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8C311" w14:textId="20AA96CC" w:rsidR="00C213A7" w:rsidRDefault="00E16B4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PHOTOCATALYTIC </w:t>
      </w:r>
      <w:r w:rsidR="00AF5B34"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AF5B34" w:rsidRPr="00E16B4D">
        <w:rPr>
          <w:rFonts w:ascii="Times New Roman" w:hAnsi="Times New Roman" w:cs="Times New Roman"/>
          <w:b/>
          <w:sz w:val="24"/>
          <w:szCs w:val="24"/>
        </w:rPr>
        <w:t xml:space="preserve">LAYERED </w:t>
      </w:r>
      <w:r w:rsidRPr="00E16B4D">
        <w:rPr>
          <w:rFonts w:ascii="Times New Roman" w:hAnsi="Times New Roman" w:cs="Times New Roman"/>
          <w:b/>
          <w:sz w:val="24"/>
          <w:szCs w:val="24"/>
        </w:rPr>
        <w:t>PEROVSKITE-LIKE OXIDE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B34" w:rsidRPr="00E16B4D">
        <w:rPr>
          <w:rFonts w:ascii="Times New Roman" w:hAnsi="Times New Roman" w:cs="Times New Roman"/>
          <w:b/>
          <w:sz w:val="24"/>
          <w:szCs w:val="24"/>
        </w:rPr>
        <w:t>H</w:t>
      </w:r>
      <w:r w:rsidR="00AF5B34" w:rsidRPr="00E16B4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F5B34" w:rsidRPr="00E16B4D">
        <w:rPr>
          <w:rFonts w:ascii="Times New Roman" w:hAnsi="Times New Roman" w:cs="Times New Roman"/>
          <w:b/>
          <w:sz w:val="24"/>
          <w:szCs w:val="24"/>
        </w:rPr>
        <w:t>La</w:t>
      </w:r>
      <w:r w:rsidR="00AF5B34" w:rsidRPr="00E16B4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F5B34" w:rsidRPr="00E16B4D">
        <w:rPr>
          <w:rFonts w:ascii="Times New Roman" w:hAnsi="Times New Roman" w:cs="Times New Roman"/>
          <w:b/>
          <w:sz w:val="24"/>
          <w:szCs w:val="24"/>
        </w:rPr>
        <w:t>Ti</w:t>
      </w:r>
      <w:r w:rsidR="00AF5B34" w:rsidRPr="00E16B4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AF5B34" w:rsidRPr="00E16B4D">
        <w:rPr>
          <w:rFonts w:ascii="Times New Roman" w:hAnsi="Times New Roman" w:cs="Times New Roman"/>
          <w:b/>
          <w:sz w:val="24"/>
          <w:szCs w:val="24"/>
        </w:rPr>
        <w:t>O</w:t>
      </w:r>
      <w:r w:rsidR="00AF5B34" w:rsidRPr="00E16B4D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="00AF5B34" w:rsidRPr="00AF5B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INTERCALATED WITH </w:t>
      </w:r>
      <w:r w:rsidRPr="00AF5B34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-OCTYLAMINE</w:t>
      </w:r>
    </w:p>
    <w:p w14:paraId="17804ACE" w14:textId="53C09CCE" w:rsidR="00C213A7" w:rsidRDefault="00E16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Davydov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N. A.</w:t>
      </w:r>
      <w:r w:rsidR="006F3C72" w:rsidRPr="006F3C7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6F3C7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25D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Rodionov I.</w:t>
      </w:r>
      <w:r w:rsidR="00CE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6F3C72" w:rsidRPr="006F3C7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6F3C7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14:paraId="2FC27C68" w14:textId="43225491" w:rsidR="00C213A7" w:rsidRDefault="00425D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E16B4D">
        <w:rPr>
          <w:rFonts w:ascii="Times New Roman" w:hAnsi="Times New Roman" w:cs="Times New Roman"/>
          <w:i/>
          <w:sz w:val="24"/>
          <w:szCs w:val="24"/>
        </w:rPr>
        <w:t>Saint Petersburg State University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6B4D">
        <w:rPr>
          <w:rFonts w:ascii="Times New Roman" w:hAnsi="Times New Roman" w:cs="Times New Roman"/>
          <w:i/>
          <w:sz w:val="24"/>
          <w:szCs w:val="24"/>
        </w:rPr>
        <w:t>Russia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32B64C4" w14:textId="77777777" w:rsidR="00C213A7" w:rsidRDefault="00E16B4D">
      <w:pPr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nikita.davidov02@yandex.ru</w:t>
      </w:r>
    </w:p>
    <w:p w14:paraId="42C59BE1" w14:textId="6F8F09A3" w:rsidR="00263F9A" w:rsidRPr="00AF5B34" w:rsidRDefault="00E16B4D" w:rsidP="00D65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Perovskite-like layered oxides are compounds with a specific structure </w:t>
      </w:r>
      <w:r w:rsidR="00AF5B34">
        <w:rPr>
          <w:rFonts w:ascii="Times New Roman" w:hAnsi="Times New Roman" w:cs="Times New Roman"/>
          <w:sz w:val="24"/>
          <w:szCs w:val="24"/>
        </w:rPr>
        <w:t>composed of alternating</w:t>
      </w:r>
      <w:r>
        <w:rPr>
          <w:rFonts w:ascii="Times New Roman" w:hAnsi="Times New Roman" w:cs="Times New Roman"/>
          <w:sz w:val="24"/>
          <w:szCs w:val="24"/>
        </w:rPr>
        <w:t xml:space="preserve"> blocks </w:t>
      </w:r>
      <w:r w:rsidR="00AF5B34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perovskite structure</w:t>
      </w:r>
      <w:r w:rsidR="00AF5B34">
        <w:rPr>
          <w:rFonts w:ascii="Times New Roman" w:hAnsi="Times New Roman" w:cs="Times New Roman"/>
          <w:sz w:val="24"/>
          <w:szCs w:val="24"/>
        </w:rPr>
        <w:t xml:space="preserve"> (layers) and blocks with a different structure (interlayer).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34">
        <w:rPr>
          <w:rFonts w:ascii="Times New Roman" w:hAnsi="Times New Roman" w:cs="Times New Roman"/>
          <w:sz w:val="24"/>
          <w:szCs w:val="24"/>
        </w:rPr>
        <w:t xml:space="preserve">In such structures the interlayer cations typically can be replaced by other cations (ion-exchange reactions) and also introduction of guest molecules into the interlayer space (intercalation) is possible. </w:t>
      </w:r>
      <w:r w:rsidR="009A700F">
        <w:rPr>
          <w:rFonts w:ascii="Times New Roman" w:hAnsi="Times New Roman" w:cs="Times New Roman"/>
          <w:sz w:val="24"/>
          <w:szCs w:val="24"/>
        </w:rPr>
        <w:t>P</w:t>
      </w:r>
      <w:r w:rsidR="009A700F">
        <w:rPr>
          <w:rFonts w:ascii="Times New Roman" w:hAnsi="Times New Roman" w:cs="Times New Roman"/>
          <w:sz w:val="24"/>
          <w:szCs w:val="24"/>
        </w:rPr>
        <w:t>erovskite-like layered oxides</w:t>
      </w:r>
      <w:r w:rsidR="009A700F">
        <w:rPr>
          <w:rFonts w:ascii="Times New Roman" w:hAnsi="Times New Roman" w:cs="Times New Roman"/>
          <w:sz w:val="24"/>
          <w:szCs w:val="24"/>
        </w:rPr>
        <w:t xml:space="preserve"> </w:t>
      </w:r>
      <w:r w:rsidR="00AF5B34">
        <w:rPr>
          <w:rFonts w:ascii="Times New Roman" w:hAnsi="Times New Roman" w:cs="Times New Roman"/>
          <w:sz w:val="24"/>
          <w:szCs w:val="24"/>
        </w:rPr>
        <w:t xml:space="preserve">are known as efficient and promising photocatalysts for hydrogen production from water or organic compounds. Our recent studies showed, that the intercalation </w:t>
      </w:r>
      <w:r w:rsidR="00CA48C1">
        <w:rPr>
          <w:rFonts w:ascii="Times New Roman" w:hAnsi="Times New Roman" w:cs="Times New Roman"/>
          <w:sz w:val="24"/>
          <w:szCs w:val="24"/>
        </w:rPr>
        <w:t>of organic amines in</w:t>
      </w:r>
      <w:r w:rsidR="00AF5B34">
        <w:rPr>
          <w:rFonts w:ascii="Times New Roman" w:hAnsi="Times New Roman" w:cs="Times New Roman"/>
          <w:sz w:val="24"/>
          <w:szCs w:val="24"/>
        </w:rPr>
        <w:t>to</w:t>
      </w:r>
      <w:r w:rsidR="00CA48C1">
        <w:rPr>
          <w:rFonts w:ascii="Times New Roman" w:hAnsi="Times New Roman" w:cs="Times New Roman"/>
          <w:sz w:val="24"/>
          <w:szCs w:val="24"/>
        </w:rPr>
        <w:t xml:space="preserve"> the interlayer space of </w:t>
      </w:r>
      <w:r w:rsidR="00AF5B34">
        <w:rPr>
          <w:rFonts w:ascii="Times New Roman" w:hAnsi="Times New Roman" w:cs="Times New Roman"/>
          <w:sz w:val="24"/>
          <w:szCs w:val="24"/>
        </w:rPr>
        <w:t>some layered oxides</w:t>
      </w:r>
      <w:r w:rsidR="00CA48C1">
        <w:rPr>
          <w:rFonts w:ascii="Times New Roman" w:hAnsi="Times New Roman" w:cs="Times New Roman"/>
          <w:sz w:val="24"/>
          <w:szCs w:val="24"/>
        </w:rPr>
        <w:t xml:space="preserve"> </w:t>
      </w:r>
      <w:r w:rsidR="00AF5B34">
        <w:rPr>
          <w:rFonts w:ascii="Times New Roman" w:hAnsi="Times New Roman" w:cs="Times New Roman"/>
          <w:sz w:val="24"/>
          <w:szCs w:val="24"/>
        </w:rPr>
        <w:t>leads to a dramatic increase in photocatalytic activity</w:t>
      </w:r>
      <w:r w:rsidR="00CA48C1">
        <w:rPr>
          <w:rFonts w:ascii="Times New Roman" w:hAnsi="Times New Roman" w:cs="Times New Roman"/>
          <w:sz w:val="24"/>
          <w:szCs w:val="24"/>
        </w:rPr>
        <w:t xml:space="preserve"> </w:t>
      </w:r>
      <w:r w:rsidR="00CA48C1" w:rsidRPr="00CE2F9B">
        <w:rPr>
          <w:rFonts w:ascii="Times New Roman" w:hAnsi="Times New Roman" w:cs="Times New Roman"/>
          <w:sz w:val="24"/>
          <w:szCs w:val="24"/>
        </w:rPr>
        <w:t>[1</w:t>
      </w:r>
      <w:r w:rsidR="0036171B">
        <w:rPr>
          <w:rFonts w:ascii="Times New Roman" w:hAnsi="Times New Roman" w:cs="Times New Roman"/>
          <w:sz w:val="24"/>
          <w:szCs w:val="24"/>
        </w:rPr>
        <w:t>,2</w:t>
      </w:r>
      <w:r w:rsidR="00CA48C1" w:rsidRPr="00CE2F9B">
        <w:rPr>
          <w:rFonts w:ascii="Times New Roman" w:hAnsi="Times New Roman" w:cs="Times New Roman"/>
          <w:sz w:val="24"/>
          <w:szCs w:val="24"/>
        </w:rPr>
        <w:t>].</w:t>
      </w:r>
      <w:r w:rsidR="00CA48C1">
        <w:rPr>
          <w:rFonts w:ascii="Times New Roman" w:hAnsi="Times New Roman" w:cs="Times New Roman"/>
          <w:sz w:val="24"/>
          <w:szCs w:val="24"/>
        </w:rPr>
        <w:t xml:space="preserve"> In this work we </w:t>
      </w:r>
      <w:r w:rsidR="00AF5B34">
        <w:rPr>
          <w:rFonts w:ascii="Times New Roman" w:hAnsi="Times New Roman" w:cs="Times New Roman"/>
          <w:sz w:val="24"/>
          <w:szCs w:val="24"/>
        </w:rPr>
        <w:t xml:space="preserve">use the platinized </w:t>
      </w:r>
      <w:r w:rsidR="00AF5B34" w:rsidRPr="00AF5B3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F5B34">
        <w:rPr>
          <w:rFonts w:ascii="Times New Roman" w:hAnsi="Times New Roman" w:cs="Times New Roman"/>
          <w:sz w:val="24"/>
          <w:szCs w:val="24"/>
        </w:rPr>
        <w:t>-OcNH</w:t>
      </w:r>
      <w:r w:rsidR="00AF5B34" w:rsidRPr="00AF5B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5B34">
        <w:rPr>
          <w:rFonts w:ascii="Times New Roman" w:hAnsi="Times New Roman" w:cs="Times New Roman"/>
          <w:sz w:val="24"/>
          <w:szCs w:val="24"/>
        </w:rPr>
        <w:t xml:space="preserve">-intercalated layered titanate </w:t>
      </w:r>
      <w:r w:rsidR="00AF5B34" w:rsidRPr="00263F9A">
        <w:rPr>
          <w:rFonts w:ascii="Times New Roman" w:hAnsi="Times New Roman" w:cs="Times New Roman"/>
          <w:sz w:val="24"/>
          <w:szCs w:val="24"/>
        </w:rPr>
        <w:t>H</w:t>
      </w:r>
      <w:r w:rsidR="00AF5B34" w:rsidRPr="00263F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5B34" w:rsidRPr="00263F9A">
        <w:rPr>
          <w:rFonts w:ascii="Times New Roman" w:hAnsi="Times New Roman" w:cs="Times New Roman"/>
          <w:sz w:val="24"/>
          <w:szCs w:val="24"/>
        </w:rPr>
        <w:t>La</w:t>
      </w:r>
      <w:r w:rsidR="00AF5B34" w:rsidRPr="00263F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5B34" w:rsidRPr="00263F9A">
        <w:rPr>
          <w:rFonts w:ascii="Times New Roman" w:hAnsi="Times New Roman" w:cs="Times New Roman"/>
          <w:sz w:val="24"/>
          <w:szCs w:val="24"/>
        </w:rPr>
        <w:t>Ti</w:t>
      </w:r>
      <w:r w:rsidR="00AF5B34" w:rsidRPr="00263F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5B34" w:rsidRPr="00263F9A">
        <w:rPr>
          <w:rFonts w:ascii="Times New Roman" w:hAnsi="Times New Roman" w:cs="Times New Roman"/>
          <w:sz w:val="24"/>
          <w:szCs w:val="24"/>
        </w:rPr>
        <w:t>O</w:t>
      </w:r>
      <w:r w:rsidR="00AF5B34" w:rsidRPr="00263F9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AF5B34">
        <w:rPr>
          <w:rFonts w:ascii="Times New Roman" w:hAnsi="Times New Roman" w:cs="Times New Roman"/>
          <w:sz w:val="24"/>
          <w:szCs w:val="24"/>
        </w:rPr>
        <w:t xml:space="preserve"> as a photocatalyst and </w:t>
      </w:r>
      <w:r w:rsidR="00CA48C1">
        <w:rPr>
          <w:rFonts w:ascii="Times New Roman" w:hAnsi="Times New Roman" w:cs="Times New Roman"/>
          <w:sz w:val="24"/>
          <w:szCs w:val="24"/>
        </w:rPr>
        <w:t>investigate</w:t>
      </w:r>
      <w:r w:rsidR="00AF5B34">
        <w:rPr>
          <w:rFonts w:ascii="Times New Roman" w:hAnsi="Times New Roman" w:cs="Times New Roman"/>
          <w:sz w:val="24"/>
          <w:szCs w:val="24"/>
        </w:rPr>
        <w:t xml:space="preserve"> the</w:t>
      </w:r>
      <w:r w:rsidR="00CA48C1">
        <w:rPr>
          <w:rFonts w:ascii="Times New Roman" w:hAnsi="Times New Roman" w:cs="Times New Roman"/>
          <w:sz w:val="24"/>
          <w:szCs w:val="24"/>
        </w:rPr>
        <w:t xml:space="preserve"> dependence of hydrogen production rate </w:t>
      </w:r>
      <w:r w:rsidR="00AF5B34">
        <w:rPr>
          <w:rFonts w:ascii="Times New Roman" w:hAnsi="Times New Roman" w:cs="Times New Roman"/>
          <w:sz w:val="24"/>
          <w:szCs w:val="24"/>
        </w:rPr>
        <w:t xml:space="preserve">on the methanol content in the </w:t>
      </w:r>
      <w:r w:rsidR="00CA48C1">
        <w:rPr>
          <w:rFonts w:ascii="Times New Roman" w:hAnsi="Times New Roman" w:cs="Times New Roman"/>
          <w:sz w:val="24"/>
          <w:szCs w:val="24"/>
        </w:rPr>
        <w:t>water-</w:t>
      </w:r>
      <w:r w:rsidR="00263F9A">
        <w:rPr>
          <w:rFonts w:ascii="Times New Roman" w:hAnsi="Times New Roman" w:cs="Times New Roman"/>
          <w:sz w:val="24"/>
          <w:szCs w:val="24"/>
        </w:rPr>
        <w:t>methano</w:t>
      </w:r>
      <w:r w:rsidR="00CA48C1">
        <w:rPr>
          <w:rFonts w:ascii="Times New Roman" w:hAnsi="Times New Roman" w:cs="Times New Roman"/>
          <w:sz w:val="24"/>
          <w:szCs w:val="24"/>
        </w:rPr>
        <w:t xml:space="preserve">l </w:t>
      </w:r>
      <w:r w:rsidR="00AF5B34">
        <w:rPr>
          <w:rFonts w:ascii="Times New Roman" w:hAnsi="Times New Roman" w:cs="Times New Roman"/>
          <w:sz w:val="24"/>
          <w:szCs w:val="24"/>
        </w:rPr>
        <w:t>mixture under UV-light.</w:t>
      </w:r>
    </w:p>
    <w:p w14:paraId="31F9D710" w14:textId="714377A8" w:rsidR="00AB3BB6" w:rsidRDefault="0036171B" w:rsidP="00D65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Initially the titanate was obtained in its alkaline form </w:t>
      </w:r>
      <w:r w:rsidRPr="00263F9A">
        <w:rPr>
          <w:rFonts w:ascii="Times New Roman" w:hAnsi="Times New Roman" w:cs="Times New Roman"/>
          <w:sz w:val="24"/>
          <w:szCs w:val="24"/>
        </w:rPr>
        <w:t>K</w:t>
      </w:r>
      <w:r w:rsidRPr="00263F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3F9A">
        <w:rPr>
          <w:rFonts w:ascii="Times New Roman" w:hAnsi="Times New Roman" w:cs="Times New Roman"/>
          <w:sz w:val="24"/>
          <w:szCs w:val="24"/>
        </w:rPr>
        <w:t>La</w:t>
      </w:r>
      <w:r w:rsidRPr="00263F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3F9A">
        <w:rPr>
          <w:rFonts w:ascii="Times New Roman" w:hAnsi="Times New Roman" w:cs="Times New Roman"/>
          <w:sz w:val="24"/>
          <w:szCs w:val="24"/>
        </w:rPr>
        <w:t>Ti</w:t>
      </w:r>
      <w:r w:rsidRPr="00263F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63F9A">
        <w:rPr>
          <w:rFonts w:ascii="Times New Roman" w:hAnsi="Times New Roman" w:cs="Times New Roman"/>
          <w:sz w:val="24"/>
          <w:szCs w:val="24"/>
        </w:rPr>
        <w:t>O</w:t>
      </w:r>
      <w:r w:rsidRPr="00263F9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by conventional solid-state synthesis. T</w:t>
      </w:r>
      <w:r w:rsidR="00263F9A">
        <w:rPr>
          <w:rFonts w:ascii="Times New Roman" w:hAnsi="Times New Roman" w:cs="Times New Roman"/>
          <w:sz w:val="24"/>
          <w:szCs w:val="24"/>
        </w:rPr>
        <w:t xml:space="preserve">he protonated </w:t>
      </w:r>
      <w:r w:rsidR="00263F9A" w:rsidRPr="00263F9A">
        <w:rPr>
          <w:rFonts w:ascii="Times New Roman" w:hAnsi="Times New Roman" w:cs="Times New Roman"/>
          <w:sz w:val="24"/>
          <w:szCs w:val="24"/>
        </w:rPr>
        <w:t>form H</w:t>
      </w:r>
      <w:r w:rsidR="00263F9A" w:rsidRPr="00263F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63F9A" w:rsidRPr="00263F9A">
        <w:rPr>
          <w:rFonts w:ascii="Times New Roman" w:hAnsi="Times New Roman" w:cs="Times New Roman"/>
          <w:sz w:val="24"/>
          <w:szCs w:val="24"/>
        </w:rPr>
        <w:t>La</w:t>
      </w:r>
      <w:r w:rsidR="00263F9A" w:rsidRPr="00263F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63F9A" w:rsidRPr="00263F9A">
        <w:rPr>
          <w:rFonts w:ascii="Times New Roman" w:hAnsi="Times New Roman" w:cs="Times New Roman"/>
          <w:sz w:val="24"/>
          <w:szCs w:val="24"/>
        </w:rPr>
        <w:t>Ti</w:t>
      </w:r>
      <w:r w:rsidR="00263F9A" w:rsidRPr="00263F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63F9A" w:rsidRPr="00263F9A">
        <w:rPr>
          <w:rFonts w:ascii="Times New Roman" w:hAnsi="Times New Roman" w:cs="Times New Roman"/>
          <w:sz w:val="24"/>
          <w:szCs w:val="24"/>
        </w:rPr>
        <w:t>O</w:t>
      </w:r>
      <w:r w:rsidR="00263F9A" w:rsidRPr="00263F9A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="00263F9A" w:rsidRPr="00263F9A">
        <w:rPr>
          <w:rFonts w:ascii="Times New Roman" w:hAnsi="Times New Roman" w:cs="Times New Roman"/>
          <w:sz w:val="24"/>
          <w:szCs w:val="24"/>
        </w:rPr>
        <w:t xml:space="preserve">was obtained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263F9A">
        <w:rPr>
          <w:rFonts w:ascii="Times New Roman" w:hAnsi="Times New Roman" w:cs="Times New Roman"/>
          <w:sz w:val="24"/>
          <w:szCs w:val="24"/>
        </w:rPr>
        <w:t>K</w:t>
      </w:r>
      <w:r w:rsidRPr="00263F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3F9A">
        <w:rPr>
          <w:rFonts w:ascii="Times New Roman" w:hAnsi="Times New Roman" w:cs="Times New Roman"/>
          <w:sz w:val="24"/>
          <w:szCs w:val="24"/>
        </w:rPr>
        <w:t>La</w:t>
      </w:r>
      <w:r w:rsidRPr="00263F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3F9A">
        <w:rPr>
          <w:rFonts w:ascii="Times New Roman" w:hAnsi="Times New Roman" w:cs="Times New Roman"/>
          <w:sz w:val="24"/>
          <w:szCs w:val="24"/>
        </w:rPr>
        <w:t>Ti</w:t>
      </w:r>
      <w:r w:rsidRPr="00263F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63F9A">
        <w:rPr>
          <w:rFonts w:ascii="Times New Roman" w:hAnsi="Times New Roman" w:cs="Times New Roman"/>
          <w:sz w:val="24"/>
          <w:szCs w:val="24"/>
        </w:rPr>
        <w:t>O</w:t>
      </w:r>
      <w:r w:rsidRPr="00263F9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263F9A">
        <w:rPr>
          <w:rFonts w:ascii="Times New Roman" w:hAnsi="Times New Roman" w:cs="Times New Roman"/>
          <w:sz w:val="24"/>
          <w:szCs w:val="24"/>
        </w:rPr>
        <w:t xml:space="preserve"> by treatment </w:t>
      </w:r>
      <w:r>
        <w:rPr>
          <w:rFonts w:ascii="Times New Roman" w:hAnsi="Times New Roman" w:cs="Times New Roman"/>
          <w:sz w:val="24"/>
          <w:szCs w:val="24"/>
        </w:rPr>
        <w:t>with hydrochloric acid. T</w:t>
      </w:r>
      <w:r w:rsidR="00425DDF" w:rsidRPr="00263F9A">
        <w:rPr>
          <w:rFonts w:ascii="Times New Roman" w:hAnsi="Times New Roman" w:cs="Times New Roman"/>
          <w:sz w:val="24"/>
          <w:szCs w:val="24"/>
        </w:rPr>
        <w:t>he</w:t>
      </w:r>
      <w:r w:rsidR="00263F9A" w:rsidRPr="00263F9A">
        <w:rPr>
          <w:rFonts w:ascii="Times New Roman" w:hAnsi="Times New Roman" w:cs="Times New Roman"/>
          <w:sz w:val="24"/>
          <w:szCs w:val="24"/>
        </w:rPr>
        <w:t>n</w:t>
      </w:r>
      <w:r w:rsidR="00263F9A">
        <w:rPr>
          <w:rFonts w:ascii="Times New Roman" w:hAnsi="Times New Roman" w:cs="Times New Roman"/>
          <w:sz w:val="24"/>
          <w:szCs w:val="24"/>
        </w:rPr>
        <w:t xml:space="preserve"> the two-step intercalation was accomplished</w:t>
      </w:r>
      <w:r>
        <w:rPr>
          <w:rFonts w:ascii="Times New Roman" w:hAnsi="Times New Roman" w:cs="Times New Roman"/>
          <w:sz w:val="24"/>
          <w:szCs w:val="24"/>
        </w:rPr>
        <w:t>:</w:t>
      </w:r>
      <w:r w:rsidR="00263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3F9A">
        <w:rPr>
          <w:rFonts w:ascii="Times New Roman" w:hAnsi="Times New Roman" w:cs="Times New Roman"/>
          <w:sz w:val="24"/>
          <w:szCs w:val="24"/>
        </w:rPr>
        <w:t>t the first step methylamine was introduced in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63F9A">
        <w:rPr>
          <w:rFonts w:ascii="Times New Roman" w:hAnsi="Times New Roman" w:cs="Times New Roman"/>
          <w:sz w:val="24"/>
          <w:szCs w:val="24"/>
        </w:rPr>
        <w:t xml:space="preserve"> the interlayered space and then it was substituted by </w:t>
      </w:r>
      <w:r w:rsidRPr="0036171B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263F9A" w:rsidRPr="00263F9A">
        <w:rPr>
          <w:rFonts w:ascii="Times New Roman" w:hAnsi="Times New Roman" w:cs="Times New Roman"/>
          <w:sz w:val="24"/>
          <w:szCs w:val="24"/>
        </w:rPr>
        <w:t>octylamine</w:t>
      </w:r>
      <w:r w:rsidR="00263F9A">
        <w:rPr>
          <w:rFonts w:ascii="Times New Roman" w:hAnsi="Times New Roman" w:cs="Times New Roman"/>
          <w:sz w:val="24"/>
          <w:szCs w:val="24"/>
        </w:rPr>
        <w:t>.</w:t>
      </w:r>
      <w:r w:rsidR="00263F9A" w:rsidRPr="00263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Platinum nanoparticles were loaded on the obtained sample by irradiating its suspension in 1% methanol aqueous solution containing H</w:t>
      </w:r>
      <w:r w:rsidRPr="00AB3B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PtCl</w:t>
      </w:r>
      <w:r w:rsidRPr="00AB3BB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with UV-light.</w:t>
      </w:r>
    </w:p>
    <w:p w14:paraId="58BC4FDC" w14:textId="70E91D5C" w:rsidR="00405582" w:rsidRDefault="00F06620" w:rsidP="00D65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Photocatalytic activity was measured by irradiating the suspensions of obtained sample in water-methanol mixture with alcohol content </w:t>
      </w:r>
      <w:r w:rsidR="00AB3BB6">
        <w:rPr>
          <w:rFonts w:ascii="Times New Roman" w:hAnsi="Times New Roman" w:cs="Times New Roman"/>
          <w:sz w:val="24"/>
          <w:szCs w:val="24"/>
        </w:rPr>
        <w:t>var</w:t>
      </w:r>
      <w:r>
        <w:rPr>
          <w:rFonts w:ascii="Times New Roman" w:hAnsi="Times New Roman" w:cs="Times New Roman"/>
          <w:sz w:val="24"/>
          <w:szCs w:val="24"/>
        </w:rPr>
        <w:t>ying</w:t>
      </w:r>
      <w:r w:rsidR="00AB3BB6">
        <w:rPr>
          <w:rFonts w:ascii="Times New Roman" w:hAnsi="Times New Roman" w:cs="Times New Roman"/>
          <w:sz w:val="24"/>
          <w:szCs w:val="24"/>
        </w:rPr>
        <w:t xml:space="preserve"> from 0 to 90 mol.%</w:t>
      </w:r>
      <w:r>
        <w:rPr>
          <w:rFonts w:ascii="Times New Roman" w:hAnsi="Times New Roman" w:cs="Times New Roman"/>
          <w:sz w:val="24"/>
          <w:szCs w:val="24"/>
        </w:rPr>
        <w:t xml:space="preserve"> with UV-light in a special designed reaction cell attached to a gas circulation system. The amount of evolved hydrogen was determined every 5 min by gas chromatograph</w:t>
      </w:r>
      <w:r w:rsidR="006F3C7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3BB6">
        <w:rPr>
          <w:rFonts w:ascii="Times New Roman" w:hAnsi="Times New Roman" w:cs="Times New Roman"/>
          <w:sz w:val="24"/>
          <w:szCs w:val="24"/>
        </w:rPr>
        <w:t xml:space="preserve">The final dependence of </w:t>
      </w:r>
      <w:r w:rsidR="006F3C72">
        <w:rPr>
          <w:rFonts w:ascii="Times New Roman" w:hAnsi="Times New Roman" w:cs="Times New Roman"/>
          <w:sz w:val="24"/>
          <w:szCs w:val="24"/>
        </w:rPr>
        <w:t xml:space="preserve">the </w:t>
      </w:r>
      <w:r w:rsidR="00AB3BB6">
        <w:rPr>
          <w:rFonts w:ascii="Times New Roman" w:hAnsi="Times New Roman" w:cs="Times New Roman"/>
          <w:sz w:val="24"/>
          <w:szCs w:val="24"/>
        </w:rPr>
        <w:t xml:space="preserve">reaction rate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AB3BB6">
        <w:rPr>
          <w:rFonts w:ascii="Times New Roman" w:hAnsi="Times New Roman" w:cs="Times New Roman"/>
          <w:sz w:val="24"/>
          <w:szCs w:val="24"/>
        </w:rPr>
        <w:t xml:space="preserve"> the alcohol content is shown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AB3BB6" w:rsidRPr="00CE2F9B">
        <w:rPr>
          <w:rFonts w:ascii="Times New Roman" w:hAnsi="Times New Roman" w:cs="Times New Roman"/>
          <w:sz w:val="24"/>
          <w:szCs w:val="24"/>
        </w:rPr>
        <w:t xml:space="preserve"> Fig. 1.</w:t>
      </w:r>
      <w:r w:rsidR="00AB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AB3BB6">
        <w:rPr>
          <w:rFonts w:ascii="Times New Roman" w:hAnsi="Times New Roman" w:cs="Times New Roman"/>
          <w:sz w:val="24"/>
          <w:szCs w:val="24"/>
        </w:rPr>
        <w:t>can be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06620">
        <w:rPr>
          <w:rFonts w:ascii="Times New Roman" w:hAnsi="Times New Roman" w:cs="Times New Roman"/>
          <w:sz w:val="24"/>
          <w:szCs w:val="24"/>
        </w:rPr>
        <w:t>atisfactorily</w:t>
      </w:r>
      <w:r w:rsidR="00AB3BB6">
        <w:rPr>
          <w:rFonts w:ascii="Times New Roman" w:hAnsi="Times New Roman" w:cs="Times New Roman"/>
          <w:sz w:val="24"/>
          <w:szCs w:val="24"/>
        </w:rPr>
        <w:t xml:space="preserve"> approximated by </w:t>
      </w:r>
      <w:r w:rsidR="006F3C72">
        <w:rPr>
          <w:rFonts w:ascii="Times New Roman" w:hAnsi="Times New Roman" w:cs="Times New Roman"/>
          <w:sz w:val="24"/>
          <w:szCs w:val="24"/>
        </w:rPr>
        <w:t>a</w:t>
      </w:r>
      <w:r w:rsidR="00AB3BB6">
        <w:rPr>
          <w:rFonts w:ascii="Times New Roman" w:hAnsi="Times New Roman" w:cs="Times New Roman"/>
          <w:sz w:val="24"/>
          <w:szCs w:val="24"/>
        </w:rPr>
        <w:t xml:space="preserve"> </w:t>
      </w:r>
      <w:r w:rsidR="00405582" w:rsidRPr="00405582">
        <w:rPr>
          <w:rFonts w:ascii="Times New Roman" w:hAnsi="Times New Roman" w:cs="Times New Roman"/>
          <w:sz w:val="24"/>
          <w:szCs w:val="24"/>
        </w:rPr>
        <w:t xml:space="preserve">Langmuir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05582" w:rsidRPr="00405582">
        <w:rPr>
          <w:rFonts w:ascii="Times New Roman" w:hAnsi="Times New Roman" w:cs="Times New Roman"/>
          <w:sz w:val="24"/>
          <w:szCs w:val="24"/>
        </w:rPr>
        <w:t xml:space="preserve"> Hinshelwood</w:t>
      </w:r>
      <w:r w:rsidR="006F3C72">
        <w:rPr>
          <w:rFonts w:ascii="Times New Roman" w:hAnsi="Times New Roman" w:cs="Times New Roman"/>
          <w:sz w:val="24"/>
          <w:szCs w:val="24"/>
        </w:rPr>
        <w:t xml:space="preserve"> type</w:t>
      </w:r>
      <w:r w:rsidR="00405582" w:rsidRPr="00405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equation and reaches saturation at </w:t>
      </w:r>
      <w:r w:rsidR="006F3C72">
        <w:rPr>
          <w:rFonts w:ascii="Times New Roman" w:hAnsi="Times New Roman" w:cs="Times New Roman"/>
          <w:sz w:val="24"/>
          <w:szCs w:val="24"/>
        </w:rPr>
        <w:t>ca.</w:t>
      </w:r>
      <w:r>
        <w:rPr>
          <w:rFonts w:ascii="Times New Roman" w:hAnsi="Times New Roman" w:cs="Times New Roman"/>
          <w:sz w:val="24"/>
          <w:szCs w:val="24"/>
        </w:rPr>
        <w:t xml:space="preserve"> 10 mol.%</w:t>
      </w:r>
      <w:r w:rsidR="004055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09CF6" w14:textId="56B78C69" w:rsidR="00C213A7" w:rsidRPr="00AB0332" w:rsidRDefault="00F066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we</w:t>
      </w:r>
      <w:r w:rsidR="00405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discussed the meaning and applicability of the term </w:t>
      </w:r>
      <w:r w:rsidRPr="00AB03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reaction order</w:t>
      </w:r>
      <w:r w:rsidRPr="00AB03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620">
        <w:rPr>
          <w:rFonts w:ascii="Times New Roman" w:hAnsi="Times New Roman" w:cs="Times New Roman"/>
          <w:sz w:val="24"/>
          <w:szCs w:val="24"/>
        </w:rPr>
        <w:t>concerning our system</w:t>
      </w:r>
      <w:r>
        <w:rPr>
          <w:rFonts w:ascii="Times New Roman" w:hAnsi="Times New Roman" w:cs="Times New Roman"/>
          <w:sz w:val="24"/>
          <w:szCs w:val="24"/>
        </w:rPr>
        <w:t>. A t</w:t>
      </w:r>
      <w:r w:rsidR="00405582">
        <w:rPr>
          <w:rFonts w:ascii="Times New Roman" w:hAnsi="Times New Roman" w:cs="Times New Roman"/>
          <w:sz w:val="24"/>
          <w:szCs w:val="24"/>
        </w:rPr>
        <w:t xml:space="preserve">heoretical </w:t>
      </w:r>
      <w:r w:rsidR="006F3C72">
        <w:rPr>
          <w:rFonts w:ascii="Times New Roman" w:hAnsi="Times New Roman" w:cs="Times New Roman"/>
          <w:sz w:val="24"/>
          <w:szCs w:val="24"/>
        </w:rPr>
        <w:t>study</w:t>
      </w:r>
      <w:r w:rsidR="00405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carried out to </w:t>
      </w:r>
      <w:r w:rsidR="006F3C72">
        <w:rPr>
          <w:rFonts w:ascii="Times New Roman" w:hAnsi="Times New Roman" w:cs="Times New Roman"/>
          <w:sz w:val="24"/>
          <w:szCs w:val="24"/>
        </w:rPr>
        <w:t>link</w:t>
      </w:r>
      <w:r>
        <w:rPr>
          <w:rFonts w:ascii="Times New Roman" w:hAnsi="Times New Roman" w:cs="Times New Roman"/>
          <w:sz w:val="24"/>
          <w:szCs w:val="24"/>
        </w:rPr>
        <w:t xml:space="preserve"> the reaction order with the </w:t>
      </w:r>
      <w:r w:rsidR="00405582">
        <w:rPr>
          <w:rFonts w:ascii="Times New Roman" w:hAnsi="Times New Roman" w:cs="Times New Roman"/>
          <w:sz w:val="24"/>
          <w:szCs w:val="24"/>
        </w:rPr>
        <w:t xml:space="preserve">partial molar </w:t>
      </w:r>
      <w:r>
        <w:rPr>
          <w:rFonts w:ascii="Times New Roman" w:hAnsi="Times New Roman" w:cs="Times New Roman"/>
          <w:sz w:val="24"/>
          <w:szCs w:val="24"/>
        </w:rPr>
        <w:t xml:space="preserve">reaction </w:t>
      </w:r>
      <w:r w:rsidR="00405582">
        <w:rPr>
          <w:rFonts w:ascii="Times New Roman" w:hAnsi="Times New Roman" w:cs="Times New Roman"/>
          <w:sz w:val="24"/>
          <w:szCs w:val="24"/>
        </w:rPr>
        <w:t xml:space="preserve">rates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6F3C7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concentrated solution. Finally, we applied the derived equations to our experimental data and calculated a 3D-</w:t>
      </w:r>
      <w:r w:rsidR="00405582">
        <w:rPr>
          <w:rFonts w:ascii="Times New Roman" w:hAnsi="Times New Roman" w:cs="Times New Roman"/>
          <w:sz w:val="24"/>
          <w:szCs w:val="24"/>
        </w:rPr>
        <w:t xml:space="preserve">surface that displays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05582">
        <w:rPr>
          <w:rFonts w:ascii="Times New Roman" w:hAnsi="Times New Roman" w:cs="Times New Roman"/>
          <w:sz w:val="24"/>
          <w:szCs w:val="24"/>
        </w:rPr>
        <w:t xml:space="preserve">dependence between </w:t>
      </w:r>
      <w:r>
        <w:rPr>
          <w:rFonts w:ascii="Times New Roman" w:hAnsi="Times New Roman" w:cs="Times New Roman"/>
          <w:sz w:val="24"/>
          <w:szCs w:val="24"/>
        </w:rPr>
        <w:t xml:space="preserve">reaction orders with respect to </w:t>
      </w:r>
      <w:r w:rsidR="00405582">
        <w:rPr>
          <w:rFonts w:ascii="Times New Roman" w:hAnsi="Times New Roman" w:cs="Times New Roman"/>
          <w:sz w:val="24"/>
          <w:szCs w:val="24"/>
        </w:rPr>
        <w:t xml:space="preserve">water and methanol and </w:t>
      </w:r>
      <w:r>
        <w:rPr>
          <w:rFonts w:ascii="Times New Roman" w:hAnsi="Times New Roman" w:cs="Times New Roman"/>
          <w:sz w:val="24"/>
          <w:szCs w:val="24"/>
        </w:rPr>
        <w:t xml:space="preserve">the composition of the </w:t>
      </w:r>
      <w:r w:rsidR="00405582">
        <w:rPr>
          <w:rFonts w:ascii="Times New Roman" w:hAnsi="Times New Roman" w:cs="Times New Roman"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3F86C" w14:textId="10E59717" w:rsidR="00AB0332" w:rsidRPr="00AB0332" w:rsidRDefault="00AB0332" w:rsidP="00AB033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033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E202EE" wp14:editId="7D9A2266">
            <wp:extent cx="2260108" cy="18288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33" cy="18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f9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C213A7" w14:paraId="69655BA9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74BD" w14:textId="5F813265" w:rsidR="00C213A7" w:rsidRPr="00AB0332" w:rsidRDefault="00C213A7" w:rsidP="00A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3A7" w14:paraId="214AE316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A5CE6" w14:textId="77777777" w:rsidR="00C213A7" w:rsidRDefault="00425DDF" w:rsidP="00CE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Figure 1.</w:t>
            </w:r>
            <w:r w:rsidR="0040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9B">
              <w:rPr>
                <w:rFonts w:ascii="Times New Roman" w:hAnsi="Times New Roman" w:cs="Times New Roman"/>
                <w:sz w:val="24"/>
                <w:szCs w:val="24"/>
              </w:rPr>
              <w:t>Dependence between h</w:t>
            </w:r>
            <w:r w:rsidR="00405582">
              <w:rPr>
                <w:rFonts w:ascii="Times New Roman" w:hAnsi="Times New Roman" w:cs="Times New Roman"/>
                <w:sz w:val="24"/>
                <w:szCs w:val="24"/>
              </w:rPr>
              <w:t>ydrogen evolution rate</w:t>
            </w:r>
            <w:r w:rsidR="00CE2F9B">
              <w:rPr>
                <w:rFonts w:ascii="Times New Roman" w:hAnsi="Times New Roman" w:cs="Times New Roman"/>
                <w:sz w:val="24"/>
                <w:szCs w:val="24"/>
              </w:rPr>
              <w:t xml:space="preserve"> and methanol </w:t>
            </w:r>
            <w:proofErr w:type="gramStart"/>
            <w:r w:rsidR="00CE2F9B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="0040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50F67C76" w14:textId="77777777" w:rsidR="00C213A7" w:rsidRDefault="00425D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ab/>
      </w:r>
      <w:r w:rsidR="00B60CF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B60CF6">
        <w:rPr>
          <w:rFonts w:ascii="Times New Roman" w:hAnsi="Times New Roman" w:cs="Times New Roman"/>
          <w:sz w:val="24"/>
          <w:szCs w:val="24"/>
        </w:rPr>
        <w:t>Kurnosenko</w:t>
      </w:r>
      <w:proofErr w:type="spellEnd"/>
      <w:r w:rsidR="00B60CF6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="00B60CF6">
        <w:rPr>
          <w:rFonts w:ascii="Times New Roman" w:hAnsi="Times New Roman" w:cs="Times New Roman"/>
          <w:sz w:val="24"/>
          <w:szCs w:val="24"/>
        </w:rPr>
        <w:t>Voytovich</w:t>
      </w:r>
      <w:proofErr w:type="spellEnd"/>
      <w:r w:rsidR="00B60CF6">
        <w:rPr>
          <w:rFonts w:ascii="Times New Roman" w:hAnsi="Times New Roman" w:cs="Times New Roman"/>
          <w:sz w:val="24"/>
          <w:szCs w:val="24"/>
        </w:rPr>
        <w:t xml:space="preserve"> and O. </w:t>
      </w:r>
      <w:proofErr w:type="spellStart"/>
      <w:r w:rsidR="00B60CF6">
        <w:rPr>
          <w:rFonts w:ascii="Times New Roman" w:hAnsi="Times New Roman" w:cs="Times New Roman"/>
          <w:sz w:val="24"/>
          <w:szCs w:val="24"/>
        </w:rPr>
        <w:t>Silyukov</w:t>
      </w:r>
      <w:proofErr w:type="spellEnd"/>
      <w:r w:rsidR="00B60CF6">
        <w:rPr>
          <w:rFonts w:ascii="Times New Roman" w:hAnsi="Times New Roman" w:cs="Times New Roman"/>
          <w:sz w:val="24"/>
          <w:szCs w:val="24"/>
        </w:rPr>
        <w:t xml:space="preserve">, </w:t>
      </w:r>
      <w:r w:rsidR="00B60CF6">
        <w:rPr>
          <w:rFonts w:ascii="Times New Roman" w:hAnsi="Times New Roman" w:cs="Times New Roman"/>
          <w:i/>
          <w:sz w:val="24"/>
          <w:szCs w:val="24"/>
        </w:rPr>
        <w:t>Catalysts</w:t>
      </w:r>
      <w:r w:rsidR="00B60CF6">
        <w:rPr>
          <w:rFonts w:ascii="Times New Roman" w:hAnsi="Times New Roman" w:cs="Times New Roman"/>
          <w:sz w:val="24"/>
          <w:szCs w:val="24"/>
        </w:rPr>
        <w:t>, 2021, 11, 1278.</w:t>
      </w:r>
    </w:p>
    <w:p w14:paraId="1B11A0EC" w14:textId="4682D431" w:rsidR="00C213A7" w:rsidRDefault="00425DDF" w:rsidP="00CE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ab/>
      </w:r>
      <w:r w:rsidR="00B60CF6">
        <w:rPr>
          <w:rFonts w:ascii="Times New Roman" w:hAnsi="Times New Roman" w:cs="Times New Roman"/>
          <w:sz w:val="24"/>
          <w:szCs w:val="24"/>
        </w:rPr>
        <w:t xml:space="preserve">I. Rodionov, E. </w:t>
      </w:r>
      <w:proofErr w:type="spellStart"/>
      <w:r w:rsidR="00B60CF6">
        <w:rPr>
          <w:rFonts w:ascii="Times New Roman" w:hAnsi="Times New Roman" w:cs="Times New Roman"/>
          <w:sz w:val="24"/>
          <w:szCs w:val="24"/>
        </w:rPr>
        <w:t>Maksimova</w:t>
      </w:r>
      <w:proofErr w:type="spellEnd"/>
      <w:r w:rsidR="00B60CF6">
        <w:rPr>
          <w:rFonts w:ascii="Times New Roman" w:hAnsi="Times New Roman" w:cs="Times New Roman"/>
          <w:sz w:val="24"/>
          <w:szCs w:val="24"/>
        </w:rPr>
        <w:t xml:space="preserve"> and A. </w:t>
      </w:r>
      <w:proofErr w:type="spellStart"/>
      <w:r w:rsidR="00B60CF6">
        <w:rPr>
          <w:rFonts w:ascii="Times New Roman" w:hAnsi="Times New Roman" w:cs="Times New Roman"/>
          <w:sz w:val="24"/>
          <w:szCs w:val="24"/>
        </w:rPr>
        <w:t>Pozhidaev</w:t>
      </w:r>
      <w:proofErr w:type="spellEnd"/>
      <w:r w:rsidR="00B60CF6">
        <w:rPr>
          <w:rFonts w:ascii="Times New Roman" w:hAnsi="Times New Roman" w:cs="Times New Roman"/>
          <w:sz w:val="24"/>
          <w:szCs w:val="24"/>
        </w:rPr>
        <w:t xml:space="preserve">, </w:t>
      </w:r>
      <w:r w:rsidR="00B60CF6" w:rsidRPr="00CE2F9B">
        <w:rPr>
          <w:rFonts w:ascii="Times New Roman" w:hAnsi="Times New Roman" w:cs="Times New Roman"/>
          <w:i/>
          <w:sz w:val="24"/>
          <w:szCs w:val="24"/>
        </w:rPr>
        <w:t>Frontiers in Chemistry</w:t>
      </w:r>
      <w:r w:rsidR="00B60CF6">
        <w:rPr>
          <w:rFonts w:ascii="Times New Roman" w:hAnsi="Times New Roman" w:cs="Times New Roman"/>
          <w:sz w:val="24"/>
          <w:szCs w:val="24"/>
        </w:rPr>
        <w:t>, 2019, 7, 1.</w:t>
      </w:r>
    </w:p>
    <w:p w14:paraId="241327B5" w14:textId="0DE6FE4F" w:rsidR="006F3C72" w:rsidRDefault="006F3C72" w:rsidP="00CE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6CEF9" w14:textId="66A9DB24" w:rsidR="006F3C72" w:rsidRPr="00AB0332" w:rsidRDefault="006F3C72" w:rsidP="00CE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72">
        <w:rPr>
          <w:rFonts w:ascii="Times New Roman" w:hAnsi="Times New Roman" w:cs="Times New Roman"/>
          <w:sz w:val="24"/>
          <w:szCs w:val="24"/>
        </w:rPr>
        <w:lastRenderedPageBreak/>
        <w:t xml:space="preserve">This work was supported by the Russian Science Foundation (project </w:t>
      </w:r>
      <w:r w:rsidRPr="00AB0332">
        <w:rPr>
          <w:rFonts w:ascii="Times New Roman" w:hAnsi="Times New Roman" w:cs="Times New Roman"/>
          <w:sz w:val="24"/>
          <w:szCs w:val="24"/>
        </w:rPr>
        <w:t>№</w:t>
      </w:r>
      <w:r w:rsidRPr="006F3C72">
        <w:rPr>
          <w:rFonts w:ascii="Times New Roman" w:hAnsi="Times New Roman" w:cs="Times New Roman"/>
          <w:sz w:val="24"/>
          <w:szCs w:val="24"/>
        </w:rPr>
        <w:t>19-13-00184)</w:t>
      </w:r>
      <w:r w:rsidRPr="00AB0332">
        <w:rPr>
          <w:rFonts w:ascii="Times New Roman" w:hAnsi="Times New Roman" w:cs="Times New Roman"/>
          <w:sz w:val="24"/>
          <w:szCs w:val="24"/>
        </w:rPr>
        <w:t>.</w:t>
      </w:r>
    </w:p>
    <w:p w14:paraId="3EB32165" w14:textId="77777777" w:rsidR="006F3C72" w:rsidRDefault="006F3C72" w:rsidP="006F3C72">
      <w:pPr>
        <w:rPr>
          <w:rFonts w:ascii="Arial" w:hAnsi="Arial" w:cs="Arial"/>
          <w:szCs w:val="20"/>
        </w:rPr>
      </w:pPr>
    </w:p>
    <w:p w14:paraId="7DD3488D" w14:textId="107D3A9A" w:rsidR="006F3C72" w:rsidRPr="006F3C72" w:rsidRDefault="006F3C72" w:rsidP="006F3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C72">
        <w:rPr>
          <w:rFonts w:ascii="Times New Roman" w:hAnsi="Times New Roman" w:cs="Times New Roman"/>
          <w:sz w:val="24"/>
          <w:szCs w:val="24"/>
        </w:rPr>
        <w:t>Authors are grateful to Saint Petersburg State University Research Park: Center for X-ray Diffraction Studies, Center for Thermal Analysis and Calorimetry, Center for Chemical Analysis and Materials Research</w:t>
      </w:r>
    </w:p>
    <w:sectPr w:rsidR="006F3C72" w:rsidRPr="006F3C72" w:rsidSect="00C213A7">
      <w:pgSz w:w="11906" w:h="16838"/>
      <w:pgMar w:top="1418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0C"/>
    <w:rsid w:val="000D22C1"/>
    <w:rsid w:val="001A7F39"/>
    <w:rsid w:val="001D538A"/>
    <w:rsid w:val="00263F9A"/>
    <w:rsid w:val="002B5507"/>
    <w:rsid w:val="0036171B"/>
    <w:rsid w:val="00390D72"/>
    <w:rsid w:val="00405582"/>
    <w:rsid w:val="00425DDF"/>
    <w:rsid w:val="005059D7"/>
    <w:rsid w:val="006F3C72"/>
    <w:rsid w:val="0081598D"/>
    <w:rsid w:val="009A700F"/>
    <w:rsid w:val="00AB0332"/>
    <w:rsid w:val="00AB3BB6"/>
    <w:rsid w:val="00AB4A5F"/>
    <w:rsid w:val="00AF5B34"/>
    <w:rsid w:val="00B60CF6"/>
    <w:rsid w:val="00BD500C"/>
    <w:rsid w:val="00C213A7"/>
    <w:rsid w:val="00CA48C1"/>
    <w:rsid w:val="00CE2F9B"/>
    <w:rsid w:val="00D434B7"/>
    <w:rsid w:val="00D655B5"/>
    <w:rsid w:val="00DB4C3E"/>
    <w:rsid w:val="00DB5F49"/>
    <w:rsid w:val="00E16B4D"/>
    <w:rsid w:val="00F06620"/>
    <w:rsid w:val="00F5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DA4C1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21">
    <w:name w:val="Заголовок 21"/>
    <w:basedOn w:val="a"/>
    <w:uiPriority w:val="9"/>
    <w:semiHidden/>
    <w:unhideWhenUsed/>
    <w:qFormat/>
    <w:rsid w:val="00DA4C1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1">
    <w:name w:val="Заголовок 31"/>
    <w:basedOn w:val="a"/>
    <w:uiPriority w:val="9"/>
    <w:semiHidden/>
    <w:unhideWhenUsed/>
    <w:qFormat/>
    <w:rsid w:val="00DA4C1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customStyle="1" w:styleId="41">
    <w:name w:val="Заголовок 41"/>
    <w:basedOn w:val="a"/>
    <w:uiPriority w:val="9"/>
    <w:semiHidden/>
    <w:unhideWhenUsed/>
    <w:qFormat/>
    <w:rsid w:val="00DA4C1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customStyle="1" w:styleId="51">
    <w:name w:val="Заголовок 51"/>
    <w:basedOn w:val="a"/>
    <w:uiPriority w:val="9"/>
    <w:semiHidden/>
    <w:unhideWhenUsed/>
    <w:qFormat/>
    <w:rsid w:val="00DA4C1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61">
    <w:name w:val="Заголовок 61"/>
    <w:basedOn w:val="a"/>
    <w:uiPriority w:val="9"/>
    <w:semiHidden/>
    <w:unhideWhenUsed/>
    <w:qFormat/>
    <w:rsid w:val="00DA4C1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customStyle="1" w:styleId="71">
    <w:name w:val="Заголовок 71"/>
    <w:basedOn w:val="a"/>
    <w:uiPriority w:val="9"/>
    <w:semiHidden/>
    <w:unhideWhenUsed/>
    <w:qFormat/>
    <w:rsid w:val="00DA4C1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customStyle="1" w:styleId="81">
    <w:name w:val="Заголовок 81"/>
    <w:basedOn w:val="a"/>
    <w:uiPriority w:val="9"/>
    <w:semiHidden/>
    <w:unhideWhenUsed/>
    <w:qFormat/>
    <w:rsid w:val="00DA4C1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91">
    <w:name w:val="Заголовок 91"/>
    <w:basedOn w:val="a"/>
    <w:uiPriority w:val="9"/>
    <w:semiHidden/>
    <w:unhideWhenUsed/>
    <w:qFormat/>
    <w:rsid w:val="00DA4C1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1">
    <w:name w:val="Заголовок 1 Знак"/>
    <w:basedOn w:val="a0"/>
    <w:uiPriority w:val="9"/>
    <w:qFormat/>
    <w:rsid w:val="00DA4C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DA4C1C"/>
    <w:rPr>
      <w:rFonts w:asciiTheme="majorHAnsi" w:eastAsiaTheme="majorEastAsia" w:hAnsiTheme="majorHAnsi" w:cstheme="majorBidi"/>
      <w:b/>
      <w:bCs/>
    </w:rPr>
  </w:style>
  <w:style w:type="character" w:customStyle="1" w:styleId="4">
    <w:name w:val="Заголовок 4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">
    <w:name w:val="Заголовок 5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">
    <w:name w:val="Заголовок 6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">
    <w:name w:val="Заголовок 7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i/>
      <w:iCs/>
    </w:rPr>
  </w:style>
  <w:style w:type="character" w:customStyle="1" w:styleId="8">
    <w:name w:val="Заголовок 8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sz w:val="20"/>
      <w:szCs w:val="20"/>
    </w:rPr>
  </w:style>
  <w:style w:type="character" w:customStyle="1" w:styleId="9">
    <w:name w:val="Заголовок 9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DA4C1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DA4C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DA4C1C"/>
    <w:rPr>
      <w:b/>
      <w:bCs/>
    </w:rPr>
  </w:style>
  <w:style w:type="character" w:styleId="a6">
    <w:name w:val="Emphasis"/>
    <w:uiPriority w:val="20"/>
    <w:qFormat/>
    <w:rsid w:val="00DA4C1C"/>
  </w:style>
  <w:style w:type="character" w:customStyle="1" w:styleId="20">
    <w:name w:val="Цитата 2 Знак"/>
    <w:basedOn w:val="a0"/>
    <w:uiPriority w:val="29"/>
    <w:qFormat/>
    <w:rsid w:val="00DA4C1C"/>
    <w:rPr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DA4C1C"/>
    <w:rPr>
      <w:b/>
      <w:bCs/>
      <w:i/>
      <w:iCs/>
    </w:rPr>
  </w:style>
  <w:style w:type="character" w:styleId="a8">
    <w:name w:val="Subtle Emphasis"/>
    <w:uiPriority w:val="19"/>
    <w:qFormat/>
    <w:rsid w:val="00DA4C1C"/>
    <w:rPr>
      <w:i/>
      <w:iCs/>
    </w:rPr>
  </w:style>
  <w:style w:type="character" w:styleId="a9">
    <w:name w:val="Intense Emphasis"/>
    <w:uiPriority w:val="21"/>
    <w:qFormat/>
    <w:rsid w:val="00DA4C1C"/>
    <w:rPr>
      <w:b/>
      <w:bCs/>
    </w:rPr>
  </w:style>
  <w:style w:type="character" w:styleId="aa">
    <w:name w:val="Subtle Reference"/>
    <w:uiPriority w:val="31"/>
    <w:qFormat/>
    <w:rsid w:val="00DA4C1C"/>
    <w:rPr>
      <w:smallCaps/>
    </w:rPr>
  </w:style>
  <w:style w:type="character" w:styleId="ab">
    <w:name w:val="Intense Reference"/>
    <w:uiPriority w:val="32"/>
    <w:qFormat/>
    <w:rsid w:val="00DA4C1C"/>
    <w:rPr>
      <w:smallCaps/>
      <w:spacing w:val="5"/>
      <w:u w:val="single"/>
    </w:rPr>
  </w:style>
  <w:style w:type="character" w:styleId="ac">
    <w:name w:val="Book Title"/>
    <w:uiPriority w:val="33"/>
    <w:qFormat/>
    <w:rsid w:val="00DA4C1C"/>
    <w:rPr>
      <w:i/>
      <w:iCs/>
      <w:smallCaps/>
      <w:spacing w:val="5"/>
    </w:rPr>
  </w:style>
  <w:style w:type="character" w:customStyle="1" w:styleId="ad">
    <w:name w:val="Простой Знак"/>
    <w:basedOn w:val="a0"/>
    <w:qFormat/>
    <w:rsid w:val="00DA4C1C"/>
  </w:style>
  <w:style w:type="character" w:customStyle="1" w:styleId="InternetLink">
    <w:name w:val="Internet Link"/>
    <w:basedOn w:val="a0"/>
    <w:uiPriority w:val="99"/>
    <w:unhideWhenUsed/>
    <w:rsid w:val="00394B37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A6013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"/>
    <w:qFormat/>
    <w:rsid w:val="00C213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rsid w:val="00C213A7"/>
    <w:pPr>
      <w:spacing w:after="140" w:line="288" w:lineRule="auto"/>
    </w:pPr>
  </w:style>
  <w:style w:type="paragraph" w:styleId="af0">
    <w:name w:val="List"/>
    <w:basedOn w:val="af"/>
    <w:rsid w:val="00C213A7"/>
    <w:rPr>
      <w:rFonts w:cs="FreeSans"/>
    </w:rPr>
  </w:style>
  <w:style w:type="paragraph" w:customStyle="1" w:styleId="10">
    <w:name w:val="Название объекта1"/>
    <w:basedOn w:val="a"/>
    <w:qFormat/>
    <w:rsid w:val="00C213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C213A7"/>
    <w:pPr>
      <w:suppressLineNumbers/>
    </w:pPr>
    <w:rPr>
      <w:rFonts w:cs="FreeSans"/>
    </w:rPr>
  </w:style>
  <w:style w:type="paragraph" w:styleId="af1">
    <w:name w:val="Title"/>
    <w:basedOn w:val="a"/>
    <w:uiPriority w:val="10"/>
    <w:qFormat/>
    <w:rsid w:val="00DA4C1C"/>
    <w:pPr>
      <w:pBdr>
        <w:bottom w:val="single" w:sz="4" w:space="1" w:color="00000A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2">
    <w:name w:val="Subtitle"/>
    <w:basedOn w:val="a"/>
    <w:uiPriority w:val="11"/>
    <w:qFormat/>
    <w:rsid w:val="00DA4C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3">
    <w:name w:val="No Spacing"/>
    <w:basedOn w:val="a"/>
    <w:uiPriority w:val="1"/>
    <w:qFormat/>
    <w:rsid w:val="00DA4C1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A4C1C"/>
    <w:pPr>
      <w:ind w:left="720"/>
      <w:contextualSpacing/>
    </w:pPr>
  </w:style>
  <w:style w:type="paragraph" w:styleId="22">
    <w:name w:val="Quote"/>
    <w:basedOn w:val="a"/>
    <w:uiPriority w:val="29"/>
    <w:qFormat/>
    <w:rsid w:val="00DA4C1C"/>
    <w:pPr>
      <w:spacing w:before="200" w:after="0"/>
      <w:ind w:left="360" w:right="360"/>
    </w:pPr>
    <w:rPr>
      <w:i/>
      <w:iCs/>
    </w:rPr>
  </w:style>
  <w:style w:type="paragraph" w:styleId="af5">
    <w:name w:val="Intense Quote"/>
    <w:basedOn w:val="a"/>
    <w:uiPriority w:val="30"/>
    <w:qFormat/>
    <w:rsid w:val="00DA4C1C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6">
    <w:name w:val="TOC Heading"/>
    <w:basedOn w:val="11"/>
    <w:uiPriority w:val="39"/>
    <w:semiHidden/>
    <w:unhideWhenUsed/>
    <w:qFormat/>
    <w:rsid w:val="00DA4C1C"/>
  </w:style>
  <w:style w:type="paragraph" w:customStyle="1" w:styleId="af7">
    <w:name w:val="Простой"/>
    <w:basedOn w:val="a"/>
    <w:qFormat/>
    <w:rsid w:val="00DA4C1C"/>
  </w:style>
  <w:style w:type="paragraph" w:styleId="af8">
    <w:name w:val="Balloon Text"/>
    <w:basedOn w:val="a"/>
    <w:uiPriority w:val="99"/>
    <w:semiHidden/>
    <w:unhideWhenUsed/>
    <w:qFormat/>
    <w:rsid w:val="00A6013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A60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DA4C1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21">
    <w:name w:val="Заголовок 21"/>
    <w:basedOn w:val="a"/>
    <w:uiPriority w:val="9"/>
    <w:semiHidden/>
    <w:unhideWhenUsed/>
    <w:qFormat/>
    <w:rsid w:val="00DA4C1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1">
    <w:name w:val="Заголовок 31"/>
    <w:basedOn w:val="a"/>
    <w:uiPriority w:val="9"/>
    <w:semiHidden/>
    <w:unhideWhenUsed/>
    <w:qFormat/>
    <w:rsid w:val="00DA4C1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customStyle="1" w:styleId="41">
    <w:name w:val="Заголовок 41"/>
    <w:basedOn w:val="a"/>
    <w:uiPriority w:val="9"/>
    <w:semiHidden/>
    <w:unhideWhenUsed/>
    <w:qFormat/>
    <w:rsid w:val="00DA4C1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customStyle="1" w:styleId="51">
    <w:name w:val="Заголовок 51"/>
    <w:basedOn w:val="a"/>
    <w:uiPriority w:val="9"/>
    <w:semiHidden/>
    <w:unhideWhenUsed/>
    <w:qFormat/>
    <w:rsid w:val="00DA4C1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61">
    <w:name w:val="Заголовок 61"/>
    <w:basedOn w:val="a"/>
    <w:uiPriority w:val="9"/>
    <w:semiHidden/>
    <w:unhideWhenUsed/>
    <w:qFormat/>
    <w:rsid w:val="00DA4C1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customStyle="1" w:styleId="71">
    <w:name w:val="Заголовок 71"/>
    <w:basedOn w:val="a"/>
    <w:uiPriority w:val="9"/>
    <w:semiHidden/>
    <w:unhideWhenUsed/>
    <w:qFormat/>
    <w:rsid w:val="00DA4C1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customStyle="1" w:styleId="81">
    <w:name w:val="Заголовок 81"/>
    <w:basedOn w:val="a"/>
    <w:uiPriority w:val="9"/>
    <w:semiHidden/>
    <w:unhideWhenUsed/>
    <w:qFormat/>
    <w:rsid w:val="00DA4C1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91">
    <w:name w:val="Заголовок 91"/>
    <w:basedOn w:val="a"/>
    <w:uiPriority w:val="9"/>
    <w:semiHidden/>
    <w:unhideWhenUsed/>
    <w:qFormat/>
    <w:rsid w:val="00DA4C1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1">
    <w:name w:val="Заголовок 1 Знак"/>
    <w:basedOn w:val="a0"/>
    <w:uiPriority w:val="9"/>
    <w:qFormat/>
    <w:rsid w:val="00DA4C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DA4C1C"/>
    <w:rPr>
      <w:rFonts w:asciiTheme="majorHAnsi" w:eastAsiaTheme="majorEastAsia" w:hAnsiTheme="majorHAnsi" w:cstheme="majorBidi"/>
      <w:b/>
      <w:bCs/>
    </w:rPr>
  </w:style>
  <w:style w:type="character" w:customStyle="1" w:styleId="4">
    <w:name w:val="Заголовок 4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">
    <w:name w:val="Заголовок 5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">
    <w:name w:val="Заголовок 6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">
    <w:name w:val="Заголовок 7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i/>
      <w:iCs/>
    </w:rPr>
  </w:style>
  <w:style w:type="character" w:customStyle="1" w:styleId="8">
    <w:name w:val="Заголовок 8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sz w:val="20"/>
      <w:szCs w:val="20"/>
    </w:rPr>
  </w:style>
  <w:style w:type="character" w:customStyle="1" w:styleId="9">
    <w:name w:val="Заголовок 9 Знак"/>
    <w:basedOn w:val="a0"/>
    <w:uiPriority w:val="9"/>
    <w:semiHidden/>
    <w:qFormat/>
    <w:rsid w:val="00DA4C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DA4C1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DA4C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DA4C1C"/>
    <w:rPr>
      <w:b/>
      <w:bCs/>
    </w:rPr>
  </w:style>
  <w:style w:type="character" w:styleId="a6">
    <w:name w:val="Emphasis"/>
    <w:uiPriority w:val="20"/>
    <w:qFormat/>
    <w:rsid w:val="00DA4C1C"/>
  </w:style>
  <w:style w:type="character" w:customStyle="1" w:styleId="20">
    <w:name w:val="Цитата 2 Знак"/>
    <w:basedOn w:val="a0"/>
    <w:uiPriority w:val="29"/>
    <w:qFormat/>
    <w:rsid w:val="00DA4C1C"/>
    <w:rPr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DA4C1C"/>
    <w:rPr>
      <w:b/>
      <w:bCs/>
      <w:i/>
      <w:iCs/>
    </w:rPr>
  </w:style>
  <w:style w:type="character" w:styleId="a8">
    <w:name w:val="Subtle Emphasis"/>
    <w:uiPriority w:val="19"/>
    <w:qFormat/>
    <w:rsid w:val="00DA4C1C"/>
    <w:rPr>
      <w:i/>
      <w:iCs/>
    </w:rPr>
  </w:style>
  <w:style w:type="character" w:styleId="a9">
    <w:name w:val="Intense Emphasis"/>
    <w:uiPriority w:val="21"/>
    <w:qFormat/>
    <w:rsid w:val="00DA4C1C"/>
    <w:rPr>
      <w:b/>
      <w:bCs/>
    </w:rPr>
  </w:style>
  <w:style w:type="character" w:styleId="aa">
    <w:name w:val="Subtle Reference"/>
    <w:uiPriority w:val="31"/>
    <w:qFormat/>
    <w:rsid w:val="00DA4C1C"/>
    <w:rPr>
      <w:smallCaps/>
    </w:rPr>
  </w:style>
  <w:style w:type="character" w:styleId="ab">
    <w:name w:val="Intense Reference"/>
    <w:uiPriority w:val="32"/>
    <w:qFormat/>
    <w:rsid w:val="00DA4C1C"/>
    <w:rPr>
      <w:smallCaps/>
      <w:spacing w:val="5"/>
      <w:u w:val="single"/>
    </w:rPr>
  </w:style>
  <w:style w:type="character" w:styleId="ac">
    <w:name w:val="Book Title"/>
    <w:uiPriority w:val="33"/>
    <w:qFormat/>
    <w:rsid w:val="00DA4C1C"/>
    <w:rPr>
      <w:i/>
      <w:iCs/>
      <w:smallCaps/>
      <w:spacing w:val="5"/>
    </w:rPr>
  </w:style>
  <w:style w:type="character" w:customStyle="1" w:styleId="ad">
    <w:name w:val="Простой Знак"/>
    <w:basedOn w:val="a0"/>
    <w:qFormat/>
    <w:rsid w:val="00DA4C1C"/>
  </w:style>
  <w:style w:type="character" w:customStyle="1" w:styleId="InternetLink">
    <w:name w:val="Internet Link"/>
    <w:basedOn w:val="a0"/>
    <w:uiPriority w:val="99"/>
    <w:unhideWhenUsed/>
    <w:rsid w:val="00394B37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A6013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"/>
    <w:qFormat/>
    <w:rsid w:val="00C213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rsid w:val="00C213A7"/>
    <w:pPr>
      <w:spacing w:after="140" w:line="288" w:lineRule="auto"/>
    </w:pPr>
  </w:style>
  <w:style w:type="paragraph" w:styleId="af0">
    <w:name w:val="List"/>
    <w:basedOn w:val="af"/>
    <w:rsid w:val="00C213A7"/>
    <w:rPr>
      <w:rFonts w:cs="FreeSans"/>
    </w:rPr>
  </w:style>
  <w:style w:type="paragraph" w:customStyle="1" w:styleId="10">
    <w:name w:val="Название объекта1"/>
    <w:basedOn w:val="a"/>
    <w:qFormat/>
    <w:rsid w:val="00C213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C213A7"/>
    <w:pPr>
      <w:suppressLineNumbers/>
    </w:pPr>
    <w:rPr>
      <w:rFonts w:cs="FreeSans"/>
    </w:rPr>
  </w:style>
  <w:style w:type="paragraph" w:styleId="af1">
    <w:name w:val="Title"/>
    <w:basedOn w:val="a"/>
    <w:uiPriority w:val="10"/>
    <w:qFormat/>
    <w:rsid w:val="00DA4C1C"/>
    <w:pPr>
      <w:pBdr>
        <w:bottom w:val="single" w:sz="4" w:space="1" w:color="00000A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2">
    <w:name w:val="Subtitle"/>
    <w:basedOn w:val="a"/>
    <w:uiPriority w:val="11"/>
    <w:qFormat/>
    <w:rsid w:val="00DA4C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3">
    <w:name w:val="No Spacing"/>
    <w:basedOn w:val="a"/>
    <w:uiPriority w:val="1"/>
    <w:qFormat/>
    <w:rsid w:val="00DA4C1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A4C1C"/>
    <w:pPr>
      <w:ind w:left="720"/>
      <w:contextualSpacing/>
    </w:pPr>
  </w:style>
  <w:style w:type="paragraph" w:styleId="22">
    <w:name w:val="Quote"/>
    <w:basedOn w:val="a"/>
    <w:uiPriority w:val="29"/>
    <w:qFormat/>
    <w:rsid w:val="00DA4C1C"/>
    <w:pPr>
      <w:spacing w:before="200" w:after="0"/>
      <w:ind w:left="360" w:right="360"/>
    </w:pPr>
    <w:rPr>
      <w:i/>
      <w:iCs/>
    </w:rPr>
  </w:style>
  <w:style w:type="paragraph" w:styleId="af5">
    <w:name w:val="Intense Quote"/>
    <w:basedOn w:val="a"/>
    <w:uiPriority w:val="30"/>
    <w:qFormat/>
    <w:rsid w:val="00DA4C1C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6">
    <w:name w:val="TOC Heading"/>
    <w:basedOn w:val="11"/>
    <w:uiPriority w:val="39"/>
    <w:semiHidden/>
    <w:unhideWhenUsed/>
    <w:qFormat/>
    <w:rsid w:val="00DA4C1C"/>
  </w:style>
  <w:style w:type="paragraph" w:customStyle="1" w:styleId="af7">
    <w:name w:val="Простой"/>
    <w:basedOn w:val="a"/>
    <w:qFormat/>
    <w:rsid w:val="00DA4C1C"/>
  </w:style>
  <w:style w:type="paragraph" w:styleId="af8">
    <w:name w:val="Balloon Text"/>
    <w:basedOn w:val="a"/>
    <w:uiPriority w:val="99"/>
    <w:semiHidden/>
    <w:unhideWhenUsed/>
    <w:qFormat/>
    <w:rsid w:val="00A6013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A60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0;&#1086;&#1085;&#1092;&#1077;&#1088;&#1077;&#1085;&#1094;&#1080;&#1103;%202018\&#1086;&#1082;&#1086;&#1085;&#1095;%20&#1090;&#1077;&#1079;&#1080;&#1089;%20&#1080;%202%20&#1094;&#1080;&#1088;&#1082;&#1091;&#1083;\abstract_final-02Fe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454C-8394-4287-9B85-B3A04F4F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abstract_final-02Feb.dotx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Давыдов</cp:lastModifiedBy>
  <cp:revision>2</cp:revision>
  <dcterms:created xsi:type="dcterms:W3CDTF">2022-06-05T20:20:00Z</dcterms:created>
  <dcterms:modified xsi:type="dcterms:W3CDTF">2022-06-05T20:20:00Z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