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576" w14:textId="7037D3D8" w:rsidR="000B5AB2" w:rsidRDefault="00C6032F" w:rsidP="00D05F08">
      <w:pPr>
        <w:jc w:val="center"/>
        <w:rPr>
          <w:b/>
          <w:bCs/>
        </w:rPr>
      </w:pPr>
      <w:r>
        <w:rPr>
          <w:b/>
          <w:bCs/>
        </w:rPr>
        <w:t>КОЛЕБАТЕЛЬНО-ХИМИЧЕСКАЯ КИНЕТИКА</w:t>
      </w:r>
      <w:r w:rsidRPr="00D05F08">
        <w:rPr>
          <w:b/>
          <w:bCs/>
        </w:rPr>
        <w:t xml:space="preserve"> КИСЛОРОД</w:t>
      </w:r>
      <w:r>
        <w:rPr>
          <w:b/>
          <w:bCs/>
        </w:rPr>
        <w:t>А</w:t>
      </w:r>
      <w:r w:rsidRPr="00D05F08">
        <w:rPr>
          <w:b/>
          <w:bCs/>
        </w:rPr>
        <w:t xml:space="preserve"> ЗА ОТРАЖЕНН</w:t>
      </w:r>
      <w:r>
        <w:rPr>
          <w:b/>
          <w:bCs/>
        </w:rPr>
        <w:t>ОЙ</w:t>
      </w:r>
      <w:r w:rsidRPr="00D05F08">
        <w:rPr>
          <w:b/>
          <w:bCs/>
        </w:rPr>
        <w:t xml:space="preserve"> УДАРН</w:t>
      </w:r>
      <w:r>
        <w:rPr>
          <w:b/>
          <w:bCs/>
        </w:rPr>
        <w:t>ОЙ</w:t>
      </w:r>
      <w:r w:rsidRPr="00D05F08">
        <w:rPr>
          <w:b/>
          <w:bCs/>
        </w:rPr>
        <w:t xml:space="preserve"> ВОЛН</w:t>
      </w:r>
      <w:r>
        <w:rPr>
          <w:b/>
          <w:bCs/>
        </w:rPr>
        <w:t>ОЙ</w:t>
      </w:r>
    </w:p>
    <w:p w14:paraId="753E8FD8" w14:textId="3B04D9CE" w:rsidR="00D05F08" w:rsidRDefault="00D05F08" w:rsidP="00D05F08">
      <w:pPr>
        <w:jc w:val="center"/>
        <w:rPr>
          <w:b/>
          <w:bCs/>
        </w:rPr>
      </w:pPr>
      <w:r>
        <w:rPr>
          <w:b/>
          <w:bCs/>
        </w:rPr>
        <w:t>Д.С. Кравченко, Е.В. Кустова</w:t>
      </w:r>
    </w:p>
    <w:p w14:paraId="648BC537" w14:textId="17DB73A6" w:rsidR="00D05F08" w:rsidRPr="00D05F08" w:rsidRDefault="00D05F08" w:rsidP="00D05F08">
      <w:pPr>
        <w:spacing w:after="160"/>
        <w:jc w:val="center"/>
        <w:rPr>
          <w:b/>
          <w:bCs/>
          <w:i/>
          <w:iCs/>
        </w:rPr>
      </w:pPr>
      <w:proofErr w:type="spellStart"/>
      <w:r w:rsidRPr="00D05F08">
        <w:rPr>
          <w:b/>
          <w:bCs/>
          <w:i/>
          <w:iCs/>
        </w:rPr>
        <w:t>Санк-Петербугский</w:t>
      </w:r>
      <w:proofErr w:type="spellEnd"/>
      <w:r w:rsidRPr="00D05F08">
        <w:rPr>
          <w:b/>
          <w:bCs/>
          <w:i/>
          <w:iCs/>
        </w:rPr>
        <w:t xml:space="preserve"> государственный университет, 199034, Санкт-Петербург, Россия</w:t>
      </w:r>
    </w:p>
    <w:p w14:paraId="12684A73" w14:textId="4B5D5F43" w:rsidR="008B0B76" w:rsidRDefault="00E55BA2" w:rsidP="0070277B">
      <w:pPr>
        <w:jc w:val="both"/>
      </w:pPr>
      <w:r>
        <w:t xml:space="preserve">Одна из проблем современных аэрокосмических приложений связана с тепловыми нагрузками, испытываемыми </w:t>
      </w:r>
      <w:r w:rsidR="00C6032F">
        <w:t xml:space="preserve">обтекаемым </w:t>
      </w:r>
      <w:r>
        <w:t>аппаратом от нагретого</w:t>
      </w:r>
      <w:r w:rsidR="00C6032F">
        <w:t xml:space="preserve"> головной</w:t>
      </w:r>
      <w:r>
        <w:t xml:space="preserve"> удар</w:t>
      </w:r>
      <w:r w:rsidR="00C6032F">
        <w:t>ной волной воздуха</w:t>
      </w:r>
      <w:r>
        <w:t xml:space="preserve">. Такие </w:t>
      </w:r>
      <w:proofErr w:type="spellStart"/>
      <w:r>
        <w:t>высокоэнтальпийные</w:t>
      </w:r>
      <w:proofErr w:type="spellEnd"/>
      <w:r>
        <w:t xml:space="preserve"> потоки находятся в сильно неравновесном состоянии</w:t>
      </w:r>
      <w:r w:rsidR="00EA1FEB">
        <w:t xml:space="preserve">, которое необходимо уметь моделировать. Из-за низкой </w:t>
      </w:r>
      <w:r w:rsidR="00C6032F">
        <w:t xml:space="preserve">характеристической колебательной температуры и </w:t>
      </w:r>
      <w:r w:rsidR="00EA1FEB">
        <w:t>энергии связи</w:t>
      </w:r>
      <w:r w:rsidR="00C6032F">
        <w:t xml:space="preserve"> молекул</w:t>
      </w:r>
      <w:r w:rsidR="00EA1FEB">
        <w:t xml:space="preserve"> кислорода по сравнению с </w:t>
      </w:r>
      <w:r w:rsidR="00C6032F">
        <w:t>соответствующими параметрами молекул</w:t>
      </w:r>
      <w:r w:rsidR="00EA1FEB">
        <w:t xml:space="preserve"> азота процессы колебательной релаксации и диссоциации </w:t>
      </w:r>
      <w:r w:rsidR="00C6032F">
        <w:t xml:space="preserve">в первую очередь начинаются </w:t>
      </w:r>
      <w:r w:rsidR="00EA1FEB">
        <w:t>в О</w:t>
      </w:r>
      <w:r w:rsidR="00EA1FEB">
        <w:rPr>
          <w:vertAlign w:val="subscript"/>
        </w:rPr>
        <w:t>2</w:t>
      </w:r>
      <w:r w:rsidR="00EA1FEB">
        <w:t>, что делает критически важным моделирование высокотемпературных течений кислорода.</w:t>
      </w:r>
      <w:r w:rsidR="0070277B" w:rsidRPr="0070277B">
        <w:t xml:space="preserve"> </w:t>
      </w:r>
    </w:p>
    <w:p w14:paraId="53397F62" w14:textId="4F905F0E" w:rsidR="00D262C9" w:rsidRDefault="00E8053F" w:rsidP="00D262C9">
      <w:pPr>
        <w:jc w:val="both"/>
      </w:pPr>
      <w:r>
        <w:t>Данное исследование посвящено</w:t>
      </w:r>
      <w:r w:rsidR="0070277B">
        <w:t xml:space="preserve"> моделировани</w:t>
      </w:r>
      <w:r>
        <w:t>ю</w:t>
      </w:r>
      <w:r w:rsidR="0070277B">
        <w:t xml:space="preserve"> течения кислорода за ударной волной</w:t>
      </w:r>
      <w:r>
        <w:t xml:space="preserve"> (УВ)</w:t>
      </w:r>
      <w:r w:rsidR="0070277B">
        <w:t xml:space="preserve"> </w:t>
      </w:r>
      <w:r>
        <w:t>в рамках</w:t>
      </w:r>
      <w:r w:rsidR="0070277B">
        <w:t xml:space="preserve"> поуровневого подхода</w:t>
      </w:r>
      <w:r w:rsidR="000B5AB2">
        <w:t xml:space="preserve"> </w:t>
      </w:r>
      <w:r w:rsidR="000B5AB2" w:rsidRPr="000B5AB2">
        <w:t>[1]</w:t>
      </w:r>
      <w:r>
        <w:t xml:space="preserve">, при этом отличие от предыдущих работ </w:t>
      </w:r>
      <w:r w:rsidRPr="00D262C9">
        <w:t xml:space="preserve">[2,3] </w:t>
      </w:r>
      <w:r>
        <w:t>состоит в моделировании не только прямой, но и отраженной УВ.</w:t>
      </w:r>
      <w:r w:rsidR="0070277B">
        <w:t xml:space="preserve"> </w:t>
      </w:r>
      <w:r>
        <w:t xml:space="preserve">Рассмотрены </w:t>
      </w:r>
      <w:r w:rsidR="0070277B">
        <w:t xml:space="preserve">условия эксперимента </w:t>
      </w:r>
      <w:r w:rsidR="0070277B" w:rsidRPr="0070277B">
        <w:t>[4]</w:t>
      </w:r>
      <w:r>
        <w:t>.</w:t>
      </w:r>
      <w:r w:rsidR="0070277B" w:rsidRPr="0070277B">
        <w:t xml:space="preserve"> </w:t>
      </w:r>
      <w:r>
        <w:t xml:space="preserve">Целью работы является </w:t>
      </w:r>
      <w:r w:rsidR="0070277B">
        <w:t>сравнение с экспериментальными данными</w:t>
      </w:r>
      <w:r>
        <w:t>, валидация моделей кинетики и выбор модели, обеспечивающей лучшее согласие с экспериментом. Еще одной задачей является выявление причин расхождения расчетных и измеренных значений колебательной температуры кислорода</w:t>
      </w:r>
      <w:r w:rsidR="00D262C9">
        <w:t>.</w:t>
      </w:r>
    </w:p>
    <w:p w14:paraId="0E44DDB1" w14:textId="39A3295D" w:rsidR="00D262C9" w:rsidRDefault="00D262C9" w:rsidP="00D262C9">
      <w:pPr>
        <w:jc w:val="both"/>
      </w:pPr>
      <w:r>
        <w:t>Эксперименты с отраженн</w:t>
      </w:r>
      <w:r w:rsidR="00E8053F">
        <w:t>ыми</w:t>
      </w:r>
      <w:r>
        <w:t xml:space="preserve"> ударн</w:t>
      </w:r>
      <w:r w:rsidR="00E8053F">
        <w:t>ыми</w:t>
      </w:r>
      <w:r>
        <w:t xml:space="preserve"> волн</w:t>
      </w:r>
      <w:r w:rsidR="00E8053F">
        <w:t>ами</w:t>
      </w:r>
      <w:r>
        <w:t xml:space="preserve"> позволяют достичь более высоких температур </w:t>
      </w:r>
      <w:r w:rsidR="00E8053F">
        <w:t>газа и исследовать связанные процессы колебательной релаксации и диссоциации</w:t>
      </w:r>
      <w:r w:rsidR="0050511F">
        <w:t xml:space="preserve">. </w:t>
      </w:r>
      <w:r w:rsidR="00E8053F">
        <w:t>Т</w:t>
      </w:r>
      <w:r w:rsidR="0050511F">
        <w:t xml:space="preserve">еоретическое описание таких течений </w:t>
      </w:r>
      <w:r w:rsidR="00E8053F">
        <w:t>имеет некоторые особенности</w:t>
      </w:r>
      <w:r w:rsidR="00514D66">
        <w:t>, поскольку</w:t>
      </w:r>
      <w:r w:rsidR="0050511F">
        <w:t xml:space="preserve"> отраженная волна проходит через уже нагретый прямой УВ неравновесный газ, в котором не завершились процессы релаксации. </w:t>
      </w:r>
      <w:r w:rsidR="00E53626">
        <w:t xml:space="preserve">Следует отметить, что авторами эксперимента </w:t>
      </w:r>
      <w:r w:rsidR="00E53626" w:rsidRPr="0005250D">
        <w:t xml:space="preserve">[4] </w:t>
      </w:r>
      <w:r w:rsidR="00E53626">
        <w:t xml:space="preserve">при пересчете параметров газа из спектроскопических данных о поглощении было использовано предположение о том, что колебательная кинетика и химические процессы за прямой УВ полностью заморожены. </w:t>
      </w:r>
      <w:r w:rsidR="00434F6C">
        <w:t xml:space="preserve">В данной </w:t>
      </w:r>
      <w:proofErr w:type="gramStart"/>
      <w:r w:rsidR="00434F6C">
        <w:t xml:space="preserve">работе </w:t>
      </w:r>
      <w:r w:rsidR="00E53626">
        <w:t xml:space="preserve"> такое</w:t>
      </w:r>
      <w:proofErr w:type="gramEnd"/>
      <w:r w:rsidR="00E53626">
        <w:t xml:space="preserve"> предположение не используется. С</w:t>
      </w:r>
      <w:r w:rsidR="00434F6C">
        <w:t>начала м</w:t>
      </w:r>
      <w:r w:rsidR="00E53626">
        <w:t>ы м</w:t>
      </w:r>
      <w:r w:rsidR="00434F6C">
        <w:t>оделир</w:t>
      </w:r>
      <w:r w:rsidR="00E53626">
        <w:t>уем</w:t>
      </w:r>
      <w:r w:rsidR="00434F6C">
        <w:t xml:space="preserve"> </w:t>
      </w:r>
      <w:r w:rsidR="00514D66">
        <w:t xml:space="preserve">течение за </w:t>
      </w:r>
      <w:r w:rsidR="00434F6C">
        <w:t>прям</w:t>
      </w:r>
      <w:r w:rsidR="00514D66">
        <w:t>ой</w:t>
      </w:r>
      <w:r w:rsidR="00434F6C">
        <w:t xml:space="preserve"> </w:t>
      </w:r>
      <w:r w:rsidR="00E53626">
        <w:t>ударной волной</w:t>
      </w:r>
      <w:r w:rsidR="00434F6C">
        <w:t xml:space="preserve"> в течение промежутка времени между прохождением прямой и отраженной УВ</w:t>
      </w:r>
      <w:r w:rsidR="00E53626">
        <w:t xml:space="preserve"> с учетом колебательно-химической кинетики. З</w:t>
      </w:r>
      <w:r w:rsidR="00434F6C">
        <w:t>атем проводи</w:t>
      </w:r>
      <w:r w:rsidR="00E53626">
        <w:t>м</w:t>
      </w:r>
      <w:r w:rsidR="00434F6C">
        <w:t xml:space="preserve"> пересчет параметров за отраженной УВ и </w:t>
      </w:r>
      <w:r w:rsidR="00711CB6">
        <w:t>выполня</w:t>
      </w:r>
      <w:r w:rsidR="00E53626">
        <w:t>ем</w:t>
      </w:r>
      <w:r w:rsidR="00711CB6">
        <w:t xml:space="preserve"> моделирование основной задачи релаксации. При этом за </w:t>
      </w:r>
      <w:r w:rsidR="00711CB6">
        <w:lastRenderedPageBreak/>
        <w:t xml:space="preserve">начальное распределение молекул по колебательным уровням для </w:t>
      </w:r>
      <w:r w:rsidR="00267D6B">
        <w:t>расчета</w:t>
      </w:r>
      <w:r w:rsidR="00711CB6">
        <w:t xml:space="preserve"> отраженной УВ </w:t>
      </w:r>
      <w:r w:rsidR="00E53626">
        <w:t>берется</w:t>
      </w:r>
      <w:r w:rsidR="00711CB6">
        <w:t xml:space="preserve"> смоделированное распределение после прямой УВ. </w:t>
      </w:r>
      <w:r w:rsidR="00267D6B">
        <w:t xml:space="preserve">Учет релаксации между прямой и отраженной волной помог добиться хорошего совпадения с экспериментальными значениями давления и концентрации молекул кислорода. </w:t>
      </w:r>
      <w:r w:rsidR="00514D66">
        <w:t xml:space="preserve">Общий вид профиля колебательной температуры </w:t>
      </w:r>
      <w:r w:rsidR="00514D66" w:rsidRPr="00514D66">
        <w:rPr>
          <w:i/>
          <w:lang w:val="en-US"/>
        </w:rPr>
        <w:t>T</w:t>
      </w:r>
      <w:r w:rsidR="00514D66" w:rsidRPr="00514D66">
        <w:rPr>
          <w:i/>
          <w:vertAlign w:val="subscript"/>
          <w:lang w:val="en-US"/>
        </w:rPr>
        <w:t>v</w:t>
      </w:r>
      <w:r w:rsidR="00514D66" w:rsidRPr="00514D66">
        <w:t xml:space="preserve"> </w:t>
      </w:r>
      <w:r w:rsidR="00267D6B">
        <w:t xml:space="preserve">также </w:t>
      </w:r>
      <w:r w:rsidR="00514D66">
        <w:t xml:space="preserve">оказался довольно близок к экспериментальному, однако наблюдается </w:t>
      </w:r>
      <w:r w:rsidR="00E53626">
        <w:t xml:space="preserve">заметное </w:t>
      </w:r>
      <w:r w:rsidR="00514D66">
        <w:t xml:space="preserve">различие в начальном значении </w:t>
      </w:r>
      <w:r w:rsidR="00514D66" w:rsidRPr="00514D66">
        <w:rPr>
          <w:i/>
          <w:lang w:val="en-US"/>
        </w:rPr>
        <w:t>T</w:t>
      </w:r>
      <w:r w:rsidR="00514D66" w:rsidRPr="00514D66">
        <w:rPr>
          <w:i/>
          <w:vertAlign w:val="subscript"/>
          <w:lang w:val="en-US"/>
        </w:rPr>
        <w:t>v</w:t>
      </w:r>
      <w:r w:rsidR="00514D66">
        <w:t xml:space="preserve"> за отраженной УВ. </w:t>
      </w:r>
    </w:p>
    <w:p w14:paraId="41B5D1A7" w14:textId="1CA80181" w:rsidR="00111102" w:rsidRDefault="00111102" w:rsidP="00111102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Данное противоречие </w:t>
      </w:r>
      <w:r w:rsidR="00E53626">
        <w:rPr>
          <w:rFonts w:cs="Times New Roman"/>
          <w:szCs w:val="20"/>
        </w:rPr>
        <w:t xml:space="preserve">можно </w:t>
      </w:r>
      <w:r>
        <w:rPr>
          <w:rFonts w:cs="Times New Roman"/>
          <w:szCs w:val="20"/>
        </w:rPr>
        <w:t>объясн</w:t>
      </w:r>
      <w:r w:rsidR="00E53626">
        <w:rPr>
          <w:rFonts w:cs="Times New Roman"/>
          <w:szCs w:val="20"/>
        </w:rPr>
        <w:t>ить</w:t>
      </w:r>
      <w:r>
        <w:rPr>
          <w:rFonts w:cs="Times New Roman"/>
          <w:szCs w:val="20"/>
        </w:rPr>
        <w:t xml:space="preserve"> тем, что авторы эксперимента </w:t>
      </w:r>
      <w:r w:rsidRPr="00111102">
        <w:rPr>
          <w:rFonts w:cs="Times New Roman"/>
          <w:szCs w:val="20"/>
        </w:rPr>
        <w:t xml:space="preserve">[4] </w:t>
      </w:r>
      <w:r>
        <w:rPr>
          <w:rFonts w:cs="Times New Roman"/>
          <w:szCs w:val="20"/>
        </w:rPr>
        <w:t xml:space="preserve">использовали </w:t>
      </w:r>
      <w:r w:rsidR="00034359">
        <w:rPr>
          <w:rFonts w:cs="Times New Roman"/>
          <w:szCs w:val="20"/>
        </w:rPr>
        <w:t>моделирован</w:t>
      </w:r>
      <w:r w:rsidR="00E53626">
        <w:rPr>
          <w:rFonts w:cs="Times New Roman"/>
          <w:szCs w:val="20"/>
        </w:rPr>
        <w:t>ие для обработки</w:t>
      </w:r>
      <w:r w:rsidR="00034359">
        <w:rPr>
          <w:rFonts w:cs="Times New Roman"/>
          <w:szCs w:val="20"/>
        </w:rPr>
        <w:t xml:space="preserve"> данны</w:t>
      </w:r>
      <w:r w:rsidR="00E53626">
        <w:rPr>
          <w:rFonts w:cs="Times New Roman"/>
          <w:szCs w:val="20"/>
        </w:rPr>
        <w:t>х</w:t>
      </w:r>
      <w:r w:rsidR="00034359">
        <w:rPr>
          <w:rFonts w:cs="Times New Roman"/>
          <w:szCs w:val="20"/>
        </w:rPr>
        <w:t xml:space="preserve"> о поглощени</w:t>
      </w:r>
      <w:r w:rsidR="00E53626">
        <w:rPr>
          <w:rFonts w:cs="Times New Roman"/>
          <w:szCs w:val="20"/>
        </w:rPr>
        <w:t>и</w:t>
      </w:r>
      <w:r w:rsidR="00034359">
        <w:rPr>
          <w:rFonts w:cs="Times New Roman"/>
          <w:szCs w:val="20"/>
        </w:rPr>
        <w:t>, котор</w:t>
      </w:r>
      <w:r w:rsidR="00E53626">
        <w:rPr>
          <w:rFonts w:cs="Times New Roman"/>
          <w:szCs w:val="20"/>
        </w:rPr>
        <w:t>ое в целом</w:t>
      </w:r>
      <w:r w:rsidR="00034359">
        <w:rPr>
          <w:rFonts w:cs="Times New Roman"/>
          <w:szCs w:val="20"/>
        </w:rPr>
        <w:t xml:space="preserve"> очень хорошо описывал</w:t>
      </w:r>
      <w:r w:rsidR="00E53626">
        <w:rPr>
          <w:rFonts w:cs="Times New Roman"/>
          <w:szCs w:val="20"/>
        </w:rPr>
        <w:t>о</w:t>
      </w:r>
      <w:r w:rsidR="00034359">
        <w:rPr>
          <w:rFonts w:cs="Times New Roman"/>
          <w:szCs w:val="20"/>
        </w:rPr>
        <w:t xml:space="preserve"> реальные данные</w:t>
      </w:r>
      <w:r w:rsidR="00E53626">
        <w:rPr>
          <w:rFonts w:cs="Times New Roman"/>
          <w:szCs w:val="20"/>
        </w:rPr>
        <w:t>. Однако</w:t>
      </w:r>
      <w:r w:rsidR="00034359">
        <w:rPr>
          <w:rFonts w:cs="Times New Roman"/>
          <w:szCs w:val="20"/>
        </w:rPr>
        <w:t xml:space="preserve"> в начальный момент </w:t>
      </w:r>
      <w:r w:rsidR="00165352">
        <w:rPr>
          <w:rFonts w:cs="Times New Roman"/>
          <w:szCs w:val="20"/>
        </w:rPr>
        <w:t>реальные</w:t>
      </w:r>
      <w:r w:rsidR="004207BA">
        <w:rPr>
          <w:rFonts w:cs="Times New Roman"/>
          <w:szCs w:val="20"/>
        </w:rPr>
        <w:t xml:space="preserve"> </w:t>
      </w:r>
      <w:r w:rsidR="00034359">
        <w:rPr>
          <w:rFonts w:cs="Times New Roman"/>
          <w:szCs w:val="20"/>
        </w:rPr>
        <w:t>данные о поглощени</w:t>
      </w:r>
      <w:r w:rsidR="00E53626">
        <w:rPr>
          <w:rFonts w:cs="Times New Roman"/>
          <w:szCs w:val="20"/>
        </w:rPr>
        <w:t>и</w:t>
      </w:r>
      <w:r w:rsidR="00034359">
        <w:rPr>
          <w:rFonts w:cs="Times New Roman"/>
          <w:szCs w:val="20"/>
        </w:rPr>
        <w:t xml:space="preserve"> указыва</w:t>
      </w:r>
      <w:r w:rsidR="00E53626">
        <w:rPr>
          <w:rFonts w:cs="Times New Roman"/>
          <w:szCs w:val="20"/>
        </w:rPr>
        <w:t>ют</w:t>
      </w:r>
      <w:r w:rsidR="00034359">
        <w:rPr>
          <w:rFonts w:cs="Times New Roman"/>
          <w:szCs w:val="20"/>
        </w:rPr>
        <w:t xml:space="preserve"> на </w:t>
      </w:r>
      <w:r w:rsidR="004207BA">
        <w:rPr>
          <w:rFonts w:cs="Times New Roman"/>
          <w:szCs w:val="20"/>
        </w:rPr>
        <w:t>то, что колебательная температура в действительности больше, чем смоделированная. Этот аспект подчеркивает</w:t>
      </w:r>
      <w:r>
        <w:rPr>
          <w:rFonts w:cs="Times New Roman"/>
          <w:szCs w:val="20"/>
        </w:rPr>
        <w:t xml:space="preserve"> важную роль процессов релаксации после прямой УВ</w:t>
      </w:r>
      <w:r w:rsidR="004207BA">
        <w:rPr>
          <w:rFonts w:cs="Times New Roman"/>
          <w:szCs w:val="20"/>
        </w:rPr>
        <w:t xml:space="preserve">. В дальнейшем планируется создать </w:t>
      </w:r>
      <w:r w:rsidR="00D24789">
        <w:rPr>
          <w:rFonts w:cs="Times New Roman"/>
          <w:szCs w:val="20"/>
        </w:rPr>
        <w:t xml:space="preserve">собственную </w:t>
      </w:r>
      <w:r w:rsidR="004207BA">
        <w:rPr>
          <w:rFonts w:cs="Times New Roman"/>
          <w:szCs w:val="20"/>
        </w:rPr>
        <w:t xml:space="preserve">методику пересчета колебательной температуры из </w:t>
      </w:r>
      <w:r w:rsidR="00E53626">
        <w:rPr>
          <w:rFonts w:cs="Times New Roman"/>
          <w:szCs w:val="20"/>
        </w:rPr>
        <w:t>необработанных экспериментальных</w:t>
      </w:r>
      <w:r w:rsidR="004207BA">
        <w:rPr>
          <w:rFonts w:cs="Times New Roman"/>
          <w:szCs w:val="20"/>
        </w:rPr>
        <w:t xml:space="preserve"> данных о поглощени</w:t>
      </w:r>
      <w:r w:rsidR="00E53626">
        <w:rPr>
          <w:rFonts w:cs="Times New Roman"/>
          <w:szCs w:val="20"/>
        </w:rPr>
        <w:t>и</w:t>
      </w:r>
      <w:r w:rsidR="004207BA">
        <w:rPr>
          <w:rFonts w:cs="Times New Roman"/>
          <w:szCs w:val="20"/>
        </w:rPr>
        <w:t xml:space="preserve">, а также добавить в рассмотрение смеси кислорода и аргона, чтобы иметь возможность провести валидацию моделей </w:t>
      </w:r>
      <w:r w:rsidR="00D24789">
        <w:rPr>
          <w:rFonts w:cs="Times New Roman"/>
          <w:szCs w:val="20"/>
        </w:rPr>
        <w:t xml:space="preserve">и </w:t>
      </w:r>
      <w:r w:rsidR="004207BA">
        <w:rPr>
          <w:rFonts w:cs="Times New Roman"/>
          <w:szCs w:val="20"/>
        </w:rPr>
        <w:t>для этих случаев.</w:t>
      </w:r>
    </w:p>
    <w:p w14:paraId="38C4713C" w14:textId="01C58123" w:rsidR="00E53626" w:rsidRDefault="00E53626" w:rsidP="00111102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Исследование выполнено при поддержке РНФ, проект </w:t>
      </w:r>
      <w:r w:rsidRPr="00E53626">
        <w:rPr>
          <w:rFonts w:cs="Times New Roman"/>
          <w:szCs w:val="20"/>
        </w:rPr>
        <w:t>22-11-00078</w:t>
      </w:r>
      <w:r>
        <w:rPr>
          <w:rFonts w:cs="Times New Roman"/>
          <w:szCs w:val="20"/>
        </w:rPr>
        <w:t>.</w:t>
      </w:r>
    </w:p>
    <w:p w14:paraId="15170EA0" w14:textId="77777777" w:rsidR="004207BA" w:rsidRDefault="004207BA" w:rsidP="00D05F08">
      <w:pPr>
        <w:spacing w:before="160"/>
        <w:jc w:val="center"/>
      </w:pPr>
      <w:r>
        <w:t>ЛИТЕРАТУРА</w:t>
      </w:r>
    </w:p>
    <w:p w14:paraId="3098D2D0" w14:textId="77777777" w:rsidR="004207BA" w:rsidRPr="004207BA" w:rsidRDefault="004207BA" w:rsidP="004207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07BA">
        <w:rPr>
          <w:b/>
          <w:bCs/>
          <w:sz w:val="24"/>
          <w:szCs w:val="24"/>
        </w:rPr>
        <w:t>Нагнибеда Е.А., Кустова Е.В.</w:t>
      </w:r>
      <w:r w:rsidRPr="004207BA">
        <w:rPr>
          <w:sz w:val="24"/>
          <w:szCs w:val="24"/>
        </w:rPr>
        <w:t xml:space="preserve"> Кинетическая теория процессов переноса и релаксации в потоках неравновесных реагирующих газов. СПб.: Изд-во С.-</w:t>
      </w:r>
      <w:proofErr w:type="spellStart"/>
      <w:r w:rsidRPr="004207BA">
        <w:rPr>
          <w:sz w:val="24"/>
          <w:szCs w:val="24"/>
        </w:rPr>
        <w:t>Петерб</w:t>
      </w:r>
      <w:proofErr w:type="spellEnd"/>
      <w:r w:rsidRPr="004207BA">
        <w:rPr>
          <w:sz w:val="24"/>
          <w:szCs w:val="24"/>
        </w:rPr>
        <w:t>. ун-та, 2003.</w:t>
      </w:r>
    </w:p>
    <w:p w14:paraId="71DC425C" w14:textId="77777777" w:rsidR="004207BA" w:rsidRPr="004207BA" w:rsidRDefault="004207BA" w:rsidP="004207BA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207BA">
        <w:rPr>
          <w:b/>
          <w:bCs/>
          <w:sz w:val="24"/>
          <w:szCs w:val="24"/>
          <w:lang w:val="en-US"/>
        </w:rPr>
        <w:t xml:space="preserve">Campoli L., </w:t>
      </w:r>
      <w:proofErr w:type="spellStart"/>
      <w:r w:rsidRPr="004207BA">
        <w:rPr>
          <w:b/>
          <w:bCs/>
          <w:sz w:val="24"/>
          <w:szCs w:val="24"/>
          <w:lang w:val="en-US"/>
        </w:rPr>
        <w:t>Kunova</w:t>
      </w:r>
      <w:proofErr w:type="spellEnd"/>
      <w:r w:rsidRPr="004207BA">
        <w:rPr>
          <w:b/>
          <w:bCs/>
          <w:sz w:val="24"/>
          <w:szCs w:val="24"/>
          <w:lang w:val="en-US"/>
        </w:rPr>
        <w:t xml:space="preserve"> O., Kustova E., Melnik M.</w:t>
      </w:r>
      <w:r w:rsidRPr="004207BA">
        <w:rPr>
          <w:sz w:val="24"/>
          <w:szCs w:val="24"/>
          <w:lang w:val="en-US"/>
        </w:rPr>
        <w:t xml:space="preserve"> Models validation and code profiling in state-to-state simulations of shock heated air flows // Acta </w:t>
      </w:r>
      <w:proofErr w:type="spellStart"/>
      <w:r w:rsidRPr="004207BA">
        <w:rPr>
          <w:sz w:val="24"/>
          <w:szCs w:val="24"/>
          <w:lang w:val="en-US"/>
        </w:rPr>
        <w:t>Astronautica</w:t>
      </w:r>
      <w:proofErr w:type="spellEnd"/>
      <w:r w:rsidRPr="004207BA">
        <w:rPr>
          <w:sz w:val="24"/>
          <w:szCs w:val="24"/>
          <w:lang w:val="en-US"/>
        </w:rPr>
        <w:t xml:space="preserve"> 2020. Vol. 175. P. 493--509. \\ </w:t>
      </w:r>
      <w:hyperlink r:id="rId5" w:history="1">
        <w:r w:rsidRPr="004207BA">
          <w:rPr>
            <w:rStyle w:val="a4"/>
            <w:sz w:val="24"/>
            <w:szCs w:val="24"/>
            <w:lang w:val="en-US"/>
          </w:rPr>
          <w:t>https://doi.org/10.1016/j.actaastro.2020.06.008</w:t>
        </w:r>
      </w:hyperlink>
    </w:p>
    <w:p w14:paraId="29EACA98" w14:textId="77777777" w:rsidR="004207BA" w:rsidRPr="004207BA" w:rsidRDefault="004207BA" w:rsidP="004207B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207BA">
        <w:rPr>
          <w:b/>
          <w:bCs/>
          <w:sz w:val="24"/>
          <w:szCs w:val="24"/>
        </w:rPr>
        <w:t>Кунова О.В., Кустова Е.В., Мельник М.Ю., Савельев А.С.</w:t>
      </w:r>
      <w:r w:rsidRPr="004207BA">
        <w:rPr>
          <w:sz w:val="24"/>
          <w:szCs w:val="24"/>
        </w:rPr>
        <w:t xml:space="preserve"> Валидация моделей поуровневой кинетики кислорода за фронтом ударной волны // Физико-химическая кинетика в газовой динамике 2018. Т. 19. </w:t>
      </w:r>
      <w:proofErr w:type="spellStart"/>
      <w:r w:rsidRPr="004207BA">
        <w:rPr>
          <w:sz w:val="24"/>
          <w:szCs w:val="24"/>
        </w:rPr>
        <w:t>Вып</w:t>
      </w:r>
      <w:proofErr w:type="spellEnd"/>
      <w:r w:rsidRPr="004207BA">
        <w:rPr>
          <w:sz w:val="24"/>
          <w:szCs w:val="24"/>
        </w:rPr>
        <w:t xml:space="preserve">. 3. </w:t>
      </w:r>
      <w:hyperlink r:id="rId6" w:history="1">
        <w:r w:rsidRPr="004207BA">
          <w:rPr>
            <w:rStyle w:val="a4"/>
            <w:sz w:val="24"/>
            <w:szCs w:val="24"/>
          </w:rPr>
          <w:t>http://doi.org/10.33257/PhChGD.19.3.765</w:t>
        </w:r>
      </w:hyperlink>
    </w:p>
    <w:p w14:paraId="2F6AF6C5" w14:textId="0D9BC329" w:rsidR="004207BA" w:rsidRPr="004207BA" w:rsidRDefault="004207BA" w:rsidP="004207BA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207BA">
        <w:rPr>
          <w:b/>
          <w:bCs/>
          <w:sz w:val="24"/>
          <w:szCs w:val="24"/>
          <w:lang w:val="en-US"/>
        </w:rPr>
        <w:t xml:space="preserve">Streicher J.W., </w:t>
      </w:r>
      <w:proofErr w:type="spellStart"/>
      <w:r w:rsidRPr="004207BA">
        <w:rPr>
          <w:b/>
          <w:bCs/>
          <w:sz w:val="24"/>
          <w:szCs w:val="24"/>
          <w:lang w:val="en-US"/>
        </w:rPr>
        <w:t>Krish</w:t>
      </w:r>
      <w:proofErr w:type="spellEnd"/>
      <w:r w:rsidRPr="004207BA">
        <w:rPr>
          <w:b/>
          <w:bCs/>
          <w:sz w:val="24"/>
          <w:szCs w:val="24"/>
          <w:lang w:val="en-US"/>
        </w:rPr>
        <w:t xml:space="preserve"> A., Hanson R.K.</w:t>
      </w:r>
      <w:r w:rsidRPr="004207BA">
        <w:rPr>
          <w:sz w:val="24"/>
          <w:szCs w:val="24"/>
          <w:lang w:val="en-US"/>
        </w:rPr>
        <w:t xml:space="preserve"> Coupled vibration-dissociation time-histories and rate measurements in shock-heated, </w:t>
      </w:r>
      <w:proofErr w:type="spellStart"/>
      <w:r w:rsidRPr="004207BA">
        <w:rPr>
          <w:sz w:val="24"/>
          <w:szCs w:val="24"/>
          <w:lang w:val="en-US"/>
        </w:rPr>
        <w:t>nondilute</w:t>
      </w:r>
      <w:proofErr w:type="spellEnd"/>
      <w:r w:rsidRPr="004207BA">
        <w:rPr>
          <w:sz w:val="24"/>
          <w:szCs w:val="24"/>
          <w:lang w:val="en-US"/>
        </w:rPr>
        <w:t xml:space="preserve"> O</w:t>
      </w:r>
      <w:r w:rsidR="005A2437" w:rsidRPr="005A2437">
        <w:rPr>
          <w:sz w:val="24"/>
          <w:szCs w:val="24"/>
          <w:vertAlign w:val="subscript"/>
          <w:lang w:val="en-US"/>
        </w:rPr>
        <w:t>2</w:t>
      </w:r>
      <w:r w:rsidRPr="004207BA">
        <w:rPr>
          <w:sz w:val="24"/>
          <w:szCs w:val="24"/>
          <w:lang w:val="en-US"/>
        </w:rPr>
        <w:t xml:space="preserve"> and O</w:t>
      </w:r>
      <w:r w:rsidR="005A2437">
        <w:rPr>
          <w:sz w:val="24"/>
          <w:szCs w:val="24"/>
          <w:vertAlign w:val="subscript"/>
        </w:rPr>
        <w:t>2</w:t>
      </w:r>
      <w:r w:rsidRPr="004207BA">
        <w:rPr>
          <w:sz w:val="24"/>
          <w:szCs w:val="24"/>
          <w:lang w:val="en-US"/>
        </w:rPr>
        <w:t>–</w:t>
      </w:r>
      <w:proofErr w:type="spellStart"/>
      <w:r w:rsidRPr="004207BA">
        <w:rPr>
          <w:sz w:val="24"/>
          <w:szCs w:val="24"/>
          <w:lang w:val="en-US"/>
        </w:rPr>
        <w:t>Ar</w:t>
      </w:r>
      <w:proofErr w:type="spellEnd"/>
      <w:r w:rsidRPr="004207BA">
        <w:rPr>
          <w:sz w:val="24"/>
          <w:szCs w:val="24"/>
          <w:lang w:val="en-US"/>
        </w:rPr>
        <w:t xml:space="preserve"> mixtures from 6000 to 14000 K // Phys. Fluids. 2021. Vol. 33. Art. no. 056107. </w:t>
      </w:r>
      <w:hyperlink r:id="rId7" w:history="1">
        <w:r w:rsidRPr="004207BA">
          <w:rPr>
            <w:rStyle w:val="a4"/>
            <w:sz w:val="24"/>
            <w:szCs w:val="24"/>
            <w:lang w:val="en-US"/>
          </w:rPr>
          <w:t>https://doi.org/10.1063/5.0048059</w:t>
        </w:r>
      </w:hyperlink>
    </w:p>
    <w:p w14:paraId="6920F6F5" w14:textId="77777777" w:rsidR="00111102" w:rsidRPr="005A2437" w:rsidRDefault="00111102" w:rsidP="00165352">
      <w:pPr>
        <w:ind w:firstLine="0"/>
        <w:jc w:val="both"/>
        <w:rPr>
          <w:lang w:val="en-US"/>
        </w:rPr>
      </w:pPr>
    </w:p>
    <w:sectPr w:rsidR="00111102" w:rsidRPr="005A2437" w:rsidSect="00A570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1287"/>
    <w:multiLevelType w:val="hybridMultilevel"/>
    <w:tmpl w:val="F57AF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D927F8"/>
    <w:multiLevelType w:val="hybridMultilevel"/>
    <w:tmpl w:val="3FBC993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857814168">
    <w:abstractNumId w:val="1"/>
  </w:num>
  <w:num w:numId="2" w16cid:durableId="170532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3"/>
    <w:rsid w:val="00034359"/>
    <w:rsid w:val="0005250D"/>
    <w:rsid w:val="000B5AB2"/>
    <w:rsid w:val="00111102"/>
    <w:rsid w:val="00165352"/>
    <w:rsid w:val="0018181A"/>
    <w:rsid w:val="00267D6B"/>
    <w:rsid w:val="0029655B"/>
    <w:rsid w:val="004207BA"/>
    <w:rsid w:val="00434F6C"/>
    <w:rsid w:val="0050511F"/>
    <w:rsid w:val="00514D66"/>
    <w:rsid w:val="005A2437"/>
    <w:rsid w:val="0070277B"/>
    <w:rsid w:val="00711CB6"/>
    <w:rsid w:val="008B0B76"/>
    <w:rsid w:val="00A570A3"/>
    <w:rsid w:val="00B53298"/>
    <w:rsid w:val="00C6032F"/>
    <w:rsid w:val="00D05F08"/>
    <w:rsid w:val="00D24789"/>
    <w:rsid w:val="00D262C9"/>
    <w:rsid w:val="00DA3B48"/>
    <w:rsid w:val="00E53626"/>
    <w:rsid w:val="00E55BA2"/>
    <w:rsid w:val="00E8053F"/>
    <w:rsid w:val="00E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3C16"/>
  <w15:docId w15:val="{1A531B9F-ACF1-4E56-AA9D-5F7D8D63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A3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BA"/>
    <w:pPr>
      <w:spacing w:after="160" w:line="240" w:lineRule="auto"/>
      <w:ind w:left="720" w:firstLine="454"/>
      <w:contextualSpacing/>
    </w:pPr>
    <w:rPr>
      <w:sz w:val="20"/>
    </w:rPr>
  </w:style>
  <w:style w:type="character" w:styleId="a4">
    <w:name w:val="Hyperlink"/>
    <w:basedOn w:val="a0"/>
    <w:uiPriority w:val="99"/>
    <w:unhideWhenUsed/>
    <w:rsid w:val="00420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63/5.0048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3257/PhChGD.19.3.765" TargetMode="External"/><Relationship Id="rId5" Type="http://schemas.openxmlformats.org/officeDocument/2006/relationships/hyperlink" Target="https://doi.org/10.1016/j.actaastro.2020.06.0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</dc:creator>
  <cp:lastModifiedBy>rto</cp:lastModifiedBy>
  <cp:revision>2</cp:revision>
  <dcterms:created xsi:type="dcterms:W3CDTF">2022-05-27T07:59:00Z</dcterms:created>
  <dcterms:modified xsi:type="dcterms:W3CDTF">2022-05-27T07:59:00Z</dcterms:modified>
</cp:coreProperties>
</file>