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02EB" w:rsidRPr="002A02EB" w:rsidRDefault="002A02EB" w:rsidP="002A02EB">
      <w:pPr>
        <w:jc w:val="both"/>
        <w:rPr>
          <w:sz w:val="24"/>
          <w:szCs w:val="24"/>
          <w:lang w:val="en-US"/>
        </w:rPr>
      </w:pPr>
      <w:proofErr w:type="spellStart"/>
      <w:r w:rsidRPr="002A02EB">
        <w:rPr>
          <w:sz w:val="24"/>
          <w:szCs w:val="24"/>
          <w:lang w:val="en-US"/>
        </w:rPr>
        <w:t>Shaboltas</w:t>
      </w:r>
      <w:proofErr w:type="spellEnd"/>
      <w:r w:rsidRPr="002A02EB">
        <w:rPr>
          <w:sz w:val="24"/>
          <w:szCs w:val="24"/>
          <w:lang w:val="en-US"/>
        </w:rPr>
        <w:t xml:space="preserve"> A.V., </w:t>
      </w:r>
      <w:proofErr w:type="spellStart"/>
      <w:r w:rsidRPr="002A02EB">
        <w:rPr>
          <w:sz w:val="24"/>
          <w:szCs w:val="24"/>
          <w:lang w:val="en-US"/>
        </w:rPr>
        <w:t>Gorbatov</w:t>
      </w:r>
      <w:proofErr w:type="spellEnd"/>
      <w:r w:rsidRPr="002A02EB">
        <w:rPr>
          <w:sz w:val="24"/>
          <w:szCs w:val="24"/>
          <w:lang w:val="en-US"/>
        </w:rPr>
        <w:t xml:space="preserve"> S.V., </w:t>
      </w:r>
      <w:proofErr w:type="spellStart"/>
      <w:r w:rsidRPr="002A02EB">
        <w:rPr>
          <w:sz w:val="24"/>
          <w:szCs w:val="24"/>
          <w:lang w:val="en-US"/>
        </w:rPr>
        <w:t>Arbuzova</w:t>
      </w:r>
      <w:proofErr w:type="spellEnd"/>
      <w:r w:rsidRPr="002A02EB">
        <w:rPr>
          <w:sz w:val="24"/>
          <w:szCs w:val="24"/>
          <w:lang w:val="en-US"/>
        </w:rPr>
        <w:t xml:space="preserve"> E.N.</w:t>
      </w:r>
    </w:p>
    <w:p w:rsidR="002A02EB" w:rsidRPr="002A02EB" w:rsidRDefault="002A02EB" w:rsidP="002A02EB">
      <w:pPr>
        <w:jc w:val="both"/>
        <w:rPr>
          <w:b/>
          <w:sz w:val="24"/>
          <w:szCs w:val="24"/>
          <w:lang w:val="en-US"/>
        </w:rPr>
      </w:pPr>
      <w:r w:rsidRPr="002A02EB">
        <w:rPr>
          <w:b/>
          <w:sz w:val="24"/>
          <w:szCs w:val="24"/>
          <w:lang w:val="en-US"/>
        </w:rPr>
        <w:t>The Ethical problems in forensic expertise: the results of qualitative study in Russia.</w:t>
      </w:r>
    </w:p>
    <w:p w:rsidR="002A02EB" w:rsidRDefault="002A02EB" w:rsidP="002A02EB">
      <w:pPr>
        <w:jc w:val="both"/>
        <w:rPr>
          <w:sz w:val="24"/>
          <w:szCs w:val="24"/>
          <w:lang w:val="en-US"/>
        </w:rPr>
      </w:pPr>
      <w:r w:rsidRPr="002A02EB">
        <w:rPr>
          <w:b/>
          <w:sz w:val="24"/>
          <w:szCs w:val="24"/>
          <w:lang w:val="en-US"/>
        </w:rPr>
        <w:t>Background:</w:t>
      </w:r>
      <w:r w:rsidRPr="002A02EB">
        <w:rPr>
          <w:sz w:val="24"/>
          <w:szCs w:val="24"/>
          <w:lang w:val="en-US"/>
        </w:rPr>
        <w:t xml:space="preserve"> The implementation of ethical principles in the forensic psychological examination in Russia reveals the variety of challenges. According to international and national Codes of ethical principles for conducting forensic assessment psychologists involved in forensic practice should follow the basic ethical principles for psychology as profession. At the same time, the activities and role of a forensic psychologists differ significantly from other professional activities and roles such as roles of a psychiatrist, psychologist-consultant or psychotherapist. </w:t>
      </w:r>
    </w:p>
    <w:p w:rsidR="002A02EB" w:rsidRDefault="002A02EB" w:rsidP="002A02EB">
      <w:pPr>
        <w:jc w:val="both"/>
        <w:rPr>
          <w:sz w:val="24"/>
          <w:szCs w:val="24"/>
          <w:lang w:val="en-US"/>
        </w:rPr>
      </w:pPr>
      <w:r w:rsidRPr="002A02EB">
        <w:rPr>
          <w:b/>
          <w:sz w:val="24"/>
          <w:szCs w:val="24"/>
          <w:lang w:val="en-US"/>
        </w:rPr>
        <w:t>Objective</w:t>
      </w:r>
      <w:r w:rsidRPr="002A02EB">
        <w:rPr>
          <w:sz w:val="24"/>
          <w:szCs w:val="24"/>
          <w:lang w:val="en-US"/>
        </w:rPr>
        <w:t xml:space="preserve">: The aim of this study was to identify main ethical problems and factors influencing ethical challenges in forensic psychological expertise procedures in Russia. </w:t>
      </w:r>
    </w:p>
    <w:p w:rsidR="002A02EB" w:rsidRDefault="002A02EB" w:rsidP="002A02EB">
      <w:pPr>
        <w:jc w:val="both"/>
        <w:rPr>
          <w:sz w:val="24"/>
          <w:szCs w:val="24"/>
          <w:lang w:val="en-US"/>
        </w:rPr>
      </w:pPr>
      <w:r w:rsidRPr="002A02EB">
        <w:rPr>
          <w:b/>
          <w:sz w:val="24"/>
          <w:szCs w:val="24"/>
          <w:lang w:val="en-US"/>
        </w:rPr>
        <w:t>Methods:</w:t>
      </w:r>
      <w:r w:rsidRPr="002A02EB">
        <w:rPr>
          <w:sz w:val="24"/>
          <w:szCs w:val="24"/>
          <w:lang w:val="en-US"/>
        </w:rPr>
        <w:t xml:space="preserve"> The study utilized the combination of qualitative methods: the content analysis of court materials and written expert’s opinion; the analysis of the court cases; the qualitative interviews with forensic psychologists; the analysis of international standards and guidelines for the professional activities of forensic experts. </w:t>
      </w:r>
    </w:p>
    <w:p w:rsidR="002A02EB" w:rsidRDefault="002A02EB" w:rsidP="002A02EB">
      <w:pPr>
        <w:jc w:val="both"/>
        <w:rPr>
          <w:sz w:val="24"/>
          <w:szCs w:val="24"/>
          <w:lang w:val="en-US"/>
        </w:rPr>
      </w:pPr>
      <w:r w:rsidRPr="002A02EB">
        <w:rPr>
          <w:b/>
          <w:sz w:val="24"/>
          <w:szCs w:val="24"/>
          <w:lang w:val="en-US"/>
        </w:rPr>
        <w:t>Results:</w:t>
      </w:r>
      <w:r w:rsidRPr="002A02EB">
        <w:rPr>
          <w:sz w:val="24"/>
          <w:szCs w:val="24"/>
          <w:lang w:val="en-US"/>
        </w:rPr>
        <w:t xml:space="preserve"> The ethical problems of forensic psychologists in Russia are determined by several factors: the lack of scientific basis for the professional regulations, the complexity of the role structure of expert’s practice, the lack of practically oriented developments devoted to ethical problems, the lack of informational space for the systematic discussion and supervision. Officially accepted professional standards in other countries which include the norms applicable to professional activity of experts provide specific recommendations for dealing with ethical cases. In Russia ethical dilemmas are often solved by a specialist individually according to personal attitudes which could be risky in terms of ethical violations. </w:t>
      </w:r>
    </w:p>
    <w:p w:rsidR="00B60DF5" w:rsidRDefault="002A02EB" w:rsidP="002A02EB">
      <w:pPr>
        <w:jc w:val="both"/>
        <w:rPr>
          <w:sz w:val="24"/>
          <w:szCs w:val="24"/>
          <w:lang w:val="en-US"/>
        </w:rPr>
      </w:pPr>
      <w:r w:rsidRPr="002A02EB">
        <w:rPr>
          <w:b/>
          <w:sz w:val="24"/>
          <w:szCs w:val="24"/>
          <w:lang w:val="en-US"/>
        </w:rPr>
        <w:t>Conclusion</w:t>
      </w:r>
      <w:r w:rsidRPr="002A02EB">
        <w:rPr>
          <w:sz w:val="24"/>
          <w:szCs w:val="24"/>
          <w:lang w:val="en-US"/>
        </w:rPr>
        <w:t>: There is a lack of systematic studies on ethical issues in forensic psychological practice in Russia. The available data and preliminary results of investigations show that intensively growing field of forensic expertise requires more attention in developing not only specific ethical standards, but also better understanding the specifics expert’s activity and role structure.</w:t>
      </w:r>
    </w:p>
    <w:p w:rsidR="00763011" w:rsidRDefault="00763011" w:rsidP="002A02EB">
      <w:pPr>
        <w:jc w:val="both"/>
        <w:rPr>
          <w:b/>
          <w:sz w:val="24"/>
          <w:szCs w:val="24"/>
        </w:rPr>
      </w:pPr>
      <w:r>
        <w:rPr>
          <w:b/>
          <w:sz w:val="24"/>
          <w:szCs w:val="24"/>
        </w:rPr>
        <w:t>Этические проблемы в судебно-психологи</w:t>
      </w:r>
      <w:bookmarkStart w:id="0" w:name="_GoBack"/>
      <w:bookmarkEnd w:id="0"/>
      <w:r>
        <w:rPr>
          <w:b/>
          <w:sz w:val="24"/>
          <w:szCs w:val="24"/>
        </w:rPr>
        <w:t>ческой экспертизе: результаты качественного исследования в России</w:t>
      </w:r>
    </w:p>
    <w:p w:rsidR="00030C80" w:rsidRDefault="00763011" w:rsidP="002A02EB">
      <w:pPr>
        <w:jc w:val="both"/>
        <w:rPr>
          <w:sz w:val="24"/>
          <w:szCs w:val="24"/>
        </w:rPr>
      </w:pPr>
      <w:r>
        <w:rPr>
          <w:b/>
          <w:sz w:val="24"/>
          <w:szCs w:val="24"/>
        </w:rPr>
        <w:t>Введение</w:t>
      </w:r>
      <w:r w:rsidR="00030C80" w:rsidRPr="00030C80">
        <w:rPr>
          <w:b/>
          <w:sz w:val="24"/>
          <w:szCs w:val="24"/>
        </w:rPr>
        <w:t>.</w:t>
      </w:r>
      <w:r w:rsidR="00030C80" w:rsidRPr="00030C80">
        <w:rPr>
          <w:sz w:val="24"/>
          <w:szCs w:val="24"/>
        </w:rPr>
        <w:t xml:space="preserve"> Реализация этических принципов в судебно-психологической экспертизе в России выявляет множество проблем. В соответствии с международными и национальными Кодексами этических пр</w:t>
      </w:r>
      <w:r w:rsidR="00030C80">
        <w:rPr>
          <w:sz w:val="24"/>
          <w:szCs w:val="24"/>
        </w:rPr>
        <w:t>авил</w:t>
      </w:r>
      <w:r w:rsidR="00030C80" w:rsidRPr="00030C80">
        <w:rPr>
          <w:sz w:val="24"/>
          <w:szCs w:val="24"/>
        </w:rPr>
        <w:t xml:space="preserve"> проведения судебной экспертизы психологи, участвующие в судебной практике, должны следовать основным этическим принципам психологии как профессии. В то же время деятельность и роль судебного психолога существенно отличаются от других профессиональных видов деятельности и ролей, таких как роли психиатра, психолога-консультанта или психотерапевта. </w:t>
      </w:r>
    </w:p>
    <w:p w:rsidR="00763011" w:rsidRDefault="00030C80" w:rsidP="002A02EB">
      <w:pPr>
        <w:jc w:val="both"/>
        <w:rPr>
          <w:sz w:val="24"/>
          <w:szCs w:val="24"/>
        </w:rPr>
      </w:pPr>
      <w:r w:rsidRPr="00030C80">
        <w:rPr>
          <w:b/>
          <w:sz w:val="24"/>
          <w:szCs w:val="24"/>
        </w:rPr>
        <w:t>Цель</w:t>
      </w:r>
      <w:r w:rsidRPr="00030C80">
        <w:rPr>
          <w:sz w:val="24"/>
          <w:szCs w:val="24"/>
        </w:rPr>
        <w:t xml:space="preserve">: Целью данного исследования было выявление основных этических проблем и факторов, влияющих на этические </w:t>
      </w:r>
      <w:r w:rsidR="00763011">
        <w:rPr>
          <w:sz w:val="24"/>
          <w:szCs w:val="24"/>
        </w:rPr>
        <w:t>сложности</w:t>
      </w:r>
      <w:r w:rsidRPr="00030C80">
        <w:rPr>
          <w:sz w:val="24"/>
          <w:szCs w:val="24"/>
        </w:rPr>
        <w:t xml:space="preserve"> в процедурах судебно-психологической экспертизы в России. </w:t>
      </w:r>
    </w:p>
    <w:p w:rsidR="00763011" w:rsidRDefault="00030C80" w:rsidP="002A02EB">
      <w:pPr>
        <w:jc w:val="both"/>
        <w:rPr>
          <w:sz w:val="24"/>
          <w:szCs w:val="24"/>
        </w:rPr>
      </w:pPr>
      <w:r w:rsidRPr="00763011">
        <w:rPr>
          <w:b/>
          <w:sz w:val="24"/>
          <w:szCs w:val="24"/>
        </w:rPr>
        <w:t>Методы</w:t>
      </w:r>
      <w:r w:rsidRPr="00030C80">
        <w:rPr>
          <w:sz w:val="24"/>
          <w:szCs w:val="24"/>
        </w:rPr>
        <w:t xml:space="preserve">: В исследовании использовалось сочетание качественных методов: контент-анализ судебных материалов и письменного заключения эксперта; анализ судебных дел; </w:t>
      </w:r>
      <w:r w:rsidRPr="00030C80">
        <w:rPr>
          <w:sz w:val="24"/>
          <w:szCs w:val="24"/>
        </w:rPr>
        <w:lastRenderedPageBreak/>
        <w:t xml:space="preserve">качественные интервью с судебными психологами; анализ международных стандартов и руководящих принципов профессиональной деятельности судебных экспертов. </w:t>
      </w:r>
    </w:p>
    <w:p w:rsidR="00763011" w:rsidRDefault="00030C80" w:rsidP="002A02EB">
      <w:pPr>
        <w:jc w:val="both"/>
        <w:rPr>
          <w:sz w:val="24"/>
          <w:szCs w:val="24"/>
        </w:rPr>
      </w:pPr>
      <w:r w:rsidRPr="00763011">
        <w:rPr>
          <w:b/>
          <w:sz w:val="24"/>
          <w:szCs w:val="24"/>
        </w:rPr>
        <w:t>Результаты</w:t>
      </w:r>
      <w:r w:rsidRPr="00030C80">
        <w:rPr>
          <w:sz w:val="24"/>
          <w:szCs w:val="24"/>
        </w:rPr>
        <w:t xml:space="preserve">: Этические проблемы судебных психологов в России определяются рядом факторов: отсутствием научной базы для профессионального регулирования, сложностью ролевой структуры экспертной практики, отсутствием практически ориентированных разработок, посвященных этическим проблемам, отсутствием информационного пространства для систематического обсуждения и наблюдения. Официально принятые в других странах профессиональные стандарты, включающие нормы, применимые к профессиональной деятельности экспертов, содержат конкретные рекомендации по рассмотрению этических дел. В России этические дилеммы часто решаются специалистом индивидуально в соответствии с личными установками, которые могут быть рискованными с точки зрения этических нарушений. </w:t>
      </w:r>
    </w:p>
    <w:p w:rsidR="00030C80" w:rsidRPr="00030C80" w:rsidRDefault="00763011" w:rsidP="002A02EB">
      <w:pPr>
        <w:jc w:val="both"/>
        <w:rPr>
          <w:sz w:val="24"/>
          <w:szCs w:val="24"/>
        </w:rPr>
      </w:pPr>
      <w:r w:rsidRPr="00763011">
        <w:rPr>
          <w:b/>
          <w:sz w:val="24"/>
          <w:szCs w:val="24"/>
        </w:rPr>
        <w:t>Заключение</w:t>
      </w:r>
      <w:r w:rsidR="00030C80" w:rsidRPr="00763011">
        <w:rPr>
          <w:b/>
          <w:sz w:val="24"/>
          <w:szCs w:val="24"/>
        </w:rPr>
        <w:t>:</w:t>
      </w:r>
      <w:r w:rsidR="00030C80" w:rsidRPr="00030C80">
        <w:rPr>
          <w:sz w:val="24"/>
          <w:szCs w:val="24"/>
        </w:rPr>
        <w:t xml:space="preserve"> В судебно-психологической практике России отсутствуют систематические исследования этических вопросов. Имеющиеся данные и предварительные результаты исследований показывают, что интенсивно развивающаяся область судебной экспертизы требует большего внимания при разработке не только конкретных этических норм, но и лучшего понимания специфики деятельности и ролевой структуры эксперта.</w:t>
      </w:r>
    </w:p>
    <w:sectPr w:rsidR="00030C80" w:rsidRPr="00030C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2EB"/>
    <w:rsid w:val="00030C80"/>
    <w:rsid w:val="002A02EB"/>
    <w:rsid w:val="00763011"/>
    <w:rsid w:val="00B60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7276A"/>
  <w15:chartTrackingRefBased/>
  <w15:docId w15:val="{194F96D7-F48E-44E8-B1C9-21FA8453A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690</Words>
  <Characters>3933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st001702</dc:creator>
  <cp:keywords/>
  <dc:description/>
  <cp:lastModifiedBy>st001702</cp:lastModifiedBy>
  <cp:revision>2</cp:revision>
  <dcterms:created xsi:type="dcterms:W3CDTF">2021-06-10T06:01:00Z</dcterms:created>
  <dcterms:modified xsi:type="dcterms:W3CDTF">2021-06-10T06:15:00Z</dcterms:modified>
</cp:coreProperties>
</file>