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32534113"/>
        <w:docPartObj>
          <w:docPartGallery w:val="Cover Pages"/>
          <w:docPartUnique/>
        </w:docPartObj>
      </w:sdtPr>
      <w:sdtEndPr/>
      <w:sdtContent>
        <w:p w14:paraId="2D68E618" w14:textId="77777777" w:rsidR="003A0DC7" w:rsidRDefault="003A0DC7" w:rsidP="003A0DC7">
          <w:pPr>
            <w:jc w:val="center"/>
          </w:pPr>
          <w:r>
            <w:t>Правительство Российской Федерации</w:t>
          </w:r>
        </w:p>
        <w:p w14:paraId="2C4FFC10" w14:textId="77777777" w:rsidR="003A0DC7" w:rsidRDefault="003A0DC7" w:rsidP="00E77638">
          <w:pPr>
            <w:spacing w:line="240" w:lineRule="auto"/>
            <w:jc w:val="center"/>
          </w:pPr>
          <w:r>
            <w:t>Федеральное государственное бюджетное образовательное учреждение</w:t>
          </w:r>
        </w:p>
        <w:p w14:paraId="1385C762" w14:textId="77777777" w:rsidR="003A0DC7" w:rsidRDefault="003A0DC7" w:rsidP="00E77638">
          <w:pPr>
            <w:spacing w:line="240" w:lineRule="auto"/>
            <w:jc w:val="center"/>
          </w:pPr>
          <w:r>
            <w:t>высшего образования</w:t>
          </w:r>
        </w:p>
        <w:p w14:paraId="0E3EBEB7" w14:textId="77777777" w:rsidR="003A0DC7" w:rsidRPr="003A6A58" w:rsidRDefault="003A0DC7" w:rsidP="00E77638">
          <w:pPr>
            <w:spacing w:line="240" w:lineRule="auto"/>
            <w:jc w:val="center"/>
          </w:pPr>
          <w:r>
            <w:t>«Санкт-Петербургский государственный университет»</w:t>
          </w:r>
        </w:p>
        <w:p w14:paraId="5C0FCF01" w14:textId="705A75CF" w:rsidR="003A0DC7" w:rsidRPr="003A0DC7" w:rsidRDefault="003A0DC7" w:rsidP="00E77638">
          <w:pPr>
            <w:spacing w:line="240" w:lineRule="auto"/>
            <w:jc w:val="center"/>
            <w:rPr>
              <w:sz w:val="16"/>
              <w:szCs w:val="16"/>
            </w:rPr>
          </w:pPr>
          <w:r>
            <w:t>(СПбГУ)</w:t>
          </w:r>
        </w:p>
        <w:p w14:paraId="65853CF1" w14:textId="77777777" w:rsidR="003A0DC7" w:rsidRPr="003A6A58" w:rsidRDefault="003A0DC7" w:rsidP="00E77638">
          <w:pPr>
            <w:spacing w:line="240" w:lineRule="auto"/>
          </w:pPr>
          <w:r w:rsidRPr="00796C67">
            <w:t xml:space="preserve">УДК </w:t>
          </w:r>
          <w:r w:rsidRPr="00681E14">
            <w:t>005.31; 519.8</w:t>
          </w:r>
        </w:p>
        <w:p w14:paraId="437FD2C0" w14:textId="77777777" w:rsidR="003A0DC7" w:rsidRDefault="003A0DC7" w:rsidP="00E77638">
          <w:pPr>
            <w:spacing w:line="240" w:lineRule="auto"/>
          </w:pPr>
          <w:r>
            <w:t>Рег № НИОКТР</w:t>
          </w:r>
        </w:p>
        <w:p w14:paraId="19C4EA7E" w14:textId="77777777" w:rsidR="003A0DC7" w:rsidRPr="003A6A58" w:rsidRDefault="003A0DC7" w:rsidP="00E77638">
          <w:pPr>
            <w:spacing w:line="240" w:lineRule="auto"/>
          </w:pPr>
          <w:r>
            <w:t>__________________________</w:t>
          </w:r>
        </w:p>
        <w:p w14:paraId="708C85FB" w14:textId="1EC2E3DD" w:rsidR="003A0DC7" w:rsidRPr="003A0DC7" w:rsidRDefault="003A0DC7" w:rsidP="00E77638">
          <w:pPr>
            <w:spacing w:line="240" w:lineRule="auto"/>
          </w:pPr>
          <w:r w:rsidRPr="005907FB">
            <w:t xml:space="preserve">Инв. № </w:t>
          </w:r>
          <w:r w:rsidR="005907FB" w:rsidRPr="005907FB">
            <w:t>60419633</w:t>
          </w:r>
          <w:r w:rsidRPr="005907FB">
            <w:t xml:space="preserve"> ID PURE</w:t>
          </w:r>
        </w:p>
        <w:p w14:paraId="59FCDC67" w14:textId="77777777" w:rsidR="003A0DC7" w:rsidRDefault="003A0DC7" w:rsidP="00E77638">
          <w:pPr>
            <w:spacing w:line="240" w:lineRule="auto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УТВЕРЖДАЮ</w:t>
          </w:r>
        </w:p>
        <w:p w14:paraId="54A03CC0" w14:textId="7454FA2F" w:rsidR="003A0DC7" w:rsidRDefault="003A0DC7" w:rsidP="00E77638">
          <w:pPr>
            <w:spacing w:line="240" w:lineRule="auto"/>
          </w:pP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 xml:space="preserve">     </w:t>
          </w:r>
          <w:r w:rsidR="00E77638">
            <w:t xml:space="preserve"> </w:t>
          </w:r>
          <w:r>
            <w:t xml:space="preserve">Начальник Управления </w:t>
          </w:r>
        </w:p>
        <w:p w14:paraId="224769B8" w14:textId="0F860642" w:rsidR="003A0DC7" w:rsidRDefault="00E77638" w:rsidP="00E77638">
          <w:pPr>
            <w:spacing w:line="240" w:lineRule="auto"/>
            <w:ind w:left="5664" w:firstLine="0"/>
          </w:pPr>
          <w:r>
            <w:t xml:space="preserve">       </w:t>
          </w:r>
          <w:r w:rsidR="003A0DC7">
            <w:t>научных исследований СПбГУ</w:t>
          </w:r>
        </w:p>
        <w:p w14:paraId="28AF74C3" w14:textId="7B0EC106" w:rsidR="003A0DC7" w:rsidRDefault="003A0DC7" w:rsidP="00E77638">
          <w:pPr>
            <w:spacing w:line="240" w:lineRule="auto"/>
          </w:pPr>
          <w:r>
            <w:t xml:space="preserve">                                                                                             _____________ </w:t>
          </w:r>
          <w:proofErr w:type="gramStart"/>
          <w:r>
            <w:t>Е.В.</w:t>
          </w:r>
          <w:proofErr w:type="gramEnd"/>
          <w:r w:rsidR="00E77638">
            <w:t xml:space="preserve"> </w:t>
          </w:r>
          <w:r>
            <w:t>Лебедева</w:t>
          </w:r>
        </w:p>
        <w:p w14:paraId="6E1F2A2A" w14:textId="709C3ED2" w:rsidR="003A0DC7" w:rsidRDefault="003A0DC7" w:rsidP="00E77638">
          <w:pPr>
            <w:spacing w:line="240" w:lineRule="auto"/>
          </w:pPr>
          <w:r>
            <w:t xml:space="preserve">                                                                                           </w:t>
          </w:r>
          <w:proofErr w:type="gramStart"/>
          <w:r>
            <w:t>«</w:t>
          </w:r>
          <w:r w:rsidR="00E77638">
            <w:t xml:space="preserve">  </w:t>
          </w:r>
          <w:proofErr w:type="gramEnd"/>
          <w:r w:rsidR="00E77638">
            <w:t xml:space="preserve">     »</w:t>
          </w:r>
          <w:r>
            <w:t>______________20_</w:t>
          </w:r>
          <w:r w:rsidRPr="00537E89">
            <w:t>__</w:t>
          </w:r>
          <w:r>
            <w:t xml:space="preserve"> г.</w:t>
          </w:r>
        </w:p>
        <w:p w14:paraId="1997DDD4" w14:textId="77777777" w:rsidR="003A0DC7" w:rsidRDefault="003A0DC7" w:rsidP="003A0DC7">
          <w:pPr>
            <w:ind w:firstLine="0"/>
          </w:pPr>
        </w:p>
        <w:p w14:paraId="7225CB01" w14:textId="77777777" w:rsidR="003A0DC7" w:rsidRDefault="003A0DC7" w:rsidP="003A0DC7">
          <w:pPr>
            <w:jc w:val="center"/>
          </w:pPr>
          <w:r>
            <w:t>ОТЧЁТ</w:t>
          </w:r>
        </w:p>
        <w:p w14:paraId="5D4406FE" w14:textId="396A9248" w:rsidR="003A0DC7" w:rsidRDefault="003A0DC7" w:rsidP="00E77638">
          <w:pPr>
            <w:jc w:val="center"/>
          </w:pPr>
          <w:r>
            <w:t>О НАУЧНО-ИССЛЕДОВАТЕЛЬСКОЙ РАБОТЕ</w:t>
          </w:r>
        </w:p>
        <w:p w14:paraId="2F3F07C5" w14:textId="77777777" w:rsidR="005907FB" w:rsidRDefault="005907FB" w:rsidP="005907FB">
          <w:pPr>
            <w:jc w:val="center"/>
          </w:pPr>
          <w:r>
            <w:t>«</w:t>
          </w:r>
          <w:proofErr w:type="spellStart"/>
          <w:r>
            <w:t>Интерлокинг</w:t>
          </w:r>
          <w:proofErr w:type="spellEnd"/>
          <w:r>
            <w:t xml:space="preserve"> в советах директоров и результативность деятельности</w:t>
          </w:r>
        </w:p>
        <w:p w14:paraId="78D23A51" w14:textId="2019EFE1" w:rsidR="003A0DC7" w:rsidRDefault="005907FB" w:rsidP="005907FB">
          <w:pPr>
            <w:jc w:val="center"/>
          </w:pPr>
          <w:r>
            <w:t>компании: анализ взаимосвязи»</w:t>
          </w:r>
        </w:p>
        <w:p w14:paraId="34141FFA" w14:textId="77777777" w:rsidR="003A0DC7" w:rsidRDefault="003A0DC7" w:rsidP="003A0DC7">
          <w:pPr>
            <w:jc w:val="center"/>
          </w:pPr>
          <w:r>
            <w:t>итоговый</w:t>
          </w:r>
        </w:p>
        <w:p w14:paraId="031B78B0" w14:textId="77777777" w:rsidR="003A0DC7" w:rsidRDefault="003A0DC7" w:rsidP="003A0DC7">
          <w:pPr>
            <w:pStyle w:val="Default"/>
          </w:pPr>
        </w:p>
        <w:p w14:paraId="4FF1BA9F" w14:textId="3B3FAAB2" w:rsidR="003A0DC7" w:rsidRPr="005907FB" w:rsidRDefault="003A0DC7" w:rsidP="003A0DC7">
          <w:pPr>
            <w:jc w:val="center"/>
          </w:pPr>
          <w:r w:rsidRPr="005907FB">
            <w:t>в рамках выполнения научно-исследовательских работ в области менеджмента и государственного управления в 20</w:t>
          </w:r>
          <w:r w:rsidR="005907FB" w:rsidRPr="005907FB">
            <w:t>20</w:t>
          </w:r>
          <w:r w:rsidRPr="005907FB">
            <w:t>–202</w:t>
          </w:r>
          <w:r w:rsidR="005907FB" w:rsidRPr="005907FB">
            <w:t>1</w:t>
          </w:r>
          <w:r w:rsidRPr="005907FB">
            <w:t xml:space="preserve"> году </w:t>
          </w:r>
        </w:p>
        <w:p w14:paraId="079158EF" w14:textId="77777777" w:rsidR="003A0DC7" w:rsidRPr="005907FB" w:rsidRDefault="003A0DC7" w:rsidP="003A0DC7"/>
        <w:p w14:paraId="6E0D73E8" w14:textId="28ED4335" w:rsidR="003A0DC7" w:rsidRDefault="003A0DC7" w:rsidP="003A0DC7">
          <w:pPr>
            <w:jc w:val="center"/>
          </w:pPr>
          <w:r w:rsidRPr="005907FB">
            <w:t xml:space="preserve">Приказ </w:t>
          </w:r>
          <w:r w:rsidR="005907FB" w:rsidRPr="005907FB">
            <w:t xml:space="preserve">№ 6281/1 </w:t>
          </w:r>
          <w:r w:rsidRPr="005907FB">
            <w:t xml:space="preserve">от </w:t>
          </w:r>
          <w:r w:rsidR="005907FB" w:rsidRPr="005907FB">
            <w:t>03</w:t>
          </w:r>
          <w:r w:rsidRPr="005907FB">
            <w:t>.</w:t>
          </w:r>
          <w:r w:rsidR="005907FB" w:rsidRPr="005907FB">
            <w:t>07</w:t>
          </w:r>
          <w:r w:rsidRPr="005907FB">
            <w:t>.20</w:t>
          </w:r>
          <w:r w:rsidR="005907FB" w:rsidRPr="005907FB">
            <w:t>20</w:t>
          </w:r>
        </w:p>
        <w:p w14:paraId="15247622" w14:textId="77777777" w:rsidR="003A0DC7" w:rsidRDefault="003A0DC7" w:rsidP="003A0DC7">
          <w:pPr>
            <w:jc w:val="center"/>
          </w:pPr>
        </w:p>
        <w:p w14:paraId="32D4AABA" w14:textId="77777777" w:rsidR="003A0DC7" w:rsidRPr="001F3EFC" w:rsidRDefault="003A0DC7" w:rsidP="003A0DC7">
          <w:r>
            <w:t>Руководитель НИР,</w:t>
          </w:r>
        </w:p>
        <w:p w14:paraId="23A67A23" w14:textId="5A7D04F9" w:rsidR="003A0DC7" w:rsidRPr="006956E8" w:rsidRDefault="003A0DC7" w:rsidP="003A0DC7">
          <w:r w:rsidRPr="006956E8">
            <w:t xml:space="preserve">доцент </w:t>
          </w:r>
          <w:r w:rsidR="00BA6614">
            <w:t>К</w:t>
          </w:r>
          <w:r w:rsidRPr="006956E8">
            <w:t xml:space="preserve">афедры </w:t>
          </w:r>
          <w:r w:rsidR="00BA6614">
            <w:t>финансов и учета</w:t>
          </w:r>
          <w:r w:rsidRPr="006956E8">
            <w:t xml:space="preserve">, </w:t>
          </w:r>
        </w:p>
        <w:p w14:paraId="44A85F04" w14:textId="6E2DEFFE" w:rsidR="003A0DC7" w:rsidRDefault="003A0DC7" w:rsidP="003A0DC7">
          <w:r w:rsidRPr="006956E8">
            <w:t xml:space="preserve">кандидат физико-математических наук, </w:t>
          </w:r>
        </w:p>
        <w:p w14:paraId="735CD756" w14:textId="77777777" w:rsidR="00BA1812" w:rsidRDefault="00BA1812" w:rsidP="003A0DC7"/>
        <w:p w14:paraId="26821FE0" w14:textId="77777777" w:rsidR="00BA1812" w:rsidRPr="006956E8" w:rsidRDefault="00BA1812" w:rsidP="003A0DC7"/>
        <w:p w14:paraId="04515935" w14:textId="4BBDE604" w:rsidR="003A0DC7" w:rsidRPr="001F3EFC" w:rsidRDefault="00BA1812" w:rsidP="00BA1812">
          <w:pPr>
            <w:jc w:val="center"/>
          </w:pPr>
          <w:r>
            <w:rPr>
              <w:iCs/>
              <w:noProof/>
              <w:color w:val="FF0000"/>
            </w:rPr>
            <w:drawing>
              <wp:inline distT="0" distB="0" distL="0" distR="0" wp14:anchorId="747632F2" wp14:editId="31CC8AEB">
                <wp:extent cx="1256030" cy="243840"/>
                <wp:effectExtent l="0" t="0" r="127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243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3A0DC7">
            <w:t xml:space="preserve">                    </w:t>
          </w:r>
          <w:r w:rsidR="00BA6614">
            <w:t>Березинец И.В.</w:t>
          </w:r>
        </w:p>
        <w:p w14:paraId="5CB0DFCD" w14:textId="4843DACE" w:rsidR="003A0DC7" w:rsidRPr="00E77638" w:rsidRDefault="003A0DC7" w:rsidP="00E77638">
          <w:pPr>
            <w:tabs>
              <w:tab w:val="left" w:pos="2235"/>
            </w:tabs>
            <w:rPr>
              <w:i/>
              <w:sz w:val="20"/>
              <w:szCs w:val="20"/>
            </w:rPr>
          </w:pPr>
          <w:r>
            <w:tab/>
          </w:r>
        </w:p>
        <w:p w14:paraId="0886A2E1" w14:textId="49EAE8B5" w:rsidR="003A0DC7" w:rsidRDefault="003A0DC7" w:rsidP="003A0DC7">
          <w:pPr>
            <w:tabs>
              <w:tab w:val="left" w:pos="2235"/>
            </w:tabs>
          </w:pPr>
        </w:p>
        <w:p w14:paraId="53EE43B1" w14:textId="77777777" w:rsidR="00E77638" w:rsidRDefault="00E77638" w:rsidP="003A0DC7">
          <w:pPr>
            <w:tabs>
              <w:tab w:val="left" w:pos="2235"/>
            </w:tabs>
          </w:pPr>
        </w:p>
        <w:p w14:paraId="30233854" w14:textId="77777777" w:rsidR="003A0DC7" w:rsidRDefault="003A0DC7" w:rsidP="003A0DC7">
          <w:pPr>
            <w:jc w:val="center"/>
          </w:pPr>
          <w:r>
            <w:t>Санкт-Петербург</w:t>
          </w:r>
        </w:p>
        <w:p w14:paraId="5234B6E5" w14:textId="77777777" w:rsidR="003A0DC7" w:rsidRPr="00B95693" w:rsidRDefault="003A0DC7" w:rsidP="003A0DC7">
          <w:pPr>
            <w:jc w:val="center"/>
          </w:pPr>
          <w:r>
            <w:t>2021</w:t>
          </w:r>
        </w:p>
        <w:p w14:paraId="10B19D9D" w14:textId="69E9D059" w:rsidR="003A0DC7" w:rsidRPr="00E77638" w:rsidRDefault="003A0DC7" w:rsidP="00E77638">
          <w:pPr>
            <w:rPr>
              <w:b/>
            </w:rPr>
          </w:pPr>
          <w:r>
            <w:br w:type="page"/>
          </w:r>
        </w:p>
      </w:sdtContent>
    </w:sdt>
    <w:p w14:paraId="00000006" w14:textId="00B0AFA2" w:rsidR="00A72E80" w:rsidRDefault="007C64DC">
      <w:pPr>
        <w:pStyle w:val="1"/>
      </w:pPr>
      <w:r>
        <w:lastRenderedPageBreak/>
        <w:t xml:space="preserve">Реферат </w:t>
      </w:r>
    </w:p>
    <w:p w14:paraId="6B765215" w14:textId="13E3B588" w:rsidR="00C22420" w:rsidRDefault="00C22420" w:rsidP="0009140D">
      <w:r w:rsidRPr="00C22420">
        <w:t>Цель проекта заключалась в исследовани</w:t>
      </w:r>
      <w:r>
        <w:t>и</w:t>
      </w:r>
      <w:r w:rsidRPr="00C22420">
        <w:t xml:space="preserve"> того, каким образом связи членов совета директоров, приобретаемые через </w:t>
      </w:r>
      <w:proofErr w:type="spellStart"/>
      <w:r w:rsidRPr="00C22420">
        <w:t>интерлокинг</w:t>
      </w:r>
      <w:proofErr w:type="spellEnd"/>
      <w:r w:rsidR="00B5421C">
        <w:t>,</w:t>
      </w:r>
      <w:r w:rsidRPr="00C22420">
        <w:t xml:space="preserve"> влияют на выполнение директорами функций мониторинга и обеспечения ресурсов, и через это </w:t>
      </w:r>
      <w:r>
        <w:t>-</w:t>
      </w:r>
      <w:r w:rsidRPr="00C22420">
        <w:t xml:space="preserve"> на результативность деятельности компании. </w:t>
      </w:r>
      <w:r w:rsidR="00B5421C" w:rsidRPr="00C22420">
        <w:t>Множественность директорских позиций является ценным активом компании и служит детерминантой как результативности деятельности компании</w:t>
      </w:r>
      <w:r w:rsidR="00B5421C">
        <w:t>,</w:t>
      </w:r>
      <w:r w:rsidR="00B5421C" w:rsidRPr="00C22420">
        <w:t xml:space="preserve"> так и драйвером создания ее ценности.</w:t>
      </w:r>
      <w:r w:rsidR="00B5421C">
        <w:t xml:space="preserve"> </w:t>
      </w:r>
      <w:r w:rsidRPr="00C22420">
        <w:t xml:space="preserve">Эмпирическое исследование, проведенное в рамках проекта, было направлено на установление взаимосвязи такого важнейшего элемента социального капитала совета директоров, как </w:t>
      </w:r>
      <w:proofErr w:type="spellStart"/>
      <w:r w:rsidRPr="00C22420">
        <w:t>интерлокинг</w:t>
      </w:r>
      <w:proofErr w:type="spellEnd"/>
      <w:r w:rsidRPr="00C22420">
        <w:t xml:space="preserve"> директоров (перекрестные директорские позиции, множественность директорских позиций), и ценности компании. </w:t>
      </w:r>
    </w:p>
    <w:p w14:paraId="3E182EC7" w14:textId="289D0259" w:rsidR="00C22420" w:rsidRDefault="00C22420" w:rsidP="0009140D">
      <w:r w:rsidRPr="00C22420">
        <w:t xml:space="preserve">Сбор данных для проведения эмпирического исследования осуществлялся при помощи нового подхода </w:t>
      </w:r>
      <w:r w:rsidR="00B5421C" w:rsidRPr="00C22420">
        <w:t>к анализу</w:t>
      </w:r>
      <w:r w:rsidRPr="00C22420">
        <w:t xml:space="preserve"> и извлечению требуемых признаков (</w:t>
      </w:r>
      <w:proofErr w:type="spellStart"/>
      <w:r w:rsidRPr="00C22420">
        <w:t>feature</w:t>
      </w:r>
      <w:proofErr w:type="spellEnd"/>
      <w:r w:rsidRPr="00C22420">
        <w:t xml:space="preserve"> </w:t>
      </w:r>
      <w:proofErr w:type="spellStart"/>
      <w:r w:rsidRPr="00C22420">
        <w:t>extraction</w:t>
      </w:r>
      <w:proofErr w:type="spellEnd"/>
      <w:r w:rsidRPr="00C22420">
        <w:t>) по характеристикам членов советов директоров   из неструктурированных данных годовых и квартальных отчетов компаний (</w:t>
      </w:r>
      <w:proofErr w:type="spellStart"/>
      <w:r w:rsidRPr="00C22420">
        <w:t>text</w:t>
      </w:r>
      <w:proofErr w:type="spellEnd"/>
      <w:r w:rsidRPr="00C22420">
        <w:t xml:space="preserve"> </w:t>
      </w:r>
      <w:proofErr w:type="spellStart"/>
      <w:r w:rsidRPr="00C22420">
        <w:t>mining</w:t>
      </w:r>
      <w:proofErr w:type="spellEnd"/>
      <w:r w:rsidRPr="00C22420">
        <w:t>). Такой метод еще раз подчеркивает важность применения анализа текстовых данных при контроле и выработке управленческих решений, и необходимости адаптации применения технологий и анализа больших данных к задачам корпоративного управления.</w:t>
      </w:r>
    </w:p>
    <w:p w14:paraId="6ADCCB96" w14:textId="4AB91CAA" w:rsidR="00C22420" w:rsidRDefault="00C22420" w:rsidP="0009140D">
      <w:r w:rsidRPr="00C22420">
        <w:t>Тестирование   теоретической модели, обосновывающей направление взаимосвязи элементов человеческого капитала членов СД и результативности деятельности компании</w:t>
      </w:r>
      <w:r>
        <w:t>,</w:t>
      </w:r>
      <w:r w:rsidRPr="00C22420">
        <w:t xml:space="preserve"> проводил</w:t>
      </w:r>
      <w:r>
        <w:t>о</w:t>
      </w:r>
      <w:r w:rsidRPr="00C22420">
        <w:t xml:space="preserve">сь эконометрическими методами. Была специфицирована нелинейная эконометрическая модель и </w:t>
      </w:r>
      <w:r>
        <w:t>п</w:t>
      </w:r>
      <w:r w:rsidRPr="00C22420">
        <w:t xml:space="preserve">роведено пилотное исследование на сформированной в ходе сбора данных выборке.  </w:t>
      </w:r>
    </w:p>
    <w:p w14:paraId="7130499B" w14:textId="77777777" w:rsidR="00C22420" w:rsidRDefault="00C22420" w:rsidP="00C22420">
      <w:r>
        <w:t xml:space="preserve">Таким образом, в ходе реализации проекта были получены следующие результаты.  </w:t>
      </w:r>
    </w:p>
    <w:p w14:paraId="6484BEAF" w14:textId="1F2771CF" w:rsidR="00C22420" w:rsidRDefault="00C22420" w:rsidP="00C22420">
      <w:r>
        <w:t xml:space="preserve">Сформирована уникальная база данных, состоящая из годовых и квартальных отчетов российских публичных компаний, финансовых показателей их </w:t>
      </w:r>
      <w:r w:rsidR="00B5421C">
        <w:t>деятельности и</w:t>
      </w:r>
      <w:r>
        <w:t xml:space="preserve"> рыночных ценам акций в период с 1995 по 2019 гг.</w:t>
      </w:r>
    </w:p>
    <w:p w14:paraId="539437AF" w14:textId="3A8D752F" w:rsidR="00C22420" w:rsidRDefault="00C22420" w:rsidP="00C22420">
      <w:r>
        <w:t>Успешно реализованы методы извлечения текстовой информации из годовых и квартальных отчетов компаний в виде программного кода. Реализация указанных методов позволила сформировать базу данных по советам директоров, единоличном и коллегиальном исполнительных органах.</w:t>
      </w:r>
    </w:p>
    <w:p w14:paraId="782914EE" w14:textId="33C7127D" w:rsidR="00C22420" w:rsidRDefault="00C22420" w:rsidP="00C22420">
      <w:r>
        <w:t xml:space="preserve">Разработана теоретическая модель взаимосвязи показателей рыночной и операционной деятельности публичных компаний и </w:t>
      </w:r>
      <w:proofErr w:type="spellStart"/>
      <w:r>
        <w:t>интерлокинга</w:t>
      </w:r>
      <w:proofErr w:type="spellEnd"/>
      <w:r>
        <w:t xml:space="preserve"> членов совета директоров. Апробация указанной модели была произведена на собранных в ходе проекта данных в эконометрическом исследовании.</w:t>
      </w:r>
    </w:p>
    <w:p w14:paraId="771D101C" w14:textId="77777777" w:rsidR="007842C8" w:rsidRPr="007842C8" w:rsidRDefault="007842C8" w:rsidP="007842C8">
      <w:pPr>
        <w:jc w:val="center"/>
      </w:pPr>
    </w:p>
    <w:p w14:paraId="1855DF84" w14:textId="5B14DEED" w:rsidR="00C22420" w:rsidRDefault="00C22420" w:rsidP="00C22420">
      <w:r>
        <w:t>Кроме того, в процессе реализации проекта проведено эмпирическое исследование по взаимосвязи факторов корпоративного управления и инвестиционной привлекательности компаний в процессе финансирования посредством механизма акционерного краудфандинга, получены новые научные результаты и предоставлены практические рекомендации компаниям по повышению эффективности проведения данного процесса и инвесторам по выбору компаний, имеющих наиболее высокий потенциал для успешного размещения.</w:t>
      </w:r>
    </w:p>
    <w:p w14:paraId="3D0698C6" w14:textId="77777777" w:rsidR="00C22420" w:rsidRDefault="00C22420" w:rsidP="0009140D"/>
    <w:p w14:paraId="00000008" w14:textId="77777777" w:rsidR="00A72E80" w:rsidRDefault="007C64DC">
      <w:pPr>
        <w:pStyle w:val="1"/>
      </w:pPr>
      <w:r>
        <w:t xml:space="preserve">Введение </w:t>
      </w:r>
    </w:p>
    <w:p w14:paraId="297218EA" w14:textId="5EA2C2A4" w:rsidR="003A1ECD" w:rsidRDefault="00DF6A93" w:rsidP="00DF6A93">
      <w:r>
        <w:t>Среди многочисленных исследований по тематике, связанной с советами директоров, особо выделяется направление, изучающее интеллектуальный капитал директоров, который принято разделять на две составляющие, а именно, человеческий капитал, включающий в себя опыт, знания и репутацию членов совета директоров, и социальный капитал, к которому относятся связи членов СД, а также потенциальные ресурсы, которые можно извлечь из этих связей. Такие связи проистекают в том числе из множественности позиций директоров (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directorships</w:t>
      </w:r>
      <w:proofErr w:type="spellEnd"/>
      <w:r>
        <w:t xml:space="preserve">), которые являются хорошо изученным феноменом в литературе по советам директоров. Это направление исследований позволяет анализировать роль советов директоров с точки зрения выполнения ими ключевых функций с акцентом на опыт, связи и другие ресурсы, привносимые ими в компанию. Множественность директорских позиций </w:t>
      </w:r>
      <w:r w:rsidR="00B5421C">
        <w:t>— это</w:t>
      </w:r>
      <w:r>
        <w:t xml:space="preserve"> совмещение поста директора в данной компании с директорскими позициями и (или) должностью высшего исполнительного менеджера в других компаниях [</w:t>
      </w:r>
      <w:proofErr w:type="spellStart"/>
      <w:r>
        <w:t>Benson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2014]. Вопрос о том, каким образом множественность директорских позиций взаимосвязана с ценностью компании, является одним из ключевы</w:t>
      </w:r>
      <w:r w:rsidR="003A1ECD">
        <w:t>х</w:t>
      </w:r>
      <w:r>
        <w:t xml:space="preserve"> в исследованиях по социальному капиталу совета директоров. </w:t>
      </w:r>
    </w:p>
    <w:p w14:paraId="46A11060" w14:textId="7B76191E" w:rsidR="003A1ECD" w:rsidRDefault="003A1ECD" w:rsidP="003A1ECD">
      <w:r>
        <w:t xml:space="preserve">Множественность директорских позиций представляет собой одну из </w:t>
      </w:r>
      <w:proofErr w:type="gramStart"/>
      <w:r>
        <w:t xml:space="preserve">форм  </w:t>
      </w:r>
      <w:proofErr w:type="spellStart"/>
      <w:r>
        <w:t>интерлокинга</w:t>
      </w:r>
      <w:proofErr w:type="spellEnd"/>
      <w:proofErr w:type="gramEnd"/>
      <w:r>
        <w:t xml:space="preserve"> рассматривается как элемент социального капитала СД. </w:t>
      </w:r>
    </w:p>
    <w:p w14:paraId="438926C6" w14:textId="6ED6AF73" w:rsidR="00DF6A93" w:rsidRDefault="00DF6A93" w:rsidP="00DF6A93">
      <w:r>
        <w:t xml:space="preserve">Актуальность исследований по проблематике социального капитала СД обусловливается тем, что, во-первых, структурные характеристики </w:t>
      </w:r>
      <w:r w:rsidR="003A1ECD">
        <w:t xml:space="preserve">СД </w:t>
      </w:r>
      <w:r>
        <w:t xml:space="preserve">уже не могут объяснить того многообразия взаимосвязей, которые существуют между СД и результатами деятельности компаний, а с другой стороны, и качества, знания, компетенции, опыт, которыми обладают члены СД, также не демонстрируют видимого влияния на то, что происходит с компанией, особенно с учетом постоянно трансформирующейся экономики и бизнес-среды. Знания и навыки быстро устаревают, отраслевой опыт становится неактуальным, но связи и отношения остаются ценным ресурсом, причем их ценность со временем только возрастает. Множественность директорских позиций и перекрестные директорские позиции как составляющие капитала директоров имеют ценность и с точки зрения возможности накопления капитала за счет приобретения опыта на позиции члена СД других компаний. В мире, где коммуникации, нетворкинг становятся особенно ценным активом, эти элементы капитала могут стать бесценным ресурсом. </w:t>
      </w:r>
    </w:p>
    <w:p w14:paraId="7FA14741" w14:textId="3C94A22B" w:rsidR="00DF6A93" w:rsidRDefault="00DF6A93" w:rsidP="00DF6A93">
      <w:r>
        <w:t>Данная проблема имеет особое преломление для российских компаний и компаний из других развивающихся рынков, где функция мониторинга менеджмента советом директоров приобретает менее острый характер ввиду превалирования проблемы принципал-принципал над классической агентской проблемой, по причине распространенности концентрации собственности в компаниях в руках одного или нескольких крупных акционеров. Отсюда вытекает меньшая значимость роли независимых директоров, которые номинируются крупными акционерами, чем в компаниях с распыленной собственностью. Концентрация собственности и контроль со стороны крупных акционеров становятся ведущими механизмами корпоративного управления. На первый план выходят другие характеристики, среди которых социальный</w:t>
      </w:r>
      <w:r w:rsidR="003A1ECD">
        <w:t xml:space="preserve"> </w:t>
      </w:r>
      <w:r>
        <w:t xml:space="preserve">капитал играет особую роль. </w:t>
      </w:r>
    </w:p>
    <w:p w14:paraId="693773D5" w14:textId="77777777" w:rsidR="00DF6A93" w:rsidRDefault="00DF6A93" w:rsidP="00DF6A93">
      <w:r>
        <w:t xml:space="preserve">Проблемы </w:t>
      </w:r>
      <w:proofErr w:type="spellStart"/>
      <w:r>
        <w:t>интерлокинга</w:t>
      </w:r>
      <w:proofErr w:type="spellEnd"/>
      <w:r>
        <w:t xml:space="preserve"> директоров, являющего элементом социального капитала, в целом хорошо изучены в международных исследованиях по множественности директорских позиций, с точки зрения причин возникновения, мотивов членов совета директоров, которые совместно присутствуют в советах директоров друг друга [</w:t>
      </w:r>
      <w:proofErr w:type="spellStart"/>
      <w:r>
        <w:t>Barnea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Guedj</w:t>
      </w:r>
      <w:proofErr w:type="spellEnd"/>
      <w:r>
        <w:t xml:space="preserve">, 2006; </w:t>
      </w:r>
      <w:proofErr w:type="spellStart"/>
      <w:r>
        <w:t>Bowen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2008; </w:t>
      </w:r>
      <w:proofErr w:type="spellStart"/>
      <w:r>
        <w:t>Devos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2009; </w:t>
      </w:r>
      <w:proofErr w:type="spellStart"/>
      <w:r>
        <w:t>Erickson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., 2006; </w:t>
      </w:r>
      <w:proofErr w:type="spellStart"/>
      <w:r>
        <w:t>Hallock</w:t>
      </w:r>
      <w:proofErr w:type="spellEnd"/>
      <w:r>
        <w:t xml:space="preserve">, 1997; </w:t>
      </w:r>
      <w:proofErr w:type="spellStart"/>
      <w:r>
        <w:t>Rothkopf</w:t>
      </w:r>
      <w:proofErr w:type="spellEnd"/>
      <w:r>
        <w:t xml:space="preserve">, 2008; </w:t>
      </w:r>
      <w:proofErr w:type="spellStart"/>
      <w:r>
        <w:t>Santos</w:t>
      </w:r>
      <w:proofErr w:type="spellEnd"/>
      <w:r>
        <w:t xml:space="preserve"> et </w:t>
      </w:r>
      <w:proofErr w:type="spellStart"/>
      <w:r>
        <w:t>al</w:t>
      </w:r>
      <w:proofErr w:type="spellEnd"/>
      <w:r>
        <w:t xml:space="preserve">., 2012; </w:t>
      </w:r>
      <w:proofErr w:type="spellStart"/>
      <w:r>
        <w:t>Szalacha</w:t>
      </w:r>
      <w:proofErr w:type="spellEnd"/>
      <w:r>
        <w:t xml:space="preserve"> J., 2011 </w:t>
      </w:r>
      <w:proofErr w:type="spellStart"/>
      <w:r>
        <w:t>etc</w:t>
      </w:r>
      <w:proofErr w:type="spellEnd"/>
      <w:r>
        <w:t xml:space="preserve">.]. Однако, взаимосвязь перекрестных позиций директоров с показателями результативности компаний недостаточно исследована, и практически не исследована в компаниях развивающихся рынков. Важной задачей является и тестирование различных подходов к измерению </w:t>
      </w:r>
      <w:proofErr w:type="spellStart"/>
      <w:r>
        <w:t>интерлокинга</w:t>
      </w:r>
      <w:proofErr w:type="spellEnd"/>
      <w:r>
        <w:t>. Ввиду существования различных подходов  - измерение как суммы связей отдельного директора и суммы связей между компаниями, если две компании имеют более двух общих членов СД [</w:t>
      </w:r>
      <w:proofErr w:type="spellStart"/>
      <w:r>
        <w:t>Phan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 2003; </w:t>
      </w:r>
      <w:proofErr w:type="spellStart"/>
      <w:r>
        <w:t>Pomboa</w:t>
      </w:r>
      <w:proofErr w:type="spellEnd"/>
      <w:r>
        <w:t xml:space="preserve">, </w:t>
      </w:r>
      <w:proofErr w:type="spellStart"/>
      <w:r>
        <w:t>Gutiérrez</w:t>
      </w:r>
      <w:proofErr w:type="spellEnd"/>
      <w:r>
        <w:t xml:space="preserve">,  2011; </w:t>
      </w:r>
      <w:proofErr w:type="spellStart"/>
      <w:r>
        <w:t>Santos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2012], и каким образом эти связи могут влиять на ценность компаний, в которых заседают такие директора. </w:t>
      </w:r>
    </w:p>
    <w:p w14:paraId="0F63AFE3" w14:textId="77777777" w:rsidR="00DF6A93" w:rsidRDefault="00DF6A93" w:rsidP="00DF6A93">
      <w:r>
        <w:t xml:space="preserve">Актуальность проблемы заключается в необходимости установления новых взаимосвязей между характеристиками капитала директоров и показателями результативности деятельности компаний, характерных для развивающихся экономик с высокой концентрацией собственности, и выявление новых детерминант создания ценности, которые могут стать драйверами роста компаний,  определении подходов к измерению </w:t>
      </w:r>
      <w:proofErr w:type="spellStart"/>
      <w:r>
        <w:t>интерлокинга</w:t>
      </w:r>
      <w:proofErr w:type="spellEnd"/>
      <w:r>
        <w:t xml:space="preserve">, идентификация механизмов, посредством которых перекрестные позиции директоров могут оказать влияние на результативность деятельности компании. </w:t>
      </w:r>
    </w:p>
    <w:p w14:paraId="75E3D051" w14:textId="77777777" w:rsidR="003A1ECD" w:rsidRDefault="00890EB5" w:rsidP="0009140D">
      <w:r w:rsidRPr="00890EB5">
        <w:t xml:space="preserve">Научная значимость решаемой задачи заключается в выявлении влияния </w:t>
      </w:r>
      <w:proofErr w:type="spellStart"/>
      <w:r w:rsidRPr="00890EB5">
        <w:t>интерлокинга</w:t>
      </w:r>
      <w:proofErr w:type="spellEnd"/>
      <w:r w:rsidRPr="00890EB5">
        <w:t xml:space="preserve"> членов совета директоров, который является мерой социального капитала совета директоров и являться фактором создания ценности в компаниях, с позиции динамического подхода к понятию интеллектуального капитала СД. Данные исследования ранее не проводились для большой выборки российских компаний. </w:t>
      </w:r>
    </w:p>
    <w:p w14:paraId="64B840AF" w14:textId="2D1E13A1" w:rsidR="00890EB5" w:rsidRDefault="00890EB5" w:rsidP="0009140D">
      <w:r w:rsidRPr="00890EB5">
        <w:t xml:space="preserve">Научную значимость представляют и разработка методов извлечения информации о совете директоров из годовых и публичных отчетов компаний в виде программного кода (указанные методы будут доступны на открытой платформе </w:t>
      </w:r>
      <w:proofErr w:type="spellStart"/>
      <w:r w:rsidRPr="00890EB5">
        <w:t>GitHub</w:t>
      </w:r>
      <w:proofErr w:type="spellEnd"/>
      <w:r w:rsidRPr="00890EB5">
        <w:t xml:space="preserve">), разработка методологии исследования, построение моделей взаимосвязи показателей рыночной и операционной деятельности публичных компаний и </w:t>
      </w:r>
      <w:proofErr w:type="spellStart"/>
      <w:r w:rsidRPr="00890EB5">
        <w:t>интерлокинга</w:t>
      </w:r>
      <w:proofErr w:type="spellEnd"/>
      <w:r w:rsidRPr="00890EB5">
        <w:t xml:space="preserve"> членов  совета директоров, получение новых научных результатов по влиянию </w:t>
      </w:r>
      <w:proofErr w:type="spellStart"/>
      <w:r w:rsidRPr="00890EB5">
        <w:t>интерлокинга</w:t>
      </w:r>
      <w:proofErr w:type="spellEnd"/>
      <w:r w:rsidRPr="00890EB5">
        <w:t xml:space="preserve"> членов СД на ценность российских  публичных компаний по результатам тестирования разработанных моделей исследования.</w:t>
      </w:r>
    </w:p>
    <w:p w14:paraId="29828431" w14:textId="48036CF7" w:rsidR="00DF6A93" w:rsidRDefault="0009140D" w:rsidP="0009140D">
      <w:r>
        <w:t xml:space="preserve">Достижимость решения поставленной задачи основана на высокой квалификации участников проекта и их междисциплинарном составе. Все участники являются кандидатами наук, </w:t>
      </w:r>
      <w:r w:rsidR="003A1ECD">
        <w:t>имеющими</w:t>
      </w:r>
      <w:r>
        <w:t xml:space="preserve"> публикации в ведущих международных реферируемых журналах. Участники проекта являются специалистами в корпоративных финансах и корпоративном управлении, лидерстве и программировании. Исследовательский коллектив проекта обладает необходимым опытом в проведении научных исследований в области корпоративного управления, корпоративных финансов, эмпирических финансов, интеллектуального капитала совета директоров, обработки естественного языка (NLP) в виде поиска нечетких повторов информации в программной документации, анализа финансовых временных рядов с помощью машинного обучения (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), разработки специализированного представления для хранилищ информации большого объема. </w:t>
      </w:r>
      <w:r w:rsidR="001813FA">
        <w:t>Р</w:t>
      </w:r>
      <w:r>
        <w:t>уководитель проекта является членом совета директоров публичной российской компании и имеет практический опыт работы в этом органе корпоративного управления компании.</w:t>
      </w:r>
    </w:p>
    <w:p w14:paraId="5BA9C48C" w14:textId="1AE619C9" w:rsidR="00DF6A93" w:rsidRDefault="00DF6A93" w:rsidP="00DF6A93"/>
    <w:p w14:paraId="0000000E" w14:textId="24D52835" w:rsidR="00A72E80" w:rsidRDefault="007C64DC" w:rsidP="001922D0">
      <w:pPr>
        <w:pStyle w:val="1"/>
      </w:pPr>
      <w:r>
        <w:t xml:space="preserve">Основная часть отчета о НИР </w:t>
      </w:r>
    </w:p>
    <w:p w14:paraId="7DFB6BEC" w14:textId="1886B140" w:rsidR="00DF6A93" w:rsidRDefault="00DF6A93" w:rsidP="00DF6A93">
      <w:r>
        <w:t xml:space="preserve">Конкретная проблема, которая решалась в рамках проекта, это изучение того, каким образом связи, приобретаемые благодаря </w:t>
      </w:r>
      <w:proofErr w:type="spellStart"/>
      <w:r>
        <w:t>интерлокингу</w:t>
      </w:r>
      <w:proofErr w:type="spellEnd"/>
      <w:r>
        <w:t xml:space="preserve">, по существу являющиеся элементами сетей директоров, влияют на выполнение директорами функций мониторинга и обеспечения </w:t>
      </w:r>
      <w:r w:rsidR="003A1ECD">
        <w:t xml:space="preserve">компании </w:t>
      </w:r>
      <w:r>
        <w:t xml:space="preserve">ресурсов, и связаны с результативностью деятельности компании, то есть  выявление механизмов проявления социального капитала, через которые создаваемые посредством </w:t>
      </w:r>
      <w:proofErr w:type="spellStart"/>
      <w:r>
        <w:t>интерлокинга</w:t>
      </w:r>
      <w:proofErr w:type="spellEnd"/>
      <w:r>
        <w:t xml:space="preserve"> сети директоров могут оказать влияние на результаты деятельности компании и выступать драйверами ее ценности.</w:t>
      </w:r>
      <w:r w:rsidRPr="00DF6A93">
        <w:t xml:space="preserve"> </w:t>
      </w:r>
      <w:r>
        <w:t xml:space="preserve">Задача, поставленная в рамках исследования проблемы влияния </w:t>
      </w:r>
      <w:proofErr w:type="spellStart"/>
      <w:r>
        <w:t>интерлокинга</w:t>
      </w:r>
      <w:proofErr w:type="spellEnd"/>
      <w:r>
        <w:t xml:space="preserve"> членов совета директоров на результативность деятельности компании, заключается в выявлении различных подходов к его измерению, аспектов </w:t>
      </w:r>
      <w:proofErr w:type="spellStart"/>
      <w:r>
        <w:t>интерлокинга</w:t>
      </w:r>
      <w:proofErr w:type="spellEnd"/>
      <w:r>
        <w:t xml:space="preserve">, в частности гендерного, и выявление механизмов, через которые они могут оказать влияние на результаты деятельности и выступать драйверами ценности компании. Масштаб задачи значительный, определяется поставленной проблемой исследования и той ролью, которую СД как ключевой механизм корпоративного управления играет в управлении компанией, и его деятельностью, направленной на повышение ценности. </w:t>
      </w:r>
    </w:p>
    <w:p w14:paraId="72C55CE7" w14:textId="77777777" w:rsidR="00890EB5" w:rsidRDefault="00890EB5" w:rsidP="00890EB5">
      <w:r>
        <w:t xml:space="preserve">В рамках поставленной цели исследователями поставлены и решены следующие задачи: </w:t>
      </w:r>
      <w:bookmarkStart w:id="0" w:name="_Hlk74313204"/>
    </w:p>
    <w:p w14:paraId="48BBC769" w14:textId="1E16D4AF" w:rsidR="003A1ECD" w:rsidRDefault="005A2736" w:rsidP="003A1ECD">
      <w:bookmarkStart w:id="1" w:name="_Hlk74267036"/>
      <w:r>
        <w:t xml:space="preserve">1. </w:t>
      </w:r>
      <w:r w:rsidR="003A1ECD">
        <w:t xml:space="preserve">Проведен анализ исследований по проблематике социального капитала, множественности позиций членов советов директоров и </w:t>
      </w:r>
      <w:proofErr w:type="spellStart"/>
      <w:r w:rsidR="003A1ECD">
        <w:t>интерлокинга</w:t>
      </w:r>
      <w:proofErr w:type="spellEnd"/>
      <w:r w:rsidR="003A1ECD">
        <w:t>, взаимосвязи перекрестных позиций директоров и результативности деятельности компании.</w:t>
      </w:r>
    </w:p>
    <w:p w14:paraId="66DDEFE4" w14:textId="7CAE9020" w:rsidR="003A1ECD" w:rsidRDefault="003A1ECD" w:rsidP="003A1ECD">
      <w:r>
        <w:t xml:space="preserve">2. На основе анализа, систематизации и обобщения теоретических основ и современных исследований разработана теоретическая модель, объясняющая влияние </w:t>
      </w:r>
      <w:proofErr w:type="spellStart"/>
      <w:r>
        <w:t>интерлокинга</w:t>
      </w:r>
      <w:proofErr w:type="spellEnd"/>
      <w:r>
        <w:t xml:space="preserve"> на ценность компании.  </w:t>
      </w:r>
    </w:p>
    <w:p w14:paraId="6B48FB7B" w14:textId="3F00F657" w:rsidR="003A1ECD" w:rsidRDefault="003A1ECD" w:rsidP="003A1ECD">
      <w:r>
        <w:t xml:space="preserve">3. Обоснована методология эмпирического исследования по анализу влияния </w:t>
      </w:r>
      <w:proofErr w:type="spellStart"/>
      <w:r w:rsidR="00B5421C">
        <w:t>интерлокинга</w:t>
      </w:r>
      <w:proofErr w:type="spellEnd"/>
      <w:r w:rsidR="00B5421C">
        <w:t xml:space="preserve"> на</w:t>
      </w:r>
      <w:r>
        <w:t xml:space="preserve"> ценность компании.</w:t>
      </w:r>
    </w:p>
    <w:p w14:paraId="69E48EF9" w14:textId="77777777" w:rsidR="003A1ECD" w:rsidRDefault="003A1ECD" w:rsidP="003A1ECD">
      <w:r>
        <w:t xml:space="preserve">4. </w:t>
      </w:r>
      <w:r w:rsidRPr="00B547CE">
        <w:t xml:space="preserve">Сформирована уникальная база данных, состоящая из годовых и квартальных отчетов российских публичных компаний, финансовых показателей их </w:t>
      </w:r>
      <w:r w:rsidRPr="00BB52D4">
        <w:t>деятельности и</w:t>
      </w:r>
      <w:r w:rsidRPr="00B547CE">
        <w:t xml:space="preserve"> рыночных ценам акций в период с 1995 по 2019 гг.</w:t>
      </w:r>
    </w:p>
    <w:p w14:paraId="004DD8E0" w14:textId="207B8904" w:rsidR="003A1ECD" w:rsidRDefault="003A1ECD" w:rsidP="003A1ECD">
      <w:r>
        <w:t xml:space="preserve">5. Сформирована база данных по финансовым показателям деятельности компаний и характеристикам членов советов директоров российских публичных компаний. </w:t>
      </w:r>
    </w:p>
    <w:p w14:paraId="4585CADD" w14:textId="56CC4DF9" w:rsidR="003A1ECD" w:rsidRDefault="003A1ECD" w:rsidP="003A1ECD">
      <w:r>
        <w:t xml:space="preserve">6.  На основе разработанных эконометрических моделей проведено пилотное исследование по тестированию исследовательских гипотез по влиянию </w:t>
      </w:r>
      <w:proofErr w:type="spellStart"/>
      <w:r>
        <w:t>интерлокинга</w:t>
      </w:r>
      <w:proofErr w:type="spellEnd"/>
      <w:r>
        <w:t xml:space="preserve"> на ценность компании.</w:t>
      </w:r>
    </w:p>
    <w:bookmarkEnd w:id="0"/>
    <w:p w14:paraId="38C450AF" w14:textId="0151B2B4" w:rsidR="003A1ECD" w:rsidRDefault="003A1ECD" w:rsidP="003A1ECD">
      <w:r>
        <w:t xml:space="preserve">7. </w:t>
      </w:r>
      <w:bookmarkStart w:id="2" w:name="_Hlk74313245"/>
      <w:r>
        <w:t xml:space="preserve">На основании проведенного пилотного исследования </w:t>
      </w:r>
      <w:r w:rsidR="00B5421C">
        <w:t>предоставлены рекомендации</w:t>
      </w:r>
      <w:r>
        <w:t xml:space="preserve"> по совершенствованию структуры совета директоров российских публичных компаний с целью повышения качества системы корпоративного управления российских публичных компаний, а за счет этого – повышению их финансовой эффективности.</w:t>
      </w:r>
    </w:p>
    <w:bookmarkEnd w:id="1"/>
    <w:bookmarkEnd w:id="2"/>
    <w:p w14:paraId="299C37F0" w14:textId="04692BEB" w:rsidR="005A2736" w:rsidRDefault="00890EB5" w:rsidP="00890EB5">
      <w:r>
        <w:t xml:space="preserve">Научная новизна задачи, поставленной в рамках проекта, определяется </w:t>
      </w:r>
      <w:r w:rsidR="00B5421C">
        <w:t>следующими теоретическими</w:t>
      </w:r>
      <w:r>
        <w:t xml:space="preserve"> и практическими сторонами. Во-первых, разработкой концептуальной, динамической модели влияния </w:t>
      </w:r>
      <w:proofErr w:type="spellStart"/>
      <w:r>
        <w:t>интерлокинга</w:t>
      </w:r>
      <w:proofErr w:type="spellEnd"/>
      <w:r>
        <w:t xml:space="preserve"> на создание ценности публичных компаний. В основе указанной модели лежит ресурсная концепция, определяющая ключевую роль совета директоров как поставщика ресурсов в компанию; во-вторых, современными инструментами эконометрического моделирования и передовых методов сбора, обработки и </w:t>
      </w:r>
      <w:r w:rsidR="003A1ECD">
        <w:t xml:space="preserve">извлечения </w:t>
      </w:r>
      <w:r>
        <w:t xml:space="preserve">данных. Указанные подходы характеризуют </w:t>
      </w:r>
      <w:proofErr w:type="spellStart"/>
      <w:r>
        <w:t>междисциплинарность</w:t>
      </w:r>
      <w:proofErr w:type="spellEnd"/>
      <w:r>
        <w:t xml:space="preserve"> исследования, в котором объединены аспекты теории корпоративного управления, теории финансов, количественных методов в менеджменте и информационных технологий. Для сбора данных по проекту будет использован новый подход по анализу и извлечению требуемых признаков (</w:t>
      </w:r>
      <w:proofErr w:type="spellStart"/>
      <w:r>
        <w:t>feature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>)</w:t>
      </w:r>
      <w:r w:rsidR="005A2736">
        <w:t>,</w:t>
      </w:r>
      <w:r>
        <w:t xml:space="preserve"> </w:t>
      </w:r>
      <w:r w:rsidR="005A2736">
        <w:t xml:space="preserve">реализованный в проекте для сбора данных </w:t>
      </w:r>
      <w:r>
        <w:t>по характеристикам членов советов директоров   из неструктурированных данных годовых и квартальных отчетов компаний (</w:t>
      </w:r>
      <w:proofErr w:type="spellStart"/>
      <w:r>
        <w:t>text</w:t>
      </w:r>
      <w:proofErr w:type="spellEnd"/>
      <w:r>
        <w:t xml:space="preserve"> </w:t>
      </w:r>
      <w:proofErr w:type="spellStart"/>
      <w:r>
        <w:t>mining</w:t>
      </w:r>
      <w:proofErr w:type="spellEnd"/>
      <w:r>
        <w:t xml:space="preserve">). </w:t>
      </w:r>
    </w:p>
    <w:p w14:paraId="20306D45" w14:textId="77777777" w:rsidR="005A2736" w:rsidRDefault="00890EB5" w:rsidP="00890EB5">
      <w:r>
        <w:t>Масштаб задачи по сбору уникальных данных по всем публичным российским компаниям, требует обработки значительного числа годовых и квартальных отчетов компаний (</w:t>
      </w:r>
      <w:proofErr w:type="spellStart"/>
      <w:r>
        <w:t>big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), написанных на естественном языке, в разных форматах и стандартах отчетности. Текущее состояние программной индустрии позволяет решить задачу составления подобной базы </w:t>
      </w:r>
      <w:proofErr w:type="gramStart"/>
      <w:r>
        <w:t>данных  с</w:t>
      </w:r>
      <w:proofErr w:type="gramEnd"/>
      <w:r>
        <w:t xml:space="preserve"> помощью библиотек с открытым кодом (</w:t>
      </w:r>
      <w:proofErr w:type="spellStart"/>
      <w:r>
        <w:t>open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) таких, как </w:t>
      </w:r>
      <w:proofErr w:type="spellStart"/>
      <w:r>
        <w:t>PDFBox</w:t>
      </w:r>
      <w:proofErr w:type="spellEnd"/>
      <w:r>
        <w:t xml:space="preserve">, Apache POI, </w:t>
      </w:r>
      <w:proofErr w:type="spellStart"/>
      <w:r>
        <w:t>Tesseract</w:t>
      </w:r>
      <w:proofErr w:type="spellEnd"/>
      <w:r>
        <w:t xml:space="preserve"> и др. </w:t>
      </w:r>
    </w:p>
    <w:p w14:paraId="0D120AAD" w14:textId="77385800" w:rsidR="005A2736" w:rsidRDefault="005A2736" w:rsidP="005A2736">
      <w:r>
        <w:t xml:space="preserve">Для тестирования разработанной теоретической модели авторами </w:t>
      </w:r>
      <w:r w:rsidR="00B5421C">
        <w:t>была специфицирована</w:t>
      </w:r>
      <w:r>
        <w:t xml:space="preserve"> нелинейная эконометрическая модель и проведено эмпирическое исследование</w:t>
      </w:r>
      <w:r w:rsidR="00B5421C">
        <w:t xml:space="preserve"> по 1900 </w:t>
      </w:r>
      <w:proofErr w:type="spellStart"/>
      <w:r w:rsidR="00B5421C">
        <w:t>наблюденям</w:t>
      </w:r>
      <w:proofErr w:type="spellEnd"/>
      <w:r w:rsidR="00B5421C">
        <w:t>.</w:t>
      </w:r>
      <w:r>
        <w:t xml:space="preserve"> Базу исследования составили данные, собранные по всем публичным российским компаниям в период с 1995 года по 2019 год.</w:t>
      </w:r>
    </w:p>
    <w:p w14:paraId="5771A5AE" w14:textId="5E73DC09" w:rsidR="006C6A6F" w:rsidRDefault="006C6A6F" w:rsidP="006C6A6F">
      <w:r>
        <w:t>Кроме того, в процессе реализации проекта проведено эмпирическое исследование по взаимосвязи факторов корпоративного управления и инвестиционной привлекательности компаний в процессе финансирования посредством механизма акционерного краудфандинга</w:t>
      </w:r>
      <w:r w:rsidR="00B5421C">
        <w:t>.</w:t>
      </w:r>
      <w:r>
        <w:t xml:space="preserve"> </w:t>
      </w:r>
      <w:r w:rsidR="00B5421C">
        <w:t>П</w:t>
      </w:r>
      <w:r>
        <w:t xml:space="preserve">редоставлены практические рекомендации компаниям по повышению эффективности проведения данного процесса и инвесторам по выбору компаний, имеющих наиболее высокий потенциал для успешного размещения. </w:t>
      </w:r>
    </w:p>
    <w:p w14:paraId="152D5CA1" w14:textId="0CE99C2F" w:rsidR="006C6A6F" w:rsidRDefault="006C6A6F" w:rsidP="006C6A6F">
      <w:r>
        <w:t>Обязательными условиями представления результатов НИР являлись следующие:</w:t>
      </w:r>
    </w:p>
    <w:p w14:paraId="084753E6" w14:textId="572BB944" w:rsidR="006C6A6F" w:rsidRDefault="006C6A6F" w:rsidP="006C6A6F">
      <w:r>
        <w:t>•</w:t>
      </w:r>
      <w:r>
        <w:tab/>
        <w:t>Подготовка не менее 1 рукописи научной статьи, поданной на рассмотрение в редакцию ведущего международного журнала списка ABS,</w:t>
      </w:r>
      <w:r w:rsidRPr="006C6A6F">
        <w:t xml:space="preserve"> индексируемого в Web </w:t>
      </w:r>
      <w:proofErr w:type="spellStart"/>
      <w:r w:rsidRPr="006C6A6F">
        <w:t>of</w:t>
      </w:r>
      <w:proofErr w:type="spellEnd"/>
      <w:r w:rsidRPr="006C6A6F">
        <w:t xml:space="preserve"> Science Core Collection.</w:t>
      </w:r>
    </w:p>
    <w:p w14:paraId="336A5601" w14:textId="228C6506" w:rsidR="006C6A6F" w:rsidRDefault="006C6A6F" w:rsidP="006C6A6F">
      <w:r>
        <w:t>•</w:t>
      </w:r>
      <w:r>
        <w:tab/>
        <w:t xml:space="preserve">Подготовка не менее 1 рукописи научной статьи, поданной на рассмотрение в редакцию ведущего российского журнала списков А и </w:t>
      </w:r>
      <w:proofErr w:type="gramStart"/>
      <w:r>
        <w:t>В</w:t>
      </w:r>
      <w:proofErr w:type="gramEnd"/>
      <w:r w:rsidRPr="006C6A6F">
        <w:t xml:space="preserve"> утвержденных Ученым Советом Института «Высшая школа менеджмента» СПбГУ.</w:t>
      </w:r>
    </w:p>
    <w:p w14:paraId="117227BA" w14:textId="13C72F01" w:rsidR="006C6A6F" w:rsidRDefault="006C6A6F" w:rsidP="006C6A6F">
      <w:r>
        <w:t>•</w:t>
      </w:r>
      <w:r>
        <w:tab/>
        <w:t>Проведение не менее 1 научного семинара (круглого стола, секции в рамках международной научной конференции) по результатам осуществления проекта.</w:t>
      </w:r>
    </w:p>
    <w:p w14:paraId="3F8A05F5" w14:textId="636AC95C" w:rsidR="006C6A6F" w:rsidRDefault="006C6A6F" w:rsidP="006C6A6F">
      <w:r>
        <w:t>•</w:t>
      </w:r>
      <w:r>
        <w:tab/>
        <w:t>Представление материала о результатах проведения НИР для опубликования на странице Института «Высшая школа менеджмента» на сайте СПбГУ в формате новости на русском и английском языках.</w:t>
      </w:r>
    </w:p>
    <w:p w14:paraId="1C2B0ADF" w14:textId="7F63ABE9" w:rsidR="006C6A6F" w:rsidRDefault="006C6A6F" w:rsidP="006C6A6F">
      <w:pPr>
        <w:ind w:firstLine="0"/>
      </w:pPr>
      <w:r>
        <w:tab/>
        <w:t xml:space="preserve">В результате реализации проекта все </w:t>
      </w:r>
      <w:r w:rsidRPr="006C6A6F">
        <w:t>поставленные задачи и условия представления результатов НИР были успешно выполнены.</w:t>
      </w:r>
    </w:p>
    <w:p w14:paraId="1760C4D3" w14:textId="04ACCD3F" w:rsidR="006C6A6F" w:rsidRDefault="006C6A6F" w:rsidP="00907C4F">
      <w:r w:rsidRPr="00471B69">
        <w:t>По результатам проведенного исследования в рамках проекта опубликован</w:t>
      </w:r>
      <w:r w:rsidR="0051154B" w:rsidRPr="00471B69">
        <w:t>а</w:t>
      </w:r>
      <w:r w:rsidRPr="00471B69">
        <w:t xml:space="preserve"> </w:t>
      </w:r>
      <w:r w:rsidR="0051154B" w:rsidRPr="00471B69">
        <w:t>1</w:t>
      </w:r>
      <w:r w:rsidRPr="00471B69">
        <w:t xml:space="preserve"> научн</w:t>
      </w:r>
      <w:r w:rsidR="0051154B" w:rsidRPr="00471B69">
        <w:t>ая</w:t>
      </w:r>
      <w:r w:rsidRPr="00471B69">
        <w:t xml:space="preserve"> стать</w:t>
      </w:r>
      <w:r w:rsidR="0051154B" w:rsidRPr="00471B69">
        <w:t>я</w:t>
      </w:r>
      <w:r w:rsidR="00B53C3F">
        <w:t xml:space="preserve"> </w:t>
      </w:r>
      <w:r w:rsidR="00B53C3F" w:rsidRPr="00B53C3F">
        <w:t>[1]</w:t>
      </w:r>
      <w:r w:rsidR="0051154B" w:rsidRPr="00471B69">
        <w:t xml:space="preserve">; опубликованы </w:t>
      </w:r>
      <w:r w:rsidRPr="00471B69">
        <w:t xml:space="preserve"> </w:t>
      </w:r>
      <w:r w:rsidR="0051154B" w:rsidRPr="00471B69">
        <w:t>тезисы докладов, статей в сборниках научных трудов</w:t>
      </w:r>
      <w:r w:rsidR="005A2736">
        <w:t xml:space="preserve"> – всего 6</w:t>
      </w:r>
      <w:r w:rsidR="00B53C3F" w:rsidRPr="00B53C3F">
        <w:t xml:space="preserve"> [2-7]</w:t>
      </w:r>
      <w:r w:rsidR="005A2736">
        <w:t xml:space="preserve">; опубликован 1 </w:t>
      </w:r>
      <w:r w:rsidR="0051154B" w:rsidRPr="00471B69">
        <w:t>научны</w:t>
      </w:r>
      <w:r w:rsidR="005A2736">
        <w:t>й</w:t>
      </w:r>
      <w:r w:rsidR="0051154B" w:rsidRPr="00471B69">
        <w:t xml:space="preserve"> доклад</w:t>
      </w:r>
      <w:r w:rsidR="00B53C3F" w:rsidRPr="00B53C3F">
        <w:t xml:space="preserve"> [8]</w:t>
      </w:r>
      <w:r w:rsidR="0051154B" w:rsidRPr="00471B69">
        <w:t xml:space="preserve">; принята к публикация 1 статья в ведущем российском журнале </w:t>
      </w:r>
      <w:bookmarkStart w:id="3" w:name="_Hlk74267967"/>
      <w:r w:rsidR="0051154B" w:rsidRPr="00471B69">
        <w:t>(РИНЦ, список А УС ВШМ СПбГУ)</w:t>
      </w:r>
      <w:r w:rsidR="00B53C3F" w:rsidRPr="00B53C3F">
        <w:t xml:space="preserve"> </w:t>
      </w:r>
      <w:bookmarkEnd w:id="3"/>
      <w:r w:rsidR="00B53C3F" w:rsidRPr="00B53C3F">
        <w:t>[9]</w:t>
      </w:r>
      <w:r w:rsidR="0051154B" w:rsidRPr="00471B69">
        <w:t>; принята 1 статья в сборнике трудов (</w:t>
      </w:r>
      <w:r w:rsidR="0051154B" w:rsidRPr="00471B69">
        <w:rPr>
          <w:lang w:val="en-US"/>
        </w:rPr>
        <w:t>Scopus</w:t>
      </w:r>
      <w:r w:rsidR="0051154B" w:rsidRPr="00471B69">
        <w:t>)</w:t>
      </w:r>
      <w:r w:rsidR="00B53C3F" w:rsidRPr="00B53C3F">
        <w:t xml:space="preserve"> [10]</w:t>
      </w:r>
      <w:r w:rsidR="0051154B" w:rsidRPr="00471B69">
        <w:t xml:space="preserve">; </w:t>
      </w:r>
      <w:r w:rsidRPr="00471B69">
        <w:t xml:space="preserve">подана </w:t>
      </w:r>
      <w:r w:rsidR="0051154B" w:rsidRPr="00471B69">
        <w:t xml:space="preserve">1 статья </w:t>
      </w:r>
      <w:r w:rsidRPr="00471B69">
        <w:t>на рассмотрение в редакци</w:t>
      </w:r>
      <w:r w:rsidR="0051154B" w:rsidRPr="00471B69">
        <w:t>ю</w:t>
      </w:r>
      <w:r w:rsidRPr="00471B69">
        <w:t xml:space="preserve"> ведущ</w:t>
      </w:r>
      <w:r w:rsidR="0051154B" w:rsidRPr="00471B69">
        <w:t>его</w:t>
      </w:r>
      <w:r w:rsidRPr="00471B69">
        <w:t xml:space="preserve"> международн</w:t>
      </w:r>
      <w:r w:rsidR="0051154B" w:rsidRPr="00471B69">
        <w:t>ого</w:t>
      </w:r>
      <w:r w:rsidRPr="00471B69">
        <w:t xml:space="preserve"> журнал</w:t>
      </w:r>
      <w:r w:rsidR="0051154B" w:rsidRPr="00471B69">
        <w:t>а</w:t>
      </w:r>
      <w:r w:rsidRPr="00471B69">
        <w:t xml:space="preserve"> </w:t>
      </w:r>
      <w:r w:rsidR="0051154B" w:rsidRPr="00471B69">
        <w:t xml:space="preserve">(ABS, D, </w:t>
      </w:r>
      <w:proofErr w:type="spellStart"/>
      <w:r w:rsidR="0051154B" w:rsidRPr="00471B69">
        <w:t>Scopus</w:t>
      </w:r>
      <w:proofErr w:type="spellEnd"/>
      <w:r w:rsidR="0051154B" w:rsidRPr="00471B69">
        <w:t xml:space="preserve">, Web </w:t>
      </w:r>
      <w:proofErr w:type="spellStart"/>
      <w:r w:rsidR="0051154B" w:rsidRPr="00471B69">
        <w:t>of</w:t>
      </w:r>
      <w:proofErr w:type="spellEnd"/>
      <w:r w:rsidR="0051154B" w:rsidRPr="00471B69">
        <w:t xml:space="preserve"> Science)</w:t>
      </w:r>
      <w:r w:rsidR="00B53C3F" w:rsidRPr="00B53C3F">
        <w:t xml:space="preserve"> [11]</w:t>
      </w:r>
      <w:r w:rsidR="0051154B" w:rsidRPr="00471B69">
        <w:t>; подана 1 статья в редакцию российского журнала (</w:t>
      </w:r>
      <w:r w:rsidR="0051154B" w:rsidRPr="00471B69">
        <w:rPr>
          <w:lang w:val="en-US"/>
        </w:rPr>
        <w:t>Scopus</w:t>
      </w:r>
      <w:r w:rsidR="0051154B" w:rsidRPr="00471B69">
        <w:t>, РИНЦ)</w:t>
      </w:r>
      <w:r w:rsidR="00B53C3F" w:rsidRPr="00B53C3F">
        <w:t xml:space="preserve"> [12]</w:t>
      </w:r>
      <w:r w:rsidR="005A2736">
        <w:t xml:space="preserve">; </w:t>
      </w:r>
      <w:r w:rsidR="00B53C3F">
        <w:t xml:space="preserve">подготовлена статья для представления в редакцию российского научного журнала </w:t>
      </w:r>
      <w:r w:rsidR="00B53C3F" w:rsidRPr="00471B69">
        <w:t>(РИНЦ, список А УС ВШМ СПбГУ)</w:t>
      </w:r>
      <w:r w:rsidR="00B53C3F" w:rsidRPr="00B53C3F">
        <w:t xml:space="preserve"> [13];</w:t>
      </w:r>
      <w:r w:rsidRPr="00471B69">
        <w:t xml:space="preserve"> сделан</w:t>
      </w:r>
      <w:r w:rsidR="00B53C3F">
        <w:t xml:space="preserve">ы </w:t>
      </w:r>
      <w:r w:rsidRPr="00471B69">
        <w:t>доклад</w:t>
      </w:r>
      <w:r w:rsidR="00B53C3F">
        <w:t>ы</w:t>
      </w:r>
      <w:r w:rsidRPr="00471B69">
        <w:t xml:space="preserve"> на </w:t>
      </w:r>
      <w:r w:rsidR="00B53C3F">
        <w:t xml:space="preserve">8 </w:t>
      </w:r>
      <w:r w:rsidR="0051154B" w:rsidRPr="00471B69">
        <w:t xml:space="preserve">российских и </w:t>
      </w:r>
      <w:r w:rsidRPr="00471B69">
        <w:t>международных научных конференциях</w:t>
      </w:r>
      <w:r w:rsidR="00CC756F">
        <w:t xml:space="preserve">; проведен научный семинар ВШМ СПбГУ по результатам осуществленной НИР в рамках проекта. </w:t>
      </w:r>
      <w:r w:rsidRPr="00471B69">
        <w:t xml:space="preserve"> </w:t>
      </w:r>
    </w:p>
    <w:p w14:paraId="6AC9C037" w14:textId="77777777" w:rsidR="008847A7" w:rsidRDefault="008847A7"/>
    <w:p w14:paraId="0000002A" w14:textId="77777777" w:rsidR="00A72E80" w:rsidRDefault="007C64DC" w:rsidP="00C50130">
      <w:pPr>
        <w:pStyle w:val="1"/>
      </w:pPr>
      <w:r>
        <w:t>Заключение</w:t>
      </w:r>
    </w:p>
    <w:p w14:paraId="75D62034" w14:textId="629F364A" w:rsidR="009D1666" w:rsidRPr="003D59FE" w:rsidRDefault="009D1666" w:rsidP="009D1666">
      <w:bookmarkStart w:id="4" w:name="_gjdgxs" w:colFirst="0" w:colLast="0"/>
      <w:bookmarkEnd w:id="4"/>
      <w:r>
        <w:t>Цель</w:t>
      </w:r>
      <w:r w:rsidRPr="003D59FE">
        <w:t xml:space="preserve">, </w:t>
      </w:r>
      <w:r>
        <w:t>поставленная</w:t>
      </w:r>
      <w:r w:rsidRPr="003D59FE">
        <w:t xml:space="preserve"> в рамках проекта, </w:t>
      </w:r>
      <w:r>
        <w:t xml:space="preserve">- исследование </w:t>
      </w:r>
      <w:r w:rsidRPr="003D59FE">
        <w:t xml:space="preserve">того, каким образом связи, приобретаемые благодаря </w:t>
      </w:r>
      <w:proofErr w:type="spellStart"/>
      <w:r w:rsidRPr="003D59FE">
        <w:t>интерлокингу</w:t>
      </w:r>
      <w:proofErr w:type="spellEnd"/>
      <w:r w:rsidRPr="003D59FE">
        <w:t xml:space="preserve">, влияют на выполнение директорами функций мониторинга и обеспечения </w:t>
      </w:r>
      <w:r w:rsidR="008C709C">
        <w:t xml:space="preserve">компании </w:t>
      </w:r>
      <w:r w:rsidRPr="003D59FE">
        <w:t xml:space="preserve">ресурсов, и связаны с результативностью деятельности компании, то </w:t>
      </w:r>
      <w:r w:rsidR="00B5421C" w:rsidRPr="003D59FE">
        <w:t>есть выявление</w:t>
      </w:r>
      <w:r w:rsidRPr="003D59FE">
        <w:t xml:space="preserve"> механизмов проявления социального капитала, через которые создаваемые посредством </w:t>
      </w:r>
      <w:proofErr w:type="spellStart"/>
      <w:r w:rsidRPr="003D59FE">
        <w:t>интерлокинга</w:t>
      </w:r>
      <w:proofErr w:type="spellEnd"/>
      <w:r w:rsidRPr="003D59FE">
        <w:t xml:space="preserve"> сети директоров могут оказать влияние на результаты деятельности компании и выступать драйверами ее ценности. Задача, поставленная в рамках исследования проблемы влияния </w:t>
      </w:r>
      <w:proofErr w:type="spellStart"/>
      <w:r w:rsidRPr="003D59FE">
        <w:t>интерлокинга</w:t>
      </w:r>
      <w:proofErr w:type="spellEnd"/>
      <w:r w:rsidRPr="003D59FE">
        <w:t xml:space="preserve"> членов совета директоров на результативность деятельности компании, заключа</w:t>
      </w:r>
      <w:r w:rsidR="008C709C">
        <w:t>лась</w:t>
      </w:r>
      <w:r w:rsidRPr="003D59FE">
        <w:t xml:space="preserve"> в выявлении различных подходов к его измерению, аспектов </w:t>
      </w:r>
      <w:proofErr w:type="spellStart"/>
      <w:r w:rsidRPr="003D59FE">
        <w:t>интерлокинга</w:t>
      </w:r>
      <w:proofErr w:type="spellEnd"/>
      <w:r w:rsidRPr="003D59FE">
        <w:t xml:space="preserve">, в частности гендерного, и выявление механизмов, через которые они могут оказать влияние на результаты деятельности и выступать драйверами ценности компании. Масштаб задачи значительный, определяется поставленной проблемой исследования и той ролью, которую СД как ключевой механизм корпоративного управления играет в управлении компанией, и его деятельностью, направленной на повышение ценности. </w:t>
      </w:r>
    </w:p>
    <w:p w14:paraId="04310292" w14:textId="6A02CACC" w:rsidR="005A2736" w:rsidRDefault="00CC756F" w:rsidP="005A2736">
      <w:r w:rsidRPr="00DE483E">
        <w:t xml:space="preserve">Все поставленные задачи были успешно выполнены. </w:t>
      </w:r>
      <w:r w:rsidR="005A2736">
        <w:t>В р</w:t>
      </w:r>
      <w:r w:rsidRPr="00CC756F">
        <w:t>езультат</w:t>
      </w:r>
      <w:r w:rsidR="005A2736">
        <w:t>е реализации проекта н</w:t>
      </w:r>
      <w:r w:rsidRPr="00CC756F">
        <w:t xml:space="preserve">аучно-исследовательским </w:t>
      </w:r>
      <w:r w:rsidR="00B5421C" w:rsidRPr="00CC756F">
        <w:t xml:space="preserve">коллективом </w:t>
      </w:r>
      <w:r w:rsidR="00B5421C">
        <w:t>проведен</w:t>
      </w:r>
      <w:r w:rsidR="005A2736">
        <w:t xml:space="preserve"> анализ исследований по проблематике социального капитала, множественности позиций членов советов директоров и </w:t>
      </w:r>
      <w:proofErr w:type="spellStart"/>
      <w:r w:rsidR="005A2736">
        <w:t>интерлокинга</w:t>
      </w:r>
      <w:proofErr w:type="spellEnd"/>
      <w:r w:rsidR="005A2736">
        <w:t xml:space="preserve">, взаимосвязи перекрестных позиций директоров и результативности деятельности компании. На основе анализа, систематизации и </w:t>
      </w:r>
      <w:r w:rsidR="00B5421C">
        <w:t>обобщения теоретических</w:t>
      </w:r>
      <w:r w:rsidR="005A2736">
        <w:t xml:space="preserve"> основ и современных исследований разработана теоретическая модель, объясняющая влияние </w:t>
      </w:r>
      <w:proofErr w:type="spellStart"/>
      <w:r w:rsidR="005A2736">
        <w:t>интерлокинга</w:t>
      </w:r>
      <w:proofErr w:type="spellEnd"/>
      <w:r w:rsidR="005A2736">
        <w:t xml:space="preserve"> на ценность компании.  Обоснована методология эмпирического исследования </w:t>
      </w:r>
      <w:r w:rsidR="00B5421C">
        <w:t>по анализу влияния</w:t>
      </w:r>
      <w:r w:rsidR="005A2736">
        <w:t xml:space="preserve"> </w:t>
      </w:r>
      <w:proofErr w:type="spellStart"/>
      <w:proofErr w:type="gramStart"/>
      <w:r w:rsidR="005A2736">
        <w:t>интерлокинга</w:t>
      </w:r>
      <w:proofErr w:type="spellEnd"/>
      <w:r w:rsidR="005A2736">
        <w:t xml:space="preserve">  на</w:t>
      </w:r>
      <w:proofErr w:type="gramEnd"/>
      <w:r w:rsidR="005A2736">
        <w:t xml:space="preserve"> ценность компании. </w:t>
      </w:r>
      <w:r w:rsidR="005A2736" w:rsidRPr="00B547CE">
        <w:t xml:space="preserve">Сформирована уникальная база данных, состоящая из годовых и квартальных отчетов российских публичных компаний, финансовых показателей их </w:t>
      </w:r>
      <w:r w:rsidR="005A2736" w:rsidRPr="00BB52D4">
        <w:t>деятельности и</w:t>
      </w:r>
      <w:r w:rsidR="005A2736" w:rsidRPr="00B547CE">
        <w:t xml:space="preserve"> рыночных ценам акций в период с 1995 по 2019 гг.</w:t>
      </w:r>
      <w:r w:rsidR="005A2736">
        <w:t xml:space="preserve"> С</w:t>
      </w:r>
      <w:r w:rsidR="00B5421C">
        <w:t>оздана</w:t>
      </w:r>
      <w:r w:rsidR="005A2736">
        <w:t xml:space="preserve"> база данных по финансовым показателям деятельности компаний и характеристикам членов советов директоров российских публичных компаний. На основе разработанных эконометрических </w:t>
      </w:r>
      <w:r w:rsidR="00B5421C">
        <w:t>моделей проведено</w:t>
      </w:r>
      <w:r w:rsidR="005A2736">
        <w:t xml:space="preserve"> пилотное исследование по тестированию исследовательских </w:t>
      </w:r>
      <w:proofErr w:type="gramStart"/>
      <w:r w:rsidR="005A2736">
        <w:t xml:space="preserve">гипотез </w:t>
      </w:r>
      <w:r w:rsidR="00B5421C">
        <w:t xml:space="preserve"> о</w:t>
      </w:r>
      <w:proofErr w:type="gramEnd"/>
      <w:r w:rsidR="00B5421C">
        <w:t xml:space="preserve"> </w:t>
      </w:r>
      <w:r w:rsidR="005A2736">
        <w:t xml:space="preserve"> влияни</w:t>
      </w:r>
      <w:r w:rsidR="00B5421C">
        <w:t>и</w:t>
      </w:r>
      <w:r w:rsidR="005A2736">
        <w:t xml:space="preserve"> </w:t>
      </w:r>
      <w:proofErr w:type="spellStart"/>
      <w:r w:rsidR="005A2736">
        <w:t>интерлокинга</w:t>
      </w:r>
      <w:proofErr w:type="spellEnd"/>
      <w:r w:rsidR="005A2736">
        <w:t xml:space="preserve"> на ценность компании. </w:t>
      </w:r>
      <w:r w:rsidR="00B5421C">
        <w:t>По результатам</w:t>
      </w:r>
      <w:r w:rsidR="005A2736">
        <w:t xml:space="preserve"> проведенного пилотного исследования предоставлены рекомендации по совершенствованию структуры совета директоров российских публичных компаний с целью повышения качества системы корпоративного управления российских публичных компаний, а за счет этого – повышению их финансовой эффективности.</w:t>
      </w:r>
    </w:p>
    <w:p w14:paraId="566EE9FC" w14:textId="31AA36BD" w:rsidR="008C709C" w:rsidRPr="00B5421C" w:rsidRDefault="005A2736" w:rsidP="00CC756F">
      <w:pPr>
        <w:rPr>
          <w:color w:val="FF0000"/>
        </w:rPr>
      </w:pPr>
      <w:bookmarkStart w:id="5" w:name="_Hlk74312650"/>
      <w:r>
        <w:t xml:space="preserve">Кроме выполнения перечисленных выше задач членами научно-исследовательского коллектива </w:t>
      </w:r>
      <w:r w:rsidR="008C709C">
        <w:t xml:space="preserve">были решены дополнительные задачи, которые создают основу для дальнейших исследований в области механизмов корпоративного управления и их влияния на результативность деятельности и ценность компании. </w:t>
      </w:r>
      <w:r w:rsidR="00CC756F" w:rsidRPr="00DE483E">
        <w:t xml:space="preserve">Проведен анализ </w:t>
      </w:r>
      <w:r w:rsidR="008C709C">
        <w:t xml:space="preserve">литературы, разработана методология и проведено эмпирическое исследование </w:t>
      </w:r>
      <w:r w:rsidR="00CC756F" w:rsidRPr="00DE483E">
        <w:t xml:space="preserve">по </w:t>
      </w:r>
      <w:r w:rsidR="00CC756F">
        <w:t>факторам корпоративного управления во взаимосвязи с инвестиционной привлекательностью деятельности компаний</w:t>
      </w:r>
      <w:r w:rsidR="008C709C">
        <w:t xml:space="preserve">. </w:t>
      </w:r>
      <w:bookmarkStart w:id="6" w:name="_Hlk74085715"/>
      <w:r w:rsidR="008C709C">
        <w:t>Проведено исследование по взаимосвязи характеристик портфельных компаний и акционерным активизмом фондов частных инвестиций</w:t>
      </w:r>
      <w:r w:rsidR="008C709C" w:rsidRPr="00B5421C">
        <w:t xml:space="preserve">. </w:t>
      </w:r>
      <w:bookmarkEnd w:id="5"/>
      <w:r w:rsidR="008C709C" w:rsidRPr="00B5421C">
        <w:t>С целью дальнейшего развития методологии</w:t>
      </w:r>
      <w:r w:rsidR="00B5421C" w:rsidRPr="00B5421C">
        <w:t xml:space="preserve"> сбора данных</w:t>
      </w:r>
      <w:r w:rsidR="008C709C" w:rsidRPr="00B5421C">
        <w:t xml:space="preserve"> п</w:t>
      </w:r>
      <w:r w:rsidR="00CC756F" w:rsidRPr="00B5421C">
        <w:t>роведен анализ литературы по проблематике извлечения информации из неструктурированных текстовых данных</w:t>
      </w:r>
      <w:r w:rsidR="008C709C" w:rsidRPr="00B5421C">
        <w:t>, а также р</w:t>
      </w:r>
      <w:r w:rsidR="00CC756F" w:rsidRPr="00B5421C">
        <w:t xml:space="preserve">азработан программный инструмент для преобразования </w:t>
      </w:r>
      <w:proofErr w:type="spellStart"/>
      <w:r w:rsidR="00CC756F" w:rsidRPr="00B5421C">
        <w:t>разноформатных</w:t>
      </w:r>
      <w:proofErr w:type="spellEnd"/>
      <w:r w:rsidR="00CC756F" w:rsidRPr="00B5421C">
        <w:t xml:space="preserve"> файлов отчетов в плоский текстовый вид и извлечения списка директоров вместе с числовыми показателями.</w:t>
      </w:r>
      <w:r w:rsidR="00B5421C">
        <w:t xml:space="preserve"> </w:t>
      </w:r>
    </w:p>
    <w:bookmarkEnd w:id="6"/>
    <w:p w14:paraId="10213F55" w14:textId="77777777" w:rsidR="004D4C73" w:rsidRDefault="004D4C73">
      <w:pPr>
        <w:pStyle w:val="1"/>
      </w:pPr>
    </w:p>
    <w:p w14:paraId="0000002C" w14:textId="2F314498" w:rsidR="00A72E80" w:rsidRDefault="007C64DC">
      <w:pPr>
        <w:pStyle w:val="1"/>
      </w:pPr>
      <w:r>
        <w:t>Публикации</w:t>
      </w:r>
    </w:p>
    <w:p w14:paraId="00000031" w14:textId="27A1E455" w:rsidR="00A72E80" w:rsidRDefault="007C64DC" w:rsidP="002103F5">
      <w:pPr>
        <w:spacing w:before="120" w:after="120"/>
        <w:ind w:firstLine="0"/>
        <w:rPr>
          <w:u w:val="single"/>
        </w:rPr>
      </w:pPr>
      <w:r>
        <w:rPr>
          <w:u w:val="single"/>
        </w:rPr>
        <w:t>Статьи в журналах:</w:t>
      </w:r>
    </w:p>
    <w:p w14:paraId="367E8F82" w14:textId="50A59E72" w:rsidR="00611ABB" w:rsidRPr="00611ABB" w:rsidRDefault="00200256" w:rsidP="00611ABB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color w:val="000000"/>
          <w:u w:val="single"/>
        </w:rPr>
      </w:pPr>
      <w:bookmarkStart w:id="7" w:name="_Hlk74163432"/>
      <w:bookmarkStart w:id="8" w:name="_Hlk74437046"/>
      <w:proofErr w:type="spellStart"/>
      <w:r w:rsidRPr="004D4C73">
        <w:rPr>
          <w:lang w:val="en-US"/>
        </w:rPr>
        <w:t>Kazemi</w:t>
      </w:r>
      <w:proofErr w:type="spellEnd"/>
      <w:r w:rsidRPr="004D4C73">
        <w:rPr>
          <w:lang w:val="en-US"/>
        </w:rPr>
        <w:t xml:space="preserve"> S. Leader identification in a research collaborative network. </w:t>
      </w:r>
      <w:bookmarkEnd w:id="7"/>
      <w:r w:rsidR="00611ABB" w:rsidRPr="00611ABB">
        <w:t xml:space="preserve">Вестник СПбГУ. Менеджмент. 2021. Т. 20. </w:t>
      </w:r>
      <w:proofErr w:type="spellStart"/>
      <w:r w:rsidR="00611ABB" w:rsidRPr="00611ABB">
        <w:t>Вып</w:t>
      </w:r>
      <w:proofErr w:type="spellEnd"/>
      <w:r w:rsidR="00611ABB" w:rsidRPr="00611ABB">
        <w:t>.</w:t>
      </w:r>
      <w:r w:rsidR="00611ABB" w:rsidRPr="00611ABB">
        <w:t xml:space="preserve"> 1. </w:t>
      </w:r>
      <w:r w:rsidR="00611ABB">
        <w:rPr>
          <w:lang w:val="en-US"/>
        </w:rPr>
        <w:t>C</w:t>
      </w:r>
      <w:r w:rsidR="00611ABB">
        <w:t xml:space="preserve">. </w:t>
      </w:r>
      <w:proofErr w:type="gramStart"/>
      <w:r w:rsidR="00611ABB">
        <w:t>59-86</w:t>
      </w:r>
      <w:proofErr w:type="gramEnd"/>
      <w:r w:rsidR="00611ABB">
        <w:t xml:space="preserve">. </w:t>
      </w:r>
      <w:r w:rsidR="00611ABB">
        <w:rPr>
          <w:lang w:val="en-US"/>
        </w:rPr>
        <w:t>h</w:t>
      </w:r>
      <w:r w:rsidR="00611ABB" w:rsidRPr="00611ABB">
        <w:t xml:space="preserve">ttps://doi.org/10.21638/11701/spbu08.2021.103 </w:t>
      </w:r>
    </w:p>
    <w:bookmarkEnd w:id="8"/>
    <w:p w14:paraId="18E8E320" w14:textId="77777777" w:rsidR="00611ABB" w:rsidRDefault="00611ABB" w:rsidP="00611ABB">
      <w:pPr>
        <w:pStyle w:val="a5"/>
        <w:autoSpaceDE w:val="0"/>
        <w:autoSpaceDN w:val="0"/>
        <w:adjustRightInd w:val="0"/>
        <w:spacing w:line="240" w:lineRule="auto"/>
        <w:ind w:firstLine="0"/>
        <w:rPr>
          <w:color w:val="000000"/>
          <w:u w:val="single"/>
        </w:rPr>
      </w:pPr>
    </w:p>
    <w:p w14:paraId="5F2B91FC" w14:textId="23E4BB0F" w:rsidR="00200256" w:rsidRPr="00611ABB" w:rsidRDefault="00200256" w:rsidP="00611ABB">
      <w:pPr>
        <w:pStyle w:val="a5"/>
        <w:autoSpaceDE w:val="0"/>
        <w:autoSpaceDN w:val="0"/>
        <w:adjustRightInd w:val="0"/>
        <w:spacing w:line="240" w:lineRule="auto"/>
        <w:ind w:firstLine="0"/>
        <w:rPr>
          <w:color w:val="000000"/>
          <w:u w:val="single"/>
        </w:rPr>
      </w:pPr>
      <w:r w:rsidRPr="00611ABB">
        <w:rPr>
          <w:color w:val="000000"/>
          <w:u w:val="single"/>
        </w:rPr>
        <w:t>Статьи в сборниках:</w:t>
      </w:r>
    </w:p>
    <w:p w14:paraId="4635639B" w14:textId="77777777" w:rsidR="00200256" w:rsidRPr="00200256" w:rsidRDefault="00200256" w:rsidP="00200256">
      <w:pPr>
        <w:autoSpaceDE w:val="0"/>
        <w:autoSpaceDN w:val="0"/>
        <w:adjustRightInd w:val="0"/>
        <w:spacing w:line="240" w:lineRule="auto"/>
      </w:pPr>
    </w:p>
    <w:p w14:paraId="37B9595E" w14:textId="62F53D39" w:rsidR="00200256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</w:pPr>
      <w:bookmarkStart w:id="9" w:name="_Hlk74084241"/>
      <w:r w:rsidRPr="00310C2E">
        <w:t xml:space="preserve">Березинец И.В., Ильина </w:t>
      </w:r>
      <w:proofErr w:type="gramStart"/>
      <w:r w:rsidRPr="00310C2E">
        <w:t>Ю.Б.</w:t>
      </w:r>
      <w:proofErr w:type="gramEnd"/>
      <w:r w:rsidRPr="00310C2E">
        <w:t xml:space="preserve"> «Множественность директорских позиций: занятость или репутация?»</w:t>
      </w:r>
      <w:r>
        <w:t xml:space="preserve">. </w:t>
      </w:r>
      <w:bookmarkStart w:id="10" w:name="_Hlk74004603"/>
      <w:r>
        <w:t xml:space="preserve">Наука СПбГУ-2020. Сборник материалов </w:t>
      </w:r>
      <w:r w:rsidRPr="00310C2E">
        <w:t>Всероссийск</w:t>
      </w:r>
      <w:r>
        <w:t>ой</w:t>
      </w:r>
      <w:r w:rsidRPr="00310C2E">
        <w:t xml:space="preserve"> конференци</w:t>
      </w:r>
      <w:r>
        <w:t>и</w:t>
      </w:r>
      <w:r w:rsidRPr="00310C2E">
        <w:t xml:space="preserve"> по естественным и гуманитарным наукам </w:t>
      </w:r>
      <w:r>
        <w:t xml:space="preserve">с международным участием, </w:t>
      </w:r>
      <w:r w:rsidRPr="00310C2E">
        <w:t>24 декабря 2020 г.</w:t>
      </w:r>
      <w:r>
        <w:t xml:space="preserve"> – СПб.: Скифия-Принт, 2021. - 1626 с. </w:t>
      </w:r>
    </w:p>
    <w:p w14:paraId="5CA64F1A" w14:textId="47801CC8" w:rsidR="00200256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</w:pPr>
      <w:bookmarkStart w:id="11" w:name="_Hlk74086007"/>
      <w:r w:rsidRPr="00310C2E">
        <w:t xml:space="preserve">Березинец И.В., Соколова </w:t>
      </w:r>
      <w:proofErr w:type="gramStart"/>
      <w:r w:rsidRPr="00310C2E">
        <w:t>Е.В.</w:t>
      </w:r>
      <w:proofErr w:type="gramEnd"/>
      <w:r w:rsidRPr="00310C2E">
        <w:t xml:space="preserve"> </w:t>
      </w:r>
      <w:r>
        <w:t>«</w:t>
      </w:r>
      <w:r w:rsidRPr="00310C2E">
        <w:t>Изменение транспортного поведения горожан в период пандемии: постановка проблемы</w:t>
      </w:r>
      <w:r>
        <w:t>».</w:t>
      </w:r>
      <w:bookmarkEnd w:id="11"/>
      <w:r>
        <w:t xml:space="preserve"> </w:t>
      </w:r>
      <w:r w:rsidRPr="00310C2E">
        <w:t xml:space="preserve">Science </w:t>
      </w:r>
      <w:proofErr w:type="spellStart"/>
      <w:r w:rsidRPr="00310C2E">
        <w:t>SPbU</w:t>
      </w:r>
      <w:proofErr w:type="spellEnd"/>
      <w:r w:rsidRPr="00310C2E">
        <w:t xml:space="preserve"> – 2020. Сборник материалов международной конференции по естественным и гуманитарным наукам 25 декабря 2020 г. – СПб.: Скифия-Принт, 2021. – 1702 с.</w:t>
      </w:r>
    </w:p>
    <w:bookmarkEnd w:id="10"/>
    <w:p w14:paraId="73357E1F" w14:textId="61E66F5C" w:rsidR="00200256" w:rsidRPr="00310C2E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</w:pPr>
      <w:r w:rsidRPr="00310C2E">
        <w:t xml:space="preserve">Ильина </w:t>
      </w:r>
      <w:proofErr w:type="gramStart"/>
      <w:r w:rsidRPr="00310C2E">
        <w:t>Ю.Б.</w:t>
      </w:r>
      <w:proofErr w:type="gramEnd"/>
      <w:r w:rsidRPr="00310C2E">
        <w:t>, Березинец И.В</w:t>
      </w:r>
      <w:r>
        <w:t>.</w:t>
      </w:r>
      <w:r w:rsidRPr="00310C2E">
        <w:t xml:space="preserve"> «Структура собственности и дивидендная политика российских компаний с двумя типами акций». </w:t>
      </w:r>
      <w:bookmarkStart w:id="12" w:name="_Hlk74004661"/>
      <w:r w:rsidRPr="00310C2E">
        <w:t>Наука СПбГУ-2020. Сборник материалов Всероссийской конференции по естественным и гуманитарным наукам с международным участием, 24 декабря 2020 г. – СПб.: Скифия-Принт, 2021. - 1626 с.</w:t>
      </w:r>
    </w:p>
    <w:p w14:paraId="663457C2" w14:textId="3CBEB70E" w:rsidR="00200256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</w:pPr>
      <w:bookmarkStart w:id="13" w:name="_Hlk74086109"/>
      <w:bookmarkStart w:id="14" w:name="_Hlk74163502"/>
      <w:bookmarkEnd w:id="9"/>
      <w:bookmarkEnd w:id="12"/>
      <w:r w:rsidRPr="00310C2E">
        <w:t xml:space="preserve">Зенкевич </w:t>
      </w:r>
      <w:proofErr w:type="gramStart"/>
      <w:r w:rsidRPr="00310C2E">
        <w:t>Н.А.</w:t>
      </w:r>
      <w:proofErr w:type="gramEnd"/>
      <w:r w:rsidRPr="00310C2E">
        <w:t xml:space="preserve"> </w:t>
      </w:r>
      <w:r>
        <w:t>«</w:t>
      </w:r>
      <w:r w:rsidRPr="00310C2E">
        <w:t>Координация дистрибутивной сети поставок на основе контрактов с разделением дохода</w:t>
      </w:r>
      <w:r>
        <w:t xml:space="preserve">». </w:t>
      </w:r>
      <w:r w:rsidRPr="00310C2E">
        <w:t xml:space="preserve"> </w:t>
      </w:r>
      <w:bookmarkEnd w:id="13"/>
      <w:r w:rsidRPr="00310C2E">
        <w:t xml:space="preserve">Наука СПбГУ-2020. Сборник материалов Всероссийской конференции по естественным и гуманитарным наукам с международным участием, 24 декабря 2020 г. </w:t>
      </w:r>
      <w:bookmarkStart w:id="15" w:name="_Hlk74004751"/>
      <w:r w:rsidRPr="00310C2E">
        <w:t xml:space="preserve">– СПб.: Скифия-Принт, 2021. - 1626 </w:t>
      </w:r>
      <w:bookmarkEnd w:id="15"/>
      <w:r w:rsidRPr="00310C2E">
        <w:t>с.</w:t>
      </w:r>
    </w:p>
    <w:p w14:paraId="011787EB" w14:textId="3A582AF8" w:rsidR="00200256" w:rsidRPr="00310C2E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</w:pPr>
      <w:r w:rsidRPr="00B35128">
        <w:t xml:space="preserve">Мусаев </w:t>
      </w:r>
      <w:proofErr w:type="gramStart"/>
      <w:r w:rsidRPr="00B35128">
        <w:t>А.А.</w:t>
      </w:r>
      <w:proofErr w:type="gramEnd"/>
      <w:r w:rsidRPr="00B35128">
        <w:t>, Григорьев Д.А. "Ф</w:t>
      </w:r>
      <w:r>
        <w:t>ормализованная постановка и краткий обзор технологий извлечения знаний из текстовых документов в задачах управления финансовыми активами».</w:t>
      </w:r>
      <w:r w:rsidRPr="00B35128">
        <w:t xml:space="preserve"> II Всероссийская научно-практическая конференция с международным участием "Т</w:t>
      </w:r>
      <w:r>
        <w:t>ехника и технология современных производств</w:t>
      </w:r>
      <w:r w:rsidRPr="00B35128">
        <w:t>", 2021</w:t>
      </w:r>
      <w:r>
        <w:t xml:space="preserve">. </w:t>
      </w:r>
    </w:p>
    <w:p w14:paraId="7EC5FF0F" w14:textId="16DBB737" w:rsidR="00200256" w:rsidRDefault="00200256" w:rsidP="00B5421C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714" w:hanging="357"/>
      </w:pPr>
      <w:bookmarkStart w:id="16" w:name="_Hlk74086179"/>
      <w:proofErr w:type="spellStart"/>
      <w:r w:rsidRPr="00CC756F">
        <w:rPr>
          <w:lang w:val="en-US"/>
        </w:rPr>
        <w:t>Zenkevich</w:t>
      </w:r>
      <w:proofErr w:type="spellEnd"/>
      <w:r w:rsidRPr="00CC756F">
        <w:rPr>
          <w:lang w:val="en-US"/>
        </w:rPr>
        <w:t xml:space="preserve"> N.A. «Optimizing joint working capital using financial tools». </w:t>
      </w:r>
      <w:bookmarkStart w:id="17" w:name="_Hlk74004801"/>
      <w:r w:rsidRPr="00310C2E">
        <w:t xml:space="preserve">Science </w:t>
      </w:r>
      <w:proofErr w:type="spellStart"/>
      <w:r w:rsidRPr="00310C2E">
        <w:t>SPbU</w:t>
      </w:r>
      <w:proofErr w:type="spellEnd"/>
      <w:r w:rsidRPr="00310C2E">
        <w:t xml:space="preserve"> – 202</w:t>
      </w:r>
      <w:r>
        <w:t xml:space="preserve">0. </w:t>
      </w:r>
      <w:r w:rsidRPr="00310C2E">
        <w:t xml:space="preserve"> Сборник материалов международной конференции по естественным и гуманитарным наукам</w:t>
      </w:r>
      <w:r>
        <w:t xml:space="preserve"> </w:t>
      </w:r>
      <w:r w:rsidRPr="00310C2E">
        <w:t>25 декабря 2020</w:t>
      </w:r>
      <w:r>
        <w:t xml:space="preserve"> г. </w:t>
      </w:r>
      <w:bookmarkEnd w:id="16"/>
      <w:r w:rsidRPr="00310C2E">
        <w:t xml:space="preserve">– СПб.: Скифия-Принт, 2021. </w:t>
      </w:r>
      <w:r>
        <w:t>–</w:t>
      </w:r>
      <w:r w:rsidRPr="00310C2E">
        <w:t xml:space="preserve"> 1</w:t>
      </w:r>
      <w:r>
        <w:t xml:space="preserve">702 с. </w:t>
      </w:r>
    </w:p>
    <w:p w14:paraId="1624DA91" w14:textId="4A8EA89A" w:rsidR="00200256" w:rsidRDefault="00200256" w:rsidP="00200256">
      <w:pPr>
        <w:autoSpaceDE w:val="0"/>
        <w:autoSpaceDN w:val="0"/>
        <w:adjustRightInd w:val="0"/>
        <w:spacing w:line="240" w:lineRule="auto"/>
      </w:pPr>
    </w:p>
    <w:p w14:paraId="5DE6F449" w14:textId="02D8A412" w:rsidR="00200256" w:rsidRPr="00200256" w:rsidRDefault="00200256" w:rsidP="00200256">
      <w:pPr>
        <w:autoSpaceDE w:val="0"/>
        <w:autoSpaceDN w:val="0"/>
        <w:adjustRightInd w:val="0"/>
        <w:spacing w:line="240" w:lineRule="auto"/>
        <w:rPr>
          <w:u w:val="single"/>
        </w:rPr>
      </w:pPr>
      <w:r w:rsidRPr="00200256">
        <w:rPr>
          <w:u w:val="single"/>
        </w:rPr>
        <w:t>Научный доклад:</w:t>
      </w:r>
    </w:p>
    <w:p w14:paraId="4C1AE69C" w14:textId="77777777" w:rsidR="00200256" w:rsidRPr="00200256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0CD6E79A" w14:textId="5EEAE6BC" w:rsidR="00200256" w:rsidRPr="00CC756F" w:rsidRDefault="00200256" w:rsidP="00CC756F">
      <w:pPr>
        <w:pStyle w:val="a5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lang w:val="en-US"/>
        </w:rPr>
      </w:pPr>
      <w:proofErr w:type="spellStart"/>
      <w:r w:rsidRPr="00CC756F">
        <w:rPr>
          <w:lang w:val="en-US"/>
        </w:rPr>
        <w:t>Zenkevich</w:t>
      </w:r>
      <w:proofErr w:type="spellEnd"/>
      <w:r w:rsidRPr="00CC756F">
        <w:rPr>
          <w:lang w:val="en-US"/>
        </w:rPr>
        <w:t xml:space="preserve"> N., </w:t>
      </w:r>
      <w:proofErr w:type="spellStart"/>
      <w:r w:rsidRPr="00CC756F">
        <w:rPr>
          <w:lang w:val="en-US"/>
        </w:rPr>
        <w:t>Kazemi</w:t>
      </w:r>
      <w:proofErr w:type="spellEnd"/>
      <w:r w:rsidRPr="00CC756F">
        <w:rPr>
          <w:lang w:val="en-US"/>
        </w:rPr>
        <w:t xml:space="preserve"> S. The role of supply chain leadership in supply chain performance: A conceptual analysis. Working paper (E) – 2021, </w:t>
      </w:r>
      <w:proofErr w:type="spellStart"/>
      <w:r w:rsidRPr="00CC756F">
        <w:rPr>
          <w:lang w:val="en-US"/>
        </w:rPr>
        <w:t>SPbU</w:t>
      </w:r>
      <w:proofErr w:type="spellEnd"/>
      <w:r w:rsidRPr="00CC756F">
        <w:rPr>
          <w:lang w:val="en-US"/>
        </w:rPr>
        <w:t xml:space="preserve">, GSOM, 23 p. https://doi.org/10.21638/11701/spbu08.2021.103  </w:t>
      </w:r>
    </w:p>
    <w:bookmarkEnd w:id="17"/>
    <w:p w14:paraId="2B7FB56B" w14:textId="069090EB" w:rsidR="00200256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</w:p>
    <w:p w14:paraId="0689767F" w14:textId="77777777" w:rsidR="00200256" w:rsidRDefault="00200256" w:rsidP="002002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firstLine="0"/>
        <w:rPr>
          <w:color w:val="000000"/>
          <w:u w:val="single"/>
        </w:rPr>
      </w:pPr>
      <w:r>
        <w:rPr>
          <w:color w:val="000000"/>
          <w:u w:val="single"/>
        </w:rPr>
        <w:t>Принятые статьи</w:t>
      </w:r>
    </w:p>
    <w:p w14:paraId="3965EB4C" w14:textId="77777777" w:rsidR="00200256" w:rsidRDefault="00200256" w:rsidP="00200256">
      <w:pPr>
        <w:autoSpaceDE w:val="0"/>
        <w:autoSpaceDN w:val="0"/>
        <w:adjustRightInd w:val="0"/>
        <w:spacing w:line="240" w:lineRule="auto"/>
        <w:rPr>
          <w:highlight w:val="cyan"/>
        </w:rPr>
      </w:pPr>
      <w:bookmarkStart w:id="18" w:name="_Hlk74084353"/>
      <w:bookmarkEnd w:id="14"/>
    </w:p>
    <w:p w14:paraId="16009FD3" w14:textId="11888A95" w:rsidR="00200256" w:rsidRPr="001E7167" w:rsidRDefault="008C709C" w:rsidP="00B5421C">
      <w:pPr>
        <w:autoSpaceDE w:val="0"/>
        <w:autoSpaceDN w:val="0"/>
        <w:adjustRightInd w:val="0"/>
        <w:spacing w:line="240" w:lineRule="auto"/>
        <w:ind w:left="357" w:firstLine="357"/>
      </w:pPr>
      <w:r>
        <w:t>9</w:t>
      </w:r>
      <w:r w:rsidR="00200256">
        <w:t xml:space="preserve">. </w:t>
      </w:r>
      <w:r w:rsidR="00200256" w:rsidRPr="001E7167">
        <w:t xml:space="preserve">Березинец И.В., Ильина </w:t>
      </w:r>
      <w:proofErr w:type="gramStart"/>
      <w:r w:rsidR="00200256" w:rsidRPr="001E7167">
        <w:t>Ю.Б.</w:t>
      </w:r>
      <w:proofErr w:type="gramEnd"/>
      <w:r w:rsidR="00200256" w:rsidRPr="001E7167">
        <w:t xml:space="preserve">, </w:t>
      </w:r>
      <w:proofErr w:type="spellStart"/>
      <w:r w:rsidR="00200256" w:rsidRPr="001E7167">
        <w:t>Кляровская</w:t>
      </w:r>
      <w:proofErr w:type="spellEnd"/>
      <w:r w:rsidR="00200256" w:rsidRPr="001E7167">
        <w:t xml:space="preserve"> Н.А. "Акционерный краудфандинг: детерминанты успеха компании при размещении на краудфандинговой платформе"</w:t>
      </w:r>
      <w:r w:rsidR="00200256">
        <w:t xml:space="preserve">. Принята к публикации в </w:t>
      </w:r>
      <w:r w:rsidR="00200256" w:rsidRPr="001E7167">
        <w:t>журнал</w:t>
      </w:r>
      <w:r w:rsidR="00200256">
        <w:t>е</w:t>
      </w:r>
      <w:r w:rsidR="00200256" w:rsidRPr="001E7167">
        <w:t xml:space="preserve"> «Вестник СПбГУ. Серия Менеджмент» (РИНЦ, список А УС ВШМ СПбГУ) (текст рукописи и письмо из редакции о </w:t>
      </w:r>
      <w:r w:rsidR="00200256">
        <w:t>принятии к публикации</w:t>
      </w:r>
      <w:r w:rsidR="00200256" w:rsidRPr="001E7167">
        <w:t xml:space="preserve"> прилагается).</w:t>
      </w:r>
    </w:p>
    <w:p w14:paraId="310013A1" w14:textId="75963224" w:rsidR="00200256" w:rsidRPr="008C709C" w:rsidRDefault="008C709C" w:rsidP="00B5421C">
      <w:pPr>
        <w:autoSpaceDE w:val="0"/>
        <w:autoSpaceDN w:val="0"/>
        <w:adjustRightInd w:val="0"/>
        <w:spacing w:line="240" w:lineRule="auto"/>
        <w:ind w:left="357" w:firstLine="357"/>
        <w:rPr>
          <w:highlight w:val="cyan"/>
          <w:lang w:val="en-US"/>
        </w:rPr>
      </w:pPr>
      <w:r w:rsidRPr="008C709C">
        <w:rPr>
          <w:lang w:val="en-US"/>
        </w:rPr>
        <w:t>10</w:t>
      </w:r>
      <w:r w:rsidR="00200256" w:rsidRPr="001E7167">
        <w:rPr>
          <w:lang w:val="en-US"/>
        </w:rPr>
        <w:t xml:space="preserve">. Berezinets I.,    </w:t>
      </w:r>
      <w:proofErr w:type="spellStart"/>
      <w:r w:rsidR="00200256" w:rsidRPr="001E7167">
        <w:rPr>
          <w:lang w:val="en-US"/>
        </w:rPr>
        <w:t>Loginova</w:t>
      </w:r>
      <w:proofErr w:type="spellEnd"/>
      <w:r w:rsidR="00200256" w:rsidRPr="001E7167">
        <w:rPr>
          <w:lang w:val="en-US"/>
        </w:rPr>
        <w:t xml:space="preserve"> A. Economic Capital Allocation for Corporate Borrowers Credit Risk Coverage". </w:t>
      </w:r>
      <w:r w:rsidR="00200256">
        <w:rPr>
          <w:lang w:val="en-US"/>
        </w:rPr>
        <w:t>A</w:t>
      </w:r>
      <w:r w:rsidR="00200256" w:rsidRPr="001E7167">
        <w:rPr>
          <w:lang w:val="en-US"/>
        </w:rPr>
        <w:t xml:space="preserve">ccepted for publication in </w:t>
      </w:r>
      <w:r w:rsidR="00200256">
        <w:rPr>
          <w:lang w:val="en-US"/>
        </w:rPr>
        <w:t>“</w:t>
      </w:r>
      <w:r w:rsidR="00200256" w:rsidRPr="001E7167">
        <w:rPr>
          <w:lang w:val="en-US"/>
        </w:rPr>
        <w:t>Contributions to Game Theory and Management</w:t>
      </w:r>
      <w:r w:rsidR="00200256">
        <w:rPr>
          <w:lang w:val="en-US"/>
        </w:rPr>
        <w:t>” (Scopus)</w:t>
      </w:r>
      <w:r w:rsidR="00200256" w:rsidRPr="001E7167">
        <w:rPr>
          <w:lang w:val="en-US"/>
        </w:rPr>
        <w:t>. Article</w:t>
      </w:r>
      <w:r w:rsidR="00200256" w:rsidRPr="008C709C">
        <w:rPr>
          <w:lang w:val="en-US"/>
        </w:rPr>
        <w:t xml:space="preserve"> </w:t>
      </w:r>
      <w:r w:rsidR="00200256" w:rsidRPr="001E7167">
        <w:rPr>
          <w:lang w:val="en-US"/>
        </w:rPr>
        <w:t>will</w:t>
      </w:r>
      <w:r w:rsidR="00200256" w:rsidRPr="008C709C">
        <w:rPr>
          <w:lang w:val="en-US"/>
        </w:rPr>
        <w:t xml:space="preserve"> </w:t>
      </w:r>
      <w:r w:rsidR="00200256">
        <w:rPr>
          <w:lang w:val="en-US"/>
        </w:rPr>
        <w:t>be</w:t>
      </w:r>
      <w:r w:rsidR="00200256" w:rsidRPr="008C709C">
        <w:rPr>
          <w:lang w:val="en-US"/>
        </w:rPr>
        <w:t xml:space="preserve"> </w:t>
      </w:r>
      <w:r w:rsidR="00200256">
        <w:rPr>
          <w:lang w:val="en-US"/>
        </w:rPr>
        <w:t>p</w:t>
      </w:r>
      <w:r w:rsidR="00200256" w:rsidRPr="001E7167">
        <w:rPr>
          <w:lang w:val="en-US"/>
        </w:rPr>
        <w:t>ublish</w:t>
      </w:r>
      <w:r w:rsidR="00200256">
        <w:rPr>
          <w:lang w:val="en-US"/>
        </w:rPr>
        <w:t>ed</w:t>
      </w:r>
      <w:r w:rsidR="00200256" w:rsidRPr="008C709C">
        <w:rPr>
          <w:lang w:val="en-US"/>
        </w:rPr>
        <w:t xml:space="preserve"> </w:t>
      </w:r>
      <w:r w:rsidR="00200256" w:rsidRPr="001E7167">
        <w:rPr>
          <w:lang w:val="en-US"/>
        </w:rPr>
        <w:t>in</w:t>
      </w:r>
      <w:r w:rsidR="00200256" w:rsidRPr="008C709C">
        <w:rPr>
          <w:lang w:val="en-US"/>
        </w:rPr>
        <w:t xml:space="preserve">: </w:t>
      </w:r>
      <w:r w:rsidR="00200256" w:rsidRPr="001E7167">
        <w:rPr>
          <w:lang w:val="en-US"/>
        </w:rPr>
        <w:t>Volume</w:t>
      </w:r>
      <w:r w:rsidR="00200256" w:rsidRPr="008C709C">
        <w:rPr>
          <w:lang w:val="en-US"/>
        </w:rPr>
        <w:t xml:space="preserve"> 14, </w:t>
      </w:r>
      <w:r w:rsidR="00200256" w:rsidRPr="001E7167">
        <w:rPr>
          <w:lang w:val="en-US"/>
        </w:rPr>
        <w:t>July</w:t>
      </w:r>
      <w:r w:rsidR="00200256" w:rsidRPr="008C709C">
        <w:rPr>
          <w:lang w:val="en-US"/>
        </w:rPr>
        <w:t xml:space="preserve"> – </w:t>
      </w:r>
      <w:r w:rsidR="00200256" w:rsidRPr="001E7167">
        <w:rPr>
          <w:lang w:val="en-US"/>
        </w:rPr>
        <w:t>Sep</w:t>
      </w:r>
      <w:r w:rsidR="00200256" w:rsidRPr="008C709C">
        <w:rPr>
          <w:lang w:val="en-US"/>
        </w:rPr>
        <w:t xml:space="preserve"> 2021.</w:t>
      </w:r>
    </w:p>
    <w:p w14:paraId="6AFDE73F" w14:textId="77777777" w:rsidR="00200256" w:rsidRPr="008C709C" w:rsidRDefault="00200256" w:rsidP="00200256">
      <w:pPr>
        <w:autoSpaceDE w:val="0"/>
        <w:autoSpaceDN w:val="0"/>
        <w:adjustRightInd w:val="0"/>
        <w:spacing w:line="240" w:lineRule="auto"/>
        <w:rPr>
          <w:highlight w:val="cyan"/>
          <w:lang w:val="en-US"/>
        </w:rPr>
      </w:pPr>
    </w:p>
    <w:p w14:paraId="54D1DE30" w14:textId="77777777" w:rsidR="00200256" w:rsidRPr="008C709C" w:rsidRDefault="00200256" w:rsidP="00200256">
      <w:pPr>
        <w:pStyle w:val="ydpd18a0009msonormal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u w:val="single"/>
        </w:rPr>
      </w:pPr>
      <w:r w:rsidRPr="00CC756F">
        <w:rPr>
          <w:u w:val="single"/>
          <w:lang w:val="ru-RU"/>
        </w:rPr>
        <w:t>Поданные</w:t>
      </w:r>
      <w:r w:rsidRPr="008C709C">
        <w:rPr>
          <w:u w:val="single"/>
        </w:rPr>
        <w:t xml:space="preserve"> </w:t>
      </w:r>
      <w:r w:rsidRPr="00CC756F">
        <w:rPr>
          <w:u w:val="single"/>
          <w:lang w:val="ru-RU"/>
        </w:rPr>
        <w:t>статьи</w:t>
      </w:r>
    </w:p>
    <w:p w14:paraId="1AB3691D" w14:textId="1C9AC061" w:rsidR="00200256" w:rsidRPr="008C709C" w:rsidRDefault="00200256" w:rsidP="008C709C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lang w:val="en-US"/>
        </w:rPr>
      </w:pPr>
      <w:r w:rsidRPr="008C709C">
        <w:rPr>
          <w:lang w:val="en-US"/>
        </w:rPr>
        <w:t xml:space="preserve">Berezinets I., Ilina Y. Investor activism strategies of private equity firms: evidence from Continental Europe. </w:t>
      </w:r>
      <w:r w:rsidRPr="00CC756F">
        <w:t>Представлена</w:t>
      </w:r>
      <w:r w:rsidRPr="008C709C">
        <w:rPr>
          <w:lang w:val="en-US"/>
        </w:rPr>
        <w:t xml:space="preserve"> </w:t>
      </w:r>
      <w:r w:rsidRPr="00CC756F">
        <w:t>к</w:t>
      </w:r>
      <w:r w:rsidRPr="008C709C">
        <w:rPr>
          <w:lang w:val="en-US"/>
        </w:rPr>
        <w:t xml:space="preserve"> </w:t>
      </w:r>
      <w:r w:rsidRPr="00CC756F">
        <w:t>рассмотрению</w:t>
      </w:r>
      <w:r w:rsidRPr="008C709C">
        <w:rPr>
          <w:lang w:val="en-US"/>
        </w:rPr>
        <w:t xml:space="preserve"> </w:t>
      </w:r>
      <w:r w:rsidRPr="00CC756F">
        <w:t>в</w:t>
      </w:r>
      <w:r w:rsidRPr="008C709C">
        <w:rPr>
          <w:lang w:val="en-US"/>
        </w:rPr>
        <w:t xml:space="preserve"> </w:t>
      </w:r>
      <w:r w:rsidRPr="00CC756F">
        <w:t>журнал</w:t>
      </w:r>
      <w:r w:rsidRPr="008C709C">
        <w:rPr>
          <w:lang w:val="en-US"/>
        </w:rPr>
        <w:t xml:space="preserve"> «Studies in Economics and Finance» (ABS, D, Scopus, Web of Science).</w:t>
      </w:r>
    </w:p>
    <w:p w14:paraId="4DAAF051" w14:textId="46398CE3" w:rsidR="00200256" w:rsidRPr="00CC756F" w:rsidRDefault="00200256" w:rsidP="008C709C">
      <w:pPr>
        <w:pStyle w:val="a5"/>
        <w:numPr>
          <w:ilvl w:val="0"/>
          <w:numId w:val="24"/>
        </w:numPr>
        <w:autoSpaceDE w:val="0"/>
        <w:autoSpaceDN w:val="0"/>
        <w:adjustRightInd w:val="0"/>
        <w:spacing w:line="240" w:lineRule="auto"/>
      </w:pPr>
      <w:r w:rsidRPr="00CC756F">
        <w:t xml:space="preserve">Мусаев </w:t>
      </w:r>
      <w:proofErr w:type="gramStart"/>
      <w:r w:rsidRPr="00CC756F">
        <w:t>А.А.</w:t>
      </w:r>
      <w:proofErr w:type="gramEnd"/>
      <w:r w:rsidRPr="00CC756F">
        <w:t xml:space="preserve">, Григорьев Д.А. «Обзор современных технологий извлечения знаний из текстовых сообщений». Представлена к рассмотрению в журнал «Компьютерные исследования и моделирование» (РИНЦ, </w:t>
      </w:r>
      <w:proofErr w:type="spellStart"/>
      <w:r w:rsidRPr="00CC756F">
        <w:t>Scopus</w:t>
      </w:r>
      <w:proofErr w:type="spellEnd"/>
      <w:r w:rsidRPr="00CC756F">
        <w:t>).</w:t>
      </w:r>
    </w:p>
    <w:p w14:paraId="31D235A8" w14:textId="460B1236" w:rsidR="00200256" w:rsidRDefault="00200256" w:rsidP="00200256">
      <w:pPr>
        <w:autoSpaceDE w:val="0"/>
        <w:autoSpaceDN w:val="0"/>
        <w:adjustRightInd w:val="0"/>
        <w:spacing w:line="240" w:lineRule="auto"/>
        <w:rPr>
          <w:highlight w:val="cyan"/>
        </w:rPr>
      </w:pPr>
    </w:p>
    <w:p w14:paraId="39D36E24" w14:textId="77777777" w:rsidR="00D21579" w:rsidRPr="002A373A" w:rsidRDefault="00D21579" w:rsidP="00D21579">
      <w:pPr>
        <w:pStyle w:val="ydpd18a0009msonormal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rFonts w:asciiTheme="minorHAnsi" w:hAnsiTheme="minorHAnsi" w:cstheme="minorBidi"/>
          <w:lang w:val="ru-RU"/>
        </w:rPr>
      </w:pPr>
      <w:r w:rsidRPr="002A373A">
        <w:rPr>
          <w:rFonts w:asciiTheme="minorHAnsi" w:hAnsiTheme="minorHAnsi" w:cstheme="minorBidi"/>
          <w:u w:val="single"/>
          <w:lang w:val="ru-RU"/>
        </w:rPr>
        <w:t>Подготовленные статьи</w:t>
      </w:r>
    </w:p>
    <w:p w14:paraId="731454A3" w14:textId="39211B1F" w:rsidR="00200256" w:rsidRDefault="008C709C" w:rsidP="009B4FE7">
      <w:pPr>
        <w:autoSpaceDE w:val="0"/>
        <w:autoSpaceDN w:val="0"/>
        <w:adjustRightInd w:val="0"/>
        <w:spacing w:line="240" w:lineRule="auto"/>
        <w:ind w:left="357" w:firstLine="357"/>
        <w:rPr>
          <w:highlight w:val="cyan"/>
        </w:rPr>
      </w:pPr>
      <w:r>
        <w:t>13</w:t>
      </w:r>
      <w:r w:rsidR="00CC756F">
        <w:t xml:space="preserve">. </w:t>
      </w:r>
      <w:r w:rsidR="00200256" w:rsidRPr="00F76487">
        <w:t xml:space="preserve">Зенкевич </w:t>
      </w:r>
      <w:proofErr w:type="gramStart"/>
      <w:r w:rsidR="00200256" w:rsidRPr="00F76487">
        <w:t>Н.А.</w:t>
      </w:r>
      <w:proofErr w:type="gramEnd"/>
      <w:r w:rsidR="00200256" w:rsidRPr="00F76487">
        <w:t xml:space="preserve">, Березинец И.В., </w:t>
      </w:r>
      <w:proofErr w:type="spellStart"/>
      <w:r w:rsidR="00200256" w:rsidRPr="00F76487">
        <w:t>Никольченко</w:t>
      </w:r>
      <w:proofErr w:type="spellEnd"/>
      <w:r w:rsidR="00200256" w:rsidRPr="00F76487">
        <w:t xml:space="preserve"> Н.К. </w:t>
      </w:r>
      <w:r w:rsidR="00200256">
        <w:t>«</w:t>
      </w:r>
      <w:r w:rsidR="00200256" w:rsidRPr="00F76487">
        <w:t>Мотивация и результативность компаний в сетях поставок с комбинированной топологией</w:t>
      </w:r>
      <w:r w:rsidR="00200256">
        <w:t>»</w:t>
      </w:r>
      <w:r w:rsidR="00200256" w:rsidRPr="00F76487">
        <w:t xml:space="preserve">, 24 стр.  </w:t>
      </w:r>
      <w:r w:rsidR="00200256">
        <w:t>П</w:t>
      </w:r>
      <w:r w:rsidR="00200256" w:rsidRPr="00F76487">
        <w:t xml:space="preserve">одготовлена для </w:t>
      </w:r>
      <w:r w:rsidR="00200256">
        <w:t>представления</w:t>
      </w:r>
      <w:r w:rsidR="00200256" w:rsidRPr="00F76487">
        <w:t xml:space="preserve"> в журнал (РИНЦ, список А УС ВШМ СПбГУ)</w:t>
      </w:r>
      <w:r w:rsidR="00200256">
        <w:t>.</w:t>
      </w:r>
    </w:p>
    <w:bookmarkEnd w:id="18"/>
    <w:p w14:paraId="6DFFD88A" w14:textId="77777777" w:rsidR="00200256" w:rsidRDefault="00200256" w:rsidP="009B4FE7">
      <w:pPr>
        <w:autoSpaceDE w:val="0"/>
        <w:autoSpaceDN w:val="0"/>
        <w:adjustRightInd w:val="0"/>
        <w:spacing w:line="240" w:lineRule="auto"/>
        <w:ind w:left="357" w:firstLine="357"/>
        <w:rPr>
          <w:highlight w:val="cyan"/>
        </w:rPr>
      </w:pPr>
    </w:p>
    <w:p w14:paraId="69B72596" w14:textId="77777777" w:rsidR="006714B1" w:rsidRDefault="006714B1" w:rsidP="009B4FE7">
      <w:pPr>
        <w:spacing w:line="240" w:lineRule="auto"/>
        <w:ind w:left="357" w:firstLine="357"/>
        <w:rPr>
          <w:i/>
        </w:rPr>
      </w:pPr>
    </w:p>
    <w:p w14:paraId="42C62BA2" w14:textId="013502C0" w:rsidR="00D21579" w:rsidRPr="006714B1" w:rsidRDefault="00D21579" w:rsidP="00D21579">
      <w:pPr>
        <w:ind w:left="-360" w:firstLine="0"/>
        <w:rPr>
          <w:i/>
        </w:rPr>
      </w:pPr>
      <w:r w:rsidRPr="006714B1">
        <w:rPr>
          <w:i/>
        </w:rPr>
        <w:t>Участие в научных мероприятиях по тематике Проекта</w:t>
      </w:r>
    </w:p>
    <w:p w14:paraId="0B23128F" w14:textId="77777777" w:rsidR="00200256" w:rsidRPr="00BE68E2" w:rsidRDefault="00200256" w:rsidP="00200256">
      <w:pPr>
        <w:autoSpaceDE w:val="0"/>
        <w:autoSpaceDN w:val="0"/>
        <w:adjustRightInd w:val="0"/>
        <w:spacing w:line="240" w:lineRule="auto"/>
        <w:rPr>
          <w:highlight w:val="cyan"/>
        </w:rPr>
      </w:pPr>
    </w:p>
    <w:p w14:paraId="2C45DFA4" w14:textId="0FBACDBB" w:rsidR="00200256" w:rsidRPr="00F76487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 xml:space="preserve">1. </w:t>
      </w:r>
      <w:r w:rsidRPr="00F76487">
        <w:rPr>
          <w:lang w:val="en-US"/>
        </w:rPr>
        <w:t xml:space="preserve">XXII April International Academic Conference on Economic and Social Development, Moscow, Russia, April 13-30, 2021. </w:t>
      </w:r>
      <w:r w:rsidR="006714B1">
        <w:t>Доклад</w:t>
      </w:r>
      <w:r w:rsidRPr="00F76487">
        <w:rPr>
          <w:lang w:val="en-US"/>
        </w:rPr>
        <w:t xml:space="preserve">: Berezinets I., Ilina Yu., </w:t>
      </w:r>
      <w:proofErr w:type="spellStart"/>
      <w:r w:rsidRPr="00F76487">
        <w:rPr>
          <w:lang w:val="en-US"/>
        </w:rPr>
        <w:t>Klyarovskaya</w:t>
      </w:r>
      <w:proofErr w:type="spellEnd"/>
      <w:r w:rsidRPr="00F76487">
        <w:rPr>
          <w:lang w:val="en-US"/>
        </w:rPr>
        <w:t xml:space="preserve"> N. “</w:t>
      </w:r>
      <w:proofErr w:type="spellStart"/>
      <w:r w:rsidRPr="00F76487">
        <w:rPr>
          <w:lang w:val="en-US"/>
        </w:rPr>
        <w:t>Crowdinvesting</w:t>
      </w:r>
      <w:proofErr w:type="spellEnd"/>
      <w:r w:rsidRPr="00F76487">
        <w:rPr>
          <w:lang w:val="en-US"/>
        </w:rPr>
        <w:t>: success factors and investors preferences”.</w:t>
      </w:r>
    </w:p>
    <w:p w14:paraId="0FA16BB3" w14:textId="209F836C" w:rsidR="00200256" w:rsidRPr="00F76487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F76487">
        <w:rPr>
          <w:lang w:val="en-US"/>
        </w:rPr>
        <w:t>2. XX-</w:t>
      </w:r>
      <w:proofErr w:type="spellStart"/>
      <w:r w:rsidRPr="00F76487">
        <w:rPr>
          <w:lang w:val="en-US"/>
        </w:rPr>
        <w:t>th</w:t>
      </w:r>
      <w:proofErr w:type="spellEnd"/>
      <w:r w:rsidRPr="00F76487">
        <w:rPr>
          <w:lang w:val="en-US"/>
        </w:rPr>
        <w:t xml:space="preserve"> Annual European Academy of Management (EURAM) conference, Dublin, Ireland, December 4-6, 2020. </w:t>
      </w:r>
      <w:r w:rsidR="006714B1">
        <w:t>Доклад</w:t>
      </w:r>
      <w:r w:rsidRPr="00F76487">
        <w:rPr>
          <w:lang w:val="en-US"/>
        </w:rPr>
        <w:t>: Berezinets I., Ilina Y. “Social capital of women directors: does it matter for a firm performance?”</w:t>
      </w:r>
    </w:p>
    <w:p w14:paraId="3EAD72B1" w14:textId="7C3BBEB3" w:rsidR="00200256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F76487">
        <w:rPr>
          <w:lang w:val="en-US"/>
        </w:rPr>
        <w:t xml:space="preserve">3. 7th International GSOM Emerging Markets Conference - 2020 (GSOM EMC 2020), St. Petersburg, Russia, November 11-21, 2020. </w:t>
      </w:r>
      <w:r w:rsidR="006714B1">
        <w:t>Доклады</w:t>
      </w:r>
      <w:r w:rsidRPr="00F76487">
        <w:rPr>
          <w:lang w:val="en-US"/>
        </w:rPr>
        <w:t xml:space="preserve">: </w:t>
      </w:r>
    </w:p>
    <w:p w14:paraId="1F15C0C7" w14:textId="77777777" w:rsidR="00200256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F76487">
        <w:rPr>
          <w:lang w:val="en-US"/>
        </w:rPr>
        <w:t xml:space="preserve">Berezinets I., Ilina Yu., </w:t>
      </w:r>
      <w:proofErr w:type="spellStart"/>
      <w:r w:rsidRPr="00F76487">
        <w:rPr>
          <w:lang w:val="en-US"/>
        </w:rPr>
        <w:t>Klyarovskaya</w:t>
      </w:r>
      <w:proofErr w:type="spellEnd"/>
      <w:r w:rsidRPr="00F76487">
        <w:rPr>
          <w:lang w:val="en-US"/>
        </w:rPr>
        <w:t xml:space="preserve"> N. “</w:t>
      </w:r>
      <w:proofErr w:type="spellStart"/>
      <w:r w:rsidRPr="00F76487">
        <w:rPr>
          <w:lang w:val="en-US"/>
        </w:rPr>
        <w:t>Crowdinvesting</w:t>
      </w:r>
      <w:proofErr w:type="spellEnd"/>
      <w:r w:rsidRPr="00F76487">
        <w:rPr>
          <w:lang w:val="en-US"/>
        </w:rPr>
        <w:t xml:space="preserve">: factors of performance and value for investors” </w:t>
      </w:r>
    </w:p>
    <w:p w14:paraId="209148EB" w14:textId="77777777" w:rsidR="00200256" w:rsidRPr="00F76487" w:rsidRDefault="00200256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bookmarkStart w:id="19" w:name="_Hlk74163852"/>
      <w:r w:rsidRPr="00F76487">
        <w:rPr>
          <w:lang w:val="en-US"/>
        </w:rPr>
        <w:t xml:space="preserve">Berezinets, I., </w:t>
      </w:r>
      <w:proofErr w:type="spellStart"/>
      <w:r w:rsidRPr="00F76487">
        <w:rPr>
          <w:lang w:val="en-US"/>
        </w:rPr>
        <w:t>Voronova</w:t>
      </w:r>
      <w:proofErr w:type="spellEnd"/>
      <w:r w:rsidRPr="00F76487">
        <w:rPr>
          <w:lang w:val="en-US"/>
        </w:rPr>
        <w:t xml:space="preserve">, T., </w:t>
      </w:r>
      <w:proofErr w:type="spellStart"/>
      <w:r w:rsidRPr="00F76487">
        <w:rPr>
          <w:lang w:val="en-US"/>
        </w:rPr>
        <w:t>Zenkevich</w:t>
      </w:r>
      <w:proofErr w:type="spellEnd"/>
      <w:r w:rsidRPr="00F76487">
        <w:rPr>
          <w:lang w:val="en-US"/>
        </w:rPr>
        <w:t xml:space="preserve"> N. and </w:t>
      </w:r>
      <w:proofErr w:type="spellStart"/>
      <w:r w:rsidRPr="00F76487">
        <w:rPr>
          <w:lang w:val="en-US"/>
        </w:rPr>
        <w:t>Nikolchenko</w:t>
      </w:r>
      <w:proofErr w:type="spellEnd"/>
      <w:r w:rsidRPr="00F76487">
        <w:rPr>
          <w:lang w:val="en-US"/>
        </w:rPr>
        <w:t xml:space="preserve">, GSOM </w:t>
      </w:r>
      <w:proofErr w:type="spellStart"/>
      <w:r w:rsidRPr="00F76487">
        <w:rPr>
          <w:lang w:val="en-US"/>
        </w:rPr>
        <w:t>SPbU</w:t>
      </w:r>
      <w:proofErr w:type="spellEnd"/>
      <w:r w:rsidRPr="00F76487">
        <w:rPr>
          <w:lang w:val="en-US"/>
        </w:rPr>
        <w:t>, Russia «Supply Chain Coordination under Financial Constraints»</w:t>
      </w:r>
    </w:p>
    <w:p w14:paraId="00A722D0" w14:textId="77777777" w:rsidR="00200256" w:rsidRDefault="00200256" w:rsidP="00200256">
      <w:pPr>
        <w:autoSpaceDE w:val="0"/>
        <w:autoSpaceDN w:val="0"/>
        <w:adjustRightInd w:val="0"/>
        <w:spacing w:line="240" w:lineRule="auto"/>
      </w:pPr>
      <w:bookmarkStart w:id="20" w:name="_Hlk74086131"/>
      <w:r w:rsidRPr="00F76487">
        <w:t>4. Всероссийская конференция по естественным и гуманитарным наукам «Наука СПбГУ-2020», г. Санкт-Петербург, Россия, 24 декабря 2020 г. Доклад</w:t>
      </w:r>
      <w:bookmarkEnd w:id="20"/>
      <w:r>
        <w:t>ы</w:t>
      </w:r>
      <w:r w:rsidRPr="00F76487">
        <w:t xml:space="preserve">: </w:t>
      </w:r>
    </w:p>
    <w:p w14:paraId="3F69A8F7" w14:textId="77777777" w:rsidR="00200256" w:rsidRDefault="00200256" w:rsidP="00200256">
      <w:pPr>
        <w:autoSpaceDE w:val="0"/>
        <w:autoSpaceDN w:val="0"/>
        <w:adjustRightInd w:val="0"/>
        <w:spacing w:line="240" w:lineRule="auto"/>
      </w:pPr>
      <w:r w:rsidRPr="008D6408">
        <w:t xml:space="preserve">Березинец И.В., Соколова </w:t>
      </w:r>
      <w:proofErr w:type="gramStart"/>
      <w:r w:rsidRPr="008D6408">
        <w:t>Е.В.</w:t>
      </w:r>
      <w:proofErr w:type="gramEnd"/>
      <w:r w:rsidRPr="008D6408">
        <w:t xml:space="preserve"> «Изменение транспортного поведения горожан в период пандемии: постановка проблемы».</w:t>
      </w:r>
    </w:p>
    <w:p w14:paraId="5383E887" w14:textId="77777777" w:rsidR="00200256" w:rsidRPr="00F76487" w:rsidRDefault="00200256" w:rsidP="00200256">
      <w:pPr>
        <w:autoSpaceDE w:val="0"/>
        <w:autoSpaceDN w:val="0"/>
        <w:adjustRightInd w:val="0"/>
        <w:spacing w:line="240" w:lineRule="auto"/>
      </w:pPr>
      <w:r w:rsidRPr="00F76487">
        <w:t xml:space="preserve">Ильина </w:t>
      </w:r>
      <w:proofErr w:type="gramStart"/>
      <w:r w:rsidRPr="00F76487">
        <w:t>Ю.Б.</w:t>
      </w:r>
      <w:proofErr w:type="gramEnd"/>
      <w:r w:rsidRPr="00F76487">
        <w:t xml:space="preserve">, Березинец И.В. «Множественность директорских позиций: занятость или репутация?». </w:t>
      </w:r>
    </w:p>
    <w:p w14:paraId="067C6EA5" w14:textId="77777777" w:rsidR="00200256" w:rsidRDefault="00200256" w:rsidP="00200256">
      <w:pPr>
        <w:autoSpaceDE w:val="0"/>
        <w:autoSpaceDN w:val="0"/>
        <w:adjustRightInd w:val="0"/>
        <w:spacing w:line="240" w:lineRule="auto"/>
      </w:pPr>
      <w:r w:rsidRPr="00F76487">
        <w:t xml:space="preserve">Березинец И.В., Ильина </w:t>
      </w:r>
      <w:proofErr w:type="gramStart"/>
      <w:r w:rsidRPr="00F76487">
        <w:t>Ю.Б.</w:t>
      </w:r>
      <w:proofErr w:type="gramEnd"/>
      <w:r w:rsidRPr="00F76487">
        <w:t xml:space="preserve"> «Структура собственности и дивидендная политика российских компаний с двумя типами акций».</w:t>
      </w:r>
    </w:p>
    <w:p w14:paraId="6EAD5D1F" w14:textId="77777777" w:rsidR="00200256" w:rsidRDefault="00200256" w:rsidP="00200256">
      <w:pPr>
        <w:autoSpaceDE w:val="0"/>
        <w:autoSpaceDN w:val="0"/>
        <w:adjustRightInd w:val="0"/>
        <w:spacing w:line="240" w:lineRule="auto"/>
      </w:pPr>
      <w:r w:rsidRPr="008D6408">
        <w:t xml:space="preserve">Зенкевич </w:t>
      </w:r>
      <w:proofErr w:type="gramStart"/>
      <w:r w:rsidRPr="008D6408">
        <w:t>Н.А.</w:t>
      </w:r>
      <w:proofErr w:type="gramEnd"/>
      <w:r w:rsidRPr="008D6408">
        <w:t xml:space="preserve"> «Координация дистрибутивной сети поставок на основе контрактов с разделением дохода».  </w:t>
      </w:r>
    </w:p>
    <w:p w14:paraId="5317DC38" w14:textId="0C2E7D45" w:rsidR="00200256" w:rsidRPr="008D6408" w:rsidRDefault="00200256" w:rsidP="00200256">
      <w:pPr>
        <w:autoSpaceDE w:val="0"/>
        <w:autoSpaceDN w:val="0"/>
        <w:adjustRightInd w:val="0"/>
        <w:spacing w:line="240" w:lineRule="auto"/>
      </w:pPr>
      <w:r w:rsidRPr="008D6408">
        <w:t xml:space="preserve">5. </w:t>
      </w:r>
      <w:r>
        <w:t>М</w:t>
      </w:r>
      <w:r w:rsidRPr="008D6408">
        <w:t>еждународн</w:t>
      </w:r>
      <w:r>
        <w:t>ая</w:t>
      </w:r>
      <w:r w:rsidRPr="008D6408">
        <w:t xml:space="preserve"> конференци</w:t>
      </w:r>
      <w:r>
        <w:t>я</w:t>
      </w:r>
      <w:r w:rsidRPr="008D6408">
        <w:t xml:space="preserve"> по естественным и гуманитарным наукам “</w:t>
      </w:r>
      <w:r>
        <w:rPr>
          <w:lang w:val="en-US"/>
        </w:rPr>
        <w:t>Science</w:t>
      </w:r>
      <w:r w:rsidRPr="008D6408">
        <w:t xml:space="preserve"> </w:t>
      </w:r>
      <w:proofErr w:type="spellStart"/>
      <w:r>
        <w:rPr>
          <w:lang w:val="en-US"/>
        </w:rPr>
        <w:t>SPbU</w:t>
      </w:r>
      <w:proofErr w:type="spellEnd"/>
      <w:r w:rsidRPr="008D6408">
        <w:t>-2020”, г. Санкт-Петербург, Россия, 2</w:t>
      </w:r>
      <w:r w:rsidR="00CC756F">
        <w:t>5</w:t>
      </w:r>
      <w:r w:rsidRPr="008D6408">
        <w:t xml:space="preserve"> декабря 2020 г. </w:t>
      </w:r>
      <w:r w:rsidR="006714B1">
        <w:t>Доклад</w:t>
      </w:r>
      <w:r w:rsidRPr="008D6408">
        <w:t xml:space="preserve">: </w:t>
      </w:r>
      <w:proofErr w:type="spellStart"/>
      <w:r w:rsidRPr="008D6408">
        <w:rPr>
          <w:lang w:val="en-US"/>
        </w:rPr>
        <w:t>Zenkevich</w:t>
      </w:r>
      <w:proofErr w:type="spellEnd"/>
      <w:r w:rsidRPr="008D6408">
        <w:t xml:space="preserve"> </w:t>
      </w:r>
      <w:r w:rsidRPr="008D6408">
        <w:rPr>
          <w:lang w:val="en-US"/>
        </w:rPr>
        <w:t>N</w:t>
      </w:r>
      <w:r w:rsidRPr="008D6408">
        <w:t>.</w:t>
      </w:r>
      <w:r w:rsidRPr="008D6408">
        <w:rPr>
          <w:lang w:val="en-US"/>
        </w:rPr>
        <w:t>A</w:t>
      </w:r>
      <w:r w:rsidRPr="008D6408">
        <w:t>. «</w:t>
      </w:r>
      <w:r w:rsidRPr="008D6408">
        <w:rPr>
          <w:lang w:val="en-US"/>
        </w:rPr>
        <w:t>Optimizing</w:t>
      </w:r>
      <w:r w:rsidRPr="008D6408">
        <w:t xml:space="preserve"> </w:t>
      </w:r>
      <w:r w:rsidRPr="008D6408">
        <w:rPr>
          <w:lang w:val="en-US"/>
        </w:rPr>
        <w:t>joint</w:t>
      </w:r>
      <w:r w:rsidRPr="008D6408">
        <w:t xml:space="preserve"> </w:t>
      </w:r>
      <w:r w:rsidRPr="008D6408">
        <w:rPr>
          <w:lang w:val="en-US"/>
        </w:rPr>
        <w:t>working</w:t>
      </w:r>
      <w:r w:rsidRPr="008D6408">
        <w:t xml:space="preserve"> </w:t>
      </w:r>
      <w:r w:rsidRPr="008D6408">
        <w:rPr>
          <w:lang w:val="en-US"/>
        </w:rPr>
        <w:t>capital</w:t>
      </w:r>
      <w:r w:rsidRPr="008D6408">
        <w:t xml:space="preserve"> </w:t>
      </w:r>
      <w:r w:rsidRPr="008D6408">
        <w:rPr>
          <w:lang w:val="en-US"/>
        </w:rPr>
        <w:t>using</w:t>
      </w:r>
      <w:r w:rsidRPr="008D6408">
        <w:t xml:space="preserve"> </w:t>
      </w:r>
      <w:r w:rsidRPr="008D6408">
        <w:rPr>
          <w:lang w:val="en-US"/>
        </w:rPr>
        <w:t>financial</w:t>
      </w:r>
      <w:r w:rsidRPr="008D6408">
        <w:t xml:space="preserve"> </w:t>
      </w:r>
      <w:r w:rsidRPr="008D6408">
        <w:rPr>
          <w:lang w:val="en-US"/>
        </w:rPr>
        <w:t>tools</w:t>
      </w:r>
      <w:r w:rsidRPr="008D6408">
        <w:t>».</w:t>
      </w:r>
    </w:p>
    <w:p w14:paraId="2BA83F54" w14:textId="046C25AC" w:rsidR="00200256" w:rsidRDefault="00CC756F" w:rsidP="00200256">
      <w:pPr>
        <w:autoSpaceDE w:val="0"/>
        <w:autoSpaceDN w:val="0"/>
        <w:adjustRightInd w:val="0"/>
        <w:spacing w:line="240" w:lineRule="auto"/>
        <w:rPr>
          <w:lang w:val="en-US"/>
        </w:rPr>
      </w:pPr>
      <w:r w:rsidRPr="00CC756F">
        <w:rPr>
          <w:lang w:val="en-US"/>
        </w:rPr>
        <w:t>6</w:t>
      </w:r>
      <w:r w:rsidR="00200256">
        <w:rPr>
          <w:lang w:val="en-US"/>
        </w:rPr>
        <w:t xml:space="preserve">. </w:t>
      </w:r>
      <w:r w:rsidR="00200256" w:rsidRPr="00F76487">
        <w:rPr>
          <w:lang w:val="en-US"/>
        </w:rPr>
        <w:t xml:space="preserve">14th International Conference on Game Theory and Management. St. Petersburg: Graduate School of Management, St. Petersburg State University. 2020, October 05-09).  </w:t>
      </w:r>
      <w:r w:rsidR="00200256">
        <w:rPr>
          <w:lang w:val="en-US"/>
        </w:rPr>
        <w:t xml:space="preserve">Paper: </w:t>
      </w:r>
      <w:r w:rsidR="00200256" w:rsidRPr="00F76487">
        <w:rPr>
          <w:lang w:val="en-US"/>
        </w:rPr>
        <w:t xml:space="preserve">Berezinets, I., </w:t>
      </w:r>
      <w:proofErr w:type="spellStart"/>
      <w:r w:rsidR="00200256" w:rsidRPr="00F76487">
        <w:rPr>
          <w:lang w:val="en-US"/>
        </w:rPr>
        <w:t>Voronova</w:t>
      </w:r>
      <w:proofErr w:type="spellEnd"/>
      <w:r w:rsidR="00200256" w:rsidRPr="00F76487">
        <w:rPr>
          <w:lang w:val="en-US"/>
        </w:rPr>
        <w:t xml:space="preserve">, T., </w:t>
      </w:r>
      <w:proofErr w:type="spellStart"/>
      <w:r w:rsidR="00200256" w:rsidRPr="00F76487">
        <w:rPr>
          <w:lang w:val="en-US"/>
        </w:rPr>
        <w:t>Zenkevich</w:t>
      </w:r>
      <w:proofErr w:type="spellEnd"/>
      <w:r w:rsidR="00200256" w:rsidRPr="00F76487">
        <w:rPr>
          <w:lang w:val="en-US"/>
        </w:rPr>
        <w:t xml:space="preserve"> N. and </w:t>
      </w:r>
      <w:proofErr w:type="spellStart"/>
      <w:r w:rsidR="00200256" w:rsidRPr="00F76487">
        <w:rPr>
          <w:lang w:val="en-US"/>
        </w:rPr>
        <w:t>Nikolchenko</w:t>
      </w:r>
      <w:proofErr w:type="spellEnd"/>
      <w:r w:rsidR="00200256" w:rsidRPr="00F76487">
        <w:rPr>
          <w:lang w:val="en-US"/>
        </w:rPr>
        <w:t xml:space="preserve">, N. </w:t>
      </w:r>
      <w:r w:rsidR="00200256">
        <w:rPr>
          <w:lang w:val="en-US"/>
        </w:rPr>
        <w:t>“</w:t>
      </w:r>
      <w:r w:rsidR="00200256" w:rsidRPr="00F76487">
        <w:rPr>
          <w:lang w:val="en-US"/>
        </w:rPr>
        <w:t>Coordinating Contracts as an Instrument of Supply Chain Profit Maximization under Short-Term Financing Necessity</w:t>
      </w:r>
      <w:r w:rsidR="00200256">
        <w:rPr>
          <w:lang w:val="en-US"/>
        </w:rPr>
        <w:t>”</w:t>
      </w:r>
      <w:r w:rsidR="00200256" w:rsidRPr="00F76487">
        <w:rPr>
          <w:lang w:val="en-US"/>
        </w:rPr>
        <w:t xml:space="preserve">. </w:t>
      </w:r>
    </w:p>
    <w:bookmarkEnd w:id="19"/>
    <w:p w14:paraId="37FF2275" w14:textId="668757A0" w:rsidR="00200256" w:rsidRDefault="00CC756F" w:rsidP="00200256">
      <w:pPr>
        <w:autoSpaceDE w:val="0"/>
        <w:autoSpaceDN w:val="0"/>
        <w:adjustRightInd w:val="0"/>
        <w:spacing w:line="240" w:lineRule="auto"/>
      </w:pPr>
      <w:r>
        <w:t>7</w:t>
      </w:r>
      <w:r w:rsidR="00200256">
        <w:t xml:space="preserve">. </w:t>
      </w:r>
      <w:r w:rsidR="00200256" w:rsidRPr="00B477D7">
        <w:rPr>
          <w:lang w:val="en-US"/>
        </w:rPr>
        <w:t>II</w:t>
      </w:r>
      <w:r w:rsidR="00200256" w:rsidRPr="00B477D7">
        <w:t xml:space="preserve"> Всероссийск</w:t>
      </w:r>
      <w:r w:rsidR="00200256">
        <w:t>ая</w:t>
      </w:r>
      <w:r w:rsidR="00200256" w:rsidRPr="00B477D7">
        <w:t xml:space="preserve"> научно-практическ</w:t>
      </w:r>
      <w:r w:rsidR="00200256">
        <w:t>ая</w:t>
      </w:r>
      <w:r w:rsidR="00200256" w:rsidRPr="00B477D7">
        <w:t xml:space="preserve"> конференции с международным участием “Техника и технология современных производств”</w:t>
      </w:r>
      <w:r w:rsidR="00200256">
        <w:t xml:space="preserve">, 2021.  Доклад: </w:t>
      </w:r>
      <w:r w:rsidR="00200256" w:rsidRPr="00B477D7">
        <w:t>Мусаев</w:t>
      </w:r>
      <w:r w:rsidR="00200256">
        <w:t xml:space="preserve"> </w:t>
      </w:r>
      <w:proofErr w:type="gramStart"/>
      <w:r w:rsidR="00200256">
        <w:t>А.А.</w:t>
      </w:r>
      <w:proofErr w:type="gramEnd"/>
      <w:r w:rsidR="00200256" w:rsidRPr="00B477D7">
        <w:t>, Григорьев</w:t>
      </w:r>
      <w:r w:rsidR="00200256">
        <w:t xml:space="preserve"> Д.А. </w:t>
      </w:r>
      <w:r w:rsidR="00200256" w:rsidRPr="00B477D7">
        <w:t>“Формализованная постановка и краткий обзор технологий извлечения знаний из текстовых документов в задачах управления финансовыми активами”</w:t>
      </w:r>
      <w:r w:rsidR="00200256">
        <w:t>.</w:t>
      </w:r>
    </w:p>
    <w:p w14:paraId="26AE6994" w14:textId="212E2944" w:rsidR="00200256" w:rsidRPr="00B477D7" w:rsidRDefault="00CC756F" w:rsidP="00200256">
      <w:pPr>
        <w:autoSpaceDE w:val="0"/>
        <w:autoSpaceDN w:val="0"/>
        <w:adjustRightInd w:val="0"/>
        <w:spacing w:line="240" w:lineRule="auto"/>
      </w:pPr>
      <w:r>
        <w:t>8</w:t>
      </w:r>
      <w:r w:rsidR="00200256">
        <w:t xml:space="preserve">. </w:t>
      </w:r>
      <w:bookmarkStart w:id="21" w:name="_Hlk74092785"/>
      <w:r w:rsidR="00200256" w:rsidRPr="009659CB">
        <w:t>Международная научно-практическая конференция «Формирование транспортных систем и социально-экономическое развитие городских агломераций»</w:t>
      </w:r>
      <w:r w:rsidR="00200256">
        <w:t>.</w:t>
      </w:r>
      <w:r w:rsidR="00200256" w:rsidRPr="009659CB">
        <w:t xml:space="preserve"> Институт проблем региональной экономики РАН, Санкт-Петербург, 07.06.2021.</w:t>
      </w:r>
      <w:r w:rsidR="00200256">
        <w:t xml:space="preserve"> Доклад: </w:t>
      </w:r>
      <w:r w:rsidR="00200256" w:rsidRPr="009659CB">
        <w:t xml:space="preserve">Соколова </w:t>
      </w:r>
      <w:proofErr w:type="gramStart"/>
      <w:r w:rsidR="00200256" w:rsidRPr="009659CB">
        <w:t>Е.В.</w:t>
      </w:r>
      <w:proofErr w:type="gramEnd"/>
      <w:r w:rsidR="00200256" w:rsidRPr="009659CB">
        <w:t xml:space="preserve">, </w:t>
      </w:r>
      <w:proofErr w:type="spellStart"/>
      <w:r w:rsidR="00200256" w:rsidRPr="009659CB">
        <w:t>Старшов</w:t>
      </w:r>
      <w:proofErr w:type="spellEnd"/>
      <w:r w:rsidR="00200256" w:rsidRPr="009659CB">
        <w:t xml:space="preserve"> Е.Д. </w:t>
      </w:r>
      <w:r w:rsidR="00200256">
        <w:t>«</w:t>
      </w:r>
      <w:r w:rsidR="00200256" w:rsidRPr="009659CB">
        <w:t>Факторы формирования транспортного поведения горожан (на примере Санкт-Петербурга)</w:t>
      </w:r>
      <w:r w:rsidR="00200256">
        <w:t>».</w:t>
      </w:r>
    </w:p>
    <w:bookmarkEnd w:id="21"/>
    <w:p w14:paraId="1EB6FD86" w14:textId="7139745B" w:rsidR="00200256" w:rsidRPr="00F76487" w:rsidRDefault="00CC756F" w:rsidP="00200256">
      <w:pPr>
        <w:autoSpaceDE w:val="0"/>
        <w:autoSpaceDN w:val="0"/>
        <w:adjustRightInd w:val="0"/>
        <w:spacing w:line="240" w:lineRule="auto"/>
      </w:pPr>
      <w:r>
        <w:t>9</w:t>
      </w:r>
      <w:r w:rsidR="00200256" w:rsidRPr="00F76487">
        <w:t>. Научный семинар Института «Высшая школа менеджмента» СПбГУ по теме: «Множественность директорских позиций и финансовая результативность российских публичных компаний» (“</w:t>
      </w:r>
      <w:r w:rsidR="00200256" w:rsidRPr="00F76487">
        <w:rPr>
          <w:lang w:val="en-US"/>
        </w:rPr>
        <w:t>Multiple</w:t>
      </w:r>
      <w:r w:rsidR="00200256" w:rsidRPr="00F76487">
        <w:t xml:space="preserve"> </w:t>
      </w:r>
      <w:r w:rsidR="00200256" w:rsidRPr="00F76487">
        <w:rPr>
          <w:lang w:val="en-US"/>
        </w:rPr>
        <w:t>directorships</w:t>
      </w:r>
      <w:r w:rsidR="00200256" w:rsidRPr="00F76487">
        <w:t xml:space="preserve"> </w:t>
      </w:r>
      <w:r w:rsidR="00200256" w:rsidRPr="00F76487">
        <w:rPr>
          <w:lang w:val="en-US"/>
        </w:rPr>
        <w:t>and</w:t>
      </w:r>
      <w:r w:rsidR="00200256" w:rsidRPr="00F76487">
        <w:t xml:space="preserve"> </w:t>
      </w:r>
      <w:r w:rsidR="00200256" w:rsidRPr="00F76487">
        <w:rPr>
          <w:lang w:val="en-US"/>
        </w:rPr>
        <w:t>financial</w:t>
      </w:r>
      <w:r w:rsidR="00200256" w:rsidRPr="00F76487">
        <w:t xml:space="preserve"> </w:t>
      </w:r>
      <w:r w:rsidR="00200256" w:rsidRPr="00F76487">
        <w:rPr>
          <w:lang w:val="en-US"/>
        </w:rPr>
        <w:t>performance</w:t>
      </w:r>
      <w:r w:rsidR="00200256" w:rsidRPr="00F76487">
        <w:t xml:space="preserve"> </w:t>
      </w:r>
      <w:r w:rsidR="00200256" w:rsidRPr="00F76487">
        <w:rPr>
          <w:lang w:val="en-US"/>
        </w:rPr>
        <w:t>of</w:t>
      </w:r>
      <w:r w:rsidR="00200256" w:rsidRPr="00F76487">
        <w:t xml:space="preserve"> </w:t>
      </w:r>
      <w:r w:rsidR="00200256" w:rsidRPr="00F76487">
        <w:rPr>
          <w:lang w:val="en-US"/>
        </w:rPr>
        <w:t>Russian</w:t>
      </w:r>
      <w:r w:rsidR="00200256" w:rsidRPr="00F76487">
        <w:t xml:space="preserve"> </w:t>
      </w:r>
      <w:r w:rsidR="00200256" w:rsidRPr="00F76487">
        <w:rPr>
          <w:lang w:val="en-US"/>
        </w:rPr>
        <w:t>public</w:t>
      </w:r>
      <w:r w:rsidR="00200256" w:rsidRPr="00F76487">
        <w:t xml:space="preserve"> </w:t>
      </w:r>
      <w:r w:rsidR="00200256" w:rsidRPr="00F76487">
        <w:rPr>
          <w:lang w:val="en-US"/>
        </w:rPr>
        <w:t>companies</w:t>
      </w:r>
      <w:r w:rsidR="00200256" w:rsidRPr="00F76487">
        <w:t xml:space="preserve">”). Докладчики: Березинец И.В., </w:t>
      </w:r>
      <w:r w:rsidR="009B4FE7" w:rsidRPr="00F76487">
        <w:t xml:space="preserve">Ильина </w:t>
      </w:r>
      <w:proofErr w:type="gramStart"/>
      <w:r w:rsidR="009B4FE7" w:rsidRPr="00F76487">
        <w:t>Ю.Б</w:t>
      </w:r>
      <w:r w:rsidR="009B4FE7">
        <w:t>.</w:t>
      </w:r>
      <w:proofErr w:type="gramEnd"/>
      <w:r w:rsidR="009B4FE7">
        <w:t>,</w:t>
      </w:r>
      <w:r w:rsidR="009B4FE7" w:rsidRPr="00F76487">
        <w:t xml:space="preserve"> </w:t>
      </w:r>
      <w:r w:rsidR="00200256" w:rsidRPr="00F76487">
        <w:t xml:space="preserve">Григорьев Д.А. 5 июня 2021 года. </w:t>
      </w:r>
    </w:p>
    <w:sectPr w:rsidR="00200256" w:rsidRPr="00F76487" w:rsidSect="004D4C73">
      <w:footerReference w:type="default" r:id="rId8"/>
      <w:pgSz w:w="11906" w:h="16838"/>
      <w:pgMar w:top="1134" w:right="851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1CCD" w14:textId="77777777" w:rsidR="00454EBE" w:rsidRDefault="00454EBE">
      <w:pPr>
        <w:spacing w:line="240" w:lineRule="auto"/>
      </w:pPr>
      <w:r>
        <w:separator/>
      </w:r>
    </w:p>
  </w:endnote>
  <w:endnote w:type="continuationSeparator" w:id="0">
    <w:p w14:paraId="7D47B0BA" w14:textId="77777777" w:rsidR="00454EBE" w:rsidRDefault="00454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561733"/>
      <w:docPartObj>
        <w:docPartGallery w:val="Page Numbers (Bottom of Page)"/>
        <w:docPartUnique/>
      </w:docPartObj>
    </w:sdtPr>
    <w:sdtEndPr/>
    <w:sdtContent>
      <w:p w14:paraId="4816F869" w14:textId="480A62C8" w:rsidR="005E30FA" w:rsidRDefault="005E30F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79" w14:textId="77777777" w:rsidR="00A72E80" w:rsidRDefault="00A72E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49E2" w14:textId="77777777" w:rsidR="00454EBE" w:rsidRDefault="00454EBE">
      <w:pPr>
        <w:spacing w:line="240" w:lineRule="auto"/>
      </w:pPr>
      <w:r>
        <w:separator/>
      </w:r>
    </w:p>
  </w:footnote>
  <w:footnote w:type="continuationSeparator" w:id="0">
    <w:p w14:paraId="08F06003" w14:textId="77777777" w:rsidR="00454EBE" w:rsidRDefault="00454E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077"/>
    <w:multiLevelType w:val="hybridMultilevel"/>
    <w:tmpl w:val="162E61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A236F"/>
    <w:multiLevelType w:val="hybridMultilevel"/>
    <w:tmpl w:val="CA18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64CD"/>
    <w:multiLevelType w:val="hybridMultilevel"/>
    <w:tmpl w:val="849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5994"/>
    <w:multiLevelType w:val="hybridMultilevel"/>
    <w:tmpl w:val="93B8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83A85"/>
    <w:multiLevelType w:val="hybridMultilevel"/>
    <w:tmpl w:val="64C4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5EF"/>
    <w:multiLevelType w:val="hybridMultilevel"/>
    <w:tmpl w:val="F1B0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DFE"/>
    <w:multiLevelType w:val="hybridMultilevel"/>
    <w:tmpl w:val="616A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2042"/>
    <w:multiLevelType w:val="hybridMultilevel"/>
    <w:tmpl w:val="BAE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01DF5"/>
    <w:multiLevelType w:val="multilevel"/>
    <w:tmpl w:val="060AEF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DB4984"/>
    <w:multiLevelType w:val="hybridMultilevel"/>
    <w:tmpl w:val="ED9E4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B39AC"/>
    <w:multiLevelType w:val="hybridMultilevel"/>
    <w:tmpl w:val="EFB6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834DE"/>
    <w:multiLevelType w:val="hybridMultilevel"/>
    <w:tmpl w:val="44D6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84752"/>
    <w:multiLevelType w:val="hybridMultilevel"/>
    <w:tmpl w:val="688E7E74"/>
    <w:lvl w:ilvl="0" w:tplc="83388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9172CD"/>
    <w:multiLevelType w:val="multilevel"/>
    <w:tmpl w:val="BFF476B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D807716"/>
    <w:multiLevelType w:val="hybridMultilevel"/>
    <w:tmpl w:val="B5B2DBF2"/>
    <w:lvl w:ilvl="0" w:tplc="F37EB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2356EF9"/>
    <w:multiLevelType w:val="hybridMultilevel"/>
    <w:tmpl w:val="D2103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03519"/>
    <w:multiLevelType w:val="hybridMultilevel"/>
    <w:tmpl w:val="0DD4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E3721"/>
    <w:multiLevelType w:val="hybridMultilevel"/>
    <w:tmpl w:val="59324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6313FF"/>
    <w:multiLevelType w:val="hybridMultilevel"/>
    <w:tmpl w:val="0FF0A54C"/>
    <w:lvl w:ilvl="0" w:tplc="A948D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90B2D"/>
    <w:multiLevelType w:val="multilevel"/>
    <w:tmpl w:val="EE4EA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66BBB"/>
    <w:multiLevelType w:val="multilevel"/>
    <w:tmpl w:val="701EA48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8F2D65"/>
    <w:multiLevelType w:val="hybridMultilevel"/>
    <w:tmpl w:val="75FA5A94"/>
    <w:lvl w:ilvl="0" w:tplc="4B72C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27551"/>
    <w:multiLevelType w:val="hybridMultilevel"/>
    <w:tmpl w:val="FA1C9C3C"/>
    <w:lvl w:ilvl="0" w:tplc="E03AD390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2964CE"/>
    <w:multiLevelType w:val="hybridMultilevel"/>
    <w:tmpl w:val="24D443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19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6"/>
  </w:num>
  <w:num w:numId="10">
    <w:abstractNumId w:val="1"/>
  </w:num>
  <w:num w:numId="11">
    <w:abstractNumId w:val="21"/>
  </w:num>
  <w:num w:numId="12">
    <w:abstractNumId w:val="11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2"/>
  </w:num>
  <w:num w:numId="18">
    <w:abstractNumId w:val="18"/>
  </w:num>
  <w:num w:numId="19">
    <w:abstractNumId w:val="5"/>
  </w:num>
  <w:num w:numId="20">
    <w:abstractNumId w:val="23"/>
  </w:num>
  <w:num w:numId="21">
    <w:abstractNumId w:val="14"/>
  </w:num>
  <w:num w:numId="22">
    <w:abstractNumId w:val="4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80"/>
    <w:rsid w:val="0009140D"/>
    <w:rsid w:val="000F715E"/>
    <w:rsid w:val="00102E8F"/>
    <w:rsid w:val="00137BF6"/>
    <w:rsid w:val="0015744C"/>
    <w:rsid w:val="00157FF1"/>
    <w:rsid w:val="001813FA"/>
    <w:rsid w:val="001922D0"/>
    <w:rsid w:val="001D41E1"/>
    <w:rsid w:val="00200256"/>
    <w:rsid w:val="0020099D"/>
    <w:rsid w:val="002103F5"/>
    <w:rsid w:val="002858D5"/>
    <w:rsid w:val="002A1B32"/>
    <w:rsid w:val="002A373A"/>
    <w:rsid w:val="002E57C5"/>
    <w:rsid w:val="0039213B"/>
    <w:rsid w:val="00394EDC"/>
    <w:rsid w:val="003A0DC7"/>
    <w:rsid w:val="003A1ECD"/>
    <w:rsid w:val="00402064"/>
    <w:rsid w:val="00426244"/>
    <w:rsid w:val="00454EBE"/>
    <w:rsid w:val="00471B69"/>
    <w:rsid w:val="004D4C73"/>
    <w:rsid w:val="0051154B"/>
    <w:rsid w:val="00541316"/>
    <w:rsid w:val="00574CE8"/>
    <w:rsid w:val="00580E98"/>
    <w:rsid w:val="005907FB"/>
    <w:rsid w:val="005A2736"/>
    <w:rsid w:val="005A4A67"/>
    <w:rsid w:val="005C09C3"/>
    <w:rsid w:val="005D3753"/>
    <w:rsid w:val="005D7CFD"/>
    <w:rsid w:val="005E30FA"/>
    <w:rsid w:val="005E6532"/>
    <w:rsid w:val="006116AD"/>
    <w:rsid w:val="00611ABB"/>
    <w:rsid w:val="006401E0"/>
    <w:rsid w:val="006714B1"/>
    <w:rsid w:val="006B6B75"/>
    <w:rsid w:val="006C6A6F"/>
    <w:rsid w:val="006D7B20"/>
    <w:rsid w:val="006E427B"/>
    <w:rsid w:val="006E6779"/>
    <w:rsid w:val="006F0DD0"/>
    <w:rsid w:val="00710883"/>
    <w:rsid w:val="007205E6"/>
    <w:rsid w:val="00750F1C"/>
    <w:rsid w:val="0075180B"/>
    <w:rsid w:val="007842C8"/>
    <w:rsid w:val="007955DA"/>
    <w:rsid w:val="007C64DC"/>
    <w:rsid w:val="008634A6"/>
    <w:rsid w:val="008847A7"/>
    <w:rsid w:val="00890EB5"/>
    <w:rsid w:val="008A422F"/>
    <w:rsid w:val="008C709C"/>
    <w:rsid w:val="008E61C4"/>
    <w:rsid w:val="00902E8C"/>
    <w:rsid w:val="00907C4F"/>
    <w:rsid w:val="009661B1"/>
    <w:rsid w:val="009A5FDA"/>
    <w:rsid w:val="009B166D"/>
    <w:rsid w:val="009B4FE7"/>
    <w:rsid w:val="009D1666"/>
    <w:rsid w:val="009F50D0"/>
    <w:rsid w:val="00A00AE3"/>
    <w:rsid w:val="00A13766"/>
    <w:rsid w:val="00A72E80"/>
    <w:rsid w:val="00A95BB9"/>
    <w:rsid w:val="00AF511B"/>
    <w:rsid w:val="00AF5648"/>
    <w:rsid w:val="00B12700"/>
    <w:rsid w:val="00B22BED"/>
    <w:rsid w:val="00B53C3F"/>
    <w:rsid w:val="00B5421C"/>
    <w:rsid w:val="00B547CE"/>
    <w:rsid w:val="00BA1812"/>
    <w:rsid w:val="00BA6614"/>
    <w:rsid w:val="00BB29E9"/>
    <w:rsid w:val="00BC6C70"/>
    <w:rsid w:val="00BD14B0"/>
    <w:rsid w:val="00C22420"/>
    <w:rsid w:val="00C50130"/>
    <w:rsid w:val="00C7297F"/>
    <w:rsid w:val="00CC756F"/>
    <w:rsid w:val="00CD5224"/>
    <w:rsid w:val="00CD7841"/>
    <w:rsid w:val="00D07CCC"/>
    <w:rsid w:val="00D21579"/>
    <w:rsid w:val="00D70C6B"/>
    <w:rsid w:val="00DD7BBD"/>
    <w:rsid w:val="00DE361D"/>
    <w:rsid w:val="00DF4A0D"/>
    <w:rsid w:val="00DF6A93"/>
    <w:rsid w:val="00E359A8"/>
    <w:rsid w:val="00E446FF"/>
    <w:rsid w:val="00E77638"/>
    <w:rsid w:val="00E878FD"/>
    <w:rsid w:val="00ED61CE"/>
    <w:rsid w:val="00EF002D"/>
    <w:rsid w:val="00F1435C"/>
    <w:rsid w:val="00F16057"/>
    <w:rsid w:val="00F54E58"/>
    <w:rsid w:val="00F91116"/>
    <w:rsid w:val="00FB6B2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90DC"/>
  <w15:docId w15:val="{EE683F9A-BE23-4526-BAF3-5B509681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0256"/>
  </w:style>
  <w:style w:type="paragraph" w:styleId="1">
    <w:name w:val="heading 1"/>
    <w:basedOn w:val="a"/>
    <w:next w:val="a"/>
    <w:pPr>
      <w:keepNext/>
      <w:keepLines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54E5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137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C7297F"/>
    <w:rPr>
      <w:color w:val="605E5C"/>
      <w:shd w:val="clear" w:color="auto" w:fill="E1DFDD"/>
    </w:rPr>
  </w:style>
  <w:style w:type="paragraph" w:styleId="a8">
    <w:name w:val="Normal (Web)"/>
    <w:basedOn w:val="a"/>
    <w:rsid w:val="00C7297F"/>
    <w:pPr>
      <w:spacing w:before="100" w:beforeAutospacing="1" w:after="100" w:afterAutospacing="1" w:line="240" w:lineRule="auto"/>
      <w:ind w:firstLine="0"/>
      <w:jc w:val="left"/>
    </w:pPr>
  </w:style>
  <w:style w:type="paragraph" w:styleId="a9">
    <w:name w:val="No Spacing"/>
    <w:link w:val="aa"/>
    <w:uiPriority w:val="1"/>
    <w:qFormat/>
    <w:rsid w:val="003A0DC7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3A0DC7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3A0DC7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lang w:eastAsia="en-US"/>
    </w:rPr>
  </w:style>
  <w:style w:type="paragraph" w:customStyle="1" w:styleId="ydpd18a0009msonormal">
    <w:name w:val="ydpd18a0009msonormal"/>
    <w:basedOn w:val="a"/>
    <w:rsid w:val="00710883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lang w:val="en-US" w:eastAsia="en-US"/>
    </w:rPr>
  </w:style>
  <w:style w:type="character" w:styleId="ab">
    <w:name w:val="FollowedHyperlink"/>
    <w:basedOn w:val="a0"/>
    <w:uiPriority w:val="99"/>
    <w:semiHidden/>
    <w:unhideWhenUsed/>
    <w:rsid w:val="002103F5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842C8"/>
    <w:pPr>
      <w:tabs>
        <w:tab w:val="center" w:pos="4844"/>
        <w:tab w:val="right" w:pos="968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42C8"/>
  </w:style>
  <w:style w:type="paragraph" w:styleId="ae">
    <w:name w:val="footer"/>
    <w:basedOn w:val="a"/>
    <w:link w:val="af"/>
    <w:uiPriority w:val="99"/>
    <w:unhideWhenUsed/>
    <w:rsid w:val="007842C8"/>
    <w:pPr>
      <w:tabs>
        <w:tab w:val="center" w:pos="4844"/>
        <w:tab w:val="right" w:pos="968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4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4054</Words>
  <Characters>23112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Реферат </vt:lpstr>
      <vt:lpstr>Введение </vt:lpstr>
      <vt:lpstr>Основная часть отчета о НИР </vt:lpstr>
      <vt:lpstr>Заключение</vt:lpstr>
      <vt:lpstr/>
      <vt:lpstr>Публикации</vt:lpstr>
    </vt:vector>
  </TitlesOfParts>
  <Company/>
  <LinksUpToDate>false</LinksUpToDate>
  <CharactersWithSpaces>27112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Ивакина</dc:creator>
  <cp:lastModifiedBy>Ilina Yuliya Borisovna</cp:lastModifiedBy>
  <cp:revision>5</cp:revision>
  <dcterms:created xsi:type="dcterms:W3CDTF">2021-06-11T19:06:00Z</dcterms:created>
  <dcterms:modified xsi:type="dcterms:W3CDTF">2021-06-12T21:38:00Z</dcterms:modified>
</cp:coreProperties>
</file>