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BD" w:rsidRPr="002874A2" w:rsidRDefault="00E968C5" w:rsidP="00182A79">
      <w:pPr>
        <w:spacing w:after="0" w:line="360" w:lineRule="auto"/>
        <w:jc w:val="center"/>
        <w:rPr>
          <w:rFonts w:ascii="Times New Roman" w:hAnsi="Times New Roman" w:cs="Times New Roman"/>
          <w:b/>
          <w:sz w:val="32"/>
          <w:szCs w:val="32"/>
        </w:rPr>
      </w:pPr>
      <w:r w:rsidRPr="002874A2">
        <w:rPr>
          <w:rFonts w:ascii="Times New Roman" w:hAnsi="Times New Roman" w:cs="Times New Roman"/>
          <w:b/>
          <w:sz w:val="32"/>
          <w:szCs w:val="32"/>
        </w:rPr>
        <w:t>Размышления о научном наследии профессора Р.Л. Боброва</w:t>
      </w:r>
    </w:p>
    <w:p w:rsidR="00D3470E" w:rsidRPr="002874A2" w:rsidRDefault="00D3470E" w:rsidP="00182A79">
      <w:pPr>
        <w:spacing w:after="0" w:line="360" w:lineRule="auto"/>
        <w:jc w:val="center"/>
        <w:rPr>
          <w:rFonts w:ascii="Times New Roman" w:hAnsi="Times New Roman" w:cs="Times New Roman"/>
          <w:b/>
          <w:sz w:val="32"/>
          <w:szCs w:val="32"/>
        </w:rPr>
      </w:pPr>
      <w:r w:rsidRPr="002874A2">
        <w:rPr>
          <w:rFonts w:ascii="Times New Roman" w:hAnsi="Times New Roman" w:cs="Times New Roman"/>
          <w:b/>
          <w:sz w:val="32"/>
          <w:szCs w:val="32"/>
        </w:rPr>
        <w:t>(к 100-летию со дня рождения)</w:t>
      </w:r>
    </w:p>
    <w:p w:rsidR="00D3470E" w:rsidRPr="00E968C5" w:rsidRDefault="00D3470E" w:rsidP="00182A79">
      <w:pPr>
        <w:spacing w:after="0" w:line="360" w:lineRule="auto"/>
        <w:jc w:val="center"/>
        <w:rPr>
          <w:rFonts w:ascii="Times New Roman" w:hAnsi="Times New Roman" w:cs="Times New Roman"/>
          <w:b/>
          <w:sz w:val="28"/>
          <w:szCs w:val="28"/>
        </w:rPr>
      </w:pPr>
    </w:p>
    <w:p w:rsidR="00E968C5" w:rsidRPr="00A10A23" w:rsidRDefault="00E968C5" w:rsidP="00182A79">
      <w:pPr>
        <w:shd w:val="clear" w:color="auto" w:fill="FFFFFF"/>
        <w:spacing w:after="0" w:line="360" w:lineRule="auto"/>
        <w:ind w:firstLine="709"/>
        <w:jc w:val="center"/>
        <w:rPr>
          <w:rFonts w:ascii="Times New Roman" w:hAnsi="Times New Roman" w:cs="Times New Roman"/>
          <w:b/>
          <w:sz w:val="20"/>
          <w:szCs w:val="20"/>
        </w:rPr>
      </w:pPr>
      <w:r w:rsidRPr="00A10A23">
        <w:rPr>
          <w:rFonts w:ascii="Times New Roman" w:hAnsi="Times New Roman" w:cs="Times New Roman"/>
          <w:b/>
          <w:sz w:val="20"/>
          <w:szCs w:val="20"/>
        </w:rPr>
        <w:t>© С.В. Бахин</w:t>
      </w:r>
    </w:p>
    <w:p w:rsidR="00E968C5" w:rsidRPr="00A10A23" w:rsidRDefault="00E968C5" w:rsidP="00182A79">
      <w:pPr>
        <w:shd w:val="clear" w:color="auto" w:fill="FFFFFF"/>
        <w:spacing w:after="0" w:line="360" w:lineRule="auto"/>
        <w:ind w:firstLine="709"/>
        <w:jc w:val="center"/>
        <w:rPr>
          <w:rFonts w:ascii="Times New Roman" w:hAnsi="Times New Roman" w:cs="Times New Roman"/>
          <w:sz w:val="20"/>
          <w:szCs w:val="20"/>
        </w:rPr>
      </w:pPr>
      <w:r w:rsidRPr="00A10A23">
        <w:rPr>
          <w:rFonts w:ascii="Times New Roman" w:hAnsi="Times New Roman" w:cs="Times New Roman"/>
          <w:sz w:val="20"/>
          <w:szCs w:val="20"/>
        </w:rPr>
        <w:t>доктор юридических наук</w:t>
      </w:r>
    </w:p>
    <w:p w:rsidR="00E968C5" w:rsidRPr="00A10A23" w:rsidRDefault="00E968C5" w:rsidP="00182A79">
      <w:pPr>
        <w:shd w:val="clear" w:color="auto" w:fill="FFFFFF"/>
        <w:spacing w:after="0" w:line="360" w:lineRule="auto"/>
        <w:ind w:firstLine="709"/>
        <w:jc w:val="center"/>
        <w:rPr>
          <w:rFonts w:ascii="Times New Roman" w:hAnsi="Times New Roman" w:cs="Times New Roman"/>
          <w:sz w:val="20"/>
          <w:szCs w:val="20"/>
        </w:rPr>
      </w:pPr>
      <w:r w:rsidRPr="00A10A23">
        <w:rPr>
          <w:rFonts w:ascii="Times New Roman" w:hAnsi="Times New Roman" w:cs="Times New Roman"/>
          <w:sz w:val="20"/>
          <w:szCs w:val="20"/>
        </w:rPr>
        <w:t>Санкт-Петербургский государственный университет</w:t>
      </w:r>
    </w:p>
    <w:p w:rsidR="00E968C5" w:rsidRDefault="00E968C5" w:rsidP="00182A79">
      <w:pPr>
        <w:shd w:val="clear" w:color="auto" w:fill="FFFFFF"/>
        <w:spacing w:after="0" w:line="360" w:lineRule="auto"/>
        <w:ind w:firstLine="709"/>
        <w:jc w:val="center"/>
        <w:rPr>
          <w:rFonts w:ascii="Times New Roman" w:hAnsi="Times New Roman" w:cs="Times New Roman"/>
          <w:sz w:val="24"/>
          <w:szCs w:val="24"/>
        </w:rPr>
      </w:pPr>
    </w:p>
    <w:p w:rsidR="00E968C5" w:rsidRPr="007F3506" w:rsidRDefault="004033C5"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Сегодня</w:t>
      </w:r>
      <w:r w:rsidR="00E968C5" w:rsidRPr="007F3506">
        <w:rPr>
          <w:rFonts w:ascii="Times New Roman" w:hAnsi="Times New Roman" w:cs="Times New Roman"/>
          <w:sz w:val="28"/>
          <w:szCs w:val="28"/>
        </w:rPr>
        <w:t xml:space="preserve">, когда мы отмечаем </w:t>
      </w:r>
      <w:r w:rsidRPr="007F3506">
        <w:rPr>
          <w:rFonts w:ascii="Times New Roman" w:hAnsi="Times New Roman" w:cs="Times New Roman"/>
          <w:sz w:val="28"/>
          <w:szCs w:val="28"/>
        </w:rPr>
        <w:t xml:space="preserve">столетний </w:t>
      </w:r>
      <w:r w:rsidR="00E968C5" w:rsidRPr="007F3506">
        <w:rPr>
          <w:rFonts w:ascii="Times New Roman" w:hAnsi="Times New Roman" w:cs="Times New Roman"/>
          <w:sz w:val="28"/>
          <w:szCs w:val="28"/>
        </w:rPr>
        <w:t xml:space="preserve">юбилей </w:t>
      </w:r>
      <w:r w:rsidRPr="007F3506">
        <w:rPr>
          <w:rFonts w:ascii="Times New Roman" w:hAnsi="Times New Roman" w:cs="Times New Roman"/>
          <w:sz w:val="28"/>
          <w:szCs w:val="28"/>
        </w:rPr>
        <w:t>Романа Львовича Боброва, вполне оправданно задуматься над вопросом о его научном наследии.</w:t>
      </w:r>
      <w:r w:rsidR="00DA32E5" w:rsidRPr="007F3506">
        <w:rPr>
          <w:rFonts w:ascii="Times New Roman" w:hAnsi="Times New Roman" w:cs="Times New Roman"/>
          <w:sz w:val="28"/>
          <w:szCs w:val="28"/>
        </w:rPr>
        <w:t xml:space="preserve"> Любой человек, посвятивший себя науке, рано или поздно получает такую оценку. Это бывает трудно в отношении живых, ибо к оценке </w:t>
      </w:r>
      <w:r w:rsidR="00322DF3" w:rsidRPr="007F3506">
        <w:rPr>
          <w:rFonts w:ascii="Times New Roman" w:hAnsi="Times New Roman" w:cs="Times New Roman"/>
          <w:sz w:val="28"/>
          <w:szCs w:val="28"/>
        </w:rPr>
        <w:t>вклада</w:t>
      </w:r>
      <w:r w:rsidR="008F54E0" w:rsidRPr="007F3506">
        <w:rPr>
          <w:rFonts w:ascii="Times New Roman" w:hAnsi="Times New Roman" w:cs="Times New Roman"/>
          <w:sz w:val="28"/>
          <w:szCs w:val="28"/>
        </w:rPr>
        <w:t xml:space="preserve"> в науку</w:t>
      </w:r>
      <w:r w:rsidR="00322DF3" w:rsidRPr="007F3506">
        <w:rPr>
          <w:rFonts w:ascii="Times New Roman" w:hAnsi="Times New Roman" w:cs="Times New Roman"/>
          <w:sz w:val="28"/>
          <w:szCs w:val="28"/>
        </w:rPr>
        <w:t xml:space="preserve"> неизменно примешивае</w:t>
      </w:r>
      <w:r w:rsidR="00DA32E5" w:rsidRPr="007F3506">
        <w:rPr>
          <w:rFonts w:ascii="Times New Roman" w:hAnsi="Times New Roman" w:cs="Times New Roman"/>
          <w:sz w:val="28"/>
          <w:szCs w:val="28"/>
        </w:rPr>
        <w:t xml:space="preserve">тся </w:t>
      </w:r>
      <w:r w:rsidR="00F8115D" w:rsidRPr="007F3506">
        <w:rPr>
          <w:rFonts w:ascii="Times New Roman" w:hAnsi="Times New Roman" w:cs="Times New Roman"/>
          <w:sz w:val="28"/>
          <w:szCs w:val="28"/>
        </w:rPr>
        <w:t>восприятие</w:t>
      </w:r>
      <w:r w:rsidR="00322DF3" w:rsidRPr="007F3506">
        <w:rPr>
          <w:rFonts w:ascii="Times New Roman" w:hAnsi="Times New Roman" w:cs="Times New Roman"/>
          <w:sz w:val="28"/>
          <w:szCs w:val="28"/>
        </w:rPr>
        <w:t xml:space="preserve"> личности ка</w:t>
      </w:r>
      <w:r w:rsidR="00F8115D" w:rsidRPr="007F3506">
        <w:rPr>
          <w:rFonts w:ascii="Times New Roman" w:hAnsi="Times New Roman" w:cs="Times New Roman"/>
          <w:sz w:val="28"/>
          <w:szCs w:val="28"/>
        </w:rPr>
        <w:t xml:space="preserve">к таковой, ее чисто человеческих свойств, различных качеств, а, кроме того, </w:t>
      </w:r>
      <w:r w:rsidR="00322DF3" w:rsidRPr="007F3506">
        <w:rPr>
          <w:rFonts w:ascii="Times New Roman" w:hAnsi="Times New Roman" w:cs="Times New Roman"/>
          <w:sz w:val="28"/>
          <w:szCs w:val="28"/>
        </w:rPr>
        <w:t xml:space="preserve"> </w:t>
      </w:r>
      <w:r w:rsidR="00DA32E5" w:rsidRPr="007F3506">
        <w:rPr>
          <w:rFonts w:ascii="Times New Roman" w:hAnsi="Times New Roman" w:cs="Times New Roman"/>
          <w:sz w:val="28"/>
          <w:szCs w:val="28"/>
        </w:rPr>
        <w:t xml:space="preserve">опасения обидеть человека непродуманными или скоропалительными (а посему и несправедливыми) оценками, и, уж чего </w:t>
      </w:r>
      <w:r w:rsidR="00797AB2" w:rsidRPr="007F3506">
        <w:rPr>
          <w:rFonts w:ascii="Times New Roman" w:hAnsi="Times New Roman" w:cs="Times New Roman"/>
          <w:sz w:val="28"/>
          <w:szCs w:val="28"/>
        </w:rPr>
        <w:t xml:space="preserve">греха таить, </w:t>
      </w:r>
      <w:proofErr w:type="spellStart"/>
      <w:r w:rsidR="00797AB2" w:rsidRPr="007F3506">
        <w:rPr>
          <w:rFonts w:ascii="Times New Roman" w:hAnsi="Times New Roman" w:cs="Times New Roman"/>
          <w:sz w:val="28"/>
          <w:szCs w:val="28"/>
        </w:rPr>
        <w:t>комплиментарность</w:t>
      </w:r>
      <w:proofErr w:type="spellEnd"/>
      <w:r w:rsidR="00797AB2" w:rsidRPr="007F3506">
        <w:rPr>
          <w:rFonts w:ascii="Times New Roman" w:hAnsi="Times New Roman" w:cs="Times New Roman"/>
          <w:sz w:val="28"/>
          <w:szCs w:val="28"/>
        </w:rPr>
        <w:t xml:space="preserve">. К тому же, пока человек жив, рано говорить об итогах, ибо он продолжает творить, и его вклад в науку не может быть оценен </w:t>
      </w:r>
      <w:r w:rsidR="002874A2">
        <w:rPr>
          <w:rFonts w:ascii="Times New Roman" w:hAnsi="Times New Roman" w:cs="Times New Roman"/>
          <w:sz w:val="28"/>
          <w:szCs w:val="28"/>
        </w:rPr>
        <w:t>в полном объеме</w:t>
      </w:r>
      <w:r w:rsidR="00797AB2" w:rsidRPr="007F3506">
        <w:rPr>
          <w:rFonts w:ascii="Times New Roman" w:hAnsi="Times New Roman" w:cs="Times New Roman"/>
          <w:sz w:val="28"/>
          <w:szCs w:val="28"/>
        </w:rPr>
        <w:t>.</w:t>
      </w:r>
    </w:p>
    <w:p w:rsidR="00797AB2" w:rsidRPr="007F3506" w:rsidRDefault="00797AB2"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В отношении тех, кого уже нет в живых, такая оценка обычно несколько проще. </w:t>
      </w:r>
      <w:r w:rsidR="0076431A" w:rsidRPr="007F3506">
        <w:rPr>
          <w:rFonts w:ascii="Times New Roman" w:hAnsi="Times New Roman" w:cs="Times New Roman"/>
          <w:sz w:val="28"/>
          <w:szCs w:val="28"/>
        </w:rPr>
        <w:t>Человека уже</w:t>
      </w:r>
      <w:r w:rsidR="002874A2">
        <w:rPr>
          <w:rFonts w:ascii="Times New Roman" w:hAnsi="Times New Roman" w:cs="Times New Roman"/>
          <w:sz w:val="28"/>
          <w:szCs w:val="28"/>
        </w:rPr>
        <w:t xml:space="preserve"> нет, но</w:t>
      </w:r>
      <w:r w:rsidR="00E37A8C" w:rsidRPr="007F3506">
        <w:rPr>
          <w:rFonts w:ascii="Times New Roman" w:hAnsi="Times New Roman" w:cs="Times New Roman"/>
          <w:sz w:val="28"/>
          <w:szCs w:val="28"/>
        </w:rPr>
        <w:t xml:space="preserve"> </w:t>
      </w:r>
      <w:r w:rsidR="002874A2">
        <w:rPr>
          <w:rFonts w:ascii="Times New Roman" w:hAnsi="Times New Roman" w:cs="Times New Roman"/>
          <w:sz w:val="28"/>
          <w:szCs w:val="28"/>
        </w:rPr>
        <w:t>о</w:t>
      </w:r>
      <w:r w:rsidR="00E37A8C" w:rsidRPr="007F3506">
        <w:rPr>
          <w:rFonts w:ascii="Times New Roman" w:hAnsi="Times New Roman" w:cs="Times New Roman"/>
          <w:sz w:val="28"/>
          <w:szCs w:val="28"/>
        </w:rPr>
        <w:t>стался его научный багаж, который</w:t>
      </w:r>
      <w:r w:rsidR="0076431A" w:rsidRPr="007F3506">
        <w:rPr>
          <w:rFonts w:ascii="Times New Roman" w:hAnsi="Times New Roman" w:cs="Times New Roman"/>
          <w:sz w:val="28"/>
          <w:szCs w:val="28"/>
        </w:rPr>
        <w:t xml:space="preserve"> мы и оцениваем. Причем, чем больше расстояние, с которого мы смотрим на деяния человека, тем проще, как правило, оценить их без всего того наносного и сиюминутного, что неизменно окружает всякого человека. Остается </w:t>
      </w:r>
      <w:r w:rsidR="00E37A8C" w:rsidRPr="007F3506">
        <w:rPr>
          <w:rFonts w:ascii="Times New Roman" w:hAnsi="Times New Roman" w:cs="Times New Roman"/>
          <w:sz w:val="28"/>
          <w:szCs w:val="28"/>
        </w:rPr>
        <w:t>и выкристаллизовывается главное,</w:t>
      </w:r>
      <w:r w:rsidR="0076431A" w:rsidRPr="007F3506">
        <w:rPr>
          <w:rFonts w:ascii="Times New Roman" w:hAnsi="Times New Roman" w:cs="Times New Roman"/>
          <w:sz w:val="28"/>
          <w:szCs w:val="28"/>
        </w:rPr>
        <w:t xml:space="preserve"> </w:t>
      </w:r>
      <w:r w:rsidR="00E37A8C" w:rsidRPr="007F3506">
        <w:rPr>
          <w:rFonts w:ascii="Times New Roman" w:hAnsi="Times New Roman" w:cs="Times New Roman"/>
          <w:sz w:val="28"/>
          <w:szCs w:val="28"/>
        </w:rPr>
        <w:t>и</w:t>
      </w:r>
      <w:r w:rsidR="0076431A" w:rsidRPr="007F3506">
        <w:rPr>
          <w:rFonts w:ascii="Times New Roman" w:hAnsi="Times New Roman" w:cs="Times New Roman"/>
          <w:sz w:val="28"/>
          <w:szCs w:val="28"/>
        </w:rPr>
        <w:t xml:space="preserve">ли, как </w:t>
      </w:r>
      <w:r w:rsidR="00E37A8C" w:rsidRPr="007F3506">
        <w:rPr>
          <w:rFonts w:ascii="Times New Roman" w:hAnsi="Times New Roman" w:cs="Times New Roman"/>
          <w:sz w:val="28"/>
          <w:szCs w:val="28"/>
        </w:rPr>
        <w:t>писал Сергей</w:t>
      </w:r>
      <w:r w:rsidR="0076431A" w:rsidRPr="007F3506">
        <w:rPr>
          <w:rFonts w:ascii="Times New Roman" w:hAnsi="Times New Roman" w:cs="Times New Roman"/>
          <w:sz w:val="28"/>
          <w:szCs w:val="28"/>
        </w:rPr>
        <w:t xml:space="preserve"> Есенин, </w:t>
      </w:r>
      <w:r w:rsidRPr="007F3506">
        <w:rPr>
          <w:rFonts w:ascii="Times New Roman" w:hAnsi="Times New Roman" w:cs="Times New Roman"/>
          <w:sz w:val="28"/>
          <w:szCs w:val="28"/>
        </w:rPr>
        <w:t>большое видится на рас</w:t>
      </w:r>
      <w:r w:rsidR="0076431A" w:rsidRPr="007F3506">
        <w:rPr>
          <w:rFonts w:ascii="Times New Roman" w:hAnsi="Times New Roman" w:cs="Times New Roman"/>
          <w:sz w:val="28"/>
          <w:szCs w:val="28"/>
        </w:rPr>
        <w:t>стоянии.</w:t>
      </w:r>
      <w:r w:rsidR="007C086E" w:rsidRPr="007F3506">
        <w:rPr>
          <w:rFonts w:ascii="Times New Roman" w:hAnsi="Times New Roman" w:cs="Times New Roman"/>
          <w:sz w:val="28"/>
          <w:szCs w:val="28"/>
        </w:rPr>
        <w:t xml:space="preserve"> </w:t>
      </w:r>
    </w:p>
    <w:p w:rsidR="007C086E" w:rsidRPr="007F3506" w:rsidRDefault="007C086E"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Научное наследие Р.Л. Боброва не может быть осмыслено и по достоинству оценено вне </w:t>
      </w:r>
      <w:proofErr w:type="gramStart"/>
      <w:r w:rsidRPr="007F3506">
        <w:rPr>
          <w:rFonts w:ascii="Times New Roman" w:hAnsi="Times New Roman" w:cs="Times New Roman"/>
          <w:sz w:val="28"/>
          <w:szCs w:val="28"/>
        </w:rPr>
        <w:t>тех условий</w:t>
      </w:r>
      <w:proofErr w:type="gramEnd"/>
      <w:r w:rsidRPr="007F3506">
        <w:rPr>
          <w:rFonts w:ascii="Times New Roman" w:hAnsi="Times New Roman" w:cs="Times New Roman"/>
          <w:sz w:val="28"/>
          <w:szCs w:val="28"/>
        </w:rPr>
        <w:t>, в которых он жил и творил.</w:t>
      </w:r>
      <w:r w:rsidR="006B771B" w:rsidRPr="007F3506">
        <w:rPr>
          <w:rFonts w:ascii="Times New Roman" w:hAnsi="Times New Roman" w:cs="Times New Roman"/>
          <w:sz w:val="28"/>
          <w:szCs w:val="28"/>
        </w:rPr>
        <w:t xml:space="preserve"> Востребованность идей, концепций и мыслей ученого, их актуальность во многом определяются значением тех проблем, которые были предметом его размышлений. Очевидно, что в центре внимания Р.Л. Боброва были основополагающие вопросы нашей науки — сущность и природа </w:t>
      </w:r>
      <w:r w:rsidR="006B771B" w:rsidRPr="007F3506">
        <w:rPr>
          <w:rFonts w:ascii="Times New Roman" w:hAnsi="Times New Roman" w:cs="Times New Roman"/>
          <w:sz w:val="28"/>
          <w:szCs w:val="28"/>
        </w:rPr>
        <w:lastRenderedPageBreak/>
        <w:t>ме</w:t>
      </w:r>
      <w:r w:rsidR="00E37A8C" w:rsidRPr="007F3506">
        <w:rPr>
          <w:rFonts w:ascii="Times New Roman" w:hAnsi="Times New Roman" w:cs="Times New Roman"/>
          <w:sz w:val="28"/>
          <w:szCs w:val="28"/>
        </w:rPr>
        <w:t>ждународного права, его основные принципы, социальная природа международного права</w:t>
      </w:r>
      <w:r w:rsidR="004E77E9">
        <w:rPr>
          <w:rFonts w:ascii="Times New Roman" w:hAnsi="Times New Roman" w:cs="Times New Roman"/>
          <w:sz w:val="28"/>
          <w:szCs w:val="28"/>
        </w:rPr>
        <w:t xml:space="preserve">, </w:t>
      </w:r>
      <w:r w:rsidR="005408F3">
        <w:rPr>
          <w:rFonts w:ascii="Times New Roman" w:hAnsi="Times New Roman" w:cs="Times New Roman"/>
          <w:sz w:val="28"/>
          <w:szCs w:val="28"/>
        </w:rPr>
        <w:t>порядок</w:t>
      </w:r>
      <w:r w:rsidR="006B771B" w:rsidRPr="007F3506">
        <w:rPr>
          <w:rFonts w:ascii="Times New Roman" w:hAnsi="Times New Roman" w:cs="Times New Roman"/>
          <w:sz w:val="28"/>
          <w:szCs w:val="28"/>
        </w:rPr>
        <w:t xml:space="preserve"> </w:t>
      </w:r>
      <w:proofErr w:type="spellStart"/>
      <w:r w:rsidR="006B771B" w:rsidRPr="007F3506">
        <w:rPr>
          <w:rFonts w:ascii="Times New Roman" w:hAnsi="Times New Roman" w:cs="Times New Roman"/>
          <w:sz w:val="28"/>
          <w:szCs w:val="28"/>
        </w:rPr>
        <w:t>нормообразования</w:t>
      </w:r>
      <w:proofErr w:type="spellEnd"/>
      <w:r w:rsidR="00E37A8C" w:rsidRPr="007F3506">
        <w:rPr>
          <w:rFonts w:ascii="Times New Roman" w:hAnsi="Times New Roman" w:cs="Times New Roman"/>
          <w:sz w:val="28"/>
          <w:szCs w:val="28"/>
        </w:rPr>
        <w:t xml:space="preserve"> в нем, </w:t>
      </w:r>
      <w:proofErr w:type="spellStart"/>
      <w:r w:rsidR="00E37A8C" w:rsidRPr="007F3506">
        <w:rPr>
          <w:rFonts w:ascii="Times New Roman" w:hAnsi="Times New Roman" w:cs="Times New Roman"/>
          <w:sz w:val="28"/>
          <w:szCs w:val="28"/>
        </w:rPr>
        <w:t>правосубъектность</w:t>
      </w:r>
      <w:proofErr w:type="spellEnd"/>
      <w:r w:rsidR="006B771B" w:rsidRPr="007F3506">
        <w:rPr>
          <w:rFonts w:ascii="Times New Roman" w:hAnsi="Times New Roman" w:cs="Times New Roman"/>
          <w:sz w:val="28"/>
          <w:szCs w:val="28"/>
        </w:rPr>
        <w:t xml:space="preserve"> и международно-правово</w:t>
      </w:r>
      <w:r w:rsidR="00E37A8C" w:rsidRPr="007F3506">
        <w:rPr>
          <w:rFonts w:ascii="Times New Roman" w:hAnsi="Times New Roman" w:cs="Times New Roman"/>
          <w:sz w:val="28"/>
          <w:szCs w:val="28"/>
        </w:rPr>
        <w:t>е признание</w:t>
      </w:r>
      <w:r w:rsidR="00B34BD8" w:rsidRPr="007F3506">
        <w:rPr>
          <w:rFonts w:ascii="Times New Roman" w:hAnsi="Times New Roman" w:cs="Times New Roman"/>
          <w:sz w:val="28"/>
          <w:szCs w:val="28"/>
        </w:rPr>
        <w:t>, суверенитет</w:t>
      </w:r>
      <w:r w:rsidR="006B771B" w:rsidRPr="007F3506">
        <w:rPr>
          <w:rFonts w:ascii="Times New Roman" w:hAnsi="Times New Roman" w:cs="Times New Roman"/>
          <w:sz w:val="28"/>
          <w:szCs w:val="28"/>
        </w:rPr>
        <w:t xml:space="preserve"> государств и связан</w:t>
      </w:r>
      <w:r w:rsidR="00B34BD8" w:rsidRPr="007F3506">
        <w:rPr>
          <w:rFonts w:ascii="Times New Roman" w:hAnsi="Times New Roman" w:cs="Times New Roman"/>
          <w:sz w:val="28"/>
          <w:szCs w:val="28"/>
        </w:rPr>
        <w:t>ные с этим правовые</w:t>
      </w:r>
      <w:r w:rsidR="006B771B" w:rsidRPr="007F3506">
        <w:rPr>
          <w:rFonts w:ascii="Times New Roman" w:hAnsi="Times New Roman" w:cs="Times New Roman"/>
          <w:sz w:val="28"/>
          <w:szCs w:val="28"/>
        </w:rPr>
        <w:t xml:space="preserve"> проблем</w:t>
      </w:r>
      <w:r w:rsidR="00B34BD8" w:rsidRPr="007F3506">
        <w:rPr>
          <w:rFonts w:ascii="Times New Roman" w:hAnsi="Times New Roman" w:cs="Times New Roman"/>
          <w:sz w:val="28"/>
          <w:szCs w:val="28"/>
        </w:rPr>
        <w:t>ы</w:t>
      </w:r>
      <w:r w:rsidR="006B771B" w:rsidRPr="007F3506">
        <w:rPr>
          <w:rFonts w:ascii="Times New Roman" w:hAnsi="Times New Roman" w:cs="Times New Roman"/>
          <w:sz w:val="28"/>
          <w:szCs w:val="28"/>
        </w:rPr>
        <w:t>.</w:t>
      </w:r>
    </w:p>
    <w:p w:rsidR="0076431A" w:rsidRPr="007F3506" w:rsidRDefault="00A317EC"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Вне всяких сомнений профессор Р.Л. Бобров был в числе тех, кто формировал основы советской (российской) доктрины международного права, причем его вклад в отечественную науку междун</w:t>
      </w:r>
      <w:r w:rsidR="0030170E">
        <w:rPr>
          <w:rFonts w:ascii="Times New Roman" w:hAnsi="Times New Roman" w:cs="Times New Roman"/>
          <w:sz w:val="28"/>
          <w:szCs w:val="28"/>
        </w:rPr>
        <w:t>ародного права должен быть оценен</w:t>
      </w:r>
      <w:r w:rsidRPr="007F3506">
        <w:rPr>
          <w:rFonts w:ascii="Times New Roman" w:hAnsi="Times New Roman" w:cs="Times New Roman"/>
          <w:sz w:val="28"/>
          <w:szCs w:val="28"/>
        </w:rPr>
        <w:t xml:space="preserve"> как весьма весомый. </w:t>
      </w:r>
    </w:p>
    <w:p w:rsidR="00BC40D0" w:rsidRPr="007F3506" w:rsidRDefault="004E77E9" w:rsidP="00182A7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Р.Л. Бобров полагал, что объективной основой существования</w:t>
      </w:r>
      <w:r w:rsidR="00BC40D0" w:rsidRPr="007F3506">
        <w:rPr>
          <w:rFonts w:ascii="Times New Roman" w:hAnsi="Times New Roman" w:cs="Times New Roman"/>
          <w:sz w:val="28"/>
          <w:szCs w:val="28"/>
        </w:rPr>
        <w:t xml:space="preserve"> международного права «является сочетание государственной </w:t>
      </w:r>
      <w:proofErr w:type="spellStart"/>
      <w:r w:rsidR="00BC40D0" w:rsidRPr="007F3506">
        <w:rPr>
          <w:rFonts w:ascii="Times New Roman" w:hAnsi="Times New Roman" w:cs="Times New Roman"/>
          <w:sz w:val="28"/>
          <w:szCs w:val="28"/>
        </w:rPr>
        <w:t>разделенности</w:t>
      </w:r>
      <w:proofErr w:type="spellEnd"/>
      <w:r w:rsidR="00BC40D0" w:rsidRPr="007F3506">
        <w:rPr>
          <w:rFonts w:ascii="Times New Roman" w:hAnsi="Times New Roman" w:cs="Times New Roman"/>
          <w:sz w:val="28"/>
          <w:szCs w:val="28"/>
        </w:rPr>
        <w:t xml:space="preserve"> общества и прогрессирующей потребности обособленно существующих единиц (государств) во взаимоотношениях. Самостоятельное бытие и нарастающая тенденция к взаимозависимости — две стороны положения государств в отношении друг друга и тем самым две тесно связанные предпосылки существования международного права как такового (международного права вообще)»</w:t>
      </w:r>
      <w:r w:rsidR="00B34BD8" w:rsidRPr="007F3506">
        <w:rPr>
          <w:rFonts w:ascii="Times New Roman" w:hAnsi="Times New Roman" w:cs="Times New Roman"/>
          <w:sz w:val="28"/>
          <w:szCs w:val="28"/>
        </w:rPr>
        <w:t>.</w:t>
      </w:r>
      <w:r w:rsidR="00BC40D0" w:rsidRPr="007F3506">
        <w:rPr>
          <w:rStyle w:val="ab"/>
          <w:rFonts w:ascii="Times New Roman" w:hAnsi="Times New Roman" w:cs="Times New Roman"/>
          <w:sz w:val="28"/>
          <w:szCs w:val="28"/>
        </w:rPr>
        <w:footnoteReference w:id="1"/>
      </w:r>
    </w:p>
    <w:p w:rsidR="00BC40D0" w:rsidRPr="007F3506" w:rsidRDefault="00E47DF6"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По Р.Л. Боброву, </w:t>
      </w:r>
      <w:proofErr w:type="spellStart"/>
      <w:r w:rsidRPr="007F3506">
        <w:rPr>
          <w:rFonts w:ascii="Times New Roman" w:hAnsi="Times New Roman" w:cs="Times New Roman"/>
          <w:sz w:val="28"/>
          <w:szCs w:val="28"/>
        </w:rPr>
        <w:t>разделенность</w:t>
      </w:r>
      <w:proofErr w:type="spellEnd"/>
      <w:r w:rsidRPr="007F3506">
        <w:rPr>
          <w:rFonts w:ascii="Times New Roman" w:hAnsi="Times New Roman" w:cs="Times New Roman"/>
          <w:sz w:val="28"/>
          <w:szCs w:val="28"/>
        </w:rPr>
        <w:t xml:space="preserve"> общества на государства с неизбежностью предполагает </w:t>
      </w:r>
      <w:r>
        <w:rPr>
          <w:rFonts w:ascii="Times New Roman" w:hAnsi="Times New Roman" w:cs="Times New Roman"/>
          <w:sz w:val="28"/>
          <w:szCs w:val="28"/>
        </w:rPr>
        <w:t>существование</w:t>
      </w:r>
      <w:r w:rsidRPr="007F3506">
        <w:rPr>
          <w:rFonts w:ascii="Times New Roman" w:hAnsi="Times New Roman" w:cs="Times New Roman"/>
          <w:sz w:val="28"/>
          <w:szCs w:val="28"/>
        </w:rPr>
        <w:t xml:space="preserve"> международного права.</w:t>
      </w:r>
      <w:r w:rsidRPr="007F3506">
        <w:rPr>
          <w:rStyle w:val="ab"/>
          <w:rFonts w:ascii="Times New Roman" w:hAnsi="Times New Roman" w:cs="Times New Roman"/>
          <w:sz w:val="28"/>
          <w:szCs w:val="28"/>
        </w:rPr>
        <w:footnoteReference w:id="2"/>
      </w:r>
      <w:r w:rsidRPr="007F3506">
        <w:rPr>
          <w:rFonts w:ascii="Times New Roman" w:hAnsi="Times New Roman" w:cs="Times New Roman"/>
          <w:sz w:val="28"/>
          <w:szCs w:val="28"/>
        </w:rPr>
        <w:t xml:space="preserve"> </w:t>
      </w:r>
      <w:r w:rsidR="00724CA5" w:rsidRPr="007F3506">
        <w:rPr>
          <w:rFonts w:ascii="Times New Roman" w:hAnsi="Times New Roman" w:cs="Times New Roman"/>
          <w:sz w:val="28"/>
          <w:szCs w:val="28"/>
        </w:rPr>
        <w:t xml:space="preserve">Более того, фактор государственной </w:t>
      </w:r>
      <w:proofErr w:type="spellStart"/>
      <w:r w:rsidR="00724CA5" w:rsidRPr="007F3506">
        <w:rPr>
          <w:rFonts w:ascii="Times New Roman" w:hAnsi="Times New Roman" w:cs="Times New Roman"/>
          <w:sz w:val="28"/>
          <w:szCs w:val="28"/>
        </w:rPr>
        <w:t>разделенности</w:t>
      </w:r>
      <w:proofErr w:type="spellEnd"/>
      <w:r w:rsidR="00724CA5" w:rsidRPr="007F3506">
        <w:rPr>
          <w:rFonts w:ascii="Times New Roman" w:hAnsi="Times New Roman" w:cs="Times New Roman"/>
          <w:sz w:val="28"/>
          <w:szCs w:val="28"/>
        </w:rPr>
        <w:t xml:space="preserve"> общества на самостоятельные государства играет охранительно-созидательную роль применительно к структуре международного права. </w:t>
      </w:r>
      <w:r w:rsidR="00B34BD8" w:rsidRPr="007F3506">
        <w:rPr>
          <w:rFonts w:ascii="Times New Roman" w:hAnsi="Times New Roman" w:cs="Times New Roman"/>
          <w:sz w:val="28"/>
          <w:szCs w:val="28"/>
        </w:rPr>
        <w:t>Р.Л. Бобров</w:t>
      </w:r>
      <w:r w:rsidR="0047507C" w:rsidRPr="007F3506">
        <w:rPr>
          <w:rFonts w:ascii="Times New Roman" w:hAnsi="Times New Roman" w:cs="Times New Roman"/>
          <w:sz w:val="28"/>
          <w:szCs w:val="28"/>
        </w:rPr>
        <w:t xml:space="preserve"> подчеркивал, что укрепление самостоятельности госуда</w:t>
      </w:r>
      <w:proofErr w:type="gramStart"/>
      <w:r w:rsidR="0047507C" w:rsidRPr="007F3506">
        <w:rPr>
          <w:rFonts w:ascii="Times New Roman" w:hAnsi="Times New Roman" w:cs="Times New Roman"/>
          <w:sz w:val="28"/>
          <w:szCs w:val="28"/>
        </w:rPr>
        <w:t>рств сп</w:t>
      </w:r>
      <w:proofErr w:type="gramEnd"/>
      <w:r w:rsidR="0047507C" w:rsidRPr="007F3506">
        <w:rPr>
          <w:rFonts w:ascii="Times New Roman" w:hAnsi="Times New Roman" w:cs="Times New Roman"/>
          <w:sz w:val="28"/>
          <w:szCs w:val="28"/>
        </w:rPr>
        <w:t>особствует развитию международного права.</w:t>
      </w:r>
      <w:r w:rsidR="00D22AD3" w:rsidRPr="007F3506">
        <w:rPr>
          <w:rStyle w:val="ab"/>
          <w:rFonts w:ascii="Times New Roman" w:hAnsi="Times New Roman" w:cs="Times New Roman"/>
          <w:sz w:val="28"/>
          <w:szCs w:val="28"/>
        </w:rPr>
        <w:footnoteReference w:id="3"/>
      </w:r>
      <w:r w:rsidR="0047507C" w:rsidRPr="007F3506">
        <w:rPr>
          <w:rFonts w:ascii="Times New Roman" w:hAnsi="Times New Roman" w:cs="Times New Roman"/>
          <w:sz w:val="28"/>
          <w:szCs w:val="28"/>
        </w:rPr>
        <w:t xml:space="preserve"> </w:t>
      </w:r>
    </w:p>
    <w:p w:rsidR="00610DF2" w:rsidRDefault="00610DF2"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Для нас весьма важным</w:t>
      </w:r>
      <w:r w:rsidR="00DE7443">
        <w:rPr>
          <w:rFonts w:ascii="Times New Roman" w:hAnsi="Times New Roman" w:cs="Times New Roman"/>
          <w:sz w:val="28"/>
          <w:szCs w:val="28"/>
        </w:rPr>
        <w:t>и</w:t>
      </w:r>
      <w:r w:rsidRPr="007F3506">
        <w:rPr>
          <w:rFonts w:ascii="Times New Roman" w:hAnsi="Times New Roman" w:cs="Times New Roman"/>
          <w:sz w:val="28"/>
          <w:szCs w:val="28"/>
        </w:rPr>
        <w:t xml:space="preserve"> представля</w:t>
      </w:r>
      <w:r w:rsidR="009F54D0">
        <w:rPr>
          <w:rFonts w:ascii="Times New Roman" w:hAnsi="Times New Roman" w:cs="Times New Roman"/>
          <w:sz w:val="28"/>
          <w:szCs w:val="28"/>
        </w:rPr>
        <w:t>ю</w:t>
      </w:r>
      <w:r w:rsidRPr="007F3506">
        <w:rPr>
          <w:rFonts w:ascii="Times New Roman" w:hAnsi="Times New Roman" w:cs="Times New Roman"/>
          <w:sz w:val="28"/>
          <w:szCs w:val="28"/>
        </w:rPr>
        <w:t>тся рассуждени</w:t>
      </w:r>
      <w:r w:rsidR="009F54D0">
        <w:rPr>
          <w:rFonts w:ascii="Times New Roman" w:hAnsi="Times New Roman" w:cs="Times New Roman"/>
          <w:sz w:val="28"/>
          <w:szCs w:val="28"/>
        </w:rPr>
        <w:t>я</w:t>
      </w:r>
      <w:r w:rsidRPr="007F3506">
        <w:rPr>
          <w:rFonts w:ascii="Times New Roman" w:hAnsi="Times New Roman" w:cs="Times New Roman"/>
          <w:sz w:val="28"/>
          <w:szCs w:val="28"/>
        </w:rPr>
        <w:t xml:space="preserve"> Р.Л. Боброва о</w:t>
      </w:r>
      <w:r w:rsidR="009F54D0">
        <w:rPr>
          <w:rFonts w:ascii="Times New Roman" w:hAnsi="Times New Roman" w:cs="Times New Roman"/>
          <w:sz w:val="28"/>
          <w:szCs w:val="28"/>
        </w:rPr>
        <w:t xml:space="preserve"> международном праве как о феномене</w:t>
      </w:r>
      <w:r w:rsidRPr="007F3506">
        <w:rPr>
          <w:rFonts w:ascii="Times New Roman" w:hAnsi="Times New Roman" w:cs="Times New Roman"/>
          <w:sz w:val="28"/>
          <w:szCs w:val="28"/>
        </w:rPr>
        <w:t xml:space="preserve"> особого рода. </w:t>
      </w:r>
      <w:proofErr w:type="gramStart"/>
      <w:r w:rsidR="00273991" w:rsidRPr="007F3506">
        <w:rPr>
          <w:rFonts w:ascii="Times New Roman" w:hAnsi="Times New Roman" w:cs="Times New Roman"/>
          <w:sz w:val="28"/>
          <w:szCs w:val="28"/>
        </w:rPr>
        <w:t>Так он писал</w:t>
      </w:r>
      <w:r w:rsidR="00407EB1" w:rsidRPr="007F3506">
        <w:rPr>
          <w:rFonts w:ascii="Times New Roman" w:hAnsi="Times New Roman" w:cs="Times New Roman"/>
          <w:sz w:val="28"/>
          <w:szCs w:val="28"/>
        </w:rPr>
        <w:t>:</w:t>
      </w:r>
      <w:r w:rsidR="00273991" w:rsidRPr="007F3506">
        <w:rPr>
          <w:rFonts w:ascii="Times New Roman" w:hAnsi="Times New Roman" w:cs="Times New Roman"/>
          <w:sz w:val="28"/>
          <w:szCs w:val="28"/>
        </w:rPr>
        <w:t xml:space="preserve"> «… международное право, вместе с тем, столь значительно отличается от внутригосударственного права, что следовало бы самое выражение </w:t>
      </w:r>
      <w:r w:rsidR="00273991" w:rsidRPr="007F3506">
        <w:rPr>
          <w:rFonts w:ascii="Times New Roman" w:hAnsi="Times New Roman" w:cs="Times New Roman"/>
          <w:i/>
          <w:sz w:val="28"/>
          <w:szCs w:val="28"/>
        </w:rPr>
        <w:t>право</w:t>
      </w:r>
      <w:r w:rsidR="00273991" w:rsidRPr="007F3506">
        <w:rPr>
          <w:rFonts w:ascii="Times New Roman" w:hAnsi="Times New Roman" w:cs="Times New Roman"/>
          <w:sz w:val="28"/>
          <w:szCs w:val="28"/>
        </w:rPr>
        <w:t xml:space="preserve"> </w:t>
      </w:r>
      <w:r w:rsidR="00273991" w:rsidRPr="007F3506">
        <w:rPr>
          <w:rFonts w:ascii="Times New Roman" w:hAnsi="Times New Roman" w:cs="Times New Roman"/>
          <w:sz w:val="28"/>
          <w:szCs w:val="28"/>
        </w:rPr>
        <w:lastRenderedPageBreak/>
        <w:t xml:space="preserve">употреблять в двух смыслах: </w:t>
      </w:r>
      <w:r w:rsidR="009A399F" w:rsidRPr="007F3506">
        <w:rPr>
          <w:rFonts w:ascii="Times New Roman" w:hAnsi="Times New Roman" w:cs="Times New Roman"/>
          <w:sz w:val="28"/>
          <w:szCs w:val="28"/>
        </w:rPr>
        <w:t>в узком, как синон</w:t>
      </w:r>
      <w:r w:rsidR="0060745A">
        <w:rPr>
          <w:rFonts w:ascii="Times New Roman" w:hAnsi="Times New Roman" w:cs="Times New Roman"/>
          <w:sz w:val="28"/>
          <w:szCs w:val="28"/>
        </w:rPr>
        <w:t>им внутригосударственного права…</w:t>
      </w:r>
      <w:r w:rsidR="009A399F" w:rsidRPr="007F3506">
        <w:rPr>
          <w:rFonts w:ascii="Times New Roman" w:hAnsi="Times New Roman" w:cs="Times New Roman"/>
          <w:sz w:val="28"/>
          <w:szCs w:val="28"/>
        </w:rPr>
        <w:t>, и в</w:t>
      </w:r>
      <w:r w:rsidR="00B34BD8" w:rsidRPr="007F3506">
        <w:rPr>
          <w:rFonts w:ascii="Times New Roman" w:hAnsi="Times New Roman" w:cs="Times New Roman"/>
          <w:sz w:val="28"/>
          <w:szCs w:val="28"/>
        </w:rPr>
        <w:t xml:space="preserve"> широком, включающе</w:t>
      </w:r>
      <w:r w:rsidR="00407EB1" w:rsidRPr="007F3506">
        <w:rPr>
          <w:rFonts w:ascii="Times New Roman" w:hAnsi="Times New Roman" w:cs="Times New Roman"/>
          <w:sz w:val="28"/>
          <w:szCs w:val="28"/>
        </w:rPr>
        <w:t>м в себя, на</w:t>
      </w:r>
      <w:r w:rsidR="009A399F" w:rsidRPr="007F3506">
        <w:rPr>
          <w:rFonts w:ascii="Times New Roman" w:hAnsi="Times New Roman" w:cs="Times New Roman"/>
          <w:sz w:val="28"/>
          <w:szCs w:val="28"/>
        </w:rPr>
        <w:t>ряду с внутригосударственным правом, и право международное (межгосударственное)»</w:t>
      </w:r>
      <w:r w:rsidR="007F3506" w:rsidRPr="007F3506">
        <w:rPr>
          <w:rFonts w:ascii="Times New Roman" w:hAnsi="Times New Roman" w:cs="Times New Roman"/>
          <w:sz w:val="28"/>
          <w:szCs w:val="28"/>
        </w:rPr>
        <w:t>.</w:t>
      </w:r>
      <w:r w:rsidR="009A399F" w:rsidRPr="007F3506">
        <w:rPr>
          <w:rStyle w:val="ab"/>
          <w:rFonts w:ascii="Times New Roman" w:hAnsi="Times New Roman" w:cs="Times New Roman"/>
          <w:sz w:val="28"/>
          <w:szCs w:val="28"/>
        </w:rPr>
        <w:footnoteReference w:id="4"/>
      </w:r>
      <w:proofErr w:type="gramEnd"/>
    </w:p>
    <w:p w:rsidR="009B02B8" w:rsidRPr="009B02B8" w:rsidRDefault="00DE7443"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Р.Л. Боброва</w:t>
      </w:r>
      <w:r w:rsidR="00DC1784">
        <w:rPr>
          <w:rFonts w:ascii="Times New Roman" w:hAnsi="Times New Roman" w:cs="Times New Roman"/>
          <w:sz w:val="28"/>
          <w:szCs w:val="28"/>
        </w:rPr>
        <w:t xml:space="preserve"> сущность и специфика международного права предопределяются его межгосударственным характером. К этой мысли Р.Л. </w:t>
      </w:r>
      <w:r w:rsidR="009B02B8">
        <w:rPr>
          <w:rFonts w:ascii="Times New Roman" w:hAnsi="Times New Roman" w:cs="Times New Roman"/>
          <w:sz w:val="28"/>
          <w:szCs w:val="28"/>
        </w:rPr>
        <w:t xml:space="preserve">Бобров возвращается постоянно. </w:t>
      </w:r>
      <w:r w:rsidR="00116B68">
        <w:rPr>
          <w:rFonts w:ascii="Times New Roman" w:hAnsi="Times New Roman" w:cs="Times New Roman"/>
          <w:sz w:val="28"/>
          <w:szCs w:val="28"/>
        </w:rPr>
        <w:t>Он пишет</w:t>
      </w:r>
      <w:r w:rsidR="009B02B8" w:rsidRPr="009B02B8">
        <w:rPr>
          <w:rFonts w:ascii="Times New Roman" w:hAnsi="Times New Roman" w:cs="Times New Roman"/>
          <w:sz w:val="28"/>
          <w:szCs w:val="28"/>
        </w:rPr>
        <w:t xml:space="preserve"> о том, что </w:t>
      </w:r>
      <w:r w:rsidR="00116B68">
        <w:rPr>
          <w:rFonts w:ascii="Times New Roman" w:hAnsi="Times New Roman" w:cs="Times New Roman"/>
          <w:sz w:val="28"/>
          <w:szCs w:val="28"/>
        </w:rPr>
        <w:t>международное право</w:t>
      </w:r>
      <w:r w:rsidR="009B02B8" w:rsidRPr="009B02B8">
        <w:rPr>
          <w:rFonts w:ascii="Times New Roman" w:hAnsi="Times New Roman" w:cs="Times New Roman"/>
          <w:sz w:val="28"/>
          <w:szCs w:val="28"/>
        </w:rPr>
        <w:t xml:space="preserve"> регулирует отношения </w:t>
      </w:r>
      <w:r w:rsidR="009B02B8" w:rsidRPr="00116B68">
        <w:rPr>
          <w:rFonts w:ascii="Times New Roman" w:hAnsi="Times New Roman" w:cs="Times New Roman"/>
          <w:i/>
          <w:sz w:val="28"/>
          <w:szCs w:val="28"/>
        </w:rPr>
        <w:t>суверенных</w:t>
      </w:r>
      <w:r w:rsidR="009B02B8" w:rsidRPr="009B02B8">
        <w:rPr>
          <w:rFonts w:ascii="Times New Roman" w:hAnsi="Times New Roman" w:cs="Times New Roman"/>
          <w:sz w:val="28"/>
          <w:szCs w:val="28"/>
        </w:rPr>
        <w:t xml:space="preserve"> образований,</w:t>
      </w:r>
      <w:r w:rsidR="009B02B8" w:rsidRPr="009B02B8">
        <w:rPr>
          <w:rStyle w:val="ab"/>
          <w:rFonts w:ascii="Times New Roman" w:hAnsi="Times New Roman" w:cs="Times New Roman"/>
          <w:sz w:val="28"/>
          <w:szCs w:val="28"/>
        </w:rPr>
        <w:footnoteReference w:id="5"/>
      </w:r>
      <w:r w:rsidR="009B02B8" w:rsidRPr="009B02B8">
        <w:rPr>
          <w:rFonts w:ascii="Times New Roman" w:hAnsi="Times New Roman" w:cs="Times New Roman"/>
          <w:sz w:val="28"/>
          <w:szCs w:val="28"/>
        </w:rPr>
        <w:t xml:space="preserve"> что </w:t>
      </w:r>
      <w:r w:rsidR="00116B68">
        <w:rPr>
          <w:rFonts w:ascii="Times New Roman" w:hAnsi="Times New Roman" w:cs="Times New Roman"/>
          <w:sz w:val="28"/>
          <w:szCs w:val="28"/>
        </w:rPr>
        <w:t xml:space="preserve">международное право по природе своей </w:t>
      </w:r>
      <w:r w:rsidR="00116B68">
        <w:rPr>
          <w:rFonts w:ascii="Bookman Old Style" w:hAnsi="Bookman Old Style" w:cs="Times New Roman"/>
          <w:sz w:val="28"/>
          <w:szCs w:val="28"/>
        </w:rPr>
        <w:t>―</w:t>
      </w:r>
      <w:r w:rsidR="009B02B8" w:rsidRPr="009B02B8">
        <w:rPr>
          <w:rFonts w:ascii="Times New Roman" w:hAnsi="Times New Roman" w:cs="Times New Roman"/>
          <w:sz w:val="28"/>
          <w:szCs w:val="28"/>
        </w:rPr>
        <w:t xml:space="preserve"> координационное,</w:t>
      </w:r>
      <w:r w:rsidR="009B02B8" w:rsidRPr="009B02B8">
        <w:rPr>
          <w:rStyle w:val="ab"/>
          <w:rFonts w:ascii="Times New Roman" w:hAnsi="Times New Roman" w:cs="Times New Roman"/>
          <w:sz w:val="28"/>
          <w:szCs w:val="28"/>
        </w:rPr>
        <w:footnoteReference w:id="6"/>
      </w:r>
      <w:r w:rsidR="009B02B8" w:rsidRPr="009B02B8">
        <w:rPr>
          <w:rFonts w:ascii="Times New Roman" w:hAnsi="Times New Roman" w:cs="Times New Roman"/>
          <w:sz w:val="28"/>
          <w:szCs w:val="28"/>
        </w:rPr>
        <w:t xml:space="preserve"> что </w:t>
      </w:r>
      <w:r w:rsidR="00116B68">
        <w:rPr>
          <w:rFonts w:ascii="Times New Roman" w:hAnsi="Times New Roman" w:cs="Times New Roman"/>
          <w:sz w:val="28"/>
          <w:szCs w:val="28"/>
        </w:rPr>
        <w:t>международное право</w:t>
      </w:r>
      <w:r w:rsidR="009B02B8" w:rsidRPr="009B02B8">
        <w:rPr>
          <w:rFonts w:ascii="Times New Roman" w:hAnsi="Times New Roman" w:cs="Times New Roman"/>
          <w:sz w:val="28"/>
          <w:szCs w:val="28"/>
        </w:rPr>
        <w:t xml:space="preserve"> фиксирует «размежевание компетенций»,</w:t>
      </w:r>
      <w:r w:rsidR="009B02B8" w:rsidRPr="009B02B8">
        <w:rPr>
          <w:rStyle w:val="ab"/>
          <w:rFonts w:ascii="Times New Roman" w:hAnsi="Times New Roman" w:cs="Times New Roman"/>
          <w:sz w:val="28"/>
          <w:szCs w:val="28"/>
        </w:rPr>
        <w:footnoteReference w:id="7"/>
      </w:r>
      <w:r w:rsidR="009B02B8" w:rsidRPr="009B02B8">
        <w:rPr>
          <w:rFonts w:ascii="Times New Roman" w:hAnsi="Times New Roman" w:cs="Times New Roman"/>
          <w:sz w:val="28"/>
          <w:szCs w:val="28"/>
        </w:rPr>
        <w:t xml:space="preserve"> </w:t>
      </w:r>
      <w:r w:rsidR="00116B68">
        <w:rPr>
          <w:rFonts w:ascii="Times New Roman" w:hAnsi="Times New Roman" w:cs="Times New Roman"/>
          <w:sz w:val="28"/>
          <w:szCs w:val="28"/>
        </w:rPr>
        <w:t xml:space="preserve">а его </w:t>
      </w:r>
      <w:r w:rsidR="009B02B8" w:rsidRPr="00116B68">
        <w:rPr>
          <w:rFonts w:ascii="Times New Roman" w:hAnsi="Times New Roman" w:cs="Times New Roman"/>
          <w:i/>
          <w:sz w:val="28"/>
          <w:szCs w:val="28"/>
        </w:rPr>
        <w:t>исконными</w:t>
      </w:r>
      <w:r w:rsidR="009B02B8" w:rsidRPr="009B02B8">
        <w:rPr>
          <w:rFonts w:ascii="Times New Roman" w:hAnsi="Times New Roman" w:cs="Times New Roman"/>
          <w:sz w:val="28"/>
          <w:szCs w:val="28"/>
        </w:rPr>
        <w:t xml:space="preserve"> субъектами являются государства</w:t>
      </w:r>
      <w:r w:rsidR="00116B68">
        <w:rPr>
          <w:rFonts w:ascii="Times New Roman" w:hAnsi="Times New Roman" w:cs="Times New Roman"/>
          <w:sz w:val="28"/>
          <w:szCs w:val="28"/>
        </w:rPr>
        <w:t>.</w:t>
      </w:r>
      <w:r w:rsidR="009B02B8" w:rsidRPr="009B02B8">
        <w:rPr>
          <w:rStyle w:val="ab"/>
          <w:rFonts w:ascii="Times New Roman" w:hAnsi="Times New Roman" w:cs="Times New Roman"/>
          <w:sz w:val="28"/>
          <w:szCs w:val="28"/>
        </w:rPr>
        <w:footnoteReference w:id="8"/>
      </w:r>
      <w:r w:rsidR="009B02B8" w:rsidRPr="009B02B8">
        <w:rPr>
          <w:rFonts w:ascii="Times New Roman" w:hAnsi="Times New Roman" w:cs="Times New Roman"/>
          <w:sz w:val="28"/>
          <w:szCs w:val="28"/>
        </w:rPr>
        <w:t xml:space="preserve"> </w:t>
      </w:r>
      <w:r w:rsidR="005408F3">
        <w:rPr>
          <w:rFonts w:ascii="Times New Roman" w:hAnsi="Times New Roman" w:cs="Times New Roman"/>
          <w:sz w:val="28"/>
          <w:szCs w:val="28"/>
        </w:rPr>
        <w:t xml:space="preserve"> Суть международного права</w:t>
      </w:r>
      <w:r w:rsidR="009B02B8" w:rsidRPr="009B02B8">
        <w:rPr>
          <w:rFonts w:ascii="Times New Roman" w:hAnsi="Times New Roman" w:cs="Times New Roman"/>
          <w:sz w:val="28"/>
          <w:szCs w:val="28"/>
        </w:rPr>
        <w:t xml:space="preserve"> состоит в том, что государства сами творят право,</w:t>
      </w:r>
      <w:r w:rsidR="009B02B8" w:rsidRPr="009B02B8">
        <w:rPr>
          <w:rStyle w:val="ab"/>
          <w:rFonts w:ascii="Times New Roman" w:hAnsi="Times New Roman" w:cs="Times New Roman"/>
          <w:sz w:val="28"/>
          <w:szCs w:val="28"/>
        </w:rPr>
        <w:footnoteReference w:id="9"/>
      </w:r>
      <w:r w:rsidR="009B02B8" w:rsidRPr="009B02B8">
        <w:rPr>
          <w:rFonts w:ascii="Times New Roman" w:hAnsi="Times New Roman" w:cs="Times New Roman"/>
          <w:sz w:val="28"/>
          <w:szCs w:val="28"/>
        </w:rPr>
        <w:t xml:space="preserve"> и </w:t>
      </w:r>
      <w:r w:rsidR="005408F3">
        <w:rPr>
          <w:rFonts w:ascii="Times New Roman" w:hAnsi="Times New Roman" w:cs="Times New Roman"/>
          <w:sz w:val="28"/>
          <w:szCs w:val="28"/>
        </w:rPr>
        <w:t xml:space="preserve">соглашение между государствами </w:t>
      </w:r>
      <w:r w:rsidR="005408F3">
        <w:rPr>
          <w:rFonts w:ascii="Bookman Old Style" w:hAnsi="Bookman Old Style" w:cs="Times New Roman"/>
          <w:sz w:val="28"/>
          <w:szCs w:val="28"/>
        </w:rPr>
        <w:t>―</w:t>
      </w:r>
      <w:r w:rsidR="009B02B8" w:rsidRPr="009B02B8">
        <w:rPr>
          <w:rFonts w:ascii="Times New Roman" w:hAnsi="Times New Roman" w:cs="Times New Roman"/>
          <w:sz w:val="28"/>
          <w:szCs w:val="28"/>
        </w:rPr>
        <w:t xml:space="preserve"> единственный способ создания норм международного права.</w:t>
      </w:r>
      <w:r w:rsidR="009B02B8" w:rsidRPr="009B02B8">
        <w:rPr>
          <w:rStyle w:val="ab"/>
          <w:rFonts w:ascii="Times New Roman" w:hAnsi="Times New Roman" w:cs="Times New Roman"/>
          <w:sz w:val="28"/>
          <w:szCs w:val="28"/>
        </w:rPr>
        <w:footnoteReference w:id="10"/>
      </w:r>
    </w:p>
    <w:p w:rsidR="00F165D3" w:rsidRPr="007F3506" w:rsidRDefault="007428D4"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Интересно отметить, что </w:t>
      </w:r>
      <w:r w:rsidR="006D50E5">
        <w:rPr>
          <w:rFonts w:ascii="Times New Roman" w:hAnsi="Times New Roman" w:cs="Times New Roman"/>
          <w:sz w:val="28"/>
          <w:szCs w:val="28"/>
        </w:rPr>
        <w:t>указывая на</w:t>
      </w:r>
      <w:r w:rsidRPr="007F3506">
        <w:rPr>
          <w:rFonts w:ascii="Times New Roman" w:hAnsi="Times New Roman" w:cs="Times New Roman"/>
          <w:sz w:val="28"/>
          <w:szCs w:val="28"/>
        </w:rPr>
        <w:t xml:space="preserve"> </w:t>
      </w:r>
      <w:r w:rsidR="006D50E5">
        <w:rPr>
          <w:rFonts w:ascii="Times New Roman" w:hAnsi="Times New Roman" w:cs="Times New Roman"/>
          <w:sz w:val="28"/>
          <w:szCs w:val="28"/>
        </w:rPr>
        <w:t>существенную</w:t>
      </w:r>
      <w:r w:rsidR="00DE7443">
        <w:rPr>
          <w:rFonts w:ascii="Times New Roman" w:hAnsi="Times New Roman" w:cs="Times New Roman"/>
          <w:sz w:val="28"/>
          <w:szCs w:val="28"/>
        </w:rPr>
        <w:t xml:space="preserve"> </w:t>
      </w:r>
      <w:r w:rsidR="006D50E5">
        <w:rPr>
          <w:rFonts w:ascii="Times New Roman" w:hAnsi="Times New Roman" w:cs="Times New Roman"/>
          <w:sz w:val="28"/>
          <w:szCs w:val="28"/>
        </w:rPr>
        <w:t>специфику</w:t>
      </w:r>
      <w:r w:rsidRPr="007F3506">
        <w:rPr>
          <w:rFonts w:ascii="Times New Roman" w:hAnsi="Times New Roman" w:cs="Times New Roman"/>
          <w:sz w:val="28"/>
          <w:szCs w:val="28"/>
        </w:rPr>
        <w:t xml:space="preserve"> международного права, Р.Л. Бобров вместе </w:t>
      </w:r>
      <w:r w:rsidR="006D50E5">
        <w:rPr>
          <w:rFonts w:ascii="Times New Roman" w:hAnsi="Times New Roman" w:cs="Times New Roman"/>
          <w:sz w:val="28"/>
          <w:szCs w:val="28"/>
        </w:rPr>
        <w:t>проводил</w:t>
      </w:r>
      <w:r w:rsidRPr="007F3506">
        <w:rPr>
          <w:rFonts w:ascii="Times New Roman" w:hAnsi="Times New Roman" w:cs="Times New Roman"/>
          <w:sz w:val="28"/>
          <w:szCs w:val="28"/>
        </w:rPr>
        <w:t xml:space="preserve"> интересные параллели между </w:t>
      </w:r>
      <w:r w:rsidR="005408F3">
        <w:rPr>
          <w:rFonts w:ascii="Times New Roman" w:hAnsi="Times New Roman" w:cs="Times New Roman"/>
          <w:sz w:val="28"/>
          <w:szCs w:val="28"/>
        </w:rPr>
        <w:t>внутренним</w:t>
      </w:r>
      <w:r w:rsidRPr="007F3506">
        <w:rPr>
          <w:rFonts w:ascii="Times New Roman" w:hAnsi="Times New Roman" w:cs="Times New Roman"/>
          <w:sz w:val="28"/>
          <w:szCs w:val="28"/>
        </w:rPr>
        <w:t xml:space="preserve"> </w:t>
      </w:r>
      <w:r w:rsidR="00452C16">
        <w:rPr>
          <w:rFonts w:ascii="Times New Roman" w:hAnsi="Times New Roman" w:cs="Times New Roman"/>
          <w:sz w:val="28"/>
          <w:szCs w:val="28"/>
        </w:rPr>
        <w:t xml:space="preserve">и </w:t>
      </w:r>
      <w:r w:rsidR="00452C16" w:rsidRPr="007F3506">
        <w:rPr>
          <w:rFonts w:ascii="Times New Roman" w:hAnsi="Times New Roman" w:cs="Times New Roman"/>
          <w:sz w:val="28"/>
          <w:szCs w:val="28"/>
        </w:rPr>
        <w:t xml:space="preserve">международным </w:t>
      </w:r>
      <w:r w:rsidRPr="007F3506">
        <w:rPr>
          <w:rFonts w:ascii="Times New Roman" w:hAnsi="Times New Roman" w:cs="Times New Roman"/>
          <w:sz w:val="28"/>
          <w:szCs w:val="28"/>
        </w:rPr>
        <w:t xml:space="preserve">правом. </w:t>
      </w:r>
      <w:r w:rsidR="00F50736" w:rsidRPr="007F3506">
        <w:rPr>
          <w:rFonts w:ascii="Times New Roman" w:hAnsi="Times New Roman" w:cs="Times New Roman"/>
          <w:sz w:val="28"/>
          <w:szCs w:val="28"/>
        </w:rPr>
        <w:t>К примеру, на его взгляд, «</w:t>
      </w:r>
      <w:r w:rsidR="00366B1D" w:rsidRPr="007F3506">
        <w:rPr>
          <w:rFonts w:ascii="Times New Roman" w:hAnsi="Times New Roman" w:cs="Times New Roman"/>
          <w:sz w:val="28"/>
          <w:szCs w:val="28"/>
        </w:rPr>
        <w:t>о</w:t>
      </w:r>
      <w:r w:rsidR="00F50736" w:rsidRPr="007F3506">
        <w:rPr>
          <w:rFonts w:ascii="Times New Roman" w:hAnsi="Times New Roman" w:cs="Times New Roman"/>
          <w:sz w:val="28"/>
          <w:szCs w:val="28"/>
        </w:rPr>
        <w:t xml:space="preserve">сновные принципы как нормы </w:t>
      </w:r>
      <w:r w:rsidR="00F50736" w:rsidRPr="007F3506">
        <w:rPr>
          <w:rFonts w:ascii="Times New Roman" w:hAnsi="Times New Roman" w:cs="Times New Roman"/>
          <w:i/>
          <w:sz w:val="28"/>
          <w:szCs w:val="28"/>
        </w:rPr>
        <w:t xml:space="preserve">основополагающие </w:t>
      </w:r>
      <w:r w:rsidR="00F50736" w:rsidRPr="007F3506">
        <w:rPr>
          <w:rFonts w:ascii="Times New Roman" w:hAnsi="Times New Roman" w:cs="Times New Roman"/>
          <w:sz w:val="28"/>
          <w:szCs w:val="28"/>
        </w:rPr>
        <w:t>выражают руководящие идеи и качественные особенности каждой данной системы права. Это положение относится как к праву внутригосударственному, так и международному. Соотношение основных принципов международного права с более детальными нормами этого права можно уподобить соотношению конституционных принципов с нормами, содер</w:t>
      </w:r>
      <w:r w:rsidR="002F0319">
        <w:rPr>
          <w:rFonts w:ascii="Times New Roman" w:hAnsi="Times New Roman" w:cs="Times New Roman"/>
          <w:sz w:val="28"/>
          <w:szCs w:val="28"/>
        </w:rPr>
        <w:t>жащимися в обыкновенных законах</w:t>
      </w:r>
      <w:r w:rsidR="00F50736" w:rsidRPr="007F3506">
        <w:rPr>
          <w:rFonts w:ascii="Times New Roman" w:hAnsi="Times New Roman" w:cs="Times New Roman"/>
          <w:sz w:val="28"/>
          <w:szCs w:val="28"/>
        </w:rPr>
        <w:t>»</w:t>
      </w:r>
      <w:r w:rsidR="002F0319">
        <w:rPr>
          <w:rFonts w:ascii="Times New Roman" w:hAnsi="Times New Roman" w:cs="Times New Roman"/>
          <w:sz w:val="28"/>
          <w:szCs w:val="28"/>
        </w:rPr>
        <w:t>.</w:t>
      </w:r>
      <w:r w:rsidR="00F50736" w:rsidRPr="007F3506">
        <w:rPr>
          <w:rStyle w:val="ab"/>
          <w:rFonts w:ascii="Times New Roman" w:hAnsi="Times New Roman" w:cs="Times New Roman"/>
          <w:sz w:val="28"/>
          <w:szCs w:val="28"/>
        </w:rPr>
        <w:footnoteReference w:id="11"/>
      </w:r>
      <w:r w:rsidR="00F50736" w:rsidRPr="007F3506">
        <w:rPr>
          <w:rFonts w:ascii="Times New Roman" w:hAnsi="Times New Roman" w:cs="Times New Roman"/>
          <w:sz w:val="28"/>
          <w:szCs w:val="28"/>
        </w:rPr>
        <w:t xml:space="preserve">  </w:t>
      </w:r>
    </w:p>
    <w:p w:rsidR="009C0E66" w:rsidRPr="00111BF2" w:rsidRDefault="009C0E66"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Важно</w:t>
      </w:r>
      <w:r w:rsidR="005E1979">
        <w:rPr>
          <w:rFonts w:ascii="Times New Roman" w:hAnsi="Times New Roman" w:cs="Times New Roman"/>
          <w:sz w:val="28"/>
          <w:szCs w:val="28"/>
        </w:rPr>
        <w:t xml:space="preserve"> отметить, что для Р.Л. Боброва</w:t>
      </w:r>
      <w:r w:rsidRPr="007F3506">
        <w:rPr>
          <w:rFonts w:ascii="Times New Roman" w:hAnsi="Times New Roman" w:cs="Times New Roman"/>
          <w:sz w:val="28"/>
          <w:szCs w:val="28"/>
        </w:rPr>
        <w:t xml:space="preserve"> основные принципы международного права — это не руководящие идеи или основополагающие </w:t>
      </w:r>
      <w:r w:rsidRPr="007F3506">
        <w:rPr>
          <w:rFonts w:ascii="Times New Roman" w:hAnsi="Times New Roman" w:cs="Times New Roman"/>
          <w:sz w:val="28"/>
          <w:szCs w:val="28"/>
        </w:rPr>
        <w:lastRenderedPageBreak/>
        <w:t xml:space="preserve">постулаты международного права, а  нормы, но </w:t>
      </w:r>
      <w:r w:rsidR="00452C16">
        <w:rPr>
          <w:rFonts w:ascii="Times New Roman" w:hAnsi="Times New Roman" w:cs="Times New Roman"/>
          <w:sz w:val="28"/>
          <w:szCs w:val="28"/>
        </w:rPr>
        <w:t xml:space="preserve">нормы </w:t>
      </w:r>
      <w:r w:rsidRPr="007F3506">
        <w:rPr>
          <w:rFonts w:ascii="Times New Roman" w:hAnsi="Times New Roman" w:cs="Times New Roman"/>
          <w:sz w:val="28"/>
          <w:szCs w:val="28"/>
        </w:rPr>
        <w:t>особого рода. «Нельзя тракт</w:t>
      </w:r>
      <w:r w:rsidR="007F3506" w:rsidRPr="007F3506">
        <w:rPr>
          <w:rFonts w:ascii="Times New Roman" w:hAnsi="Times New Roman" w:cs="Times New Roman"/>
          <w:sz w:val="28"/>
          <w:szCs w:val="28"/>
        </w:rPr>
        <w:t>овать принципы права, — отмечал</w:t>
      </w:r>
      <w:r w:rsidRPr="007F3506">
        <w:rPr>
          <w:rFonts w:ascii="Times New Roman" w:hAnsi="Times New Roman" w:cs="Times New Roman"/>
          <w:sz w:val="28"/>
          <w:szCs w:val="28"/>
        </w:rPr>
        <w:t xml:space="preserve"> он, — как категории, отвлеченные от норм, категории, выражающие только лишь руководящие идеи и качественные особенности конкретных норм данной системы права. Принципы права содержат в себе и определенные правила поведения, не зависимо от формы выражения того или иного принципа».</w:t>
      </w:r>
      <w:r w:rsidRPr="007F3506">
        <w:rPr>
          <w:rStyle w:val="ab"/>
          <w:rFonts w:ascii="Times New Roman" w:hAnsi="Times New Roman" w:cs="Times New Roman"/>
          <w:sz w:val="28"/>
          <w:szCs w:val="28"/>
        </w:rPr>
        <w:footnoteReference w:id="12"/>
      </w:r>
      <w:r w:rsidR="00457E8A" w:rsidRPr="007F3506">
        <w:rPr>
          <w:rFonts w:ascii="Times New Roman" w:hAnsi="Times New Roman" w:cs="Times New Roman"/>
          <w:sz w:val="28"/>
          <w:szCs w:val="28"/>
        </w:rPr>
        <w:t xml:space="preserve"> Это положение представляется нам весьма актуальным именно сегодня, когда положения об основных принципах как специфических нормах международного права некоторые специалисты пытаются поставить под сомнение.</w:t>
      </w:r>
    </w:p>
    <w:p w:rsidR="00FA0CBD" w:rsidRPr="007F3506" w:rsidRDefault="00FA0CBD"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Однако, обращаясь сегодня к трудам Р.Л. Боброва, мы не можем оставить без внимания ту идеологическую составляющую, которая лежала в основе его концепции </w:t>
      </w:r>
      <w:r w:rsidR="00950A65">
        <w:rPr>
          <w:rFonts w:ascii="Times New Roman" w:hAnsi="Times New Roman" w:cs="Times New Roman"/>
          <w:sz w:val="28"/>
          <w:szCs w:val="28"/>
        </w:rPr>
        <w:t xml:space="preserve">права вообще и </w:t>
      </w:r>
      <w:r w:rsidRPr="007F3506">
        <w:rPr>
          <w:rFonts w:ascii="Times New Roman" w:hAnsi="Times New Roman" w:cs="Times New Roman"/>
          <w:sz w:val="28"/>
          <w:szCs w:val="28"/>
        </w:rPr>
        <w:t>международного права</w:t>
      </w:r>
      <w:r w:rsidR="00950A65">
        <w:rPr>
          <w:rFonts w:ascii="Times New Roman" w:hAnsi="Times New Roman" w:cs="Times New Roman"/>
          <w:sz w:val="28"/>
          <w:szCs w:val="28"/>
        </w:rPr>
        <w:t>, в частности</w:t>
      </w:r>
      <w:r w:rsidRPr="007F3506">
        <w:rPr>
          <w:rFonts w:ascii="Times New Roman" w:hAnsi="Times New Roman" w:cs="Times New Roman"/>
          <w:sz w:val="28"/>
          <w:szCs w:val="28"/>
        </w:rPr>
        <w:t xml:space="preserve">. Р.Л. Бобров </w:t>
      </w:r>
      <w:r w:rsidR="006D50E5">
        <w:rPr>
          <w:rFonts w:ascii="Times New Roman" w:hAnsi="Times New Roman" w:cs="Times New Roman"/>
          <w:sz w:val="28"/>
          <w:szCs w:val="28"/>
        </w:rPr>
        <w:t>жи</w:t>
      </w:r>
      <w:r w:rsidRPr="007F3506">
        <w:rPr>
          <w:rFonts w:ascii="Times New Roman" w:hAnsi="Times New Roman" w:cs="Times New Roman"/>
          <w:sz w:val="28"/>
          <w:szCs w:val="28"/>
        </w:rPr>
        <w:t xml:space="preserve">л </w:t>
      </w:r>
      <w:r w:rsidR="006D50E5">
        <w:rPr>
          <w:rFonts w:ascii="Times New Roman" w:hAnsi="Times New Roman" w:cs="Times New Roman"/>
          <w:sz w:val="28"/>
          <w:szCs w:val="28"/>
        </w:rPr>
        <w:t xml:space="preserve">и творил в то время, когда в нашей науке </w:t>
      </w:r>
      <w:r w:rsidRPr="007F3506">
        <w:rPr>
          <w:rFonts w:ascii="Times New Roman" w:hAnsi="Times New Roman" w:cs="Times New Roman"/>
          <w:sz w:val="28"/>
          <w:szCs w:val="28"/>
        </w:rPr>
        <w:t>абсолютиз</w:t>
      </w:r>
      <w:r w:rsidR="00950A65">
        <w:rPr>
          <w:rFonts w:ascii="Times New Roman" w:hAnsi="Times New Roman" w:cs="Times New Roman"/>
          <w:sz w:val="28"/>
          <w:szCs w:val="28"/>
        </w:rPr>
        <w:t xml:space="preserve">ировалась </w:t>
      </w:r>
      <w:r w:rsidR="00B827C2">
        <w:rPr>
          <w:rFonts w:ascii="Times New Roman" w:hAnsi="Times New Roman" w:cs="Times New Roman"/>
          <w:sz w:val="28"/>
          <w:szCs w:val="28"/>
        </w:rPr>
        <w:t xml:space="preserve"> классов</w:t>
      </w:r>
      <w:r w:rsidR="00950A65">
        <w:rPr>
          <w:rFonts w:ascii="Times New Roman" w:hAnsi="Times New Roman" w:cs="Times New Roman"/>
          <w:sz w:val="28"/>
          <w:szCs w:val="28"/>
        </w:rPr>
        <w:t>ая</w:t>
      </w:r>
      <w:r w:rsidR="00B827C2">
        <w:rPr>
          <w:rFonts w:ascii="Times New Roman" w:hAnsi="Times New Roman" w:cs="Times New Roman"/>
          <w:sz w:val="28"/>
          <w:szCs w:val="28"/>
        </w:rPr>
        <w:t xml:space="preserve"> природ</w:t>
      </w:r>
      <w:r w:rsidR="00950A65">
        <w:rPr>
          <w:rFonts w:ascii="Times New Roman" w:hAnsi="Times New Roman" w:cs="Times New Roman"/>
          <w:sz w:val="28"/>
          <w:szCs w:val="28"/>
        </w:rPr>
        <w:t>а</w:t>
      </w:r>
      <w:r w:rsidRPr="007F3506">
        <w:rPr>
          <w:rFonts w:ascii="Times New Roman" w:hAnsi="Times New Roman" w:cs="Times New Roman"/>
          <w:sz w:val="28"/>
          <w:szCs w:val="28"/>
        </w:rPr>
        <w:t xml:space="preserve"> права, </w:t>
      </w:r>
      <w:r w:rsidR="00B827C2">
        <w:rPr>
          <w:rFonts w:ascii="Times New Roman" w:hAnsi="Times New Roman" w:cs="Times New Roman"/>
          <w:sz w:val="28"/>
          <w:szCs w:val="28"/>
        </w:rPr>
        <w:t xml:space="preserve">а само оно </w:t>
      </w:r>
      <w:r w:rsidRPr="007F3506">
        <w:rPr>
          <w:rFonts w:ascii="Times New Roman" w:hAnsi="Times New Roman" w:cs="Times New Roman"/>
          <w:sz w:val="28"/>
          <w:szCs w:val="28"/>
        </w:rPr>
        <w:t>рассматрива</w:t>
      </w:r>
      <w:r w:rsidR="00B827C2">
        <w:rPr>
          <w:rFonts w:ascii="Times New Roman" w:hAnsi="Times New Roman" w:cs="Times New Roman"/>
          <w:sz w:val="28"/>
          <w:szCs w:val="28"/>
        </w:rPr>
        <w:t xml:space="preserve">лось </w:t>
      </w:r>
      <w:r w:rsidRPr="007F3506">
        <w:rPr>
          <w:rFonts w:ascii="Times New Roman" w:hAnsi="Times New Roman" w:cs="Times New Roman"/>
          <w:sz w:val="28"/>
          <w:szCs w:val="28"/>
        </w:rPr>
        <w:t>как право эпохи перехода от капитализма к социализму.</w:t>
      </w:r>
      <w:r w:rsidR="00B22B0A">
        <w:rPr>
          <w:rStyle w:val="ab"/>
          <w:rFonts w:ascii="Times New Roman" w:hAnsi="Times New Roman" w:cs="Times New Roman"/>
          <w:sz w:val="28"/>
          <w:szCs w:val="28"/>
        </w:rPr>
        <w:footnoteReference w:id="13"/>
      </w:r>
      <w:r w:rsidRPr="007F3506">
        <w:rPr>
          <w:rFonts w:ascii="Times New Roman" w:hAnsi="Times New Roman" w:cs="Times New Roman"/>
          <w:sz w:val="28"/>
          <w:szCs w:val="28"/>
        </w:rPr>
        <w:t xml:space="preserve"> </w:t>
      </w:r>
      <w:r w:rsidR="0042654B">
        <w:rPr>
          <w:rFonts w:ascii="Times New Roman" w:hAnsi="Times New Roman" w:cs="Times New Roman"/>
          <w:sz w:val="28"/>
          <w:szCs w:val="28"/>
        </w:rPr>
        <w:t>Буквально все рассуждения</w:t>
      </w:r>
      <w:r w:rsidR="0042654B" w:rsidRPr="007F3506">
        <w:rPr>
          <w:rFonts w:ascii="Times New Roman" w:hAnsi="Times New Roman" w:cs="Times New Roman"/>
          <w:sz w:val="28"/>
          <w:szCs w:val="28"/>
        </w:rPr>
        <w:t xml:space="preserve"> Р.Л. Боброва </w:t>
      </w:r>
      <w:r w:rsidR="0042654B">
        <w:rPr>
          <w:rFonts w:ascii="Times New Roman" w:hAnsi="Times New Roman" w:cs="Times New Roman"/>
          <w:sz w:val="28"/>
          <w:szCs w:val="28"/>
        </w:rPr>
        <w:t xml:space="preserve">строились на абсолютизации </w:t>
      </w:r>
      <w:r w:rsidR="0042654B" w:rsidRPr="007F3506">
        <w:rPr>
          <w:rFonts w:ascii="Times New Roman" w:hAnsi="Times New Roman" w:cs="Times New Roman"/>
          <w:sz w:val="28"/>
          <w:szCs w:val="28"/>
        </w:rPr>
        <w:t xml:space="preserve"> классовой подоплеки в структуре социальных противоречий</w:t>
      </w:r>
      <w:r w:rsidR="0042654B">
        <w:rPr>
          <w:rFonts w:ascii="Times New Roman" w:hAnsi="Times New Roman" w:cs="Times New Roman"/>
          <w:sz w:val="28"/>
          <w:szCs w:val="28"/>
        </w:rPr>
        <w:t xml:space="preserve"> общества. </w:t>
      </w:r>
      <w:r w:rsidR="0042654B" w:rsidRPr="007F3506">
        <w:rPr>
          <w:rFonts w:ascii="Times New Roman" w:hAnsi="Times New Roman" w:cs="Times New Roman"/>
          <w:sz w:val="28"/>
          <w:szCs w:val="28"/>
        </w:rPr>
        <w:t xml:space="preserve"> </w:t>
      </w:r>
      <w:r w:rsidRPr="007F3506">
        <w:rPr>
          <w:rFonts w:ascii="Times New Roman" w:hAnsi="Times New Roman" w:cs="Times New Roman"/>
          <w:sz w:val="28"/>
          <w:szCs w:val="28"/>
        </w:rPr>
        <w:t>При этом отмечалось, что прогресс международного права неразрывно связан с восприятием «новых, идущих от восходящей формации принципов межгосударственных отношений»</w:t>
      </w:r>
      <w:r w:rsidR="00B22B0A">
        <w:rPr>
          <w:rFonts w:ascii="Times New Roman" w:hAnsi="Times New Roman" w:cs="Times New Roman"/>
          <w:sz w:val="28"/>
          <w:szCs w:val="28"/>
        </w:rPr>
        <w:t>,</w:t>
      </w:r>
      <w:r w:rsidRPr="007F3506">
        <w:rPr>
          <w:rFonts w:ascii="Times New Roman" w:hAnsi="Times New Roman" w:cs="Times New Roman"/>
          <w:sz w:val="28"/>
          <w:szCs w:val="28"/>
          <w:vertAlign w:val="superscript"/>
        </w:rPr>
        <w:footnoteReference w:id="14"/>
      </w:r>
      <w:r w:rsidR="003E5735" w:rsidRPr="007F3506">
        <w:rPr>
          <w:rFonts w:ascii="Times New Roman" w:hAnsi="Times New Roman" w:cs="Times New Roman"/>
          <w:sz w:val="28"/>
          <w:szCs w:val="28"/>
        </w:rPr>
        <w:t xml:space="preserve"> </w:t>
      </w:r>
      <w:r w:rsidR="00B22B0A" w:rsidRPr="00B22B0A">
        <w:rPr>
          <w:rFonts w:ascii="Times New Roman" w:hAnsi="Times New Roman" w:cs="Times New Roman"/>
          <w:sz w:val="24"/>
          <w:szCs w:val="24"/>
        </w:rPr>
        <w:t xml:space="preserve"> </w:t>
      </w:r>
      <w:r w:rsidR="00B22B0A" w:rsidRPr="00301C7D">
        <w:rPr>
          <w:rFonts w:ascii="Times New Roman" w:hAnsi="Times New Roman" w:cs="Times New Roman"/>
          <w:sz w:val="28"/>
          <w:szCs w:val="28"/>
        </w:rPr>
        <w:t xml:space="preserve">что борьбу за развитие международного права ведут силы </w:t>
      </w:r>
      <w:r w:rsidR="003E0142">
        <w:rPr>
          <w:rFonts w:ascii="Times New Roman" w:hAnsi="Times New Roman" w:cs="Times New Roman"/>
          <w:sz w:val="28"/>
          <w:szCs w:val="28"/>
        </w:rPr>
        <w:t>прогресса (т.е. социалистические</w:t>
      </w:r>
      <w:r w:rsidR="00B22B0A" w:rsidRPr="00301C7D">
        <w:rPr>
          <w:rFonts w:ascii="Times New Roman" w:hAnsi="Times New Roman" w:cs="Times New Roman"/>
          <w:sz w:val="28"/>
          <w:szCs w:val="28"/>
        </w:rPr>
        <w:t xml:space="preserve"> страны).</w:t>
      </w:r>
      <w:r w:rsidR="00B22B0A">
        <w:rPr>
          <w:rStyle w:val="ab"/>
          <w:rFonts w:ascii="Times New Roman" w:hAnsi="Times New Roman" w:cs="Times New Roman"/>
          <w:sz w:val="24"/>
          <w:szCs w:val="24"/>
        </w:rPr>
        <w:footnoteReference w:id="15"/>
      </w:r>
    </w:p>
    <w:p w:rsidR="003E5735" w:rsidRPr="007F3506" w:rsidRDefault="003E5735"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По Р.Л. Боброву, современное международное право — это право эпохи </w:t>
      </w:r>
      <w:r w:rsidR="00B827C2">
        <w:rPr>
          <w:rFonts w:ascii="Times New Roman" w:hAnsi="Times New Roman" w:cs="Times New Roman"/>
          <w:sz w:val="28"/>
          <w:szCs w:val="28"/>
        </w:rPr>
        <w:t>противоборства</w:t>
      </w:r>
      <w:r w:rsidR="002F0319" w:rsidRPr="007F3506">
        <w:rPr>
          <w:rFonts w:ascii="Times New Roman" w:hAnsi="Times New Roman" w:cs="Times New Roman"/>
          <w:sz w:val="28"/>
          <w:szCs w:val="28"/>
        </w:rPr>
        <w:t xml:space="preserve"> социалистической и буржуазной идеологий</w:t>
      </w:r>
      <w:r w:rsidR="002F0319">
        <w:rPr>
          <w:rFonts w:ascii="Times New Roman" w:hAnsi="Times New Roman" w:cs="Times New Roman"/>
          <w:sz w:val="28"/>
          <w:szCs w:val="28"/>
        </w:rPr>
        <w:t>,</w:t>
      </w:r>
      <w:r w:rsidR="002F0319" w:rsidRPr="007F3506">
        <w:rPr>
          <w:rFonts w:ascii="Times New Roman" w:hAnsi="Times New Roman" w:cs="Times New Roman"/>
          <w:sz w:val="28"/>
          <w:szCs w:val="28"/>
        </w:rPr>
        <w:t xml:space="preserve"> </w:t>
      </w:r>
      <w:r w:rsidRPr="007F3506">
        <w:rPr>
          <w:rFonts w:ascii="Times New Roman" w:hAnsi="Times New Roman" w:cs="Times New Roman"/>
          <w:sz w:val="28"/>
          <w:szCs w:val="28"/>
        </w:rPr>
        <w:t>крушения империализма и торжества социа</w:t>
      </w:r>
      <w:r w:rsidR="002F0319">
        <w:rPr>
          <w:rFonts w:ascii="Times New Roman" w:hAnsi="Times New Roman" w:cs="Times New Roman"/>
          <w:sz w:val="28"/>
          <w:szCs w:val="28"/>
        </w:rPr>
        <w:t>лизма</w:t>
      </w:r>
      <w:r w:rsidR="00DD065A" w:rsidRPr="007F3506">
        <w:rPr>
          <w:rFonts w:ascii="Times New Roman" w:hAnsi="Times New Roman" w:cs="Times New Roman"/>
          <w:sz w:val="28"/>
          <w:szCs w:val="28"/>
        </w:rPr>
        <w:t>.  В соответствии с э</w:t>
      </w:r>
      <w:r w:rsidR="00950A65">
        <w:rPr>
          <w:rFonts w:ascii="Times New Roman" w:hAnsi="Times New Roman" w:cs="Times New Roman"/>
          <w:sz w:val="28"/>
          <w:szCs w:val="28"/>
        </w:rPr>
        <w:t>тим, воплощенная в международно-</w:t>
      </w:r>
      <w:r w:rsidR="00DD065A" w:rsidRPr="007F3506">
        <w:rPr>
          <w:rFonts w:ascii="Times New Roman" w:hAnsi="Times New Roman" w:cs="Times New Roman"/>
          <w:sz w:val="28"/>
          <w:szCs w:val="28"/>
        </w:rPr>
        <w:t>правовой норме воля того или иного государства есть многократно детерминированная воля его правящих классовых сил.</w:t>
      </w:r>
      <w:r w:rsidR="00DD065A" w:rsidRPr="007F3506">
        <w:rPr>
          <w:rStyle w:val="ab"/>
          <w:rFonts w:ascii="Times New Roman" w:hAnsi="Times New Roman" w:cs="Times New Roman"/>
          <w:sz w:val="28"/>
          <w:szCs w:val="28"/>
        </w:rPr>
        <w:footnoteReference w:id="16"/>
      </w:r>
      <w:r w:rsidR="003E0142">
        <w:rPr>
          <w:rFonts w:ascii="Times New Roman" w:hAnsi="Times New Roman" w:cs="Times New Roman"/>
          <w:sz w:val="28"/>
          <w:szCs w:val="28"/>
        </w:rPr>
        <w:t xml:space="preserve"> Любые </w:t>
      </w:r>
      <w:r w:rsidR="003E0142">
        <w:rPr>
          <w:rFonts w:ascii="Times New Roman" w:hAnsi="Times New Roman" w:cs="Times New Roman"/>
          <w:sz w:val="28"/>
          <w:szCs w:val="28"/>
        </w:rPr>
        <w:lastRenderedPageBreak/>
        <w:t xml:space="preserve">иные составляющие в </w:t>
      </w:r>
      <w:r w:rsidR="00704E21">
        <w:rPr>
          <w:rFonts w:ascii="Times New Roman" w:hAnsi="Times New Roman" w:cs="Times New Roman"/>
          <w:sz w:val="28"/>
          <w:szCs w:val="28"/>
        </w:rPr>
        <w:t>механизме</w:t>
      </w:r>
      <w:r w:rsidR="003E0142">
        <w:rPr>
          <w:rFonts w:ascii="Times New Roman" w:hAnsi="Times New Roman" w:cs="Times New Roman"/>
          <w:sz w:val="28"/>
          <w:szCs w:val="28"/>
        </w:rPr>
        <w:t xml:space="preserve"> формирования права (национальные, </w:t>
      </w:r>
      <w:r w:rsidR="00704E21">
        <w:rPr>
          <w:rFonts w:ascii="Times New Roman" w:hAnsi="Times New Roman" w:cs="Times New Roman"/>
          <w:sz w:val="28"/>
          <w:szCs w:val="28"/>
        </w:rPr>
        <w:t xml:space="preserve">религиозные, этические, </w:t>
      </w:r>
      <w:r w:rsidR="003E0142">
        <w:rPr>
          <w:rFonts w:ascii="Times New Roman" w:hAnsi="Times New Roman" w:cs="Times New Roman"/>
          <w:sz w:val="28"/>
          <w:szCs w:val="28"/>
        </w:rPr>
        <w:t>общечеловеческие и т.д.) объявлялись либо производными от</w:t>
      </w:r>
      <w:r w:rsidR="006955B9">
        <w:rPr>
          <w:rFonts w:ascii="Times New Roman" w:hAnsi="Times New Roman" w:cs="Times New Roman"/>
          <w:sz w:val="28"/>
          <w:szCs w:val="28"/>
        </w:rPr>
        <w:t xml:space="preserve"> </w:t>
      </w:r>
      <w:proofErr w:type="gramStart"/>
      <w:r w:rsidR="006955B9">
        <w:rPr>
          <w:rFonts w:ascii="Times New Roman" w:hAnsi="Times New Roman" w:cs="Times New Roman"/>
          <w:sz w:val="28"/>
          <w:szCs w:val="28"/>
        </w:rPr>
        <w:t>классовых</w:t>
      </w:r>
      <w:proofErr w:type="gramEnd"/>
      <w:r w:rsidR="006955B9">
        <w:rPr>
          <w:rFonts w:ascii="Times New Roman" w:hAnsi="Times New Roman" w:cs="Times New Roman"/>
          <w:sz w:val="28"/>
          <w:szCs w:val="28"/>
        </w:rPr>
        <w:t>, либо вовсе несущественными.</w:t>
      </w:r>
    </w:p>
    <w:p w:rsidR="00D45BEC" w:rsidRDefault="00DD065A"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Мало было бы сказать, что эта идеологич</w:t>
      </w:r>
      <w:r w:rsidR="002F0319">
        <w:rPr>
          <w:rFonts w:ascii="Times New Roman" w:hAnsi="Times New Roman" w:cs="Times New Roman"/>
          <w:sz w:val="28"/>
          <w:szCs w:val="28"/>
        </w:rPr>
        <w:t xml:space="preserve">еская составляющая </w:t>
      </w:r>
      <w:r w:rsidRPr="007F3506">
        <w:rPr>
          <w:rFonts w:ascii="Times New Roman" w:hAnsi="Times New Roman" w:cs="Times New Roman"/>
          <w:sz w:val="28"/>
          <w:szCs w:val="28"/>
        </w:rPr>
        <w:t xml:space="preserve">не выдержала проверки временем, </w:t>
      </w:r>
      <w:r w:rsidR="00692E29">
        <w:rPr>
          <w:rFonts w:ascii="Times New Roman" w:hAnsi="Times New Roman" w:cs="Times New Roman"/>
          <w:sz w:val="28"/>
          <w:szCs w:val="28"/>
        </w:rPr>
        <w:t>поскольку</w:t>
      </w:r>
      <w:r w:rsidRPr="007F3506">
        <w:rPr>
          <w:rFonts w:ascii="Times New Roman" w:hAnsi="Times New Roman" w:cs="Times New Roman"/>
          <w:sz w:val="28"/>
          <w:szCs w:val="28"/>
        </w:rPr>
        <w:t xml:space="preserve"> крах постиг не систему капитализма, а м</w:t>
      </w:r>
      <w:r w:rsidR="00301C7D">
        <w:rPr>
          <w:rFonts w:ascii="Times New Roman" w:hAnsi="Times New Roman" w:cs="Times New Roman"/>
          <w:sz w:val="28"/>
          <w:szCs w:val="28"/>
        </w:rPr>
        <w:t>ировую социалистическую систему и те идеологические устои, на которых она базировалась.</w:t>
      </w:r>
      <w:r w:rsidRPr="007F3506">
        <w:rPr>
          <w:rFonts w:ascii="Times New Roman" w:hAnsi="Times New Roman" w:cs="Times New Roman"/>
          <w:sz w:val="28"/>
          <w:szCs w:val="28"/>
        </w:rPr>
        <w:t xml:space="preserve"> </w:t>
      </w:r>
      <w:r w:rsidR="00111BF2">
        <w:rPr>
          <w:rFonts w:ascii="Times New Roman" w:hAnsi="Times New Roman" w:cs="Times New Roman"/>
          <w:sz w:val="28"/>
          <w:szCs w:val="28"/>
        </w:rPr>
        <w:t>П</w:t>
      </w:r>
      <w:r w:rsidRPr="007F3506">
        <w:rPr>
          <w:rFonts w:ascii="Times New Roman" w:hAnsi="Times New Roman" w:cs="Times New Roman"/>
          <w:sz w:val="28"/>
          <w:szCs w:val="28"/>
        </w:rPr>
        <w:t xml:space="preserve">одобный подход был бы непозволительным упрощением проблемы идеологического противостояния в современном мире. </w:t>
      </w:r>
    </w:p>
    <w:p w:rsidR="00950A65" w:rsidRDefault="00DD065A"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Социальные идеи К.Маркса, его предшественников и последователей не могут быть поставлены под сомнение лишь на том основании, что </w:t>
      </w:r>
      <w:r w:rsidR="0050222C">
        <w:rPr>
          <w:rFonts w:ascii="Times New Roman" w:hAnsi="Times New Roman" w:cs="Times New Roman"/>
          <w:sz w:val="28"/>
          <w:szCs w:val="28"/>
        </w:rPr>
        <w:t>масштабный</w:t>
      </w:r>
      <w:r w:rsidRPr="007F3506">
        <w:rPr>
          <w:rFonts w:ascii="Times New Roman" w:hAnsi="Times New Roman" w:cs="Times New Roman"/>
          <w:sz w:val="28"/>
          <w:szCs w:val="28"/>
        </w:rPr>
        <w:t xml:space="preserve"> эксперимент по строительству социализма в </w:t>
      </w:r>
      <w:r w:rsidR="00692E29">
        <w:rPr>
          <w:rFonts w:ascii="Times New Roman" w:hAnsi="Times New Roman" w:cs="Times New Roman"/>
          <w:sz w:val="28"/>
          <w:szCs w:val="28"/>
        </w:rPr>
        <w:t>СССР</w:t>
      </w:r>
      <w:r w:rsidRPr="007F3506">
        <w:rPr>
          <w:rFonts w:ascii="Times New Roman" w:hAnsi="Times New Roman" w:cs="Times New Roman"/>
          <w:sz w:val="28"/>
          <w:szCs w:val="28"/>
        </w:rPr>
        <w:t xml:space="preserve"> </w:t>
      </w:r>
      <w:r w:rsidR="00213DDD" w:rsidRPr="007F3506">
        <w:rPr>
          <w:rFonts w:ascii="Times New Roman" w:hAnsi="Times New Roman" w:cs="Times New Roman"/>
          <w:sz w:val="28"/>
          <w:szCs w:val="28"/>
        </w:rPr>
        <w:t>и странах</w:t>
      </w:r>
      <w:r w:rsidR="00692E29">
        <w:rPr>
          <w:rFonts w:ascii="Times New Roman" w:hAnsi="Times New Roman" w:cs="Times New Roman"/>
          <w:sz w:val="28"/>
          <w:szCs w:val="28"/>
        </w:rPr>
        <w:t xml:space="preserve"> так называемого социалистического лагеря</w:t>
      </w:r>
      <w:r w:rsidR="00213DDD" w:rsidRPr="007F3506">
        <w:rPr>
          <w:rFonts w:ascii="Times New Roman" w:hAnsi="Times New Roman" w:cs="Times New Roman"/>
          <w:sz w:val="28"/>
          <w:szCs w:val="28"/>
        </w:rPr>
        <w:t xml:space="preserve"> с треском провалился. </w:t>
      </w:r>
      <w:r w:rsidR="006955B9">
        <w:rPr>
          <w:rFonts w:ascii="Times New Roman" w:hAnsi="Times New Roman" w:cs="Times New Roman"/>
          <w:sz w:val="28"/>
          <w:szCs w:val="28"/>
        </w:rPr>
        <w:t>Представляется, что неудачной оказалась попытка выстроить социальный мир, экономику</w:t>
      </w:r>
      <w:r w:rsidR="0058694B">
        <w:rPr>
          <w:rFonts w:ascii="Times New Roman" w:hAnsi="Times New Roman" w:cs="Times New Roman"/>
          <w:sz w:val="28"/>
          <w:szCs w:val="28"/>
        </w:rPr>
        <w:t>,</w:t>
      </w:r>
      <w:r w:rsidR="006955B9">
        <w:rPr>
          <w:rFonts w:ascii="Times New Roman" w:hAnsi="Times New Roman" w:cs="Times New Roman"/>
          <w:sz w:val="28"/>
          <w:szCs w:val="28"/>
        </w:rPr>
        <w:t xml:space="preserve"> идеологию</w:t>
      </w:r>
      <w:r w:rsidR="0058694B">
        <w:rPr>
          <w:rFonts w:ascii="Times New Roman" w:hAnsi="Times New Roman" w:cs="Times New Roman"/>
          <w:sz w:val="28"/>
          <w:szCs w:val="28"/>
        </w:rPr>
        <w:t xml:space="preserve"> и духовную жизнь</w:t>
      </w:r>
      <w:r w:rsidR="006955B9">
        <w:rPr>
          <w:rFonts w:ascii="Times New Roman" w:hAnsi="Times New Roman" w:cs="Times New Roman"/>
          <w:sz w:val="28"/>
          <w:szCs w:val="28"/>
        </w:rPr>
        <w:t xml:space="preserve"> по примитивным лекалам, </w:t>
      </w:r>
      <w:r w:rsidR="00B47F7D">
        <w:rPr>
          <w:rFonts w:ascii="Times New Roman" w:hAnsi="Times New Roman" w:cs="Times New Roman"/>
          <w:sz w:val="28"/>
          <w:szCs w:val="28"/>
        </w:rPr>
        <w:t>в которых не были учтены ни объективные экономические законы, ни менталитет людей</w:t>
      </w:r>
      <w:r w:rsidR="00D45BEC">
        <w:rPr>
          <w:rFonts w:ascii="Times New Roman" w:hAnsi="Times New Roman" w:cs="Times New Roman"/>
          <w:sz w:val="28"/>
          <w:szCs w:val="28"/>
        </w:rPr>
        <w:t>, ни их духовные устремления</w:t>
      </w:r>
      <w:r w:rsidR="00B47F7D">
        <w:rPr>
          <w:rFonts w:ascii="Times New Roman" w:hAnsi="Times New Roman" w:cs="Times New Roman"/>
          <w:sz w:val="28"/>
          <w:szCs w:val="28"/>
        </w:rPr>
        <w:t>. К</w:t>
      </w:r>
      <w:r w:rsidR="008C2EE5" w:rsidRPr="007F3506">
        <w:rPr>
          <w:rFonts w:ascii="Times New Roman" w:hAnsi="Times New Roman" w:cs="Times New Roman"/>
          <w:sz w:val="28"/>
          <w:szCs w:val="28"/>
        </w:rPr>
        <w:t>стати говоря, попытка</w:t>
      </w:r>
      <w:r w:rsidR="00B47F7D">
        <w:rPr>
          <w:rFonts w:ascii="Times New Roman" w:hAnsi="Times New Roman" w:cs="Times New Roman"/>
          <w:sz w:val="28"/>
          <w:szCs w:val="28"/>
        </w:rPr>
        <w:t xml:space="preserve"> учредить </w:t>
      </w:r>
      <w:r w:rsidR="00B47F7D" w:rsidRPr="007F3506">
        <w:rPr>
          <w:rFonts w:ascii="Times New Roman" w:hAnsi="Times New Roman" w:cs="Times New Roman"/>
          <w:sz w:val="28"/>
          <w:szCs w:val="28"/>
        </w:rPr>
        <w:t>социаль</w:t>
      </w:r>
      <w:r w:rsidR="00B47F7D">
        <w:rPr>
          <w:rFonts w:ascii="Times New Roman" w:hAnsi="Times New Roman" w:cs="Times New Roman"/>
          <w:sz w:val="28"/>
          <w:szCs w:val="28"/>
        </w:rPr>
        <w:t>ную справедливость весьма далеко отстояла</w:t>
      </w:r>
      <w:r w:rsidR="008C2EE5" w:rsidRPr="007F3506">
        <w:rPr>
          <w:rFonts w:ascii="Times New Roman" w:hAnsi="Times New Roman" w:cs="Times New Roman"/>
          <w:sz w:val="28"/>
          <w:szCs w:val="28"/>
        </w:rPr>
        <w:t xml:space="preserve"> от</w:t>
      </w:r>
      <w:r w:rsidR="00C2648A">
        <w:rPr>
          <w:rFonts w:ascii="Times New Roman" w:hAnsi="Times New Roman" w:cs="Times New Roman"/>
          <w:sz w:val="28"/>
          <w:szCs w:val="28"/>
        </w:rPr>
        <w:t xml:space="preserve"> того, что  планировалось воплотить. </w:t>
      </w:r>
      <w:r w:rsidR="00D90858" w:rsidRPr="007F3506">
        <w:rPr>
          <w:rFonts w:ascii="Times New Roman" w:hAnsi="Times New Roman" w:cs="Times New Roman"/>
          <w:sz w:val="28"/>
          <w:szCs w:val="28"/>
        </w:rPr>
        <w:t>Рискнем предп</w:t>
      </w:r>
      <w:r w:rsidR="002F0319">
        <w:rPr>
          <w:rFonts w:ascii="Times New Roman" w:hAnsi="Times New Roman" w:cs="Times New Roman"/>
          <w:sz w:val="28"/>
          <w:szCs w:val="28"/>
        </w:rPr>
        <w:t>оложить, что отторжение вызвали</w:t>
      </w:r>
      <w:r w:rsidR="00D90858" w:rsidRPr="007F3506">
        <w:rPr>
          <w:rFonts w:ascii="Times New Roman" w:hAnsi="Times New Roman" w:cs="Times New Roman"/>
          <w:sz w:val="28"/>
          <w:szCs w:val="28"/>
        </w:rPr>
        <w:t xml:space="preserve"> </w:t>
      </w:r>
      <w:r w:rsidR="00704E21">
        <w:rPr>
          <w:rFonts w:ascii="Times New Roman" w:hAnsi="Times New Roman" w:cs="Times New Roman"/>
          <w:sz w:val="28"/>
          <w:szCs w:val="28"/>
        </w:rPr>
        <w:t xml:space="preserve">отнюдь </w:t>
      </w:r>
      <w:r w:rsidR="00D90858" w:rsidRPr="007F3506">
        <w:rPr>
          <w:rFonts w:ascii="Times New Roman" w:hAnsi="Times New Roman" w:cs="Times New Roman"/>
          <w:sz w:val="28"/>
          <w:szCs w:val="28"/>
        </w:rPr>
        <w:t>не сами идеи</w:t>
      </w:r>
      <w:r w:rsidR="00AC4F61">
        <w:rPr>
          <w:rFonts w:ascii="Times New Roman" w:hAnsi="Times New Roman" w:cs="Times New Roman"/>
          <w:sz w:val="28"/>
          <w:szCs w:val="28"/>
        </w:rPr>
        <w:t xml:space="preserve"> справедливого общественного </w:t>
      </w:r>
      <w:r w:rsidR="00D45BEC">
        <w:rPr>
          <w:rFonts w:ascii="Times New Roman" w:hAnsi="Times New Roman" w:cs="Times New Roman"/>
          <w:sz w:val="28"/>
          <w:szCs w:val="28"/>
        </w:rPr>
        <w:t>миро</w:t>
      </w:r>
      <w:r w:rsidR="00AC4F61">
        <w:rPr>
          <w:rFonts w:ascii="Times New Roman" w:hAnsi="Times New Roman" w:cs="Times New Roman"/>
          <w:sz w:val="28"/>
          <w:szCs w:val="28"/>
        </w:rPr>
        <w:t>устройства</w:t>
      </w:r>
      <w:r w:rsidR="00D90858" w:rsidRPr="007F3506">
        <w:rPr>
          <w:rFonts w:ascii="Times New Roman" w:hAnsi="Times New Roman" w:cs="Times New Roman"/>
          <w:sz w:val="28"/>
          <w:szCs w:val="28"/>
        </w:rPr>
        <w:t xml:space="preserve">, а их вульгарное извращение. </w:t>
      </w:r>
      <w:r w:rsidR="00111BF2">
        <w:rPr>
          <w:rFonts w:ascii="Times New Roman" w:hAnsi="Times New Roman" w:cs="Times New Roman"/>
          <w:sz w:val="28"/>
          <w:szCs w:val="28"/>
        </w:rPr>
        <w:t>Тотальное огосударствление всех сторон жизни,</w:t>
      </w:r>
      <w:r w:rsidR="0042654B">
        <w:rPr>
          <w:rFonts w:ascii="Times New Roman" w:hAnsi="Times New Roman" w:cs="Times New Roman"/>
          <w:sz w:val="28"/>
          <w:szCs w:val="28"/>
        </w:rPr>
        <w:t xml:space="preserve"> жесткий патернализм и контроль по отношению к социальному и приватному бытию человека породили вполне естественное стремление освободиться от этих удушающих пут.</w:t>
      </w:r>
    </w:p>
    <w:p w:rsidR="009A433A" w:rsidRDefault="009A433A" w:rsidP="00182A7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жестким был идеологический контроль, как в сфере политической активности, так и в области научных исследований. Если научная мысль пробивалась сквозь жесткие рамки заданных постулатов, она уничтожалась на корню. </w:t>
      </w:r>
      <w:r w:rsidR="006216A4">
        <w:rPr>
          <w:rFonts w:ascii="Times New Roman" w:hAnsi="Times New Roman" w:cs="Times New Roman"/>
          <w:sz w:val="28"/>
          <w:szCs w:val="28"/>
        </w:rPr>
        <w:t xml:space="preserve">Поэтому советская наука, в том числе и наука права, носила в определенной мере однобокий характер, она неизменно должна была отталкиваться </w:t>
      </w:r>
      <w:proofErr w:type="gramStart"/>
      <w:r w:rsidR="006216A4">
        <w:rPr>
          <w:rFonts w:ascii="Times New Roman" w:hAnsi="Times New Roman" w:cs="Times New Roman"/>
          <w:sz w:val="28"/>
          <w:szCs w:val="28"/>
        </w:rPr>
        <w:t>от</w:t>
      </w:r>
      <w:proofErr w:type="gramEnd"/>
      <w:r w:rsidR="006216A4">
        <w:rPr>
          <w:rFonts w:ascii="Times New Roman" w:hAnsi="Times New Roman" w:cs="Times New Roman"/>
          <w:sz w:val="28"/>
          <w:szCs w:val="28"/>
        </w:rPr>
        <w:t xml:space="preserve"> </w:t>
      </w:r>
      <w:proofErr w:type="gramStart"/>
      <w:r w:rsidR="006216A4">
        <w:rPr>
          <w:rFonts w:ascii="Times New Roman" w:hAnsi="Times New Roman" w:cs="Times New Roman"/>
          <w:sz w:val="28"/>
          <w:szCs w:val="28"/>
        </w:rPr>
        <w:t>раз</w:t>
      </w:r>
      <w:proofErr w:type="gramEnd"/>
      <w:r w:rsidR="006216A4">
        <w:rPr>
          <w:rFonts w:ascii="Times New Roman" w:hAnsi="Times New Roman" w:cs="Times New Roman"/>
          <w:sz w:val="28"/>
          <w:szCs w:val="28"/>
        </w:rPr>
        <w:t xml:space="preserve"> и навсегда заданных идеологических догм</w:t>
      </w:r>
      <w:r w:rsidR="004671C3">
        <w:rPr>
          <w:rFonts w:ascii="Times New Roman" w:hAnsi="Times New Roman" w:cs="Times New Roman"/>
          <w:sz w:val="28"/>
          <w:szCs w:val="28"/>
        </w:rPr>
        <w:t xml:space="preserve"> в </w:t>
      </w:r>
      <w:r w:rsidR="004671C3">
        <w:rPr>
          <w:rFonts w:ascii="Times New Roman" w:hAnsi="Times New Roman" w:cs="Times New Roman"/>
          <w:sz w:val="28"/>
          <w:szCs w:val="28"/>
        </w:rPr>
        <w:lastRenderedPageBreak/>
        <w:t xml:space="preserve">развитии человека и общества. То, что в эти постулаты не вписывалось, категорически отвергалось, научная дискуссия фактически была сведана </w:t>
      </w:r>
      <w:proofErr w:type="gramStart"/>
      <w:r w:rsidR="004671C3">
        <w:rPr>
          <w:rFonts w:ascii="Times New Roman" w:hAnsi="Times New Roman" w:cs="Times New Roman"/>
          <w:sz w:val="28"/>
          <w:szCs w:val="28"/>
        </w:rPr>
        <w:t>на</w:t>
      </w:r>
      <w:proofErr w:type="gramEnd"/>
      <w:r w:rsidR="004671C3">
        <w:rPr>
          <w:rFonts w:ascii="Times New Roman" w:hAnsi="Times New Roman" w:cs="Times New Roman"/>
          <w:sz w:val="28"/>
          <w:szCs w:val="28"/>
        </w:rPr>
        <w:t xml:space="preserve"> нет.</w:t>
      </w:r>
    </w:p>
    <w:p w:rsidR="00EF2B0A" w:rsidRPr="007F3506" w:rsidRDefault="001549E5" w:rsidP="00182A79">
      <w:pPr>
        <w:shd w:val="clear" w:color="auto" w:fill="FFFFFF"/>
        <w:spacing w:after="0" w:line="360" w:lineRule="auto"/>
        <w:ind w:firstLine="709"/>
        <w:jc w:val="both"/>
        <w:rPr>
          <w:rFonts w:ascii="Times New Roman" w:hAnsi="Times New Roman" w:cs="Times New Roman"/>
          <w:sz w:val="28"/>
          <w:szCs w:val="28"/>
        </w:rPr>
      </w:pPr>
      <w:r w:rsidRPr="007F3506">
        <w:rPr>
          <w:rFonts w:ascii="Times New Roman" w:hAnsi="Times New Roman" w:cs="Times New Roman"/>
          <w:sz w:val="28"/>
          <w:szCs w:val="28"/>
        </w:rPr>
        <w:t xml:space="preserve">Однако любые крайности </w:t>
      </w:r>
      <w:r w:rsidR="00D14E7C" w:rsidRPr="007F3506">
        <w:rPr>
          <w:rFonts w:ascii="Times New Roman" w:hAnsi="Times New Roman" w:cs="Times New Roman"/>
          <w:sz w:val="28"/>
          <w:szCs w:val="28"/>
        </w:rPr>
        <w:t xml:space="preserve">при анализе движущих сил социальных отношений в обществе весьма пагубны для любой науки, изучающей общество, включая и </w:t>
      </w:r>
      <w:r w:rsidR="004671C3">
        <w:rPr>
          <w:rFonts w:ascii="Times New Roman" w:hAnsi="Times New Roman" w:cs="Times New Roman"/>
          <w:sz w:val="28"/>
          <w:szCs w:val="28"/>
        </w:rPr>
        <w:t xml:space="preserve">международно-правовую науку. </w:t>
      </w:r>
      <w:r w:rsidR="00D14E7C" w:rsidRPr="007F3506">
        <w:rPr>
          <w:rFonts w:ascii="Times New Roman" w:hAnsi="Times New Roman" w:cs="Times New Roman"/>
          <w:sz w:val="28"/>
          <w:szCs w:val="28"/>
        </w:rPr>
        <w:t>Безусловно, такой крайностью было марксистко-ленинское учение о праве. Однако ныне мы впали в другую крайность, списав в утиль интеллектуальный багаж наших предшественников, касающийся социальных корней в формировании и быти</w:t>
      </w:r>
      <w:r w:rsidR="0064032E" w:rsidRPr="007F3506">
        <w:rPr>
          <w:rFonts w:ascii="Times New Roman" w:hAnsi="Times New Roman" w:cs="Times New Roman"/>
          <w:sz w:val="28"/>
          <w:szCs w:val="28"/>
        </w:rPr>
        <w:t>и</w:t>
      </w:r>
      <w:r w:rsidR="00D14E7C" w:rsidRPr="007F3506">
        <w:rPr>
          <w:rFonts w:ascii="Times New Roman" w:hAnsi="Times New Roman" w:cs="Times New Roman"/>
          <w:sz w:val="28"/>
          <w:szCs w:val="28"/>
        </w:rPr>
        <w:t xml:space="preserve"> права. </w:t>
      </w:r>
      <w:r w:rsidR="00280228" w:rsidRPr="007F3506">
        <w:rPr>
          <w:rFonts w:ascii="Times New Roman" w:hAnsi="Times New Roman" w:cs="Times New Roman"/>
          <w:sz w:val="28"/>
          <w:szCs w:val="28"/>
        </w:rPr>
        <w:t xml:space="preserve"> </w:t>
      </w:r>
      <w:r w:rsidR="008C2EE5" w:rsidRPr="007F3506">
        <w:rPr>
          <w:rFonts w:ascii="Times New Roman" w:hAnsi="Times New Roman" w:cs="Times New Roman"/>
          <w:sz w:val="28"/>
          <w:szCs w:val="28"/>
        </w:rPr>
        <w:t xml:space="preserve"> </w:t>
      </w:r>
    </w:p>
    <w:p w:rsidR="00D45BEC" w:rsidRDefault="00CD794C"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Высшая степень </w:t>
      </w:r>
      <w:proofErr w:type="spellStart"/>
      <w:r>
        <w:rPr>
          <w:rFonts w:ascii="Times New Roman" w:hAnsi="Times New Roman" w:cs="Times New Roman"/>
          <w:sz w:val="28"/>
          <w:szCs w:val="28"/>
        </w:rPr>
        <w:t>идеологизированности</w:t>
      </w:r>
      <w:proofErr w:type="spellEnd"/>
      <w:r>
        <w:rPr>
          <w:rFonts w:ascii="Times New Roman" w:hAnsi="Times New Roman" w:cs="Times New Roman"/>
          <w:sz w:val="28"/>
          <w:szCs w:val="28"/>
        </w:rPr>
        <w:t xml:space="preserve"> сыграла злую шутку с марксистко-ленинской теорией государства и права. Она была отвергнута без каких-либо обоснований, просто как набившая оскомину методично вдалбливаемая догма. Между тем представляется, что многое из того, что было накоплено в интеллектуальном багаже доктрины международного права в советский период и сегодня остается достоянием нашей науки. Следует признать, что советское го</w:t>
      </w:r>
      <w:r w:rsidR="004671C3">
        <w:rPr>
          <w:rFonts w:ascii="Times New Roman" w:hAnsi="Times New Roman" w:cs="Times New Roman"/>
          <w:sz w:val="28"/>
          <w:szCs w:val="28"/>
        </w:rPr>
        <w:t>сударство (особенно на первых по</w:t>
      </w:r>
      <w:r>
        <w:rPr>
          <w:rFonts w:ascii="Times New Roman" w:hAnsi="Times New Roman" w:cs="Times New Roman"/>
          <w:sz w:val="28"/>
          <w:szCs w:val="28"/>
        </w:rPr>
        <w:t>рах своего существования) способствовало привнесению в международное право и</w:t>
      </w:r>
      <w:r w:rsidR="008962AD">
        <w:rPr>
          <w:rFonts w:ascii="Times New Roman" w:hAnsi="Times New Roman" w:cs="Times New Roman"/>
          <w:sz w:val="28"/>
          <w:szCs w:val="28"/>
        </w:rPr>
        <w:t xml:space="preserve"> закреплению в нем целого ряд </w:t>
      </w:r>
      <w:r>
        <w:rPr>
          <w:rFonts w:ascii="Times New Roman" w:hAnsi="Times New Roman" w:cs="Times New Roman"/>
          <w:sz w:val="28"/>
          <w:szCs w:val="28"/>
        </w:rPr>
        <w:t xml:space="preserve">позитивных принципов и норм, добивалось сбалансированного его содержания и прогрессивной трактовки. </w:t>
      </w:r>
    </w:p>
    <w:p w:rsidR="00EA0B59" w:rsidRDefault="00CD794C"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касается, в первую очередь</w:t>
      </w:r>
      <w:r w:rsidR="008962AD">
        <w:rPr>
          <w:rFonts w:ascii="Times New Roman" w:hAnsi="Times New Roman" w:cs="Times New Roman"/>
          <w:sz w:val="28"/>
          <w:szCs w:val="28"/>
        </w:rPr>
        <w:t xml:space="preserve"> права наций на самоопределение, мирного сосуществования</w:t>
      </w:r>
      <w:r>
        <w:rPr>
          <w:rFonts w:ascii="Times New Roman" w:hAnsi="Times New Roman" w:cs="Times New Roman"/>
          <w:sz w:val="28"/>
          <w:szCs w:val="28"/>
        </w:rPr>
        <w:t xml:space="preserve">, принципа неприменения силы, </w:t>
      </w:r>
      <w:r w:rsidR="008962AD">
        <w:rPr>
          <w:rFonts w:ascii="Times New Roman" w:hAnsi="Times New Roman" w:cs="Times New Roman"/>
          <w:sz w:val="28"/>
          <w:szCs w:val="28"/>
        </w:rPr>
        <w:t>недопустимости кабальных договоров и много другого</w:t>
      </w:r>
      <w:r>
        <w:rPr>
          <w:rFonts w:ascii="Times New Roman" w:hAnsi="Times New Roman" w:cs="Times New Roman"/>
          <w:sz w:val="28"/>
          <w:szCs w:val="28"/>
        </w:rPr>
        <w:t>. С другой стороны, провозглашая прогрессивные идеи и принципы</w:t>
      </w:r>
      <w:r w:rsidR="00EA0B59">
        <w:rPr>
          <w:rFonts w:ascii="Times New Roman" w:hAnsi="Times New Roman" w:cs="Times New Roman"/>
          <w:sz w:val="28"/>
          <w:szCs w:val="28"/>
        </w:rPr>
        <w:t>,</w:t>
      </w:r>
      <w:r>
        <w:rPr>
          <w:rFonts w:ascii="Times New Roman" w:hAnsi="Times New Roman" w:cs="Times New Roman"/>
          <w:sz w:val="28"/>
          <w:szCs w:val="28"/>
        </w:rPr>
        <w:t xml:space="preserve"> </w:t>
      </w:r>
      <w:r w:rsidR="008962AD">
        <w:rPr>
          <w:rFonts w:ascii="Times New Roman" w:hAnsi="Times New Roman" w:cs="Times New Roman"/>
          <w:sz w:val="28"/>
          <w:szCs w:val="28"/>
        </w:rPr>
        <w:t xml:space="preserve">наше </w:t>
      </w:r>
      <w:r>
        <w:rPr>
          <w:rFonts w:ascii="Times New Roman" w:hAnsi="Times New Roman" w:cs="Times New Roman"/>
          <w:sz w:val="28"/>
          <w:szCs w:val="28"/>
        </w:rPr>
        <w:t xml:space="preserve">государство нередко </w:t>
      </w:r>
      <w:r w:rsidR="004671C3">
        <w:rPr>
          <w:rFonts w:ascii="Times New Roman" w:hAnsi="Times New Roman" w:cs="Times New Roman"/>
          <w:sz w:val="28"/>
          <w:szCs w:val="28"/>
        </w:rPr>
        <w:t xml:space="preserve">грубо их нарушало. </w:t>
      </w:r>
      <w:r>
        <w:rPr>
          <w:rFonts w:ascii="Times New Roman" w:hAnsi="Times New Roman" w:cs="Times New Roman"/>
          <w:sz w:val="28"/>
          <w:szCs w:val="28"/>
        </w:rPr>
        <w:t>Так</w:t>
      </w:r>
      <w:r w:rsidR="00D45BEC">
        <w:rPr>
          <w:rFonts w:ascii="Times New Roman" w:hAnsi="Times New Roman" w:cs="Times New Roman"/>
          <w:sz w:val="28"/>
          <w:szCs w:val="28"/>
        </w:rPr>
        <w:t>,</w:t>
      </w:r>
      <w:r w:rsidR="00591503">
        <w:rPr>
          <w:rFonts w:ascii="Times New Roman" w:hAnsi="Times New Roman" w:cs="Times New Roman"/>
          <w:sz w:val="28"/>
          <w:szCs w:val="28"/>
        </w:rPr>
        <w:t xml:space="preserve"> еще В.И. Лениным была</w:t>
      </w:r>
      <w:r>
        <w:rPr>
          <w:rFonts w:ascii="Times New Roman" w:hAnsi="Times New Roman" w:cs="Times New Roman"/>
          <w:sz w:val="28"/>
          <w:szCs w:val="28"/>
        </w:rPr>
        <w:t xml:space="preserve"> </w:t>
      </w:r>
      <w:r w:rsidR="00591503">
        <w:rPr>
          <w:rFonts w:ascii="Times New Roman" w:hAnsi="Times New Roman" w:cs="Times New Roman"/>
          <w:sz w:val="28"/>
          <w:szCs w:val="28"/>
        </w:rPr>
        <w:t>широковещательно постулирована  неприемлемость тайных договоров</w:t>
      </w:r>
      <w:r>
        <w:rPr>
          <w:rFonts w:ascii="Times New Roman" w:hAnsi="Times New Roman" w:cs="Times New Roman"/>
          <w:sz w:val="28"/>
          <w:szCs w:val="28"/>
        </w:rPr>
        <w:t xml:space="preserve">, </w:t>
      </w:r>
      <w:r w:rsidR="00591503">
        <w:rPr>
          <w:rFonts w:ascii="Times New Roman" w:hAnsi="Times New Roman" w:cs="Times New Roman"/>
          <w:sz w:val="28"/>
          <w:szCs w:val="28"/>
        </w:rPr>
        <w:t>необходимость их опубликования</w:t>
      </w:r>
      <w:r>
        <w:rPr>
          <w:rFonts w:ascii="Times New Roman" w:hAnsi="Times New Roman" w:cs="Times New Roman"/>
          <w:sz w:val="28"/>
          <w:szCs w:val="28"/>
        </w:rPr>
        <w:t>. Правда, это не помешало Советскому союзу в 1939 г. заключить секретные протоколы к Па</w:t>
      </w:r>
      <w:r w:rsidR="00D45BEC">
        <w:rPr>
          <w:rFonts w:ascii="Times New Roman" w:hAnsi="Times New Roman" w:cs="Times New Roman"/>
          <w:sz w:val="28"/>
          <w:szCs w:val="28"/>
        </w:rPr>
        <w:t>кту Риббентропа-Молотова, да еще</w:t>
      </w:r>
      <w:r>
        <w:rPr>
          <w:rFonts w:ascii="Times New Roman" w:hAnsi="Times New Roman" w:cs="Times New Roman"/>
          <w:sz w:val="28"/>
          <w:szCs w:val="28"/>
        </w:rPr>
        <w:t xml:space="preserve"> о разделе сфер влияния. </w:t>
      </w:r>
    </w:p>
    <w:p w:rsidR="00612B55" w:rsidRDefault="00EA0B59"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абсолютизация классовой обусловленности права существенным образом обедняла отечественную правовую д</w:t>
      </w:r>
      <w:r w:rsidR="00BA6D91">
        <w:rPr>
          <w:rFonts w:ascii="Times New Roman" w:hAnsi="Times New Roman" w:cs="Times New Roman"/>
          <w:sz w:val="28"/>
          <w:szCs w:val="28"/>
        </w:rPr>
        <w:t xml:space="preserve">октрину. При </w:t>
      </w:r>
      <w:r w:rsidR="00BA6D91">
        <w:rPr>
          <w:rFonts w:ascii="Times New Roman" w:hAnsi="Times New Roman" w:cs="Times New Roman"/>
          <w:sz w:val="28"/>
          <w:szCs w:val="28"/>
        </w:rPr>
        <w:lastRenderedPageBreak/>
        <w:t>этом</w:t>
      </w:r>
      <w:r w:rsidR="00D45BEC">
        <w:rPr>
          <w:rFonts w:ascii="Times New Roman" w:hAnsi="Times New Roman" w:cs="Times New Roman"/>
          <w:sz w:val="28"/>
          <w:szCs w:val="28"/>
        </w:rPr>
        <w:t xml:space="preserve"> не только недооценивали</w:t>
      </w:r>
      <w:r>
        <w:rPr>
          <w:rFonts w:ascii="Times New Roman" w:hAnsi="Times New Roman" w:cs="Times New Roman"/>
          <w:sz w:val="28"/>
          <w:szCs w:val="28"/>
        </w:rPr>
        <w:t xml:space="preserve">сь </w:t>
      </w:r>
      <w:proofErr w:type="spellStart"/>
      <w:r>
        <w:rPr>
          <w:rFonts w:ascii="Times New Roman" w:hAnsi="Times New Roman" w:cs="Times New Roman"/>
          <w:sz w:val="28"/>
          <w:szCs w:val="28"/>
        </w:rPr>
        <w:t>общегуманистические</w:t>
      </w:r>
      <w:proofErr w:type="spellEnd"/>
      <w:r>
        <w:rPr>
          <w:rFonts w:ascii="Times New Roman" w:hAnsi="Times New Roman" w:cs="Times New Roman"/>
          <w:sz w:val="28"/>
          <w:szCs w:val="28"/>
        </w:rPr>
        <w:t xml:space="preserve"> и общечеловеческие составляющие </w:t>
      </w:r>
      <w:r w:rsidR="00D45BEC">
        <w:rPr>
          <w:rFonts w:ascii="Times New Roman" w:hAnsi="Times New Roman" w:cs="Times New Roman"/>
          <w:sz w:val="28"/>
          <w:szCs w:val="28"/>
        </w:rPr>
        <w:t xml:space="preserve">в </w:t>
      </w:r>
      <w:r>
        <w:rPr>
          <w:rFonts w:ascii="Times New Roman" w:hAnsi="Times New Roman" w:cs="Times New Roman"/>
          <w:sz w:val="28"/>
          <w:szCs w:val="28"/>
        </w:rPr>
        <w:t xml:space="preserve">содержании права, но и само оно не рассматривалось как элемент культуры и </w:t>
      </w:r>
      <w:r w:rsidR="00612B55">
        <w:rPr>
          <w:rFonts w:ascii="Times New Roman" w:hAnsi="Times New Roman" w:cs="Times New Roman"/>
          <w:sz w:val="28"/>
          <w:szCs w:val="28"/>
        </w:rPr>
        <w:t>ценнейшее достижение всего человечества</w:t>
      </w:r>
      <w:r>
        <w:rPr>
          <w:rFonts w:ascii="Times New Roman" w:hAnsi="Times New Roman" w:cs="Times New Roman"/>
          <w:sz w:val="28"/>
          <w:szCs w:val="28"/>
        </w:rPr>
        <w:t xml:space="preserve">. </w:t>
      </w:r>
    </w:p>
    <w:p w:rsidR="00EA0B59" w:rsidRPr="00716D49" w:rsidRDefault="00612B55"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Р.Л. Бобров даже упре</w:t>
      </w:r>
      <w:r w:rsidR="00DC161B">
        <w:rPr>
          <w:rFonts w:ascii="Times New Roman" w:hAnsi="Times New Roman" w:cs="Times New Roman"/>
          <w:sz w:val="28"/>
          <w:szCs w:val="28"/>
        </w:rPr>
        <w:t>кал</w:t>
      </w:r>
      <w:r>
        <w:rPr>
          <w:rFonts w:ascii="Times New Roman" w:hAnsi="Times New Roman" w:cs="Times New Roman"/>
          <w:sz w:val="28"/>
          <w:szCs w:val="28"/>
        </w:rPr>
        <w:t xml:space="preserve"> в идеализме великого русского юриста-международника Ф.Ф. Мартенса, который </w:t>
      </w:r>
      <w:r w:rsidR="00C21922">
        <w:rPr>
          <w:rFonts w:ascii="Times New Roman" w:hAnsi="Times New Roman" w:cs="Times New Roman"/>
          <w:sz w:val="28"/>
          <w:szCs w:val="28"/>
        </w:rPr>
        <w:t xml:space="preserve">видел в международном праве вселенское предназначение. Ф.Ф. Мартенс </w:t>
      </w:r>
      <w:r>
        <w:rPr>
          <w:rFonts w:ascii="Times New Roman" w:hAnsi="Times New Roman" w:cs="Times New Roman"/>
          <w:sz w:val="28"/>
          <w:szCs w:val="28"/>
        </w:rPr>
        <w:t>п</w:t>
      </w:r>
      <w:r w:rsidR="009140D4">
        <w:rPr>
          <w:rFonts w:ascii="Times New Roman" w:hAnsi="Times New Roman" w:cs="Times New Roman"/>
          <w:sz w:val="28"/>
          <w:szCs w:val="28"/>
        </w:rPr>
        <w:t>исал:</w:t>
      </w:r>
      <w:r>
        <w:rPr>
          <w:rFonts w:ascii="Times New Roman" w:hAnsi="Times New Roman" w:cs="Times New Roman"/>
          <w:sz w:val="28"/>
          <w:szCs w:val="28"/>
        </w:rPr>
        <w:t xml:space="preserve"> </w:t>
      </w:r>
      <w:r w:rsidR="009140D4">
        <w:rPr>
          <w:rFonts w:ascii="Times New Roman" w:hAnsi="Times New Roman" w:cs="Times New Roman"/>
          <w:sz w:val="28"/>
          <w:szCs w:val="28"/>
        </w:rPr>
        <w:t>«Под международным правом мы разумеем совокупность юридических норм, опосредующих условия достижения народами своих жизненных целей в сфере взаимных их отношений»</w:t>
      </w:r>
      <w:r w:rsidR="009B1CBC">
        <w:rPr>
          <w:rFonts w:ascii="Times New Roman" w:hAnsi="Times New Roman" w:cs="Times New Roman"/>
          <w:sz w:val="28"/>
          <w:szCs w:val="28"/>
        </w:rPr>
        <w:t>.</w:t>
      </w:r>
      <w:r w:rsidR="009140D4">
        <w:rPr>
          <w:rStyle w:val="ab"/>
          <w:rFonts w:ascii="Times New Roman" w:hAnsi="Times New Roman" w:cs="Times New Roman"/>
          <w:sz w:val="28"/>
          <w:szCs w:val="28"/>
        </w:rPr>
        <w:footnoteReference w:id="17"/>
      </w:r>
      <w:r w:rsidR="009B1CBC">
        <w:rPr>
          <w:rFonts w:ascii="Times New Roman" w:hAnsi="Times New Roman" w:cs="Times New Roman"/>
          <w:sz w:val="28"/>
          <w:szCs w:val="28"/>
        </w:rPr>
        <w:t xml:space="preserve"> </w:t>
      </w:r>
      <w:r w:rsidR="00EA0B59">
        <w:rPr>
          <w:rFonts w:ascii="Times New Roman" w:hAnsi="Times New Roman" w:cs="Times New Roman"/>
          <w:sz w:val="28"/>
          <w:szCs w:val="28"/>
        </w:rPr>
        <w:t xml:space="preserve"> </w:t>
      </w:r>
      <w:proofErr w:type="gramStart"/>
      <w:r w:rsidR="00716D49">
        <w:rPr>
          <w:rFonts w:ascii="Times New Roman" w:hAnsi="Times New Roman" w:cs="Times New Roman"/>
          <w:sz w:val="28"/>
          <w:szCs w:val="28"/>
        </w:rPr>
        <w:t xml:space="preserve">Укоряя всю русскую науку международного права </w:t>
      </w:r>
      <w:r w:rsidR="00716D49">
        <w:rPr>
          <w:rFonts w:ascii="Times New Roman" w:hAnsi="Times New Roman" w:cs="Times New Roman"/>
          <w:sz w:val="28"/>
          <w:szCs w:val="28"/>
          <w:lang w:val="en-US"/>
        </w:rPr>
        <w:t>XIX</w:t>
      </w:r>
      <w:r w:rsidR="00716D49">
        <w:rPr>
          <w:rFonts w:ascii="Times New Roman" w:hAnsi="Times New Roman" w:cs="Times New Roman"/>
          <w:sz w:val="28"/>
          <w:szCs w:val="28"/>
        </w:rPr>
        <w:t xml:space="preserve"> в. </w:t>
      </w:r>
      <w:r w:rsidR="00DC161B">
        <w:rPr>
          <w:rFonts w:ascii="Times New Roman" w:hAnsi="Times New Roman" w:cs="Times New Roman"/>
          <w:sz w:val="28"/>
          <w:szCs w:val="28"/>
        </w:rPr>
        <w:t>(</w:t>
      </w:r>
      <w:r w:rsidR="00716D49">
        <w:rPr>
          <w:rFonts w:ascii="Times New Roman" w:hAnsi="Times New Roman" w:cs="Times New Roman"/>
          <w:sz w:val="28"/>
          <w:szCs w:val="28"/>
        </w:rPr>
        <w:t>и Ф.Ф. Мартенса в том числе</w:t>
      </w:r>
      <w:r w:rsidR="00DC161B">
        <w:rPr>
          <w:rFonts w:ascii="Times New Roman" w:hAnsi="Times New Roman" w:cs="Times New Roman"/>
          <w:sz w:val="28"/>
          <w:szCs w:val="28"/>
        </w:rPr>
        <w:t>)</w:t>
      </w:r>
      <w:r w:rsidR="00716D49">
        <w:rPr>
          <w:rFonts w:ascii="Times New Roman" w:hAnsi="Times New Roman" w:cs="Times New Roman"/>
          <w:sz w:val="28"/>
          <w:szCs w:val="28"/>
        </w:rPr>
        <w:t xml:space="preserve"> в философском идеализме, Р.Л. Бобров тут же </w:t>
      </w:r>
      <w:r w:rsidR="00DC161B">
        <w:rPr>
          <w:rFonts w:ascii="Times New Roman" w:hAnsi="Times New Roman" w:cs="Times New Roman"/>
          <w:sz w:val="28"/>
          <w:szCs w:val="28"/>
        </w:rPr>
        <w:t>отмечает</w:t>
      </w:r>
      <w:r w:rsidR="00716D49">
        <w:rPr>
          <w:rFonts w:ascii="Times New Roman" w:hAnsi="Times New Roman" w:cs="Times New Roman"/>
          <w:sz w:val="28"/>
          <w:szCs w:val="28"/>
        </w:rPr>
        <w:t xml:space="preserve">, что для </w:t>
      </w:r>
      <w:r w:rsidR="00DC161B">
        <w:rPr>
          <w:rFonts w:ascii="Times New Roman" w:hAnsi="Times New Roman" w:cs="Times New Roman"/>
          <w:sz w:val="28"/>
          <w:szCs w:val="28"/>
        </w:rPr>
        <w:t>российской науки</w:t>
      </w:r>
      <w:r w:rsidR="00716D49">
        <w:rPr>
          <w:rFonts w:ascii="Times New Roman" w:hAnsi="Times New Roman" w:cs="Times New Roman"/>
          <w:sz w:val="28"/>
          <w:szCs w:val="28"/>
        </w:rPr>
        <w:t xml:space="preserve"> </w:t>
      </w:r>
      <w:r w:rsidR="004D269B">
        <w:rPr>
          <w:rFonts w:ascii="Times New Roman" w:hAnsi="Times New Roman" w:cs="Times New Roman"/>
          <w:sz w:val="28"/>
          <w:szCs w:val="28"/>
        </w:rPr>
        <w:t xml:space="preserve">(в противовес западной) </w:t>
      </w:r>
      <w:r w:rsidR="00716D49">
        <w:rPr>
          <w:rFonts w:ascii="Times New Roman" w:hAnsi="Times New Roman" w:cs="Times New Roman"/>
          <w:sz w:val="28"/>
          <w:szCs w:val="28"/>
        </w:rPr>
        <w:t>было характерно значительное преодоление крайнего догматизма и сугубого формализма, что российская наука выдвинула ряд интересных и ценных положений прогрессивного, гуманистического характера.</w:t>
      </w:r>
      <w:r w:rsidR="00C21922">
        <w:rPr>
          <w:rStyle w:val="ab"/>
          <w:rFonts w:ascii="Times New Roman" w:hAnsi="Times New Roman" w:cs="Times New Roman"/>
          <w:sz w:val="28"/>
          <w:szCs w:val="28"/>
        </w:rPr>
        <w:footnoteReference w:id="18"/>
      </w:r>
      <w:proofErr w:type="gramEnd"/>
    </w:p>
    <w:p w:rsidR="002D641B" w:rsidRDefault="00756F3B"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что </w:t>
      </w:r>
      <w:r w:rsidR="00EA0B59">
        <w:rPr>
          <w:rFonts w:ascii="Times New Roman" w:hAnsi="Times New Roman" w:cs="Times New Roman"/>
          <w:sz w:val="28"/>
          <w:szCs w:val="28"/>
        </w:rPr>
        <w:t>Р.Л. Бобров</w:t>
      </w:r>
      <w:r w:rsidR="00C905CD">
        <w:rPr>
          <w:rFonts w:ascii="Times New Roman" w:hAnsi="Times New Roman" w:cs="Times New Roman"/>
          <w:sz w:val="28"/>
          <w:szCs w:val="28"/>
        </w:rPr>
        <w:t xml:space="preserve"> (правда</w:t>
      </w:r>
      <w:r>
        <w:rPr>
          <w:rFonts w:ascii="Times New Roman" w:hAnsi="Times New Roman" w:cs="Times New Roman"/>
          <w:sz w:val="28"/>
          <w:szCs w:val="28"/>
        </w:rPr>
        <w:t>,</w:t>
      </w:r>
      <w:r w:rsidR="00C905CD">
        <w:rPr>
          <w:rFonts w:ascii="Times New Roman" w:hAnsi="Times New Roman" w:cs="Times New Roman"/>
          <w:sz w:val="28"/>
          <w:szCs w:val="28"/>
        </w:rPr>
        <w:t xml:space="preserve"> с большой осторожностью)</w:t>
      </w:r>
      <w:r>
        <w:rPr>
          <w:rFonts w:ascii="Times New Roman" w:hAnsi="Times New Roman" w:cs="Times New Roman"/>
          <w:sz w:val="28"/>
          <w:szCs w:val="28"/>
        </w:rPr>
        <w:t xml:space="preserve"> отмечал: «Значимое</w:t>
      </w:r>
      <w:r w:rsidR="00EA0B59">
        <w:rPr>
          <w:rFonts w:ascii="Times New Roman" w:hAnsi="Times New Roman" w:cs="Times New Roman"/>
          <w:sz w:val="28"/>
          <w:szCs w:val="28"/>
        </w:rPr>
        <w:t xml:space="preserve"> для характеристики международного права наличие в нем норм не несущих в своем непосредственном </w:t>
      </w:r>
      <w:r>
        <w:rPr>
          <w:rFonts w:ascii="Times New Roman" w:hAnsi="Times New Roman" w:cs="Times New Roman"/>
          <w:sz w:val="28"/>
          <w:szCs w:val="28"/>
        </w:rPr>
        <w:t xml:space="preserve">правовом </w:t>
      </w:r>
      <w:r w:rsidR="00EA0B59">
        <w:rPr>
          <w:rFonts w:ascii="Times New Roman" w:hAnsi="Times New Roman" w:cs="Times New Roman"/>
          <w:sz w:val="28"/>
          <w:szCs w:val="28"/>
        </w:rPr>
        <w:t>содержании классовой направленности, всегда играло большую роль в деле приспособления этого права к изменяющимся социально-классовым условиям его бытия».</w:t>
      </w:r>
      <w:r w:rsidR="00EA0B59">
        <w:rPr>
          <w:rStyle w:val="ab"/>
          <w:rFonts w:ascii="Times New Roman" w:hAnsi="Times New Roman" w:cs="Times New Roman"/>
          <w:sz w:val="28"/>
          <w:szCs w:val="28"/>
        </w:rPr>
        <w:footnoteReference w:id="19"/>
      </w:r>
      <w:r w:rsidR="00EA0B59">
        <w:rPr>
          <w:rFonts w:ascii="Times New Roman" w:hAnsi="Times New Roman" w:cs="Times New Roman"/>
          <w:sz w:val="28"/>
          <w:szCs w:val="28"/>
        </w:rPr>
        <w:t xml:space="preserve"> Эта мысль оказалась очень верной, если принять во внимание, что исчезновение системы социализма не повлекло за собой демонтажа действующего международного права как такового.</w:t>
      </w:r>
    </w:p>
    <w:p w:rsidR="00B2122B" w:rsidRDefault="00396E0B"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положения, выдвинутые Ф. Э</w:t>
      </w:r>
      <w:r w:rsidR="008A1B1B">
        <w:rPr>
          <w:rFonts w:ascii="Times New Roman" w:hAnsi="Times New Roman" w:cs="Times New Roman"/>
          <w:sz w:val="28"/>
          <w:szCs w:val="28"/>
        </w:rPr>
        <w:t>нгельсом, Р.Л. Бобров доказывал</w:t>
      </w:r>
      <w:r>
        <w:rPr>
          <w:rFonts w:ascii="Times New Roman" w:hAnsi="Times New Roman" w:cs="Times New Roman"/>
          <w:sz w:val="28"/>
          <w:szCs w:val="28"/>
        </w:rPr>
        <w:t>, что в основе права</w:t>
      </w:r>
      <w:r w:rsidR="008A1B1B">
        <w:rPr>
          <w:rFonts w:ascii="Times New Roman" w:hAnsi="Times New Roman" w:cs="Times New Roman"/>
          <w:sz w:val="28"/>
          <w:szCs w:val="28"/>
        </w:rPr>
        <w:t xml:space="preserve"> (в том числе международного)</w:t>
      </w:r>
      <w:r>
        <w:rPr>
          <w:rFonts w:ascii="Times New Roman" w:hAnsi="Times New Roman" w:cs="Times New Roman"/>
          <w:sz w:val="28"/>
          <w:szCs w:val="28"/>
        </w:rPr>
        <w:t xml:space="preserve"> лежит классовая воля, предопределяющая волю государства. Государственная воля детерминируется сложной цепочкой превращений</w:t>
      </w:r>
      <w:r w:rsidR="008A1B1B">
        <w:rPr>
          <w:rFonts w:ascii="Times New Roman" w:hAnsi="Times New Roman" w:cs="Times New Roman"/>
          <w:sz w:val="28"/>
          <w:szCs w:val="28"/>
        </w:rPr>
        <w:t>, при которых  отношения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обмена и развития производительных сил через</w:t>
      </w:r>
      <w:r w:rsidR="008A1B1B">
        <w:rPr>
          <w:rFonts w:ascii="Times New Roman" w:hAnsi="Times New Roman" w:cs="Times New Roman"/>
          <w:sz w:val="28"/>
          <w:szCs w:val="28"/>
        </w:rPr>
        <w:t xml:space="preserve"> волю господствующего класса превращаются сперва </w:t>
      </w:r>
      <w:proofErr w:type="gramStart"/>
      <w:r w:rsidR="008A1B1B">
        <w:rPr>
          <w:rFonts w:ascii="Times New Roman" w:hAnsi="Times New Roman" w:cs="Times New Roman"/>
          <w:sz w:val="28"/>
          <w:szCs w:val="28"/>
        </w:rPr>
        <w:t>в волю</w:t>
      </w:r>
      <w:proofErr w:type="gramEnd"/>
      <w:r w:rsidR="008A1B1B">
        <w:rPr>
          <w:rFonts w:ascii="Times New Roman" w:hAnsi="Times New Roman" w:cs="Times New Roman"/>
          <w:sz w:val="28"/>
          <w:szCs w:val="28"/>
        </w:rPr>
        <w:t xml:space="preserve"> гражданского общества, а затем и в волю государства.</w:t>
      </w:r>
      <w:r w:rsidR="008A1B1B">
        <w:rPr>
          <w:rStyle w:val="ab"/>
          <w:rFonts w:ascii="Times New Roman" w:hAnsi="Times New Roman" w:cs="Times New Roman"/>
          <w:sz w:val="28"/>
          <w:szCs w:val="28"/>
        </w:rPr>
        <w:footnoteReference w:id="20"/>
      </w:r>
    </w:p>
    <w:p w:rsidR="00A24D4E" w:rsidRDefault="00281670"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w:t>
      </w:r>
      <w:r w:rsidR="004D269B">
        <w:rPr>
          <w:rFonts w:ascii="Times New Roman" w:hAnsi="Times New Roman" w:cs="Times New Roman"/>
          <w:sz w:val="28"/>
          <w:szCs w:val="28"/>
        </w:rPr>
        <w:t>реувеличивая классовую составляющую в формировании и бытии права, Р.Л. Бобров</w:t>
      </w:r>
      <w:r>
        <w:rPr>
          <w:rFonts w:ascii="Times New Roman" w:hAnsi="Times New Roman" w:cs="Times New Roman"/>
          <w:sz w:val="28"/>
          <w:szCs w:val="28"/>
        </w:rPr>
        <w:t xml:space="preserve"> ярко показал в своих работах как </w:t>
      </w:r>
      <w:r w:rsidR="00AF53CE">
        <w:rPr>
          <w:rFonts w:ascii="Times New Roman" w:hAnsi="Times New Roman" w:cs="Times New Roman"/>
          <w:sz w:val="28"/>
          <w:szCs w:val="28"/>
        </w:rPr>
        <w:t xml:space="preserve">в </w:t>
      </w:r>
      <w:r>
        <w:rPr>
          <w:rFonts w:ascii="Times New Roman" w:hAnsi="Times New Roman" w:cs="Times New Roman"/>
          <w:sz w:val="28"/>
          <w:szCs w:val="28"/>
        </w:rPr>
        <w:t>противоборстве и совпадении интересов международное право рождается и живет. Для работ Р.Л. Боброва характерен углубленный анализ не столько самих правовых норм, сколько предпосылок их формирования, их обусловленности и предназначения.</w:t>
      </w:r>
    </w:p>
    <w:p w:rsidR="00FE14DF" w:rsidRDefault="00281670"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2122B">
        <w:rPr>
          <w:rFonts w:ascii="Times New Roman" w:hAnsi="Times New Roman" w:cs="Times New Roman"/>
          <w:sz w:val="28"/>
          <w:szCs w:val="28"/>
        </w:rPr>
        <w:t xml:space="preserve">редставляется, что </w:t>
      </w:r>
      <w:r w:rsidR="005F36FC">
        <w:rPr>
          <w:rFonts w:ascii="Times New Roman" w:hAnsi="Times New Roman" w:cs="Times New Roman"/>
          <w:sz w:val="28"/>
          <w:szCs w:val="28"/>
        </w:rPr>
        <w:t>современная международно-правовая</w:t>
      </w:r>
      <w:r w:rsidR="00B2122B">
        <w:rPr>
          <w:rFonts w:ascii="Times New Roman" w:hAnsi="Times New Roman" w:cs="Times New Roman"/>
          <w:sz w:val="28"/>
          <w:szCs w:val="28"/>
        </w:rPr>
        <w:t xml:space="preserve"> наука в чем-то утратила тот размах и глубину, которые ей были свойственны в годы господства идеологической догмы. </w:t>
      </w:r>
      <w:proofErr w:type="gramStart"/>
      <w:r w:rsidR="001C4043">
        <w:rPr>
          <w:rFonts w:ascii="Times New Roman" w:hAnsi="Times New Roman" w:cs="Times New Roman"/>
          <w:sz w:val="28"/>
          <w:szCs w:val="28"/>
        </w:rPr>
        <w:t>П</w:t>
      </w:r>
      <w:r w:rsidR="00B2122B">
        <w:rPr>
          <w:rFonts w:ascii="Times New Roman" w:hAnsi="Times New Roman" w:cs="Times New Roman"/>
          <w:sz w:val="28"/>
          <w:szCs w:val="28"/>
        </w:rPr>
        <w:t>арадокс</w:t>
      </w:r>
      <w:r w:rsidR="001C4043">
        <w:rPr>
          <w:rFonts w:ascii="Times New Roman" w:hAnsi="Times New Roman" w:cs="Times New Roman"/>
          <w:sz w:val="28"/>
          <w:szCs w:val="28"/>
        </w:rPr>
        <w:t>ально</w:t>
      </w:r>
      <w:r w:rsidR="00B2122B">
        <w:rPr>
          <w:rFonts w:ascii="Times New Roman" w:hAnsi="Times New Roman" w:cs="Times New Roman"/>
          <w:sz w:val="28"/>
          <w:szCs w:val="28"/>
        </w:rPr>
        <w:t xml:space="preserve">, но в нынешнее свободное </w:t>
      </w:r>
      <w:r w:rsidR="00AF53CE">
        <w:rPr>
          <w:rFonts w:ascii="Times New Roman" w:hAnsi="Times New Roman" w:cs="Times New Roman"/>
          <w:sz w:val="28"/>
          <w:szCs w:val="28"/>
        </w:rPr>
        <w:t>для научных дискуссий время отечественная</w:t>
      </w:r>
      <w:r w:rsidR="00B2122B">
        <w:rPr>
          <w:rFonts w:ascii="Times New Roman" w:hAnsi="Times New Roman" w:cs="Times New Roman"/>
          <w:sz w:val="28"/>
          <w:szCs w:val="28"/>
        </w:rPr>
        <w:t xml:space="preserve"> доктрина не может похвалиться такими фундаментальными работами по теории международного права, которые выходили в </w:t>
      </w:r>
      <w:proofErr w:type="spellStart"/>
      <w:r w:rsidR="00B2122B">
        <w:rPr>
          <w:rFonts w:ascii="Times New Roman" w:hAnsi="Times New Roman" w:cs="Times New Roman"/>
          <w:sz w:val="28"/>
          <w:szCs w:val="28"/>
        </w:rPr>
        <w:t>свое</w:t>
      </w:r>
      <w:proofErr w:type="spellEnd"/>
      <w:r w:rsidR="00B2122B">
        <w:rPr>
          <w:rFonts w:ascii="Times New Roman" w:hAnsi="Times New Roman" w:cs="Times New Roman"/>
          <w:sz w:val="28"/>
          <w:szCs w:val="28"/>
        </w:rPr>
        <w:t xml:space="preserve"> время из-п</w:t>
      </w:r>
      <w:r w:rsidR="00A652C5">
        <w:rPr>
          <w:rFonts w:ascii="Times New Roman" w:hAnsi="Times New Roman" w:cs="Times New Roman"/>
          <w:sz w:val="28"/>
          <w:szCs w:val="28"/>
        </w:rPr>
        <w:t>од пера Р.Л. Боброва, В.Э. Грабаря,</w:t>
      </w:r>
      <w:r w:rsidR="00B2122B">
        <w:rPr>
          <w:rFonts w:ascii="Times New Roman" w:hAnsi="Times New Roman" w:cs="Times New Roman"/>
          <w:sz w:val="28"/>
          <w:szCs w:val="28"/>
        </w:rPr>
        <w:t xml:space="preserve"> В.И. Кожевникова, С.А. Коровина, С.Б. Крылова, </w:t>
      </w:r>
      <w:r w:rsidR="00A652C5">
        <w:rPr>
          <w:rFonts w:ascii="Times New Roman" w:hAnsi="Times New Roman" w:cs="Times New Roman"/>
          <w:sz w:val="28"/>
          <w:szCs w:val="28"/>
        </w:rPr>
        <w:t xml:space="preserve"> </w:t>
      </w:r>
      <w:r w:rsidR="00B2122B">
        <w:rPr>
          <w:rFonts w:ascii="Times New Roman" w:hAnsi="Times New Roman" w:cs="Times New Roman"/>
          <w:sz w:val="28"/>
          <w:szCs w:val="28"/>
        </w:rPr>
        <w:t xml:space="preserve">Д.Б. Левина, Г.И. </w:t>
      </w:r>
      <w:proofErr w:type="spellStart"/>
      <w:r w:rsidR="00B2122B">
        <w:rPr>
          <w:rFonts w:ascii="Times New Roman" w:hAnsi="Times New Roman" w:cs="Times New Roman"/>
          <w:sz w:val="28"/>
          <w:szCs w:val="28"/>
        </w:rPr>
        <w:t>Тункина</w:t>
      </w:r>
      <w:proofErr w:type="spellEnd"/>
      <w:r w:rsidR="003E4A14">
        <w:rPr>
          <w:rFonts w:ascii="Times New Roman" w:hAnsi="Times New Roman" w:cs="Times New Roman"/>
          <w:sz w:val="28"/>
          <w:szCs w:val="28"/>
        </w:rPr>
        <w:t xml:space="preserve">, </w:t>
      </w:r>
      <w:r w:rsidR="00A652C5">
        <w:rPr>
          <w:rFonts w:ascii="Times New Roman" w:hAnsi="Times New Roman" w:cs="Times New Roman"/>
          <w:sz w:val="28"/>
          <w:szCs w:val="28"/>
        </w:rPr>
        <w:t xml:space="preserve">Е.Т. Усенко, </w:t>
      </w:r>
      <w:r w:rsidR="003E4A14">
        <w:rPr>
          <w:rFonts w:ascii="Times New Roman" w:hAnsi="Times New Roman" w:cs="Times New Roman"/>
          <w:sz w:val="28"/>
          <w:szCs w:val="28"/>
        </w:rPr>
        <w:t>Н.А. Ушакова</w:t>
      </w:r>
      <w:r w:rsidR="00B2122B">
        <w:rPr>
          <w:rFonts w:ascii="Times New Roman" w:hAnsi="Times New Roman" w:cs="Times New Roman"/>
          <w:sz w:val="28"/>
          <w:szCs w:val="28"/>
        </w:rPr>
        <w:t xml:space="preserve"> и др. </w:t>
      </w:r>
      <w:proofErr w:type="gramEnd"/>
    </w:p>
    <w:p w:rsidR="00BC7C71" w:rsidRDefault="00FE14DF" w:rsidP="00182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Нет, речь не идет о том, что международное право не исследуется под различными углами зрения. Напротив, в последнее время появляется все больше работ по самым различны</w:t>
      </w:r>
      <w:r w:rsidR="005F36FC">
        <w:rPr>
          <w:rFonts w:ascii="Times New Roman" w:hAnsi="Times New Roman" w:cs="Times New Roman"/>
          <w:sz w:val="28"/>
          <w:szCs w:val="28"/>
        </w:rPr>
        <w:t xml:space="preserve">м вопросам международного права, научные исследования диверсифицируются, внимание специалистов обращено </w:t>
      </w:r>
      <w:r w:rsidR="00AF53CE">
        <w:rPr>
          <w:rFonts w:ascii="Times New Roman" w:hAnsi="Times New Roman" w:cs="Times New Roman"/>
          <w:sz w:val="28"/>
          <w:szCs w:val="28"/>
        </w:rPr>
        <w:t>к новым вызовам</w:t>
      </w:r>
      <w:r w:rsidR="005F36FC">
        <w:rPr>
          <w:rFonts w:ascii="Times New Roman" w:hAnsi="Times New Roman" w:cs="Times New Roman"/>
          <w:sz w:val="28"/>
          <w:szCs w:val="28"/>
        </w:rPr>
        <w:t>, которые возникают перед международным сообществом.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Однако при этом </w:t>
      </w:r>
      <w:r w:rsidR="005F36FC">
        <w:rPr>
          <w:rFonts w:ascii="Times New Roman" w:hAnsi="Times New Roman" w:cs="Times New Roman"/>
          <w:sz w:val="28"/>
          <w:szCs w:val="28"/>
        </w:rPr>
        <w:t xml:space="preserve">по большей части </w:t>
      </w:r>
      <w:r w:rsidR="003A026F">
        <w:rPr>
          <w:rFonts w:ascii="Times New Roman" w:hAnsi="Times New Roman" w:cs="Times New Roman"/>
          <w:sz w:val="28"/>
          <w:szCs w:val="28"/>
        </w:rPr>
        <w:t>рассматриваются</w:t>
      </w:r>
      <w:r w:rsidR="004D1EFA">
        <w:rPr>
          <w:rFonts w:ascii="Times New Roman" w:hAnsi="Times New Roman" w:cs="Times New Roman"/>
          <w:sz w:val="28"/>
          <w:szCs w:val="28"/>
        </w:rPr>
        <w:t xml:space="preserve"> специальные и частным проблемы, но до обидного мало работ</w:t>
      </w:r>
      <w:r w:rsidR="00B2122B">
        <w:rPr>
          <w:rFonts w:ascii="Times New Roman" w:hAnsi="Times New Roman" w:cs="Times New Roman"/>
          <w:sz w:val="28"/>
          <w:szCs w:val="28"/>
        </w:rPr>
        <w:t xml:space="preserve">, </w:t>
      </w:r>
      <w:r w:rsidR="004D1EFA">
        <w:rPr>
          <w:rFonts w:ascii="Times New Roman" w:hAnsi="Times New Roman" w:cs="Times New Roman"/>
          <w:sz w:val="28"/>
          <w:szCs w:val="28"/>
        </w:rPr>
        <w:t>в которых анализировалось бы закономерности функционирования международного права в целом</w:t>
      </w:r>
      <w:r w:rsidR="00E0462E">
        <w:rPr>
          <w:rFonts w:ascii="Times New Roman" w:hAnsi="Times New Roman" w:cs="Times New Roman"/>
          <w:sz w:val="28"/>
          <w:szCs w:val="28"/>
        </w:rPr>
        <w:t>, исследовались</w:t>
      </w:r>
      <w:r w:rsidR="005F36FC">
        <w:rPr>
          <w:rFonts w:ascii="Times New Roman" w:hAnsi="Times New Roman" w:cs="Times New Roman"/>
          <w:sz w:val="28"/>
          <w:szCs w:val="28"/>
        </w:rPr>
        <w:t xml:space="preserve"> бы его фундаментальные основы, условия и предпосылки формирования.</w:t>
      </w:r>
      <w:proofErr w:type="gramEnd"/>
      <w:r w:rsidR="00715122">
        <w:rPr>
          <w:rFonts w:ascii="Times New Roman" w:hAnsi="Times New Roman" w:cs="Times New Roman"/>
          <w:sz w:val="28"/>
          <w:szCs w:val="28"/>
        </w:rPr>
        <w:t xml:space="preserve"> </w:t>
      </w:r>
      <w:r w:rsidR="00BC7C71">
        <w:rPr>
          <w:rFonts w:ascii="Times New Roman" w:hAnsi="Times New Roman" w:cs="Times New Roman"/>
          <w:sz w:val="28"/>
          <w:szCs w:val="28"/>
        </w:rPr>
        <w:t xml:space="preserve">Нынешнее состояние </w:t>
      </w:r>
      <w:r w:rsidR="003A026F">
        <w:rPr>
          <w:rFonts w:ascii="Times New Roman" w:hAnsi="Times New Roman" w:cs="Times New Roman"/>
          <w:sz w:val="28"/>
          <w:szCs w:val="28"/>
        </w:rPr>
        <w:t xml:space="preserve">международного права и </w:t>
      </w:r>
      <w:r w:rsidR="00BC7C71">
        <w:rPr>
          <w:rFonts w:ascii="Times New Roman" w:hAnsi="Times New Roman" w:cs="Times New Roman"/>
          <w:sz w:val="28"/>
          <w:szCs w:val="28"/>
        </w:rPr>
        <w:t xml:space="preserve">международных отношений </w:t>
      </w:r>
      <w:r w:rsidR="005F36FC">
        <w:rPr>
          <w:rFonts w:ascii="Times New Roman" w:hAnsi="Times New Roman" w:cs="Times New Roman"/>
          <w:sz w:val="28"/>
          <w:szCs w:val="28"/>
        </w:rPr>
        <w:t>не получает глубокой и всесторонней</w:t>
      </w:r>
      <w:r w:rsidR="00715122">
        <w:rPr>
          <w:rFonts w:ascii="Times New Roman" w:hAnsi="Times New Roman" w:cs="Times New Roman"/>
          <w:sz w:val="28"/>
          <w:szCs w:val="28"/>
        </w:rPr>
        <w:t xml:space="preserve"> оценки</w:t>
      </w:r>
      <w:r w:rsidR="003A026F">
        <w:rPr>
          <w:rFonts w:ascii="Times New Roman" w:hAnsi="Times New Roman" w:cs="Times New Roman"/>
          <w:sz w:val="28"/>
          <w:szCs w:val="28"/>
        </w:rPr>
        <w:t>.</w:t>
      </w:r>
    </w:p>
    <w:p w:rsidR="00182A79" w:rsidRPr="00182A79" w:rsidRDefault="00182A79" w:rsidP="00182A79">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Вполне</w:t>
      </w:r>
      <w:r w:rsidRPr="00182A79">
        <w:rPr>
          <w:rFonts w:ascii="Times New Roman" w:hAnsi="Times New Roman" w:cs="Times New Roman"/>
          <w:sz w:val="28"/>
          <w:szCs w:val="28"/>
        </w:rPr>
        <w:t xml:space="preserve"> очевидно</w:t>
      </w:r>
      <w:r>
        <w:rPr>
          <w:rFonts w:ascii="Times New Roman" w:hAnsi="Times New Roman" w:cs="Times New Roman"/>
          <w:sz w:val="28"/>
          <w:szCs w:val="28"/>
        </w:rPr>
        <w:t xml:space="preserve">, </w:t>
      </w:r>
      <w:r w:rsidRPr="00182A79">
        <w:rPr>
          <w:rFonts w:ascii="Times New Roman" w:hAnsi="Times New Roman" w:cs="Times New Roman"/>
          <w:sz w:val="28"/>
          <w:szCs w:val="28"/>
        </w:rPr>
        <w:t xml:space="preserve">что ученый не должен находиться в плену у идеологии, догм, априорных истин. Ученый </w:t>
      </w:r>
      <w:r>
        <w:rPr>
          <w:rFonts w:ascii="Times New Roman" w:hAnsi="Times New Roman" w:cs="Times New Roman"/>
          <w:sz w:val="28"/>
          <w:szCs w:val="28"/>
        </w:rPr>
        <w:t xml:space="preserve">и догма </w:t>
      </w:r>
      <w:r>
        <w:rPr>
          <w:rFonts w:ascii="Bookman Old Style" w:hAnsi="Bookman Old Style" w:cs="Times New Roman"/>
          <w:sz w:val="28"/>
          <w:szCs w:val="28"/>
        </w:rPr>
        <w:t>―</w:t>
      </w:r>
      <w:r>
        <w:rPr>
          <w:rFonts w:ascii="Times New Roman" w:hAnsi="Times New Roman" w:cs="Times New Roman"/>
          <w:sz w:val="28"/>
          <w:szCs w:val="28"/>
        </w:rPr>
        <w:t xml:space="preserve"> </w:t>
      </w:r>
      <w:r w:rsidRPr="00182A79">
        <w:rPr>
          <w:rFonts w:ascii="Times New Roman" w:hAnsi="Times New Roman" w:cs="Times New Roman"/>
          <w:sz w:val="28"/>
          <w:szCs w:val="28"/>
        </w:rPr>
        <w:t>вещи несовместимые.</w:t>
      </w:r>
      <w:r>
        <w:rPr>
          <w:rFonts w:ascii="Times New Roman" w:hAnsi="Times New Roman" w:cs="Times New Roman"/>
          <w:sz w:val="28"/>
          <w:szCs w:val="28"/>
        </w:rPr>
        <w:t xml:space="preserve"> </w:t>
      </w:r>
      <w:r w:rsidRPr="00182A79">
        <w:rPr>
          <w:rFonts w:ascii="Times New Roman" w:hAnsi="Times New Roman" w:cs="Times New Roman"/>
          <w:sz w:val="28"/>
          <w:szCs w:val="28"/>
        </w:rPr>
        <w:t>Но это</w:t>
      </w:r>
      <w:r>
        <w:rPr>
          <w:rFonts w:ascii="Times New Roman" w:hAnsi="Times New Roman" w:cs="Times New Roman"/>
          <w:sz w:val="28"/>
          <w:szCs w:val="28"/>
        </w:rPr>
        <w:t xml:space="preserve"> не значит, что ученый, тем более</w:t>
      </w:r>
      <w:r w:rsidRPr="00182A79">
        <w:rPr>
          <w:rFonts w:ascii="Times New Roman" w:hAnsi="Times New Roman" w:cs="Times New Roman"/>
          <w:sz w:val="28"/>
          <w:szCs w:val="28"/>
        </w:rPr>
        <w:t xml:space="preserve"> ученый в гуманитарной области</w:t>
      </w:r>
      <w:r>
        <w:rPr>
          <w:rFonts w:ascii="Times New Roman" w:hAnsi="Times New Roman" w:cs="Times New Roman"/>
          <w:sz w:val="28"/>
          <w:szCs w:val="28"/>
        </w:rPr>
        <w:t xml:space="preserve"> знаний</w:t>
      </w:r>
      <w:r w:rsidRPr="00182A79">
        <w:rPr>
          <w:rFonts w:ascii="Times New Roman" w:hAnsi="Times New Roman" w:cs="Times New Roman"/>
          <w:sz w:val="28"/>
          <w:szCs w:val="28"/>
        </w:rPr>
        <w:t xml:space="preserve">, </w:t>
      </w:r>
      <w:r>
        <w:rPr>
          <w:rFonts w:ascii="Times New Roman" w:hAnsi="Times New Roman" w:cs="Times New Roman"/>
          <w:sz w:val="28"/>
          <w:szCs w:val="28"/>
        </w:rPr>
        <w:t xml:space="preserve">находится </w:t>
      </w:r>
      <w:r w:rsidRPr="00182A79">
        <w:rPr>
          <w:rFonts w:ascii="Times New Roman" w:hAnsi="Times New Roman" w:cs="Times New Roman"/>
          <w:sz w:val="28"/>
          <w:szCs w:val="28"/>
        </w:rPr>
        <w:t>вне идеологии. Напроти</w:t>
      </w:r>
      <w:r>
        <w:rPr>
          <w:rFonts w:ascii="Times New Roman" w:hAnsi="Times New Roman" w:cs="Times New Roman"/>
          <w:sz w:val="28"/>
          <w:szCs w:val="28"/>
        </w:rPr>
        <w:t xml:space="preserve">в, гуманитарные науки, в т.ч. международное право </w:t>
      </w:r>
      <w:r>
        <w:rPr>
          <w:rFonts w:ascii="Bookman Old Style" w:hAnsi="Bookman Old Style" w:cs="Times New Roman"/>
          <w:sz w:val="28"/>
          <w:szCs w:val="28"/>
        </w:rPr>
        <w:t>―</w:t>
      </w:r>
      <w:r w:rsidRPr="00182A79">
        <w:rPr>
          <w:rFonts w:ascii="Times New Roman" w:hAnsi="Times New Roman" w:cs="Times New Roman"/>
          <w:sz w:val="28"/>
          <w:szCs w:val="28"/>
        </w:rPr>
        <w:t xml:space="preserve"> арена жесточайшей идеологической борьбы.</w:t>
      </w:r>
    </w:p>
    <w:p w:rsidR="00303F6C" w:rsidRDefault="00182A79" w:rsidP="00182A79">
      <w:pPr>
        <w:spacing w:after="0" w:line="360" w:lineRule="auto"/>
        <w:ind w:right="-284" w:firstLine="709"/>
        <w:jc w:val="both"/>
        <w:rPr>
          <w:rFonts w:ascii="Times New Roman" w:hAnsi="Times New Roman" w:cs="Times New Roman"/>
          <w:sz w:val="28"/>
          <w:szCs w:val="28"/>
        </w:rPr>
      </w:pPr>
      <w:r w:rsidRPr="00182A79">
        <w:rPr>
          <w:rFonts w:ascii="Times New Roman" w:hAnsi="Times New Roman" w:cs="Times New Roman"/>
          <w:sz w:val="28"/>
          <w:szCs w:val="28"/>
        </w:rPr>
        <w:t xml:space="preserve">Боле того, </w:t>
      </w:r>
      <w:r w:rsidR="007149C8">
        <w:rPr>
          <w:rFonts w:ascii="Times New Roman" w:hAnsi="Times New Roman" w:cs="Times New Roman"/>
          <w:sz w:val="28"/>
          <w:szCs w:val="28"/>
        </w:rPr>
        <w:t xml:space="preserve">в последнее время происходит </w:t>
      </w:r>
      <w:r w:rsidRPr="00182A79">
        <w:rPr>
          <w:rFonts w:ascii="Times New Roman" w:hAnsi="Times New Roman" w:cs="Times New Roman"/>
          <w:sz w:val="28"/>
          <w:szCs w:val="28"/>
        </w:rPr>
        <w:t>не сокращение, а увеличени</w:t>
      </w:r>
      <w:r w:rsidR="007149C8">
        <w:rPr>
          <w:rFonts w:ascii="Times New Roman" w:hAnsi="Times New Roman" w:cs="Times New Roman"/>
          <w:sz w:val="28"/>
          <w:szCs w:val="28"/>
        </w:rPr>
        <w:t>е идеологической составляющей международного права</w:t>
      </w:r>
      <w:r w:rsidRPr="00182A79">
        <w:rPr>
          <w:rFonts w:ascii="Times New Roman" w:hAnsi="Times New Roman" w:cs="Times New Roman"/>
          <w:sz w:val="28"/>
          <w:szCs w:val="28"/>
        </w:rPr>
        <w:t xml:space="preserve">. Но это не только, и </w:t>
      </w:r>
      <w:r w:rsidR="007149C8">
        <w:rPr>
          <w:rFonts w:ascii="Times New Roman" w:hAnsi="Times New Roman" w:cs="Times New Roman"/>
          <w:sz w:val="28"/>
          <w:szCs w:val="28"/>
        </w:rPr>
        <w:t xml:space="preserve">не столько классовая идеология </w:t>
      </w:r>
      <w:r w:rsidR="007149C8">
        <w:rPr>
          <w:rFonts w:ascii="Bookman Old Style" w:hAnsi="Bookman Old Style" w:cs="Times New Roman"/>
          <w:sz w:val="28"/>
          <w:szCs w:val="28"/>
        </w:rPr>
        <w:t>―</w:t>
      </w:r>
      <w:r w:rsidRPr="00182A79">
        <w:rPr>
          <w:rFonts w:ascii="Times New Roman" w:hAnsi="Times New Roman" w:cs="Times New Roman"/>
          <w:sz w:val="28"/>
          <w:szCs w:val="28"/>
        </w:rPr>
        <w:t xml:space="preserve"> это идеология того, как должен быть построен мир. Если </w:t>
      </w:r>
      <w:r w:rsidR="007149C8">
        <w:rPr>
          <w:rFonts w:ascii="Times New Roman" w:hAnsi="Times New Roman" w:cs="Times New Roman"/>
          <w:sz w:val="28"/>
          <w:szCs w:val="28"/>
        </w:rPr>
        <w:t xml:space="preserve">Р.Л. </w:t>
      </w:r>
      <w:r w:rsidRPr="00182A79">
        <w:rPr>
          <w:rFonts w:ascii="Times New Roman" w:hAnsi="Times New Roman" w:cs="Times New Roman"/>
          <w:sz w:val="28"/>
          <w:szCs w:val="28"/>
        </w:rPr>
        <w:t xml:space="preserve">Бобров </w:t>
      </w:r>
      <w:r w:rsidR="00303F6C">
        <w:rPr>
          <w:rFonts w:ascii="Times New Roman" w:hAnsi="Times New Roman" w:cs="Times New Roman"/>
          <w:sz w:val="28"/>
          <w:szCs w:val="28"/>
        </w:rPr>
        <w:t>рассматривал действующее международное право как право перехода</w:t>
      </w:r>
      <w:r w:rsidRPr="00182A79">
        <w:rPr>
          <w:rFonts w:ascii="Times New Roman" w:hAnsi="Times New Roman" w:cs="Times New Roman"/>
          <w:sz w:val="28"/>
          <w:szCs w:val="28"/>
        </w:rPr>
        <w:t xml:space="preserve"> от капитализма к коммунизму, то сейчас объявлена эпоха всеобщего перехода к демократии. </w:t>
      </w:r>
    </w:p>
    <w:p w:rsidR="00182A79" w:rsidRPr="00182A79" w:rsidRDefault="00182A79" w:rsidP="00182A79">
      <w:pPr>
        <w:spacing w:after="0" w:line="360" w:lineRule="auto"/>
        <w:ind w:right="-284" w:firstLine="709"/>
        <w:jc w:val="both"/>
        <w:rPr>
          <w:rFonts w:ascii="Times New Roman" w:hAnsi="Times New Roman" w:cs="Times New Roman"/>
          <w:sz w:val="28"/>
          <w:szCs w:val="28"/>
        </w:rPr>
      </w:pPr>
      <w:r w:rsidRPr="00182A79">
        <w:rPr>
          <w:rFonts w:ascii="Times New Roman" w:hAnsi="Times New Roman" w:cs="Times New Roman"/>
          <w:sz w:val="28"/>
          <w:szCs w:val="28"/>
        </w:rPr>
        <w:t>Правда, гуру это</w:t>
      </w:r>
      <w:r w:rsidR="00380D66">
        <w:rPr>
          <w:rFonts w:ascii="Times New Roman" w:hAnsi="Times New Roman" w:cs="Times New Roman"/>
          <w:sz w:val="28"/>
          <w:szCs w:val="28"/>
        </w:rPr>
        <w:t>й</w:t>
      </w:r>
      <w:r w:rsidRPr="00182A79">
        <w:rPr>
          <w:rFonts w:ascii="Times New Roman" w:hAnsi="Times New Roman" w:cs="Times New Roman"/>
          <w:sz w:val="28"/>
          <w:szCs w:val="28"/>
        </w:rPr>
        <w:t xml:space="preserve"> демократии имеют всем известную прописку. Они же самозвано объявили себя этакими «контролерами», благородно взявши</w:t>
      </w:r>
      <w:r w:rsidR="000C1FEF">
        <w:rPr>
          <w:rFonts w:ascii="Times New Roman" w:hAnsi="Times New Roman" w:cs="Times New Roman"/>
          <w:sz w:val="28"/>
          <w:szCs w:val="28"/>
        </w:rPr>
        <w:t xml:space="preserve">ми на себя обязанность следить </w:t>
      </w:r>
      <w:r w:rsidR="000C1FEF">
        <w:rPr>
          <w:rFonts w:ascii="Bookman Old Style" w:hAnsi="Bookman Old Style" w:cs="Times New Roman"/>
          <w:sz w:val="28"/>
          <w:szCs w:val="28"/>
        </w:rPr>
        <w:t>―</w:t>
      </w:r>
      <w:r w:rsidRPr="00182A79">
        <w:rPr>
          <w:rFonts w:ascii="Times New Roman" w:hAnsi="Times New Roman" w:cs="Times New Roman"/>
          <w:sz w:val="28"/>
          <w:szCs w:val="28"/>
        </w:rPr>
        <w:t xml:space="preserve"> все </w:t>
      </w:r>
      <w:r w:rsidR="00D57AEF">
        <w:rPr>
          <w:rFonts w:ascii="Times New Roman" w:hAnsi="Times New Roman" w:cs="Times New Roman"/>
          <w:sz w:val="28"/>
          <w:szCs w:val="28"/>
        </w:rPr>
        <w:t xml:space="preserve">ли </w:t>
      </w:r>
      <w:r w:rsidRPr="00182A79">
        <w:rPr>
          <w:rFonts w:ascii="Times New Roman" w:hAnsi="Times New Roman" w:cs="Times New Roman"/>
          <w:sz w:val="28"/>
          <w:szCs w:val="28"/>
        </w:rPr>
        <w:t>государства идут в правильном направлении, не отвлекаются ли по пути, правильно ли строят свою демократию, не отступают ли от данных им чертежей.</w:t>
      </w:r>
    </w:p>
    <w:p w:rsidR="00303F6C" w:rsidRPr="00303F6C" w:rsidRDefault="000C1FEF" w:rsidP="00303F6C">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Международное право не предполагает, что какому-либо государству или группе государств может быть отдано </w:t>
      </w:r>
      <w:r w:rsidR="00303F6C" w:rsidRPr="00303F6C">
        <w:rPr>
          <w:rFonts w:ascii="Times New Roman" w:hAnsi="Times New Roman" w:cs="Times New Roman"/>
          <w:sz w:val="28"/>
          <w:szCs w:val="28"/>
        </w:rPr>
        <w:t xml:space="preserve">на откуп </w:t>
      </w:r>
      <w:r>
        <w:rPr>
          <w:rFonts w:ascii="Times New Roman" w:hAnsi="Times New Roman" w:cs="Times New Roman"/>
          <w:sz w:val="28"/>
          <w:szCs w:val="28"/>
        </w:rPr>
        <w:t xml:space="preserve"> определять </w:t>
      </w:r>
      <w:r>
        <w:rPr>
          <w:rFonts w:ascii="Bookman Old Style" w:hAnsi="Bookman Old Style" w:cs="Times New Roman"/>
          <w:sz w:val="28"/>
          <w:szCs w:val="28"/>
        </w:rPr>
        <w:t>―</w:t>
      </w:r>
      <w:r w:rsidR="00303F6C" w:rsidRPr="00303F6C">
        <w:rPr>
          <w:rFonts w:ascii="Times New Roman" w:hAnsi="Times New Roman" w:cs="Times New Roman"/>
          <w:sz w:val="28"/>
          <w:szCs w:val="28"/>
        </w:rPr>
        <w:t xml:space="preserve"> какие государства являются демократическими, а какие нет, какие могут свободно дышать, а какие будут удушены эконом</w:t>
      </w:r>
      <w:r>
        <w:rPr>
          <w:rFonts w:ascii="Times New Roman" w:hAnsi="Times New Roman" w:cs="Times New Roman"/>
          <w:sz w:val="28"/>
          <w:szCs w:val="28"/>
        </w:rPr>
        <w:t xml:space="preserve">ической блокадой или хуже того </w:t>
      </w:r>
      <w:r>
        <w:rPr>
          <w:rFonts w:ascii="Bookman Old Style" w:hAnsi="Bookman Old Style" w:cs="Times New Roman"/>
          <w:sz w:val="28"/>
          <w:szCs w:val="28"/>
        </w:rPr>
        <w:t>―</w:t>
      </w:r>
      <w:r>
        <w:rPr>
          <w:rFonts w:ascii="Times New Roman" w:hAnsi="Times New Roman" w:cs="Times New Roman"/>
          <w:sz w:val="28"/>
          <w:szCs w:val="28"/>
        </w:rPr>
        <w:t xml:space="preserve"> военной силой.</w:t>
      </w:r>
    </w:p>
    <w:p w:rsidR="00303F6C" w:rsidRPr="00303F6C" w:rsidRDefault="00151A5D" w:rsidP="00303F6C">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За примерами далеко ходить не приходится. </w:t>
      </w:r>
      <w:r w:rsidR="00303F6C" w:rsidRPr="00303F6C">
        <w:rPr>
          <w:rFonts w:ascii="Times New Roman" w:hAnsi="Times New Roman" w:cs="Times New Roman"/>
          <w:sz w:val="28"/>
          <w:szCs w:val="28"/>
        </w:rPr>
        <w:t>Мне довелось в составе Комиссии по оценке событий вокруг Союзной Республики Югославии</w:t>
      </w:r>
      <w:r w:rsidR="00F83A04">
        <w:rPr>
          <w:rStyle w:val="ab"/>
          <w:rFonts w:ascii="Times New Roman" w:hAnsi="Times New Roman" w:cs="Times New Roman"/>
          <w:sz w:val="28"/>
          <w:szCs w:val="28"/>
        </w:rPr>
        <w:footnoteReference w:id="21"/>
      </w:r>
      <w:r w:rsidR="00303F6C" w:rsidRPr="00303F6C">
        <w:rPr>
          <w:rFonts w:ascii="Times New Roman" w:hAnsi="Times New Roman" w:cs="Times New Roman"/>
          <w:sz w:val="28"/>
          <w:szCs w:val="28"/>
        </w:rPr>
        <w:t xml:space="preserve"> </w:t>
      </w:r>
      <w:r w:rsidR="00D57AEF">
        <w:rPr>
          <w:rFonts w:ascii="Times New Roman" w:hAnsi="Times New Roman" w:cs="Times New Roman"/>
          <w:sz w:val="28"/>
          <w:szCs w:val="28"/>
        </w:rPr>
        <w:lastRenderedPageBreak/>
        <w:t>побывать в этой стране</w:t>
      </w:r>
      <w:r w:rsidR="00F83A04">
        <w:rPr>
          <w:rFonts w:ascii="Times New Roman" w:hAnsi="Times New Roman" w:cs="Times New Roman"/>
          <w:sz w:val="28"/>
          <w:szCs w:val="28"/>
        </w:rPr>
        <w:t xml:space="preserve"> и </w:t>
      </w:r>
      <w:r w:rsidR="00303F6C" w:rsidRPr="00303F6C">
        <w:rPr>
          <w:rFonts w:ascii="Times New Roman" w:hAnsi="Times New Roman" w:cs="Times New Roman"/>
          <w:sz w:val="28"/>
          <w:szCs w:val="28"/>
        </w:rPr>
        <w:t xml:space="preserve"> воочию </w:t>
      </w:r>
      <w:r w:rsidR="00D57AEF">
        <w:rPr>
          <w:rFonts w:ascii="Times New Roman" w:hAnsi="Times New Roman" w:cs="Times New Roman"/>
          <w:sz w:val="28"/>
          <w:szCs w:val="28"/>
        </w:rPr>
        <w:t>увидеть</w:t>
      </w:r>
      <w:r w:rsidR="00303F6C" w:rsidRPr="00303F6C">
        <w:rPr>
          <w:rFonts w:ascii="Times New Roman" w:hAnsi="Times New Roman" w:cs="Times New Roman"/>
          <w:sz w:val="28"/>
          <w:szCs w:val="28"/>
        </w:rPr>
        <w:t xml:space="preserve"> плоды так называемой «гуманитарной</w:t>
      </w:r>
      <w:r w:rsidR="003A7664">
        <w:rPr>
          <w:rFonts w:ascii="Times New Roman" w:hAnsi="Times New Roman" w:cs="Times New Roman"/>
          <w:sz w:val="28"/>
          <w:szCs w:val="28"/>
        </w:rPr>
        <w:t xml:space="preserve">» акции, в рамках которой методично бомбились </w:t>
      </w:r>
      <w:r w:rsidR="00303F6C" w:rsidRPr="00303F6C">
        <w:rPr>
          <w:rFonts w:ascii="Times New Roman" w:hAnsi="Times New Roman" w:cs="Times New Roman"/>
          <w:sz w:val="28"/>
          <w:szCs w:val="28"/>
        </w:rPr>
        <w:t>школы, госпитали, телецентры, объекты</w:t>
      </w:r>
      <w:r w:rsidR="003A7664">
        <w:rPr>
          <w:rFonts w:ascii="Times New Roman" w:hAnsi="Times New Roman" w:cs="Times New Roman"/>
          <w:sz w:val="28"/>
          <w:szCs w:val="28"/>
        </w:rPr>
        <w:t xml:space="preserve"> жизнеобеспечения населения</w:t>
      </w:r>
      <w:r w:rsidR="00303F6C" w:rsidRPr="00303F6C">
        <w:rPr>
          <w:rFonts w:ascii="Times New Roman" w:hAnsi="Times New Roman" w:cs="Times New Roman"/>
          <w:sz w:val="28"/>
          <w:szCs w:val="28"/>
        </w:rPr>
        <w:t xml:space="preserve">. </w:t>
      </w:r>
      <w:r w:rsidR="00213781">
        <w:rPr>
          <w:rFonts w:ascii="Times New Roman" w:hAnsi="Times New Roman" w:cs="Times New Roman"/>
          <w:sz w:val="28"/>
          <w:szCs w:val="28"/>
        </w:rPr>
        <w:t>Суверенное государство в центре Европы было превращено в полигон для варварских бомбардировок.</w:t>
      </w:r>
    </w:p>
    <w:p w:rsidR="00303F6C" w:rsidRPr="00303F6C" w:rsidRDefault="003A7664" w:rsidP="00303F6C">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Надо ли удивляться, что </w:t>
      </w:r>
      <w:r w:rsidR="003F56AF">
        <w:rPr>
          <w:rFonts w:ascii="Times New Roman" w:hAnsi="Times New Roman" w:cs="Times New Roman"/>
          <w:sz w:val="28"/>
          <w:szCs w:val="28"/>
        </w:rPr>
        <w:t>Международный</w:t>
      </w:r>
      <w:r w:rsidR="00303F6C" w:rsidRPr="00303F6C">
        <w:rPr>
          <w:rFonts w:ascii="Times New Roman" w:hAnsi="Times New Roman" w:cs="Times New Roman"/>
          <w:sz w:val="28"/>
          <w:szCs w:val="28"/>
        </w:rPr>
        <w:t xml:space="preserve"> </w:t>
      </w:r>
      <w:r w:rsidR="003F56AF">
        <w:rPr>
          <w:rFonts w:ascii="Times New Roman" w:hAnsi="Times New Roman" w:cs="Times New Roman"/>
          <w:sz w:val="28"/>
          <w:szCs w:val="28"/>
        </w:rPr>
        <w:t>трибунал</w:t>
      </w:r>
      <w:r w:rsidR="00303F6C" w:rsidRPr="00303F6C">
        <w:rPr>
          <w:rFonts w:ascii="Times New Roman" w:hAnsi="Times New Roman" w:cs="Times New Roman"/>
          <w:sz w:val="28"/>
          <w:szCs w:val="28"/>
        </w:rPr>
        <w:t xml:space="preserve"> по </w:t>
      </w:r>
      <w:r w:rsidR="003F56AF">
        <w:rPr>
          <w:rFonts w:ascii="Times New Roman" w:hAnsi="Times New Roman" w:cs="Times New Roman"/>
          <w:sz w:val="28"/>
          <w:szCs w:val="28"/>
        </w:rPr>
        <w:t xml:space="preserve">бывшей </w:t>
      </w:r>
      <w:r w:rsidR="00303F6C" w:rsidRPr="00303F6C">
        <w:rPr>
          <w:rFonts w:ascii="Times New Roman" w:hAnsi="Times New Roman" w:cs="Times New Roman"/>
          <w:sz w:val="28"/>
          <w:szCs w:val="28"/>
        </w:rPr>
        <w:t>Югославии</w:t>
      </w:r>
      <w:r w:rsidR="003F56AF">
        <w:rPr>
          <w:rFonts w:ascii="Times New Roman" w:hAnsi="Times New Roman" w:cs="Times New Roman"/>
          <w:sz w:val="28"/>
          <w:szCs w:val="28"/>
        </w:rPr>
        <w:t xml:space="preserve"> отказался дать правовую оценку этих действий НАТО?</w:t>
      </w:r>
      <w:r w:rsidR="003F56AF">
        <w:rPr>
          <w:rStyle w:val="ab"/>
          <w:rFonts w:ascii="Times New Roman" w:hAnsi="Times New Roman" w:cs="Times New Roman"/>
          <w:sz w:val="28"/>
          <w:szCs w:val="28"/>
        </w:rPr>
        <w:footnoteReference w:id="22"/>
      </w:r>
      <w:r w:rsidR="00303F6C" w:rsidRPr="00303F6C">
        <w:rPr>
          <w:rFonts w:ascii="Times New Roman" w:hAnsi="Times New Roman" w:cs="Times New Roman"/>
          <w:sz w:val="28"/>
          <w:szCs w:val="28"/>
        </w:rPr>
        <w:t xml:space="preserve"> </w:t>
      </w:r>
      <w:r w:rsidR="00380D66">
        <w:rPr>
          <w:rFonts w:ascii="Times New Roman" w:hAnsi="Times New Roman" w:cs="Times New Roman"/>
          <w:sz w:val="28"/>
          <w:szCs w:val="28"/>
        </w:rPr>
        <w:t xml:space="preserve">Да и сам этот орган </w:t>
      </w:r>
      <w:r w:rsidR="00380D66" w:rsidRPr="00CE5AD7">
        <w:rPr>
          <w:rFonts w:ascii="Times New Roman" w:hAnsi="Times New Roman" w:cs="Times New Roman"/>
          <w:sz w:val="28"/>
          <w:szCs w:val="28"/>
        </w:rPr>
        <w:t>давно</w:t>
      </w:r>
      <w:r w:rsidR="00380D66">
        <w:rPr>
          <w:rFonts w:ascii="Times New Roman" w:hAnsi="Times New Roman" w:cs="Times New Roman"/>
          <w:sz w:val="28"/>
          <w:szCs w:val="28"/>
        </w:rPr>
        <w:t xml:space="preserve"> </w:t>
      </w:r>
      <w:r w:rsidR="00115330">
        <w:rPr>
          <w:rFonts w:ascii="Times New Roman" w:hAnsi="Times New Roman" w:cs="Times New Roman"/>
          <w:sz w:val="28"/>
          <w:szCs w:val="28"/>
        </w:rPr>
        <w:t>довольно</w:t>
      </w:r>
      <w:r w:rsidR="00380D66">
        <w:rPr>
          <w:rFonts w:ascii="Times New Roman" w:hAnsi="Times New Roman" w:cs="Times New Roman"/>
          <w:sz w:val="28"/>
          <w:szCs w:val="28"/>
        </w:rPr>
        <w:t xml:space="preserve"> далек</w:t>
      </w:r>
      <w:r w:rsidR="00115330">
        <w:rPr>
          <w:rFonts w:ascii="Times New Roman" w:hAnsi="Times New Roman" w:cs="Times New Roman"/>
          <w:sz w:val="28"/>
          <w:szCs w:val="28"/>
        </w:rPr>
        <w:t xml:space="preserve">о </w:t>
      </w:r>
      <w:proofErr w:type="spellStart"/>
      <w:r w:rsidR="00115330">
        <w:rPr>
          <w:rFonts w:ascii="Times New Roman" w:hAnsi="Times New Roman" w:cs="Times New Roman"/>
          <w:sz w:val="28"/>
          <w:szCs w:val="28"/>
        </w:rPr>
        <w:t>ушел</w:t>
      </w:r>
      <w:proofErr w:type="spellEnd"/>
      <w:r w:rsidR="00380D66">
        <w:rPr>
          <w:rFonts w:ascii="Times New Roman" w:hAnsi="Times New Roman" w:cs="Times New Roman"/>
          <w:sz w:val="28"/>
          <w:szCs w:val="28"/>
        </w:rPr>
        <w:t xml:space="preserve"> от идеалов международного права, его духа и буквы. Специалисты </w:t>
      </w:r>
      <w:r w:rsidR="004C12D1">
        <w:rPr>
          <w:rFonts w:ascii="Times New Roman" w:hAnsi="Times New Roman" w:cs="Times New Roman"/>
          <w:sz w:val="28"/>
          <w:szCs w:val="28"/>
        </w:rPr>
        <w:t xml:space="preserve">уже </w:t>
      </w:r>
      <w:r w:rsidR="00380D66">
        <w:rPr>
          <w:rFonts w:ascii="Times New Roman" w:hAnsi="Times New Roman" w:cs="Times New Roman"/>
          <w:sz w:val="28"/>
          <w:szCs w:val="28"/>
        </w:rPr>
        <w:t>не</w:t>
      </w:r>
      <w:r w:rsidR="00D140F3">
        <w:rPr>
          <w:rFonts w:ascii="Times New Roman" w:hAnsi="Times New Roman" w:cs="Times New Roman"/>
          <w:sz w:val="28"/>
          <w:szCs w:val="28"/>
        </w:rPr>
        <w:t>однократно указывали на грубые нарушения</w:t>
      </w:r>
      <w:r w:rsidR="00303F6C" w:rsidRPr="00303F6C">
        <w:rPr>
          <w:rFonts w:ascii="Times New Roman" w:hAnsi="Times New Roman" w:cs="Times New Roman"/>
          <w:sz w:val="28"/>
          <w:szCs w:val="28"/>
        </w:rPr>
        <w:t xml:space="preserve"> процесса, </w:t>
      </w:r>
      <w:r w:rsidR="00D140F3">
        <w:rPr>
          <w:rFonts w:ascii="Times New Roman" w:hAnsi="Times New Roman" w:cs="Times New Roman"/>
          <w:sz w:val="28"/>
          <w:szCs w:val="28"/>
        </w:rPr>
        <w:t xml:space="preserve">  систему</w:t>
      </w:r>
      <w:r w:rsidR="00303F6C" w:rsidRPr="00303F6C">
        <w:rPr>
          <w:rFonts w:ascii="Times New Roman" w:hAnsi="Times New Roman" w:cs="Times New Roman"/>
          <w:sz w:val="28"/>
          <w:szCs w:val="28"/>
        </w:rPr>
        <w:t xml:space="preserve"> двойных стандартов</w:t>
      </w:r>
      <w:r w:rsidR="00115330">
        <w:rPr>
          <w:rFonts w:ascii="Times New Roman" w:hAnsi="Times New Roman" w:cs="Times New Roman"/>
          <w:sz w:val="28"/>
          <w:szCs w:val="28"/>
        </w:rPr>
        <w:t>,  предвзятость Трибунала</w:t>
      </w:r>
      <w:r w:rsidR="00303F6C" w:rsidRPr="00303F6C">
        <w:rPr>
          <w:rFonts w:ascii="Times New Roman" w:hAnsi="Times New Roman" w:cs="Times New Roman"/>
          <w:sz w:val="28"/>
          <w:szCs w:val="28"/>
        </w:rPr>
        <w:t>.</w:t>
      </w:r>
      <w:r w:rsidR="004C12D1">
        <w:rPr>
          <w:rStyle w:val="ab"/>
          <w:rFonts w:ascii="Times New Roman" w:hAnsi="Times New Roman" w:cs="Times New Roman"/>
          <w:sz w:val="28"/>
          <w:szCs w:val="28"/>
        </w:rPr>
        <w:footnoteReference w:id="23"/>
      </w:r>
      <w:r w:rsidR="004C12D1">
        <w:rPr>
          <w:rFonts w:ascii="Times New Roman" w:hAnsi="Times New Roman" w:cs="Times New Roman"/>
          <w:sz w:val="28"/>
          <w:szCs w:val="28"/>
        </w:rPr>
        <w:t xml:space="preserve"> Между тем Трибунал продолжает методично действовать, самим своим существованием ставя под сомнение действенность современного международного права.</w:t>
      </w:r>
    </w:p>
    <w:p w:rsidR="00A60E74" w:rsidRDefault="00213781" w:rsidP="00A60E7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Однако Югославия стала лишь прологом для повсеместного утверждения нового демократического порядка. Афганистан, Ирак, Ливия</w:t>
      </w:r>
      <w:proofErr w:type="gramStart"/>
      <w:r w:rsidR="00B1310B">
        <w:rPr>
          <w:rFonts w:ascii="Times New Roman" w:hAnsi="Times New Roman" w:cs="Times New Roman"/>
          <w:sz w:val="28"/>
          <w:szCs w:val="28"/>
        </w:rPr>
        <w:t>… Н</w:t>
      </w:r>
      <w:proofErr w:type="gramEnd"/>
      <w:r w:rsidR="00B1310B">
        <w:rPr>
          <w:rFonts w:ascii="Times New Roman" w:hAnsi="Times New Roman" w:cs="Times New Roman"/>
          <w:sz w:val="28"/>
          <w:szCs w:val="28"/>
        </w:rPr>
        <w:t xml:space="preserve">адо полагать, что список этот будет продолжен. Как-то примелькались и стали почти обыденным явлением теракты, </w:t>
      </w:r>
      <w:r w:rsidR="00A60E74">
        <w:rPr>
          <w:rFonts w:ascii="Times New Roman" w:hAnsi="Times New Roman" w:cs="Times New Roman"/>
          <w:sz w:val="28"/>
          <w:szCs w:val="28"/>
        </w:rPr>
        <w:t>перевороты, цветные революции, вмешательство во внутренние дела государств под благовидными предлогами и без оных. Мир сотрясают тектонические сдвиги.</w:t>
      </w:r>
    </w:p>
    <w:p w:rsidR="001D5A75" w:rsidRPr="001D5A75" w:rsidRDefault="00A60E74" w:rsidP="00A60E7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Между тем оценки складывающейся ситуации звучат от политиков</w:t>
      </w:r>
      <w:r w:rsidR="00E738E9">
        <w:rPr>
          <w:rFonts w:ascii="Times New Roman" w:hAnsi="Times New Roman" w:cs="Times New Roman"/>
          <w:sz w:val="28"/>
          <w:szCs w:val="28"/>
        </w:rPr>
        <w:t>,</w:t>
      </w:r>
      <w:r>
        <w:rPr>
          <w:rFonts w:ascii="Times New Roman" w:hAnsi="Times New Roman" w:cs="Times New Roman"/>
          <w:sz w:val="28"/>
          <w:szCs w:val="28"/>
        </w:rPr>
        <w:t xml:space="preserve"> политологов, средств массовой информации, публицистов, но не от специалистов по международному праву.</w:t>
      </w:r>
      <w:r w:rsidR="007F0A1E">
        <w:rPr>
          <w:rFonts w:ascii="Times New Roman" w:hAnsi="Times New Roman" w:cs="Times New Roman"/>
          <w:sz w:val="28"/>
          <w:szCs w:val="28"/>
        </w:rPr>
        <w:t xml:space="preserve"> Иногда складывается впечатление, что наука международного права постепенно превращается в вещь в себе, т.е. в область сугубо теоретического знания, занятую лишь комментирование</w:t>
      </w:r>
      <w:r w:rsidR="00415009" w:rsidRPr="00CE5AD7">
        <w:rPr>
          <w:rFonts w:ascii="Times New Roman" w:hAnsi="Times New Roman" w:cs="Times New Roman"/>
          <w:sz w:val="28"/>
          <w:szCs w:val="28"/>
        </w:rPr>
        <w:t>м</w:t>
      </w:r>
      <w:r w:rsidR="007F0A1E">
        <w:rPr>
          <w:rFonts w:ascii="Times New Roman" w:hAnsi="Times New Roman" w:cs="Times New Roman"/>
          <w:sz w:val="28"/>
          <w:szCs w:val="28"/>
        </w:rPr>
        <w:t xml:space="preserve"> действующего права.</w:t>
      </w:r>
    </w:p>
    <w:p w:rsidR="001D5A75" w:rsidRPr="001D5A75" w:rsidRDefault="001D5A75" w:rsidP="007F0A1E">
      <w:pPr>
        <w:spacing w:after="0" w:line="360" w:lineRule="auto"/>
        <w:ind w:right="-284" w:firstLine="709"/>
        <w:jc w:val="both"/>
        <w:rPr>
          <w:rFonts w:ascii="Times New Roman" w:hAnsi="Times New Roman" w:cs="Times New Roman"/>
          <w:sz w:val="28"/>
          <w:szCs w:val="28"/>
        </w:rPr>
      </w:pPr>
      <w:r w:rsidRPr="001D5A75">
        <w:rPr>
          <w:rFonts w:ascii="Times New Roman" w:hAnsi="Times New Roman" w:cs="Times New Roman"/>
          <w:sz w:val="28"/>
          <w:szCs w:val="28"/>
        </w:rPr>
        <w:t>Советская наука международного права всегда вела наступательную борьбу за отстаивание интересов не только своего государства, но и тех прогрессивных идей, которые лежали в основе концепции права мирного сосуществования, уважен</w:t>
      </w:r>
      <w:r w:rsidR="00D65A8A">
        <w:rPr>
          <w:rFonts w:ascii="Times New Roman" w:hAnsi="Times New Roman" w:cs="Times New Roman"/>
          <w:sz w:val="28"/>
          <w:szCs w:val="28"/>
        </w:rPr>
        <w:t>ия государственного суверенитета</w:t>
      </w:r>
      <w:r w:rsidRPr="001D5A75">
        <w:rPr>
          <w:rFonts w:ascii="Times New Roman" w:hAnsi="Times New Roman" w:cs="Times New Roman"/>
          <w:sz w:val="28"/>
          <w:szCs w:val="28"/>
        </w:rPr>
        <w:t xml:space="preserve"> и интересов мирового сообщества. Ныне, лишенная какой бы то ни было идеологической основы, </w:t>
      </w:r>
      <w:r w:rsidRPr="00D65A8A">
        <w:rPr>
          <w:rFonts w:ascii="Times New Roman" w:hAnsi="Times New Roman" w:cs="Times New Roman"/>
          <w:sz w:val="28"/>
          <w:szCs w:val="28"/>
        </w:rPr>
        <w:t>наша наука сплошь и рядом ретранслирует идеи и концепции, заимствованные в западной философской и правовой доктрине</w:t>
      </w:r>
      <w:r w:rsidRPr="001D5A75">
        <w:rPr>
          <w:rFonts w:ascii="Times New Roman" w:hAnsi="Times New Roman" w:cs="Times New Roman"/>
          <w:sz w:val="28"/>
          <w:szCs w:val="28"/>
        </w:rPr>
        <w:t>. При этом не происходит ни их критического осмысления, ни соотнесения с тем багажом, который был накоплен в отечественном правоведении и философии.</w:t>
      </w:r>
    </w:p>
    <w:p w:rsidR="001D5A75" w:rsidRPr="001D5A75" w:rsidRDefault="001D5A75" w:rsidP="007F0A1E">
      <w:pPr>
        <w:spacing w:after="0" w:line="360" w:lineRule="auto"/>
        <w:ind w:right="-284" w:firstLine="709"/>
        <w:jc w:val="both"/>
        <w:rPr>
          <w:rFonts w:ascii="Times New Roman" w:hAnsi="Times New Roman" w:cs="Times New Roman"/>
          <w:sz w:val="28"/>
          <w:szCs w:val="28"/>
        </w:rPr>
      </w:pPr>
      <w:r w:rsidRPr="001D5A75">
        <w:rPr>
          <w:rFonts w:ascii="Times New Roman" w:hAnsi="Times New Roman" w:cs="Times New Roman"/>
          <w:sz w:val="28"/>
          <w:szCs w:val="28"/>
        </w:rPr>
        <w:t xml:space="preserve">Сегодня «инвентаризация» доктрины международного права носит спонтанный и конъюнктурный характер. Под сомнение ставится то, что было предметом скрупулезного и вдумчивого анализа наших предшественников. Думается, что с этих позиций следовало бы вновь вернуться к анализу согласительной природы международного права, его сути как права создаваемого суверенными независимыми образованиями. </w:t>
      </w:r>
      <w:proofErr w:type="gramStart"/>
      <w:r w:rsidRPr="001D5A75">
        <w:rPr>
          <w:rFonts w:ascii="Times New Roman" w:hAnsi="Times New Roman" w:cs="Times New Roman"/>
          <w:sz w:val="28"/>
          <w:szCs w:val="28"/>
        </w:rPr>
        <w:t xml:space="preserve">Попытки поставить под сомнение суверенитет, как основу действующего международного права, включить в состав субъектов международного права индивидов и иных невластных акторов, возвести в ранг правовых категорий такие понятия, как «мягкое право» и ему подобные ― все это по сути дела ведет к тому, чтобы поставить под сомнение само международное право как реально существующий социальный феномен. </w:t>
      </w:r>
      <w:proofErr w:type="gramEnd"/>
    </w:p>
    <w:p w:rsidR="001D5A75" w:rsidRPr="001D5A75" w:rsidRDefault="001D5A75" w:rsidP="007F0A1E">
      <w:pPr>
        <w:spacing w:after="0" w:line="360" w:lineRule="auto"/>
        <w:ind w:right="-284" w:firstLine="709"/>
        <w:jc w:val="both"/>
        <w:rPr>
          <w:rFonts w:ascii="Times New Roman" w:hAnsi="Times New Roman" w:cs="Times New Roman"/>
          <w:sz w:val="28"/>
          <w:szCs w:val="28"/>
        </w:rPr>
      </w:pPr>
      <w:r w:rsidRPr="001D5A75">
        <w:rPr>
          <w:rFonts w:ascii="Times New Roman" w:hAnsi="Times New Roman" w:cs="Times New Roman"/>
          <w:sz w:val="28"/>
          <w:szCs w:val="28"/>
        </w:rPr>
        <w:t xml:space="preserve">Ныне доминируют весьма пессимистические оценки, как самого международного права, так и науки, посвященной его изучению. В средствах </w:t>
      </w:r>
      <w:r w:rsidRPr="001D5A75">
        <w:rPr>
          <w:rFonts w:ascii="Times New Roman" w:hAnsi="Times New Roman" w:cs="Times New Roman"/>
          <w:sz w:val="28"/>
          <w:szCs w:val="28"/>
        </w:rPr>
        <w:lastRenderedPageBreak/>
        <w:t>массовой информации, а подчас и в научных работах, нередко утверждается, что и само международное право, и его доктрина находятся в глубоком кризисе.</w:t>
      </w:r>
    </w:p>
    <w:p w:rsidR="001D5A75" w:rsidRPr="001D5A75" w:rsidRDefault="00637CB4"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подобная оценка международному праву дана </w:t>
      </w:r>
      <w:r w:rsidR="00F74255">
        <w:rPr>
          <w:rFonts w:ascii="Times New Roman" w:hAnsi="Times New Roman" w:cs="Times New Roman"/>
          <w:sz w:val="28"/>
          <w:szCs w:val="28"/>
        </w:rPr>
        <w:t xml:space="preserve">недавно </w:t>
      </w:r>
      <w:r>
        <w:rPr>
          <w:rFonts w:ascii="Times New Roman" w:hAnsi="Times New Roman" w:cs="Times New Roman"/>
          <w:sz w:val="28"/>
          <w:szCs w:val="28"/>
        </w:rPr>
        <w:t>Председателем</w:t>
      </w:r>
      <w:r w:rsidR="001D5A75" w:rsidRPr="001D5A75">
        <w:rPr>
          <w:rFonts w:ascii="Times New Roman" w:hAnsi="Times New Roman" w:cs="Times New Roman"/>
          <w:sz w:val="28"/>
          <w:szCs w:val="28"/>
        </w:rPr>
        <w:t xml:space="preserve"> Конституционного с</w:t>
      </w:r>
      <w:r>
        <w:rPr>
          <w:rFonts w:ascii="Times New Roman" w:hAnsi="Times New Roman" w:cs="Times New Roman"/>
          <w:sz w:val="28"/>
          <w:szCs w:val="28"/>
        </w:rPr>
        <w:t xml:space="preserve">уда Российской Федерации </w:t>
      </w:r>
      <w:r w:rsidR="00A01D09">
        <w:rPr>
          <w:rFonts w:ascii="Times New Roman" w:hAnsi="Times New Roman" w:cs="Times New Roman"/>
          <w:sz w:val="28"/>
          <w:szCs w:val="28"/>
        </w:rPr>
        <w:t xml:space="preserve">профессором </w:t>
      </w:r>
      <w:r>
        <w:rPr>
          <w:rFonts w:ascii="Times New Roman" w:hAnsi="Times New Roman" w:cs="Times New Roman"/>
          <w:sz w:val="28"/>
          <w:szCs w:val="28"/>
        </w:rPr>
        <w:t xml:space="preserve">В.Д. </w:t>
      </w:r>
      <w:proofErr w:type="spellStart"/>
      <w:r>
        <w:rPr>
          <w:rFonts w:ascii="Times New Roman" w:hAnsi="Times New Roman" w:cs="Times New Roman"/>
          <w:sz w:val="28"/>
          <w:szCs w:val="28"/>
        </w:rPr>
        <w:t>Зорькиным</w:t>
      </w:r>
      <w:proofErr w:type="spellEnd"/>
      <w:r>
        <w:rPr>
          <w:rFonts w:ascii="Times New Roman" w:hAnsi="Times New Roman" w:cs="Times New Roman"/>
          <w:sz w:val="28"/>
          <w:szCs w:val="28"/>
        </w:rPr>
        <w:t xml:space="preserve"> в его статье </w:t>
      </w:r>
      <w:r w:rsidR="001D5A75" w:rsidRPr="001D5A75">
        <w:rPr>
          <w:rFonts w:ascii="Times New Roman" w:hAnsi="Times New Roman" w:cs="Times New Roman"/>
          <w:sz w:val="28"/>
          <w:szCs w:val="28"/>
        </w:rPr>
        <w:t>«Вызовы глобализации и правовая концепция мироустройства</w:t>
      </w:r>
      <w:r>
        <w:rPr>
          <w:rFonts w:ascii="Times New Roman" w:hAnsi="Times New Roman" w:cs="Times New Roman"/>
          <w:sz w:val="28"/>
          <w:szCs w:val="28"/>
        </w:rPr>
        <w:t>», опубликованной в  «Российской газете» и ставшей</w:t>
      </w:r>
      <w:r w:rsidR="001D5A75" w:rsidRPr="001D5A75">
        <w:rPr>
          <w:rFonts w:ascii="Times New Roman" w:hAnsi="Times New Roman" w:cs="Times New Roman"/>
          <w:sz w:val="28"/>
          <w:szCs w:val="28"/>
        </w:rPr>
        <w:t xml:space="preserve"> предметом заинтересованного обсуждения специалистов.</w:t>
      </w:r>
    </w:p>
    <w:p w:rsidR="001D5A75" w:rsidRPr="001D5A75" w:rsidRDefault="00637CB4"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Так, в статье отмечается</w:t>
      </w:r>
      <w:r w:rsidR="001D5A75" w:rsidRPr="001D5A75">
        <w:rPr>
          <w:rFonts w:ascii="Times New Roman" w:hAnsi="Times New Roman" w:cs="Times New Roman"/>
          <w:sz w:val="28"/>
          <w:szCs w:val="28"/>
        </w:rPr>
        <w:t>: «Отдавая должное архитекторам ООН и международного правопорядка, сопряженного с этой организацией, мы с глубокой скорбью должны признать, что существующая международная правовая система не может дать ответы на вызовы глобализации».</w:t>
      </w:r>
      <w:r w:rsidR="00CB7CC7">
        <w:rPr>
          <w:rStyle w:val="ab"/>
          <w:rFonts w:ascii="Times New Roman" w:hAnsi="Times New Roman" w:cs="Times New Roman"/>
          <w:sz w:val="28"/>
          <w:szCs w:val="28"/>
        </w:rPr>
        <w:footnoteReference w:id="24"/>
      </w:r>
    </w:p>
    <w:p w:rsidR="001D5A75" w:rsidRPr="001D5A75" w:rsidRDefault="005B2A83"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Смущает в этой оценке ее</w:t>
      </w:r>
      <w:r w:rsidR="001D5A75" w:rsidRPr="001D5A75">
        <w:rPr>
          <w:rFonts w:ascii="Times New Roman" w:hAnsi="Times New Roman" w:cs="Times New Roman"/>
          <w:sz w:val="28"/>
          <w:szCs w:val="28"/>
        </w:rPr>
        <w:t xml:space="preserve"> всеохватность, ибо под сомнение ставится вся правовая система целиком. Между тем, </w:t>
      </w:r>
      <w:r w:rsidR="00E738E9">
        <w:rPr>
          <w:rFonts w:ascii="Times New Roman" w:hAnsi="Times New Roman" w:cs="Times New Roman"/>
          <w:sz w:val="28"/>
          <w:szCs w:val="28"/>
        </w:rPr>
        <w:t xml:space="preserve">с нашей точки зрения, </w:t>
      </w:r>
      <w:r w:rsidR="001D5A75" w:rsidRPr="001D5A75">
        <w:rPr>
          <w:rFonts w:ascii="Times New Roman" w:hAnsi="Times New Roman" w:cs="Times New Roman"/>
          <w:sz w:val="28"/>
          <w:szCs w:val="28"/>
        </w:rPr>
        <w:t xml:space="preserve">сбои дает </w:t>
      </w:r>
      <w:r w:rsidR="00503B64">
        <w:rPr>
          <w:rFonts w:ascii="Times New Roman" w:hAnsi="Times New Roman" w:cs="Times New Roman"/>
          <w:sz w:val="28"/>
          <w:szCs w:val="28"/>
        </w:rPr>
        <w:t xml:space="preserve">лишь </w:t>
      </w:r>
      <w:r w:rsidR="001D5A75" w:rsidRPr="001D5A75">
        <w:rPr>
          <w:rFonts w:ascii="Times New Roman" w:hAnsi="Times New Roman" w:cs="Times New Roman"/>
          <w:sz w:val="28"/>
          <w:szCs w:val="28"/>
        </w:rPr>
        <w:t xml:space="preserve">система безопасности, предусмотренная Уставом ООН. Что же касается других отраслей сотрудничества ― в сфере </w:t>
      </w:r>
      <w:r w:rsidR="0081181C" w:rsidRPr="00CE5AD7">
        <w:rPr>
          <w:rFonts w:ascii="Times New Roman" w:hAnsi="Times New Roman" w:cs="Times New Roman"/>
          <w:sz w:val="28"/>
          <w:szCs w:val="28"/>
        </w:rPr>
        <w:t>международного сотрудничества</w:t>
      </w:r>
      <w:r w:rsidR="0081181C">
        <w:rPr>
          <w:rFonts w:ascii="Times New Roman" w:hAnsi="Times New Roman" w:cs="Times New Roman"/>
          <w:sz w:val="28"/>
          <w:szCs w:val="28"/>
        </w:rPr>
        <w:t xml:space="preserve">, </w:t>
      </w:r>
      <w:r w:rsidR="00B904E9">
        <w:rPr>
          <w:rFonts w:ascii="Times New Roman" w:hAnsi="Times New Roman" w:cs="Times New Roman"/>
          <w:sz w:val="28"/>
          <w:szCs w:val="28"/>
        </w:rPr>
        <w:t xml:space="preserve"> </w:t>
      </w:r>
      <w:r w:rsidR="001D5A75" w:rsidRPr="001D5A75">
        <w:rPr>
          <w:rFonts w:ascii="Times New Roman" w:hAnsi="Times New Roman" w:cs="Times New Roman"/>
          <w:sz w:val="28"/>
          <w:szCs w:val="28"/>
        </w:rPr>
        <w:t xml:space="preserve">экономики, транспорта, связи, экологии, гуманитарных проблем и т.д., то здесь существование и действие международного права никто под сомнение не ставит. </w:t>
      </w:r>
    </w:p>
    <w:p w:rsidR="001D5A75" w:rsidRPr="001D5A75" w:rsidRDefault="001D5A75" w:rsidP="007F0A1E">
      <w:pPr>
        <w:spacing w:after="0" w:line="360" w:lineRule="auto"/>
        <w:ind w:right="-284" w:firstLine="709"/>
        <w:jc w:val="both"/>
        <w:rPr>
          <w:rFonts w:ascii="Times New Roman" w:hAnsi="Times New Roman" w:cs="Times New Roman"/>
          <w:sz w:val="28"/>
          <w:szCs w:val="28"/>
        </w:rPr>
      </w:pPr>
      <w:r w:rsidRPr="001D5A75">
        <w:rPr>
          <w:rFonts w:ascii="Times New Roman" w:hAnsi="Times New Roman" w:cs="Times New Roman"/>
          <w:sz w:val="28"/>
          <w:szCs w:val="28"/>
        </w:rPr>
        <w:t xml:space="preserve">Оценивая деятельность ООН, </w:t>
      </w:r>
      <w:r w:rsidR="00E738E9">
        <w:rPr>
          <w:rFonts w:ascii="Times New Roman" w:hAnsi="Times New Roman" w:cs="Times New Roman"/>
          <w:sz w:val="28"/>
          <w:szCs w:val="28"/>
        </w:rPr>
        <w:t>нельзя забывать</w:t>
      </w:r>
      <w:r w:rsidRPr="001D5A75">
        <w:rPr>
          <w:rFonts w:ascii="Times New Roman" w:hAnsi="Times New Roman" w:cs="Times New Roman"/>
          <w:sz w:val="28"/>
          <w:szCs w:val="28"/>
        </w:rPr>
        <w:t xml:space="preserve">, что </w:t>
      </w:r>
      <w:r w:rsidR="00503B64">
        <w:rPr>
          <w:rFonts w:ascii="Times New Roman" w:hAnsi="Times New Roman" w:cs="Times New Roman"/>
          <w:sz w:val="28"/>
          <w:szCs w:val="28"/>
        </w:rPr>
        <w:t xml:space="preserve">она не исчерпывается </w:t>
      </w:r>
      <w:r w:rsidRPr="001D5A75">
        <w:rPr>
          <w:rFonts w:ascii="Times New Roman" w:hAnsi="Times New Roman" w:cs="Times New Roman"/>
          <w:sz w:val="28"/>
          <w:szCs w:val="28"/>
        </w:rPr>
        <w:t>вопросами международной безопасности (хотя они и являются первостепенными). Более того, нужно помнить, что «система ООН» ― это не только собственно ООН, но и целая система специализированных учреждений, т.е. довольно сложная структура, по сути дела обеспечивающая нормальную жизнедеятельность человечества. Можно ли представить себе современный м</w:t>
      </w:r>
      <w:r w:rsidR="00F74255">
        <w:rPr>
          <w:rFonts w:ascii="Times New Roman" w:hAnsi="Times New Roman" w:cs="Times New Roman"/>
          <w:sz w:val="28"/>
          <w:szCs w:val="28"/>
        </w:rPr>
        <w:t xml:space="preserve">ир без ИМО, ИКАО, ВОИС, ВПС, </w:t>
      </w:r>
      <w:r w:rsidR="0069394D">
        <w:rPr>
          <w:rFonts w:ascii="Times New Roman" w:hAnsi="Times New Roman" w:cs="Times New Roman"/>
          <w:sz w:val="28"/>
          <w:szCs w:val="28"/>
        </w:rPr>
        <w:t xml:space="preserve">МСЭ, ФАО, </w:t>
      </w:r>
      <w:r w:rsidR="00F74255">
        <w:rPr>
          <w:rFonts w:ascii="Times New Roman" w:hAnsi="Times New Roman" w:cs="Times New Roman"/>
          <w:sz w:val="28"/>
          <w:szCs w:val="28"/>
        </w:rPr>
        <w:t>ЮНЕСКО, ЮКТАД</w:t>
      </w:r>
      <w:r w:rsidRPr="001D5A75">
        <w:rPr>
          <w:rFonts w:ascii="Times New Roman" w:hAnsi="Times New Roman" w:cs="Times New Roman"/>
          <w:sz w:val="28"/>
          <w:szCs w:val="28"/>
        </w:rPr>
        <w:t xml:space="preserve"> и т.д. </w:t>
      </w:r>
      <w:r w:rsidR="00503B64">
        <w:rPr>
          <w:rFonts w:ascii="Times New Roman" w:hAnsi="Times New Roman" w:cs="Times New Roman"/>
          <w:sz w:val="28"/>
          <w:szCs w:val="28"/>
        </w:rPr>
        <w:t>Между тем,</w:t>
      </w:r>
      <w:r w:rsidRPr="001D5A75">
        <w:rPr>
          <w:rFonts w:ascii="Times New Roman" w:hAnsi="Times New Roman" w:cs="Times New Roman"/>
          <w:sz w:val="28"/>
          <w:szCs w:val="28"/>
        </w:rPr>
        <w:t xml:space="preserve"> это все ко</w:t>
      </w:r>
      <w:r w:rsidR="00E738E9">
        <w:rPr>
          <w:rFonts w:ascii="Times New Roman" w:hAnsi="Times New Roman" w:cs="Times New Roman"/>
          <w:sz w:val="28"/>
          <w:szCs w:val="28"/>
        </w:rPr>
        <w:t xml:space="preserve">ординируется и направляется ООН, представляет собой </w:t>
      </w:r>
      <w:r w:rsidR="00E34B71">
        <w:rPr>
          <w:rFonts w:ascii="Times New Roman" w:hAnsi="Times New Roman" w:cs="Times New Roman"/>
          <w:sz w:val="28"/>
          <w:szCs w:val="28"/>
        </w:rPr>
        <w:t>разветвленную</w:t>
      </w:r>
      <w:r w:rsidR="00E738E9">
        <w:rPr>
          <w:rFonts w:ascii="Times New Roman" w:hAnsi="Times New Roman" w:cs="Times New Roman"/>
          <w:sz w:val="28"/>
          <w:szCs w:val="28"/>
        </w:rPr>
        <w:t xml:space="preserve"> систему</w:t>
      </w:r>
      <w:r w:rsidR="00E34B71">
        <w:rPr>
          <w:rFonts w:ascii="Times New Roman" w:hAnsi="Times New Roman" w:cs="Times New Roman"/>
          <w:sz w:val="28"/>
          <w:szCs w:val="28"/>
        </w:rPr>
        <w:t xml:space="preserve"> содействия разрешению тысяч и тысяч разнообразных </w:t>
      </w:r>
      <w:r w:rsidR="00E34B71">
        <w:rPr>
          <w:rFonts w:ascii="Times New Roman" w:hAnsi="Times New Roman" w:cs="Times New Roman"/>
          <w:sz w:val="28"/>
          <w:szCs w:val="28"/>
        </w:rPr>
        <w:lastRenderedPageBreak/>
        <w:t>проблем, которые государства уже не в состоянии разрешить и урегулировать вне этой системы.</w:t>
      </w:r>
    </w:p>
    <w:p w:rsidR="001D5A75" w:rsidRPr="001D5A75" w:rsidRDefault="00E34B71"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К</w:t>
      </w:r>
      <w:r w:rsidR="001D5A75" w:rsidRPr="001D5A75">
        <w:rPr>
          <w:rFonts w:ascii="Times New Roman" w:hAnsi="Times New Roman" w:cs="Times New Roman"/>
          <w:sz w:val="28"/>
          <w:szCs w:val="28"/>
        </w:rPr>
        <w:t xml:space="preserve"> сожалению</w:t>
      </w:r>
      <w:r w:rsidR="00F74255">
        <w:rPr>
          <w:rFonts w:ascii="Times New Roman" w:hAnsi="Times New Roman" w:cs="Times New Roman"/>
          <w:sz w:val="28"/>
          <w:szCs w:val="28"/>
        </w:rPr>
        <w:t>,</w:t>
      </w:r>
      <w:r>
        <w:rPr>
          <w:rFonts w:ascii="Times New Roman" w:hAnsi="Times New Roman" w:cs="Times New Roman"/>
          <w:sz w:val="28"/>
          <w:szCs w:val="28"/>
        </w:rPr>
        <w:t xml:space="preserve"> специалисты в сфере международного права не дают</w:t>
      </w:r>
      <w:r w:rsidR="00F9102E">
        <w:rPr>
          <w:rFonts w:ascii="Times New Roman" w:hAnsi="Times New Roman" w:cs="Times New Roman"/>
          <w:sz w:val="28"/>
          <w:szCs w:val="28"/>
        </w:rPr>
        <w:t xml:space="preserve"> принципиальной оценки </w:t>
      </w:r>
      <w:r w:rsidR="0081181C" w:rsidRPr="00CE5AD7">
        <w:rPr>
          <w:rFonts w:ascii="Times New Roman" w:hAnsi="Times New Roman" w:cs="Times New Roman"/>
          <w:sz w:val="28"/>
          <w:szCs w:val="28"/>
        </w:rPr>
        <w:t>решительным</w:t>
      </w:r>
      <w:r w:rsidR="00F9102E">
        <w:rPr>
          <w:rFonts w:ascii="Times New Roman" w:hAnsi="Times New Roman" w:cs="Times New Roman"/>
          <w:sz w:val="28"/>
          <w:szCs w:val="28"/>
        </w:rPr>
        <w:t xml:space="preserve"> </w:t>
      </w:r>
      <w:bookmarkStart w:id="0" w:name="_GoBack"/>
      <w:bookmarkEnd w:id="0"/>
      <w:r w:rsidR="00F9102E">
        <w:rPr>
          <w:rFonts w:ascii="Times New Roman" w:hAnsi="Times New Roman" w:cs="Times New Roman"/>
          <w:sz w:val="28"/>
          <w:szCs w:val="28"/>
        </w:rPr>
        <w:t xml:space="preserve">и не всегда продуманным оценкам и предложениям. </w:t>
      </w:r>
      <w:r w:rsidR="001D5A75" w:rsidRPr="001D5A75">
        <w:rPr>
          <w:rFonts w:ascii="Times New Roman" w:hAnsi="Times New Roman" w:cs="Times New Roman"/>
          <w:sz w:val="28"/>
          <w:szCs w:val="28"/>
        </w:rPr>
        <w:t>Предлагая списать ныне действующее международное право в утиль и начать строительство новой международн</w:t>
      </w:r>
      <w:r w:rsidR="00F9102E">
        <w:rPr>
          <w:rFonts w:ascii="Times New Roman" w:hAnsi="Times New Roman" w:cs="Times New Roman"/>
          <w:sz w:val="28"/>
          <w:szCs w:val="28"/>
        </w:rPr>
        <w:t xml:space="preserve">ой правовой системы с нуля, </w:t>
      </w:r>
      <w:r w:rsidR="001D5A75" w:rsidRPr="001D5A75">
        <w:rPr>
          <w:rFonts w:ascii="Times New Roman" w:hAnsi="Times New Roman" w:cs="Times New Roman"/>
          <w:sz w:val="28"/>
          <w:szCs w:val="28"/>
        </w:rPr>
        <w:t>радикалы смутно представляют себе, что именно они предлагают.</w:t>
      </w:r>
      <w:r w:rsidR="00F9102E">
        <w:rPr>
          <w:rFonts w:ascii="Times New Roman" w:hAnsi="Times New Roman" w:cs="Times New Roman"/>
          <w:sz w:val="28"/>
          <w:szCs w:val="28"/>
        </w:rPr>
        <w:t xml:space="preserve"> Создававшаяся даже не десятилетиями, а столетиями сложнейшая система правовых установлений основана на балансе интересов, взаимных компромиссах</w:t>
      </w:r>
      <w:r w:rsidR="00FD0B3C">
        <w:rPr>
          <w:rFonts w:ascii="Times New Roman" w:hAnsi="Times New Roman" w:cs="Times New Roman"/>
          <w:sz w:val="28"/>
          <w:szCs w:val="28"/>
        </w:rPr>
        <w:t xml:space="preserve"> и почти всегда тщательно выверенной возможности </w:t>
      </w:r>
      <w:r w:rsidR="00CF2D77">
        <w:rPr>
          <w:rFonts w:ascii="Times New Roman" w:hAnsi="Times New Roman" w:cs="Times New Roman"/>
          <w:sz w:val="28"/>
          <w:szCs w:val="28"/>
        </w:rPr>
        <w:t>исполнить</w:t>
      </w:r>
      <w:r w:rsidR="00FD0B3C">
        <w:rPr>
          <w:rFonts w:ascii="Times New Roman" w:hAnsi="Times New Roman" w:cs="Times New Roman"/>
          <w:sz w:val="28"/>
          <w:szCs w:val="28"/>
        </w:rPr>
        <w:t xml:space="preserve"> то, что в нормах действующего международного права зафиксировано.</w:t>
      </w:r>
    </w:p>
    <w:p w:rsidR="00EB1338" w:rsidRDefault="00CF2D77"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профессор </w:t>
      </w:r>
      <w:r w:rsidR="001D5A75" w:rsidRPr="001D5A75">
        <w:rPr>
          <w:rFonts w:ascii="Times New Roman" w:hAnsi="Times New Roman" w:cs="Times New Roman"/>
          <w:sz w:val="28"/>
          <w:szCs w:val="28"/>
        </w:rPr>
        <w:t xml:space="preserve">В.Д. </w:t>
      </w:r>
      <w:proofErr w:type="spellStart"/>
      <w:r w:rsidR="001D5A75" w:rsidRPr="001D5A75">
        <w:rPr>
          <w:rFonts w:ascii="Times New Roman" w:hAnsi="Times New Roman" w:cs="Times New Roman"/>
          <w:sz w:val="28"/>
          <w:szCs w:val="28"/>
        </w:rPr>
        <w:t>Зорькин</w:t>
      </w:r>
      <w:proofErr w:type="spellEnd"/>
      <w:r>
        <w:rPr>
          <w:rFonts w:ascii="Times New Roman" w:hAnsi="Times New Roman" w:cs="Times New Roman"/>
          <w:sz w:val="28"/>
          <w:szCs w:val="28"/>
        </w:rPr>
        <w:t xml:space="preserve">, </w:t>
      </w:r>
      <w:r w:rsidR="00763D2E">
        <w:rPr>
          <w:rFonts w:ascii="Times New Roman" w:hAnsi="Times New Roman" w:cs="Times New Roman"/>
          <w:sz w:val="28"/>
          <w:szCs w:val="28"/>
        </w:rPr>
        <w:t>по всей видимости</w:t>
      </w:r>
      <w:r>
        <w:rPr>
          <w:rFonts w:ascii="Times New Roman" w:hAnsi="Times New Roman" w:cs="Times New Roman"/>
          <w:sz w:val="28"/>
          <w:szCs w:val="28"/>
        </w:rPr>
        <w:t xml:space="preserve">, не собирался в своей статье давать исчерпывающий анализ состояния </w:t>
      </w:r>
      <w:r w:rsidR="00F74255">
        <w:rPr>
          <w:rFonts w:ascii="Times New Roman" w:hAnsi="Times New Roman" w:cs="Times New Roman"/>
          <w:sz w:val="28"/>
          <w:szCs w:val="28"/>
        </w:rPr>
        <w:t>действующего</w:t>
      </w:r>
      <w:r>
        <w:rPr>
          <w:rFonts w:ascii="Times New Roman" w:hAnsi="Times New Roman" w:cs="Times New Roman"/>
          <w:sz w:val="28"/>
          <w:szCs w:val="28"/>
        </w:rPr>
        <w:t xml:space="preserve"> международного права. Он лишь обозначил болевые точки современных международных отношений.</w:t>
      </w:r>
      <w:r w:rsidR="00763D2E">
        <w:rPr>
          <w:rFonts w:ascii="Times New Roman" w:hAnsi="Times New Roman" w:cs="Times New Roman"/>
          <w:sz w:val="28"/>
          <w:szCs w:val="28"/>
        </w:rPr>
        <w:t xml:space="preserve"> </w:t>
      </w:r>
      <w:r w:rsidR="00EB1338">
        <w:rPr>
          <w:rFonts w:ascii="Times New Roman" w:hAnsi="Times New Roman" w:cs="Times New Roman"/>
          <w:sz w:val="28"/>
          <w:szCs w:val="28"/>
        </w:rPr>
        <w:t xml:space="preserve">Многое из того, о чем он пишет, в самом </w:t>
      </w:r>
      <w:proofErr w:type="gramStart"/>
      <w:r w:rsidR="00EB1338">
        <w:rPr>
          <w:rFonts w:ascii="Times New Roman" w:hAnsi="Times New Roman" w:cs="Times New Roman"/>
          <w:sz w:val="28"/>
          <w:szCs w:val="28"/>
        </w:rPr>
        <w:t>деле</w:t>
      </w:r>
      <w:proofErr w:type="gramEnd"/>
      <w:r w:rsidR="00EB1338">
        <w:rPr>
          <w:rFonts w:ascii="Times New Roman" w:hAnsi="Times New Roman" w:cs="Times New Roman"/>
          <w:sz w:val="28"/>
          <w:szCs w:val="28"/>
        </w:rPr>
        <w:t xml:space="preserve"> требует безотлагательного решения. </w:t>
      </w:r>
    </w:p>
    <w:p w:rsidR="001D5A75" w:rsidRPr="001D5A75" w:rsidRDefault="00EB1338"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Трудно, однако, согласиться </w:t>
      </w:r>
      <w:r w:rsidR="00763D2E">
        <w:rPr>
          <w:rFonts w:ascii="Times New Roman" w:hAnsi="Times New Roman" w:cs="Times New Roman"/>
          <w:sz w:val="28"/>
          <w:szCs w:val="28"/>
        </w:rPr>
        <w:t xml:space="preserve">с утверждением о том, что </w:t>
      </w:r>
      <w:r w:rsidR="001D5A75" w:rsidRPr="001D5A75">
        <w:rPr>
          <w:rFonts w:ascii="Times New Roman" w:hAnsi="Times New Roman" w:cs="Times New Roman"/>
          <w:sz w:val="28"/>
          <w:szCs w:val="28"/>
        </w:rPr>
        <w:t xml:space="preserve"> существование международного права ставят под сомнение «глубокие деформации правового регулирования и системные нарушения права»</w:t>
      </w:r>
      <w:r>
        <w:rPr>
          <w:rFonts w:ascii="Times New Roman" w:hAnsi="Times New Roman" w:cs="Times New Roman"/>
          <w:sz w:val="28"/>
          <w:szCs w:val="28"/>
        </w:rPr>
        <w:t xml:space="preserve">. </w:t>
      </w:r>
      <w:r w:rsidR="001D5A75" w:rsidRPr="001D5A75">
        <w:rPr>
          <w:rFonts w:ascii="Times New Roman" w:hAnsi="Times New Roman" w:cs="Times New Roman"/>
          <w:sz w:val="28"/>
          <w:szCs w:val="28"/>
        </w:rPr>
        <w:t>Что такое «глубокие деформации правового регулирования»</w:t>
      </w:r>
      <w:r w:rsidR="00C87739">
        <w:rPr>
          <w:rFonts w:ascii="Times New Roman" w:hAnsi="Times New Roman" w:cs="Times New Roman"/>
          <w:sz w:val="28"/>
          <w:szCs w:val="28"/>
        </w:rPr>
        <w:t xml:space="preserve">? Речь идет о праве или о его реализации? Полагаем, что следует разграничить оценки права как системы норм и </w:t>
      </w:r>
      <w:r w:rsidR="00BF075B">
        <w:rPr>
          <w:rFonts w:ascii="Times New Roman" w:hAnsi="Times New Roman" w:cs="Times New Roman"/>
          <w:sz w:val="28"/>
          <w:szCs w:val="28"/>
        </w:rPr>
        <w:t xml:space="preserve">оценки </w:t>
      </w:r>
      <w:r w:rsidR="00C87739">
        <w:rPr>
          <w:rFonts w:ascii="Times New Roman" w:hAnsi="Times New Roman" w:cs="Times New Roman"/>
          <w:sz w:val="28"/>
          <w:szCs w:val="28"/>
        </w:rPr>
        <w:t xml:space="preserve">его реализации на практике. Кстати говоря, о нарушениях права вообще следует вести речь особо, ибо </w:t>
      </w:r>
      <w:r w:rsidR="001D5A75" w:rsidRPr="001D5A75">
        <w:rPr>
          <w:rFonts w:ascii="Times New Roman" w:hAnsi="Times New Roman" w:cs="Times New Roman"/>
          <w:sz w:val="28"/>
          <w:szCs w:val="28"/>
        </w:rPr>
        <w:t xml:space="preserve">их наличие еще не свидетельствует об отсутствии или неэффективности права как такового. Нарушения права были и будут. Скорее </w:t>
      </w:r>
      <w:r w:rsidR="005D08F0">
        <w:rPr>
          <w:rFonts w:ascii="Times New Roman" w:hAnsi="Times New Roman" w:cs="Times New Roman"/>
          <w:sz w:val="28"/>
          <w:szCs w:val="28"/>
        </w:rPr>
        <w:t>всего</w:t>
      </w:r>
      <w:r w:rsidR="00A26C6F">
        <w:rPr>
          <w:rFonts w:ascii="Times New Roman" w:hAnsi="Times New Roman" w:cs="Times New Roman"/>
          <w:sz w:val="28"/>
          <w:szCs w:val="28"/>
        </w:rPr>
        <w:t>,</w:t>
      </w:r>
      <w:r w:rsidR="005D08F0">
        <w:rPr>
          <w:rFonts w:ascii="Times New Roman" w:hAnsi="Times New Roman" w:cs="Times New Roman"/>
          <w:sz w:val="28"/>
          <w:szCs w:val="28"/>
        </w:rPr>
        <w:t xml:space="preserve"> </w:t>
      </w:r>
      <w:r w:rsidR="001D5A75" w:rsidRPr="001D5A75">
        <w:rPr>
          <w:rFonts w:ascii="Times New Roman" w:hAnsi="Times New Roman" w:cs="Times New Roman"/>
          <w:sz w:val="28"/>
          <w:szCs w:val="28"/>
        </w:rPr>
        <w:t>это оценка правоприменительной деятельности, но не самого права.</w:t>
      </w:r>
    </w:p>
    <w:p w:rsidR="000B08F4" w:rsidRDefault="001D5A75" w:rsidP="007F0A1E">
      <w:pPr>
        <w:spacing w:after="0" w:line="360" w:lineRule="auto"/>
        <w:ind w:right="-284" w:firstLine="709"/>
        <w:jc w:val="both"/>
        <w:rPr>
          <w:rFonts w:ascii="Times New Roman" w:hAnsi="Times New Roman" w:cs="Times New Roman"/>
          <w:sz w:val="28"/>
          <w:szCs w:val="28"/>
        </w:rPr>
      </w:pPr>
      <w:r w:rsidRPr="001D5A75">
        <w:rPr>
          <w:rFonts w:ascii="Times New Roman" w:hAnsi="Times New Roman" w:cs="Times New Roman"/>
          <w:sz w:val="28"/>
          <w:szCs w:val="28"/>
        </w:rPr>
        <w:t xml:space="preserve">В.Д. </w:t>
      </w:r>
      <w:proofErr w:type="spellStart"/>
      <w:r w:rsidRPr="001D5A75">
        <w:rPr>
          <w:rFonts w:ascii="Times New Roman" w:hAnsi="Times New Roman" w:cs="Times New Roman"/>
          <w:sz w:val="28"/>
          <w:szCs w:val="28"/>
        </w:rPr>
        <w:t>Зорькин</w:t>
      </w:r>
      <w:proofErr w:type="spellEnd"/>
      <w:r w:rsidRPr="001D5A75">
        <w:rPr>
          <w:rFonts w:ascii="Times New Roman" w:hAnsi="Times New Roman" w:cs="Times New Roman"/>
          <w:sz w:val="28"/>
          <w:szCs w:val="28"/>
        </w:rPr>
        <w:t xml:space="preserve"> </w:t>
      </w:r>
      <w:r w:rsidR="000B08F4">
        <w:rPr>
          <w:rFonts w:ascii="Times New Roman" w:hAnsi="Times New Roman" w:cs="Times New Roman"/>
          <w:sz w:val="28"/>
          <w:szCs w:val="28"/>
        </w:rPr>
        <w:t xml:space="preserve">справедливо </w:t>
      </w:r>
      <w:proofErr w:type="spellStart"/>
      <w:r w:rsidRPr="001D5A75">
        <w:rPr>
          <w:rFonts w:ascii="Times New Roman" w:hAnsi="Times New Roman" w:cs="Times New Roman"/>
          <w:sz w:val="28"/>
          <w:szCs w:val="28"/>
        </w:rPr>
        <w:t>подчеркивает</w:t>
      </w:r>
      <w:proofErr w:type="spellEnd"/>
      <w:r w:rsidRPr="001D5A75">
        <w:rPr>
          <w:rFonts w:ascii="Times New Roman" w:hAnsi="Times New Roman" w:cs="Times New Roman"/>
          <w:sz w:val="28"/>
          <w:szCs w:val="28"/>
        </w:rPr>
        <w:t>: «Спасение современного государства в том, и только в том, чтобы мировая система, отвечающая современным требованиям, была построена именно государствами…».</w:t>
      </w:r>
      <w:r w:rsidR="000B08F4">
        <w:rPr>
          <w:rFonts w:ascii="Times New Roman" w:hAnsi="Times New Roman" w:cs="Times New Roman"/>
          <w:sz w:val="28"/>
          <w:szCs w:val="28"/>
        </w:rPr>
        <w:t xml:space="preserve"> </w:t>
      </w:r>
      <w:r w:rsidRPr="001D5A75">
        <w:rPr>
          <w:rFonts w:ascii="Times New Roman" w:hAnsi="Times New Roman" w:cs="Times New Roman"/>
          <w:sz w:val="28"/>
          <w:szCs w:val="28"/>
        </w:rPr>
        <w:t xml:space="preserve">Но создание государствами международно-правовых установлений возможно </w:t>
      </w:r>
      <w:r w:rsidRPr="001D5A75">
        <w:rPr>
          <w:rFonts w:ascii="Times New Roman" w:hAnsi="Times New Roman" w:cs="Times New Roman"/>
          <w:sz w:val="28"/>
          <w:szCs w:val="28"/>
        </w:rPr>
        <w:lastRenderedPageBreak/>
        <w:t xml:space="preserve">только на основе согласования воль. </w:t>
      </w:r>
      <w:r w:rsidR="000B08F4">
        <w:rPr>
          <w:rFonts w:ascii="Times New Roman" w:hAnsi="Times New Roman" w:cs="Times New Roman"/>
          <w:sz w:val="28"/>
          <w:szCs w:val="28"/>
        </w:rPr>
        <w:t xml:space="preserve">Между тем достичь согласия государствам всегда было </w:t>
      </w:r>
      <w:r w:rsidR="003265E6">
        <w:rPr>
          <w:rFonts w:ascii="Times New Roman" w:hAnsi="Times New Roman" w:cs="Times New Roman"/>
          <w:sz w:val="28"/>
          <w:szCs w:val="28"/>
        </w:rPr>
        <w:t xml:space="preserve">весьма </w:t>
      </w:r>
      <w:r w:rsidR="000B08F4">
        <w:rPr>
          <w:rFonts w:ascii="Times New Roman" w:hAnsi="Times New Roman" w:cs="Times New Roman"/>
          <w:sz w:val="28"/>
          <w:szCs w:val="28"/>
        </w:rPr>
        <w:t>сложно. Сегодня, когда мир раздирают противоречия, это стало еще труднее.</w:t>
      </w:r>
    </w:p>
    <w:p w:rsidR="00182A79" w:rsidRDefault="003265E6"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Думается, что действующее международное права надо оценивать как «искусство возможного». </w:t>
      </w:r>
      <w:r w:rsidR="005D08F0">
        <w:rPr>
          <w:rFonts w:ascii="Times New Roman" w:hAnsi="Times New Roman" w:cs="Times New Roman"/>
          <w:sz w:val="28"/>
          <w:szCs w:val="28"/>
        </w:rPr>
        <w:t>Да, международное право</w:t>
      </w:r>
      <w:r>
        <w:rPr>
          <w:rFonts w:ascii="Times New Roman" w:hAnsi="Times New Roman" w:cs="Times New Roman"/>
          <w:sz w:val="28"/>
          <w:szCs w:val="28"/>
        </w:rPr>
        <w:t xml:space="preserve"> должно развиваться, да его следует приспосабливать к реалиям сегодняшнего дня. Однако нельзя не понимать, что эта суперсложная система требует к себе уважительного отношения, и не терпит скоропалительных и безответственных модернизаций.</w:t>
      </w:r>
    </w:p>
    <w:p w:rsidR="003265E6" w:rsidRDefault="004E0C4C" w:rsidP="007F0A1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Характерно, что по этому поводу пишет Р</w:t>
      </w:r>
      <w:r w:rsidR="00BF075B">
        <w:rPr>
          <w:rFonts w:ascii="Times New Roman" w:hAnsi="Times New Roman" w:cs="Times New Roman"/>
          <w:sz w:val="28"/>
          <w:szCs w:val="28"/>
        </w:rPr>
        <w:t>.</w:t>
      </w:r>
      <w:r>
        <w:rPr>
          <w:rFonts w:ascii="Times New Roman" w:hAnsi="Times New Roman" w:cs="Times New Roman"/>
          <w:sz w:val="28"/>
          <w:szCs w:val="28"/>
        </w:rPr>
        <w:t>Л</w:t>
      </w:r>
      <w:r w:rsidR="00BF075B">
        <w:rPr>
          <w:rFonts w:ascii="Times New Roman" w:hAnsi="Times New Roman" w:cs="Times New Roman"/>
          <w:sz w:val="28"/>
          <w:szCs w:val="28"/>
        </w:rPr>
        <w:t>.</w:t>
      </w:r>
      <w:r>
        <w:rPr>
          <w:rFonts w:ascii="Times New Roman" w:hAnsi="Times New Roman" w:cs="Times New Roman"/>
          <w:sz w:val="28"/>
          <w:szCs w:val="28"/>
        </w:rPr>
        <w:t xml:space="preserve"> Бобров. Детально анализируя нигилистические оценки международного права, </w:t>
      </w:r>
      <w:r w:rsidR="00BF075B">
        <w:rPr>
          <w:rFonts w:ascii="Times New Roman" w:hAnsi="Times New Roman" w:cs="Times New Roman"/>
          <w:sz w:val="28"/>
          <w:szCs w:val="28"/>
        </w:rPr>
        <w:t>он</w:t>
      </w:r>
      <w:r>
        <w:rPr>
          <w:rFonts w:ascii="Times New Roman" w:hAnsi="Times New Roman" w:cs="Times New Roman"/>
          <w:sz w:val="28"/>
          <w:szCs w:val="28"/>
        </w:rPr>
        <w:t xml:space="preserve"> в итоге замечает, что подобные позиции ослабляют борьбу современной мировой демократии за соблюдение и дальнейшее развитие общепризнанного международного права.</w:t>
      </w:r>
      <w:r w:rsidR="00F02D7F">
        <w:rPr>
          <w:rStyle w:val="ab"/>
          <w:rFonts w:ascii="Times New Roman" w:hAnsi="Times New Roman" w:cs="Times New Roman"/>
          <w:sz w:val="28"/>
          <w:szCs w:val="28"/>
        </w:rPr>
        <w:footnoteReference w:id="25"/>
      </w:r>
      <w:r w:rsidR="00BF075B">
        <w:rPr>
          <w:rFonts w:ascii="Times New Roman" w:hAnsi="Times New Roman" w:cs="Times New Roman"/>
          <w:sz w:val="28"/>
          <w:szCs w:val="28"/>
        </w:rPr>
        <w:t xml:space="preserve"> </w:t>
      </w:r>
    </w:p>
    <w:p w:rsidR="00A01D09" w:rsidRPr="007F3506" w:rsidRDefault="00A01D09" w:rsidP="00A01D0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Позволим себе в заключение вновь сослаться на один из важнейших постулатов, ставших итогом научных изысканий нашего замечательного предшественника: «</w:t>
      </w:r>
      <w:r w:rsidRPr="007F3506">
        <w:rPr>
          <w:rFonts w:ascii="Times New Roman" w:hAnsi="Times New Roman" w:cs="Times New Roman"/>
          <w:sz w:val="28"/>
          <w:szCs w:val="28"/>
        </w:rPr>
        <w:t>Самостоятельное бытие и нарастающая тенденция к взаимозависимости — две стороны положения государств в отношении друг друга и тем самым две тесно связанные предпосылки существования международного права как такового</w:t>
      </w:r>
      <w:r>
        <w:rPr>
          <w:rFonts w:ascii="Times New Roman" w:hAnsi="Times New Roman" w:cs="Times New Roman"/>
          <w:sz w:val="28"/>
          <w:szCs w:val="28"/>
        </w:rPr>
        <w:t>…</w:t>
      </w:r>
      <w:r w:rsidRPr="007F3506">
        <w:rPr>
          <w:rFonts w:ascii="Times New Roman" w:hAnsi="Times New Roman" w:cs="Times New Roman"/>
          <w:sz w:val="28"/>
          <w:szCs w:val="28"/>
        </w:rPr>
        <w:t>».</w:t>
      </w:r>
      <w:r w:rsidRPr="007F3506">
        <w:rPr>
          <w:rStyle w:val="ab"/>
          <w:rFonts w:ascii="Times New Roman" w:hAnsi="Times New Roman" w:cs="Times New Roman"/>
          <w:sz w:val="28"/>
          <w:szCs w:val="28"/>
        </w:rPr>
        <w:footnoteReference w:id="26"/>
      </w:r>
    </w:p>
    <w:sectPr w:rsidR="00A01D09" w:rsidRPr="007F3506" w:rsidSect="00FB3375">
      <w:headerReference w:type="default" r:id="rId8"/>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42" w:rsidRDefault="00BF2342" w:rsidP="00FB3375">
      <w:pPr>
        <w:spacing w:after="0" w:line="240" w:lineRule="auto"/>
      </w:pPr>
      <w:r>
        <w:separator/>
      </w:r>
    </w:p>
  </w:endnote>
  <w:endnote w:type="continuationSeparator" w:id="0">
    <w:p w:rsidR="00BF2342" w:rsidRDefault="00BF2342" w:rsidP="00FB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66"/>
      <w:docPartObj>
        <w:docPartGallery w:val="Page Numbers (Bottom of Page)"/>
        <w:docPartUnique/>
      </w:docPartObj>
    </w:sdtPr>
    <w:sdtEndPr/>
    <w:sdtContent>
      <w:p w:rsidR="00FB3375" w:rsidRDefault="00BF2342">
        <w:pPr>
          <w:pStyle w:val="a5"/>
        </w:pPr>
        <w:r>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FB3375" w:rsidRDefault="00BF2342">
                    <w:pPr>
                      <w:jc w:val="center"/>
                    </w:pPr>
                    <w:r>
                      <w:fldChar w:fldCharType="begin"/>
                    </w:r>
                    <w:r>
                      <w:instrText xml:space="preserve"> PAGE    \* MERGEFORMAT </w:instrText>
                    </w:r>
                    <w:r>
                      <w:fldChar w:fldCharType="separate"/>
                    </w:r>
                    <w:r w:rsidR="00CE5AD7" w:rsidRPr="00CE5AD7">
                      <w:rPr>
                        <w:noProof/>
                        <w:color w:val="808080" w:themeColor="text1" w:themeTint="7F"/>
                      </w:rPr>
                      <w:t>2</w:t>
                    </w:r>
                    <w:r>
                      <w:rPr>
                        <w:noProof/>
                        <w:color w:val="808080" w:themeColor="text1" w:themeTint="7F"/>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42" w:rsidRDefault="00BF2342" w:rsidP="00FB3375">
      <w:pPr>
        <w:spacing w:after="0" w:line="240" w:lineRule="auto"/>
      </w:pPr>
      <w:r>
        <w:separator/>
      </w:r>
    </w:p>
  </w:footnote>
  <w:footnote w:type="continuationSeparator" w:id="0">
    <w:p w:rsidR="00BF2342" w:rsidRDefault="00BF2342" w:rsidP="00FB3375">
      <w:pPr>
        <w:spacing w:after="0" w:line="240" w:lineRule="auto"/>
      </w:pPr>
      <w:r>
        <w:continuationSeparator/>
      </w:r>
    </w:p>
  </w:footnote>
  <w:footnote w:id="1">
    <w:p w:rsidR="00BC40D0" w:rsidRPr="00EB1338" w:rsidRDefault="00BC40D0"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Основные проблемы теории международного права. М., 1968. С. 8.</w:t>
      </w:r>
    </w:p>
  </w:footnote>
  <w:footnote w:id="2">
    <w:p w:rsidR="00E47DF6" w:rsidRPr="00EB1338" w:rsidRDefault="00E47DF6"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Современное международное право (объективные предпосылки и социальное назначение). Л., 1962. С. 11.</w:t>
      </w:r>
    </w:p>
  </w:footnote>
  <w:footnote w:id="3">
    <w:p w:rsidR="00D22AD3" w:rsidRPr="00EB1338" w:rsidRDefault="00D22AD3"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00E47DF6" w:rsidRPr="00EB1338">
        <w:rPr>
          <w:rFonts w:ascii="Times New Roman" w:hAnsi="Times New Roman" w:cs="Times New Roman"/>
          <w:i/>
          <w:sz w:val="24"/>
          <w:szCs w:val="24"/>
        </w:rPr>
        <w:t>Бобров Р.Л.</w:t>
      </w:r>
      <w:r w:rsidR="00E47DF6" w:rsidRPr="00EB1338">
        <w:rPr>
          <w:rFonts w:ascii="Times New Roman" w:hAnsi="Times New Roman" w:cs="Times New Roman"/>
          <w:sz w:val="24"/>
          <w:szCs w:val="24"/>
        </w:rPr>
        <w:t xml:space="preserve"> Основные проблемы теории международного права</w:t>
      </w:r>
      <w:r w:rsidRPr="00EB1338">
        <w:rPr>
          <w:rFonts w:ascii="Times New Roman" w:hAnsi="Times New Roman" w:cs="Times New Roman"/>
          <w:sz w:val="24"/>
          <w:szCs w:val="24"/>
        </w:rPr>
        <w:t>. С. 10.</w:t>
      </w:r>
    </w:p>
  </w:footnote>
  <w:footnote w:id="4">
    <w:p w:rsidR="009A399F" w:rsidRPr="00EB1338" w:rsidRDefault="009A399F"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18.</w:t>
      </w:r>
    </w:p>
  </w:footnote>
  <w:footnote w:id="5">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Основные проблемы теории международного права. С. 35.</w:t>
      </w:r>
    </w:p>
  </w:footnote>
  <w:footnote w:id="6">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w:t>
      </w:r>
    </w:p>
  </w:footnote>
  <w:footnote w:id="7">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38.</w:t>
      </w:r>
    </w:p>
  </w:footnote>
  <w:footnote w:id="8">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36</w:t>
      </w:r>
    </w:p>
  </w:footnote>
  <w:footnote w:id="9">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47.</w:t>
      </w:r>
    </w:p>
  </w:footnote>
  <w:footnote w:id="10">
    <w:p w:rsidR="009B02B8" w:rsidRPr="00EB1338" w:rsidRDefault="009B02B8"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48.</w:t>
      </w:r>
    </w:p>
  </w:footnote>
  <w:footnote w:id="11">
    <w:p w:rsidR="00F50736" w:rsidRPr="00EB1338" w:rsidRDefault="00F50736"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009B02B8" w:rsidRPr="00EB1338">
        <w:rPr>
          <w:rFonts w:ascii="Times New Roman" w:hAnsi="Times New Roman" w:cs="Times New Roman"/>
          <w:i/>
          <w:sz w:val="24"/>
          <w:szCs w:val="24"/>
        </w:rPr>
        <w:t>Бобров Р.Л.</w:t>
      </w:r>
      <w:r w:rsidR="009B02B8" w:rsidRPr="00EB1338">
        <w:rPr>
          <w:rFonts w:ascii="Times New Roman" w:hAnsi="Times New Roman" w:cs="Times New Roman"/>
          <w:sz w:val="24"/>
          <w:szCs w:val="24"/>
        </w:rPr>
        <w:t xml:space="preserve"> Современное международное право (объективные предпосылки и социальное назначение). </w:t>
      </w:r>
      <w:r w:rsidRPr="00EB1338">
        <w:rPr>
          <w:rFonts w:ascii="Times New Roman" w:hAnsi="Times New Roman" w:cs="Times New Roman"/>
          <w:sz w:val="24"/>
          <w:szCs w:val="24"/>
        </w:rPr>
        <w:t xml:space="preserve"> С. 76.</w:t>
      </w:r>
    </w:p>
  </w:footnote>
  <w:footnote w:id="12">
    <w:p w:rsidR="009C0E66" w:rsidRPr="00EB1338" w:rsidRDefault="009C0E66"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72.</w:t>
      </w:r>
    </w:p>
  </w:footnote>
  <w:footnote w:id="13">
    <w:p w:rsidR="00B22B0A" w:rsidRPr="00EB1338" w:rsidRDefault="00B22B0A"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Основные проблемы теории международного права. С. 37.</w:t>
      </w:r>
    </w:p>
  </w:footnote>
  <w:footnote w:id="14">
    <w:p w:rsidR="00FA0CBD" w:rsidRPr="00EB1338" w:rsidRDefault="00FA0CBD"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00B22B0A" w:rsidRPr="00EB1338">
        <w:rPr>
          <w:rFonts w:ascii="Times New Roman" w:hAnsi="Times New Roman" w:cs="Times New Roman"/>
          <w:sz w:val="24"/>
          <w:szCs w:val="24"/>
        </w:rPr>
        <w:t xml:space="preserve">Там же. </w:t>
      </w:r>
      <w:r w:rsidRPr="00EB1338">
        <w:rPr>
          <w:rFonts w:ascii="Times New Roman" w:hAnsi="Times New Roman" w:cs="Times New Roman"/>
          <w:sz w:val="24"/>
          <w:szCs w:val="24"/>
        </w:rPr>
        <w:t>С. 45.</w:t>
      </w:r>
    </w:p>
  </w:footnote>
  <w:footnote w:id="15">
    <w:p w:rsidR="00B22B0A" w:rsidRPr="00EB1338" w:rsidRDefault="00B22B0A"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88.</w:t>
      </w:r>
    </w:p>
  </w:footnote>
  <w:footnote w:id="16">
    <w:p w:rsidR="00DD065A" w:rsidRPr="00EB1338" w:rsidRDefault="00DD065A"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171.</w:t>
      </w:r>
    </w:p>
  </w:footnote>
  <w:footnote w:id="17">
    <w:p w:rsidR="009140D4" w:rsidRPr="00EB1338" w:rsidRDefault="009140D4"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Мартенс Ф.Ф.</w:t>
      </w:r>
      <w:r w:rsidR="009B1CBC" w:rsidRPr="00EB1338">
        <w:rPr>
          <w:rFonts w:ascii="Times New Roman" w:hAnsi="Times New Roman" w:cs="Times New Roman"/>
          <w:sz w:val="24"/>
          <w:szCs w:val="24"/>
        </w:rPr>
        <w:t xml:space="preserve"> Современное международное право цивилизованных народов. Т. 1. СПб</w:t>
      </w:r>
      <w:proofErr w:type="gramStart"/>
      <w:r w:rsidR="009B1CBC" w:rsidRPr="00EB1338">
        <w:rPr>
          <w:rFonts w:ascii="Times New Roman" w:hAnsi="Times New Roman" w:cs="Times New Roman"/>
          <w:sz w:val="24"/>
          <w:szCs w:val="24"/>
        </w:rPr>
        <w:t xml:space="preserve">., </w:t>
      </w:r>
      <w:proofErr w:type="gramEnd"/>
      <w:r w:rsidR="009B1CBC" w:rsidRPr="00EB1338">
        <w:rPr>
          <w:rFonts w:ascii="Times New Roman" w:hAnsi="Times New Roman" w:cs="Times New Roman"/>
          <w:sz w:val="24"/>
          <w:szCs w:val="24"/>
        </w:rPr>
        <w:t>1904. С. 17.</w:t>
      </w:r>
    </w:p>
  </w:footnote>
  <w:footnote w:id="18">
    <w:p w:rsidR="00C21922" w:rsidRPr="00EB1338" w:rsidRDefault="00C21922" w:rsidP="00EB1338">
      <w:pPr>
        <w:pStyle w:val="a9"/>
        <w:ind w:firstLine="709"/>
        <w:jc w:val="both"/>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Современное международное право (объективные предпосылки и социальное назначение).  С. 26-26.</w:t>
      </w:r>
    </w:p>
  </w:footnote>
  <w:footnote w:id="19">
    <w:p w:rsidR="00EA0B59" w:rsidRPr="00EB1338" w:rsidRDefault="00EA0B59"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009140D4" w:rsidRPr="00EB1338">
        <w:rPr>
          <w:rFonts w:ascii="Times New Roman" w:hAnsi="Times New Roman" w:cs="Times New Roman"/>
          <w:i/>
          <w:sz w:val="24"/>
          <w:szCs w:val="24"/>
        </w:rPr>
        <w:t>Бобров Р.Л.</w:t>
      </w:r>
      <w:r w:rsidR="009140D4" w:rsidRPr="00EB1338">
        <w:rPr>
          <w:rFonts w:ascii="Times New Roman" w:hAnsi="Times New Roman" w:cs="Times New Roman"/>
          <w:sz w:val="24"/>
          <w:szCs w:val="24"/>
        </w:rPr>
        <w:t xml:space="preserve"> Основные проблемы теории международного права.</w:t>
      </w:r>
      <w:r w:rsidRPr="00EB1338">
        <w:rPr>
          <w:rFonts w:ascii="Times New Roman" w:hAnsi="Times New Roman" w:cs="Times New Roman"/>
          <w:sz w:val="24"/>
          <w:szCs w:val="24"/>
        </w:rPr>
        <w:t xml:space="preserve"> С. 42</w:t>
      </w:r>
      <w:r w:rsidR="009A5F81" w:rsidRPr="00EB1338">
        <w:rPr>
          <w:rFonts w:ascii="Times New Roman" w:hAnsi="Times New Roman" w:cs="Times New Roman"/>
          <w:sz w:val="24"/>
          <w:szCs w:val="24"/>
        </w:rPr>
        <w:t>.</w:t>
      </w:r>
    </w:p>
  </w:footnote>
  <w:footnote w:id="20">
    <w:p w:rsidR="008A1B1B" w:rsidRPr="00EB1338" w:rsidRDefault="008A1B1B" w:rsidP="00EB1338">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Там же. С. 180-181.</w:t>
      </w:r>
    </w:p>
  </w:footnote>
  <w:footnote w:id="21">
    <w:p w:rsidR="00F83A04" w:rsidRPr="00EB1338" w:rsidRDefault="00F83A04" w:rsidP="00EB1338">
      <w:pPr>
        <w:pStyle w:val="a9"/>
        <w:ind w:firstLine="709"/>
        <w:jc w:val="both"/>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Комиссия по оценке событий вокруг Союзной Республики Югославии была образована  по инициативе </w:t>
      </w:r>
      <w:r w:rsidR="005F139F" w:rsidRPr="00EB1338">
        <w:rPr>
          <w:rFonts w:ascii="Times New Roman" w:hAnsi="Times New Roman" w:cs="Times New Roman"/>
          <w:sz w:val="24"/>
          <w:szCs w:val="24"/>
        </w:rPr>
        <w:t xml:space="preserve">группы юристов-международников </w:t>
      </w:r>
      <w:r w:rsidRPr="00EB1338">
        <w:rPr>
          <w:rFonts w:ascii="Times New Roman" w:hAnsi="Times New Roman" w:cs="Times New Roman"/>
          <w:sz w:val="24"/>
          <w:szCs w:val="24"/>
        </w:rPr>
        <w:t xml:space="preserve">Санкт-Петербургского </w:t>
      </w:r>
      <w:r w:rsidR="005F139F" w:rsidRPr="00EB1338">
        <w:rPr>
          <w:rFonts w:ascii="Times New Roman" w:hAnsi="Times New Roman" w:cs="Times New Roman"/>
          <w:sz w:val="24"/>
          <w:szCs w:val="24"/>
        </w:rPr>
        <w:t>государственного университета, поддержанной Экспертно-консультативным советом по международному праву при Председателе Государственной Думы Федерального Собрания Российской Федерации.</w:t>
      </w:r>
      <w:r w:rsidR="008664CC" w:rsidRPr="00EB1338">
        <w:rPr>
          <w:rFonts w:ascii="Times New Roman" w:hAnsi="Times New Roman" w:cs="Times New Roman"/>
          <w:sz w:val="24"/>
          <w:szCs w:val="24"/>
        </w:rPr>
        <w:t xml:space="preserve"> </w:t>
      </w:r>
      <w:r w:rsidRPr="00EB1338">
        <w:rPr>
          <w:rFonts w:ascii="Times New Roman" w:hAnsi="Times New Roman" w:cs="Times New Roman"/>
          <w:sz w:val="24"/>
          <w:szCs w:val="24"/>
        </w:rPr>
        <w:t>В ее состав вошли авторитетные юристы</w:t>
      </w:r>
      <w:r w:rsidR="002F25D1" w:rsidRPr="00EB1338">
        <w:rPr>
          <w:rFonts w:ascii="Times New Roman" w:hAnsi="Times New Roman" w:cs="Times New Roman"/>
          <w:sz w:val="24"/>
          <w:szCs w:val="24"/>
        </w:rPr>
        <w:t>-</w:t>
      </w:r>
      <w:r w:rsidRPr="00EB1338">
        <w:rPr>
          <w:rFonts w:ascii="Times New Roman" w:hAnsi="Times New Roman" w:cs="Times New Roman"/>
          <w:sz w:val="24"/>
          <w:szCs w:val="24"/>
        </w:rPr>
        <w:t xml:space="preserve">международники </w:t>
      </w:r>
      <w:r w:rsidR="002F25D1" w:rsidRPr="00EB1338">
        <w:rPr>
          <w:rFonts w:ascii="Times New Roman" w:hAnsi="Times New Roman" w:cs="Times New Roman"/>
          <w:sz w:val="24"/>
          <w:szCs w:val="24"/>
        </w:rPr>
        <w:t>нашей стра</w:t>
      </w:r>
      <w:r w:rsidR="008664CC" w:rsidRPr="00EB1338">
        <w:rPr>
          <w:rFonts w:ascii="Times New Roman" w:hAnsi="Times New Roman" w:cs="Times New Roman"/>
          <w:sz w:val="24"/>
          <w:szCs w:val="24"/>
        </w:rPr>
        <w:t xml:space="preserve">ны. Комиссия успела провести две сессии. </w:t>
      </w:r>
      <w:r w:rsidR="002F25D1" w:rsidRPr="00EB1338">
        <w:rPr>
          <w:rFonts w:ascii="Times New Roman" w:hAnsi="Times New Roman" w:cs="Times New Roman"/>
          <w:sz w:val="24"/>
          <w:szCs w:val="24"/>
        </w:rPr>
        <w:t xml:space="preserve">По итогам </w:t>
      </w:r>
      <w:r w:rsidR="008664CC" w:rsidRPr="00EB1338">
        <w:rPr>
          <w:rFonts w:ascii="Times New Roman" w:hAnsi="Times New Roman" w:cs="Times New Roman"/>
          <w:sz w:val="24"/>
          <w:szCs w:val="24"/>
        </w:rPr>
        <w:t xml:space="preserve">первой сессии, </w:t>
      </w:r>
      <w:r w:rsidR="009A3F7E" w:rsidRPr="00EB1338">
        <w:rPr>
          <w:rFonts w:ascii="Times New Roman" w:hAnsi="Times New Roman" w:cs="Times New Roman"/>
          <w:sz w:val="24"/>
          <w:szCs w:val="24"/>
        </w:rPr>
        <w:t>состоявшейся</w:t>
      </w:r>
      <w:r w:rsidR="008664CC" w:rsidRPr="00EB1338">
        <w:rPr>
          <w:rFonts w:ascii="Times New Roman" w:hAnsi="Times New Roman" w:cs="Times New Roman"/>
          <w:sz w:val="24"/>
          <w:szCs w:val="24"/>
        </w:rPr>
        <w:t xml:space="preserve"> 4-5 июля 1999 г. в г. Санкт-Петербурге,</w:t>
      </w:r>
      <w:r w:rsidR="002F25D1" w:rsidRPr="00EB1338">
        <w:rPr>
          <w:rFonts w:ascii="Times New Roman" w:hAnsi="Times New Roman" w:cs="Times New Roman"/>
          <w:sz w:val="24"/>
          <w:szCs w:val="24"/>
        </w:rPr>
        <w:t xml:space="preserve"> было принято</w:t>
      </w:r>
      <w:r w:rsidR="008664CC" w:rsidRPr="00EB1338">
        <w:rPr>
          <w:rFonts w:ascii="Times New Roman" w:hAnsi="Times New Roman" w:cs="Times New Roman"/>
          <w:sz w:val="24"/>
          <w:szCs w:val="24"/>
        </w:rPr>
        <w:t xml:space="preserve"> Заключение, в котором констатировалось, что «</w:t>
      </w:r>
      <w:r w:rsidR="009A3F7E" w:rsidRPr="00EB1338">
        <w:rPr>
          <w:rFonts w:ascii="Times New Roman" w:hAnsi="Times New Roman" w:cs="Times New Roman"/>
          <w:sz w:val="24"/>
          <w:szCs w:val="24"/>
        </w:rPr>
        <w:t>[с]</w:t>
      </w:r>
      <w:r w:rsidR="008664CC" w:rsidRPr="00EB1338">
        <w:rPr>
          <w:rFonts w:ascii="Times New Roman" w:hAnsi="Times New Roman" w:cs="Times New Roman"/>
          <w:sz w:val="24"/>
          <w:szCs w:val="24"/>
        </w:rPr>
        <w:t xml:space="preserve"> точки зрения действующего международного права военная акция НАТО против Союзной Республики Югославии</w:t>
      </w:r>
      <w:r w:rsidR="00A24C93" w:rsidRPr="00EB1338">
        <w:rPr>
          <w:rFonts w:ascii="Times New Roman" w:hAnsi="Times New Roman" w:cs="Times New Roman"/>
          <w:sz w:val="24"/>
          <w:szCs w:val="24"/>
        </w:rPr>
        <w:t xml:space="preserve"> является нарушением основополагающих положений Устава ОО</w:t>
      </w:r>
      <w:r w:rsidR="009A3F7E" w:rsidRPr="00EB1338">
        <w:rPr>
          <w:rFonts w:ascii="Times New Roman" w:hAnsi="Times New Roman" w:cs="Times New Roman"/>
          <w:sz w:val="24"/>
          <w:szCs w:val="24"/>
        </w:rPr>
        <w:t>Н, документов ООН и ОБСЕ</w:t>
      </w:r>
      <w:r w:rsidR="005642BD" w:rsidRPr="00EB1338">
        <w:rPr>
          <w:rFonts w:ascii="Times New Roman" w:hAnsi="Times New Roman" w:cs="Times New Roman"/>
          <w:sz w:val="24"/>
          <w:szCs w:val="24"/>
        </w:rPr>
        <w:t xml:space="preserve">. </w:t>
      </w:r>
      <w:proofErr w:type="gramStart"/>
      <w:r w:rsidR="005642BD" w:rsidRPr="00EB1338">
        <w:rPr>
          <w:rFonts w:ascii="Times New Roman" w:hAnsi="Times New Roman" w:cs="Times New Roman"/>
          <w:sz w:val="24"/>
          <w:szCs w:val="24"/>
        </w:rPr>
        <w:t>Военные действия НАТО полностью подпадают под определение агрессии…</w:t>
      </w:r>
      <w:r w:rsidR="009A3F7E" w:rsidRPr="00EB1338">
        <w:rPr>
          <w:rFonts w:ascii="Times New Roman" w:hAnsi="Times New Roman" w:cs="Times New Roman"/>
          <w:sz w:val="24"/>
          <w:szCs w:val="24"/>
        </w:rPr>
        <w:t>» (см. Российский ежегодник международного права. 1998-1999.</w:t>
      </w:r>
      <w:proofErr w:type="gramEnd"/>
      <w:r w:rsidR="009A3F7E" w:rsidRPr="00EB1338">
        <w:rPr>
          <w:rFonts w:ascii="Times New Roman" w:hAnsi="Times New Roman" w:cs="Times New Roman"/>
          <w:sz w:val="24"/>
          <w:szCs w:val="24"/>
        </w:rPr>
        <w:t xml:space="preserve"> СПб</w:t>
      </w:r>
      <w:proofErr w:type="gramStart"/>
      <w:r w:rsidR="009A3F7E" w:rsidRPr="00EB1338">
        <w:rPr>
          <w:rFonts w:ascii="Times New Roman" w:hAnsi="Times New Roman" w:cs="Times New Roman"/>
          <w:sz w:val="24"/>
          <w:szCs w:val="24"/>
        </w:rPr>
        <w:t xml:space="preserve">., </w:t>
      </w:r>
      <w:proofErr w:type="gramEnd"/>
      <w:r w:rsidR="009A3F7E" w:rsidRPr="00EB1338">
        <w:rPr>
          <w:rFonts w:ascii="Times New Roman" w:hAnsi="Times New Roman" w:cs="Times New Roman"/>
          <w:sz w:val="24"/>
          <w:szCs w:val="24"/>
        </w:rPr>
        <w:t xml:space="preserve">1999. </w:t>
      </w:r>
      <w:proofErr w:type="gramStart"/>
      <w:r w:rsidR="009A3F7E" w:rsidRPr="00EB1338">
        <w:rPr>
          <w:rFonts w:ascii="Times New Roman" w:hAnsi="Times New Roman" w:cs="Times New Roman"/>
          <w:sz w:val="24"/>
          <w:szCs w:val="24"/>
        </w:rPr>
        <w:t>С. 397).</w:t>
      </w:r>
      <w:proofErr w:type="gramEnd"/>
      <w:r w:rsidR="00175145" w:rsidRPr="00EB1338">
        <w:rPr>
          <w:rFonts w:ascii="Times New Roman" w:hAnsi="Times New Roman" w:cs="Times New Roman"/>
          <w:sz w:val="24"/>
          <w:szCs w:val="24"/>
        </w:rPr>
        <w:t xml:space="preserve">   </w:t>
      </w:r>
      <w:r w:rsidR="005642BD" w:rsidRPr="00EB1338">
        <w:rPr>
          <w:rFonts w:ascii="Times New Roman" w:hAnsi="Times New Roman" w:cs="Times New Roman"/>
          <w:sz w:val="24"/>
          <w:szCs w:val="24"/>
        </w:rPr>
        <w:t xml:space="preserve">Свою вторую сессию Комиссия провела непосредственно в Югославии. </w:t>
      </w:r>
      <w:proofErr w:type="gramStart"/>
      <w:r w:rsidR="005642BD" w:rsidRPr="00EB1338">
        <w:rPr>
          <w:rFonts w:ascii="Times New Roman" w:hAnsi="Times New Roman" w:cs="Times New Roman"/>
          <w:sz w:val="24"/>
          <w:szCs w:val="24"/>
        </w:rPr>
        <w:t xml:space="preserve">По итогам этого заседания было принято Заключение, в котором констатируются грубые нарушения норм международного гуманитарного права в период бомбардировок территории Югославии </w:t>
      </w:r>
      <w:r w:rsidR="00C111F6" w:rsidRPr="00EB1338">
        <w:rPr>
          <w:rFonts w:ascii="Times New Roman" w:hAnsi="Times New Roman" w:cs="Times New Roman"/>
          <w:sz w:val="24"/>
          <w:szCs w:val="24"/>
        </w:rPr>
        <w:t>(см. Российский ежегодник международного права. 2001.</w:t>
      </w:r>
      <w:proofErr w:type="gramEnd"/>
      <w:r w:rsidR="00C111F6" w:rsidRPr="00EB1338">
        <w:rPr>
          <w:rFonts w:ascii="Times New Roman" w:hAnsi="Times New Roman" w:cs="Times New Roman"/>
          <w:sz w:val="24"/>
          <w:szCs w:val="24"/>
        </w:rPr>
        <w:t xml:space="preserve"> СПб</w:t>
      </w:r>
      <w:proofErr w:type="gramStart"/>
      <w:r w:rsidR="00C111F6" w:rsidRPr="00EB1338">
        <w:rPr>
          <w:rFonts w:ascii="Times New Roman" w:hAnsi="Times New Roman" w:cs="Times New Roman"/>
          <w:sz w:val="24"/>
          <w:szCs w:val="24"/>
        </w:rPr>
        <w:t xml:space="preserve">., </w:t>
      </w:r>
      <w:proofErr w:type="gramEnd"/>
      <w:r w:rsidR="00C111F6" w:rsidRPr="00EB1338">
        <w:rPr>
          <w:rFonts w:ascii="Times New Roman" w:hAnsi="Times New Roman" w:cs="Times New Roman"/>
          <w:sz w:val="24"/>
          <w:szCs w:val="24"/>
        </w:rPr>
        <w:t xml:space="preserve">2001. </w:t>
      </w:r>
      <w:proofErr w:type="gramStart"/>
      <w:r w:rsidR="00C111F6" w:rsidRPr="00EB1338">
        <w:rPr>
          <w:rFonts w:ascii="Times New Roman" w:hAnsi="Times New Roman" w:cs="Times New Roman"/>
          <w:sz w:val="24"/>
          <w:szCs w:val="24"/>
        </w:rPr>
        <w:t>С. 372-379).</w:t>
      </w:r>
      <w:proofErr w:type="gramEnd"/>
      <w:r w:rsidR="00C111F6" w:rsidRPr="00EB1338">
        <w:rPr>
          <w:rFonts w:ascii="Times New Roman" w:hAnsi="Times New Roman" w:cs="Times New Roman"/>
          <w:sz w:val="24"/>
          <w:szCs w:val="24"/>
        </w:rPr>
        <w:t xml:space="preserve"> К сожалению, после смерти председателя Комиссии профессора В.И. Кузнецова деятельность</w:t>
      </w:r>
      <w:r w:rsidR="00A95A43" w:rsidRPr="00EB1338">
        <w:rPr>
          <w:rFonts w:ascii="Times New Roman" w:hAnsi="Times New Roman" w:cs="Times New Roman"/>
          <w:sz w:val="24"/>
          <w:szCs w:val="24"/>
        </w:rPr>
        <w:t xml:space="preserve"> Комиссии</w:t>
      </w:r>
      <w:r w:rsidR="00C111F6" w:rsidRPr="00EB1338">
        <w:rPr>
          <w:rFonts w:ascii="Times New Roman" w:hAnsi="Times New Roman" w:cs="Times New Roman"/>
          <w:sz w:val="24"/>
          <w:szCs w:val="24"/>
        </w:rPr>
        <w:t xml:space="preserve"> </w:t>
      </w:r>
      <w:r w:rsidR="001C2A0F" w:rsidRPr="00EB1338">
        <w:rPr>
          <w:rFonts w:ascii="Times New Roman" w:hAnsi="Times New Roman" w:cs="Times New Roman"/>
          <w:sz w:val="24"/>
          <w:szCs w:val="24"/>
        </w:rPr>
        <w:t xml:space="preserve">не </w:t>
      </w:r>
      <w:r w:rsidR="00A95A43" w:rsidRPr="00EB1338">
        <w:rPr>
          <w:rFonts w:ascii="Times New Roman" w:hAnsi="Times New Roman" w:cs="Times New Roman"/>
          <w:sz w:val="24"/>
          <w:szCs w:val="24"/>
        </w:rPr>
        <w:t xml:space="preserve">была </w:t>
      </w:r>
      <w:r w:rsidR="001C2A0F" w:rsidRPr="00EB1338">
        <w:rPr>
          <w:rFonts w:ascii="Times New Roman" w:hAnsi="Times New Roman" w:cs="Times New Roman"/>
          <w:sz w:val="24"/>
          <w:szCs w:val="24"/>
        </w:rPr>
        <w:t>возобновлена</w:t>
      </w:r>
      <w:r w:rsidR="00A95A43" w:rsidRPr="00EB1338">
        <w:rPr>
          <w:rFonts w:ascii="Times New Roman" w:hAnsi="Times New Roman" w:cs="Times New Roman"/>
          <w:sz w:val="24"/>
          <w:szCs w:val="24"/>
        </w:rPr>
        <w:t>.</w:t>
      </w:r>
      <w:r w:rsidR="00175145" w:rsidRPr="00EB1338">
        <w:rPr>
          <w:rFonts w:ascii="Times New Roman" w:hAnsi="Times New Roman" w:cs="Times New Roman"/>
          <w:sz w:val="24"/>
          <w:szCs w:val="24"/>
        </w:rPr>
        <w:t xml:space="preserve">                                                                                       </w:t>
      </w:r>
      <w:r w:rsidR="009A3F7E" w:rsidRPr="00EB1338">
        <w:rPr>
          <w:rFonts w:ascii="Times New Roman" w:hAnsi="Times New Roman" w:cs="Times New Roman"/>
          <w:sz w:val="24"/>
          <w:szCs w:val="24"/>
        </w:rPr>
        <w:t xml:space="preserve">                             </w:t>
      </w:r>
    </w:p>
  </w:footnote>
  <w:footnote w:id="22">
    <w:p w:rsidR="003F56AF" w:rsidRPr="00EB1338" w:rsidRDefault="003F56AF" w:rsidP="00EB1338">
      <w:pPr>
        <w:pStyle w:val="a9"/>
        <w:ind w:firstLine="709"/>
        <w:jc w:val="both"/>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См.: </w:t>
      </w:r>
      <w:r w:rsidRPr="00EB1338">
        <w:rPr>
          <w:rFonts w:ascii="Times New Roman" w:hAnsi="Times New Roman" w:cs="Times New Roman"/>
          <w:i/>
          <w:sz w:val="24"/>
          <w:szCs w:val="24"/>
        </w:rPr>
        <w:t>Бахин С.В</w:t>
      </w:r>
      <w:r w:rsidRPr="00EB1338">
        <w:rPr>
          <w:rFonts w:ascii="Times New Roman" w:hAnsi="Times New Roman" w:cs="Times New Roman"/>
          <w:sz w:val="24"/>
          <w:szCs w:val="24"/>
        </w:rPr>
        <w:t>. Итоговое заключение Комитета экспертов</w:t>
      </w:r>
      <w:r w:rsidR="00CD70A6" w:rsidRPr="00EB1338">
        <w:rPr>
          <w:rFonts w:ascii="Times New Roman" w:hAnsi="Times New Roman" w:cs="Times New Roman"/>
          <w:sz w:val="24"/>
          <w:szCs w:val="24"/>
        </w:rPr>
        <w:t xml:space="preserve"> Международн</w:t>
      </w:r>
      <w:r w:rsidR="00380D66" w:rsidRPr="00EB1338">
        <w:rPr>
          <w:rFonts w:ascii="Times New Roman" w:hAnsi="Times New Roman" w:cs="Times New Roman"/>
          <w:sz w:val="24"/>
          <w:szCs w:val="24"/>
        </w:rPr>
        <w:t>ого</w:t>
      </w:r>
      <w:r w:rsidR="00CD70A6" w:rsidRPr="00EB1338">
        <w:rPr>
          <w:rFonts w:ascii="Times New Roman" w:hAnsi="Times New Roman" w:cs="Times New Roman"/>
          <w:sz w:val="24"/>
          <w:szCs w:val="24"/>
        </w:rPr>
        <w:t xml:space="preserve"> трибунал</w:t>
      </w:r>
      <w:r w:rsidR="00380D66" w:rsidRPr="00EB1338">
        <w:rPr>
          <w:rFonts w:ascii="Times New Roman" w:hAnsi="Times New Roman" w:cs="Times New Roman"/>
          <w:sz w:val="24"/>
          <w:szCs w:val="24"/>
        </w:rPr>
        <w:t>а</w:t>
      </w:r>
      <w:r w:rsidR="00CD70A6" w:rsidRPr="00EB1338">
        <w:rPr>
          <w:rFonts w:ascii="Times New Roman" w:hAnsi="Times New Roman" w:cs="Times New Roman"/>
          <w:sz w:val="24"/>
          <w:szCs w:val="24"/>
        </w:rPr>
        <w:t xml:space="preserve"> по бывшей Югославии относительно кампании бомбардировок НАТО // Российский ежегодник международного права. Спец</w:t>
      </w:r>
      <w:r w:rsidR="004C12D1" w:rsidRPr="00EB1338">
        <w:rPr>
          <w:rFonts w:ascii="Times New Roman" w:hAnsi="Times New Roman" w:cs="Times New Roman"/>
          <w:sz w:val="24"/>
          <w:szCs w:val="24"/>
        </w:rPr>
        <w:t xml:space="preserve">иальный </w:t>
      </w:r>
      <w:r w:rsidR="00CD70A6" w:rsidRPr="00EB1338">
        <w:rPr>
          <w:rFonts w:ascii="Times New Roman" w:hAnsi="Times New Roman" w:cs="Times New Roman"/>
          <w:sz w:val="24"/>
          <w:szCs w:val="24"/>
        </w:rPr>
        <w:t>выпуск. 2001. СПб</w:t>
      </w:r>
      <w:proofErr w:type="gramStart"/>
      <w:r w:rsidR="00CD70A6" w:rsidRPr="00EB1338">
        <w:rPr>
          <w:rFonts w:ascii="Times New Roman" w:hAnsi="Times New Roman" w:cs="Times New Roman"/>
          <w:sz w:val="24"/>
          <w:szCs w:val="24"/>
        </w:rPr>
        <w:t xml:space="preserve">., </w:t>
      </w:r>
      <w:proofErr w:type="gramEnd"/>
      <w:r w:rsidR="00CD70A6" w:rsidRPr="00EB1338">
        <w:rPr>
          <w:rFonts w:ascii="Times New Roman" w:hAnsi="Times New Roman" w:cs="Times New Roman"/>
          <w:sz w:val="24"/>
          <w:szCs w:val="24"/>
        </w:rPr>
        <w:t xml:space="preserve">2001. </w:t>
      </w:r>
      <w:proofErr w:type="gramStart"/>
      <w:r w:rsidR="00CD70A6" w:rsidRPr="00EB1338">
        <w:rPr>
          <w:rFonts w:ascii="Times New Roman" w:hAnsi="Times New Roman" w:cs="Times New Roman"/>
          <w:sz w:val="24"/>
          <w:szCs w:val="24"/>
        </w:rPr>
        <w:t>С. 41-</w:t>
      </w:r>
      <w:r w:rsidR="00380D66" w:rsidRPr="00EB1338">
        <w:rPr>
          <w:rFonts w:ascii="Times New Roman" w:hAnsi="Times New Roman" w:cs="Times New Roman"/>
          <w:sz w:val="24"/>
          <w:szCs w:val="24"/>
        </w:rPr>
        <w:t>48).</w:t>
      </w:r>
      <w:proofErr w:type="gramEnd"/>
    </w:p>
  </w:footnote>
  <w:footnote w:id="23">
    <w:p w:rsidR="008D29AB" w:rsidRPr="00EB1338" w:rsidRDefault="004C12D1" w:rsidP="00EB1338">
      <w:pPr>
        <w:spacing w:after="0" w:line="240" w:lineRule="auto"/>
        <w:ind w:firstLine="709"/>
        <w:jc w:val="both"/>
        <w:rPr>
          <w:rFonts w:ascii="Times New Roman" w:eastAsia="Calibri"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См.: </w:t>
      </w:r>
      <w:proofErr w:type="spellStart"/>
      <w:r w:rsidRPr="00EB1338">
        <w:rPr>
          <w:rFonts w:ascii="Times New Roman" w:hAnsi="Times New Roman" w:cs="Times New Roman"/>
          <w:i/>
          <w:sz w:val="24"/>
          <w:szCs w:val="24"/>
        </w:rPr>
        <w:t>Мезяев</w:t>
      </w:r>
      <w:proofErr w:type="spellEnd"/>
      <w:r w:rsidRPr="00EB1338">
        <w:rPr>
          <w:rFonts w:ascii="Times New Roman" w:hAnsi="Times New Roman" w:cs="Times New Roman"/>
          <w:i/>
          <w:sz w:val="24"/>
          <w:szCs w:val="24"/>
        </w:rPr>
        <w:t xml:space="preserve"> А.Б.</w:t>
      </w:r>
      <w:r w:rsidRPr="00EB1338">
        <w:rPr>
          <w:rFonts w:ascii="Times New Roman" w:hAnsi="Times New Roman" w:cs="Times New Roman"/>
          <w:sz w:val="24"/>
          <w:szCs w:val="24"/>
        </w:rPr>
        <w:t xml:space="preserve"> </w:t>
      </w:r>
      <w:r w:rsidR="008D29AB" w:rsidRPr="00EB1338">
        <w:rPr>
          <w:rFonts w:ascii="Times New Roman" w:eastAsia="Calibri" w:hAnsi="Times New Roman" w:cs="Times New Roman"/>
          <w:sz w:val="24"/>
          <w:szCs w:val="24"/>
        </w:rPr>
        <w:t xml:space="preserve">Международный уголовный трибунал по бывшей Югославии </w:t>
      </w:r>
      <w:r w:rsidR="001C2A0F" w:rsidRPr="00EB1338">
        <w:rPr>
          <w:rFonts w:ascii="Times New Roman" w:hAnsi="Times New Roman" w:cs="Times New Roman"/>
          <w:sz w:val="24"/>
          <w:szCs w:val="24"/>
        </w:rPr>
        <w:t>―</w:t>
      </w:r>
      <w:r w:rsidR="008D29AB" w:rsidRPr="00EB1338">
        <w:rPr>
          <w:rFonts w:ascii="Times New Roman" w:eastAsia="Calibri" w:hAnsi="Times New Roman" w:cs="Times New Roman"/>
          <w:sz w:val="24"/>
          <w:szCs w:val="24"/>
        </w:rPr>
        <w:t xml:space="preserve"> незаконный, зависимый и пристрастный суд // Двойные стандарты в защите прав человека: Казус профессора </w:t>
      </w:r>
      <w:proofErr w:type="spellStart"/>
      <w:r w:rsidR="008D29AB" w:rsidRPr="00EB1338">
        <w:rPr>
          <w:rFonts w:ascii="Times New Roman" w:eastAsia="Calibri" w:hAnsi="Times New Roman" w:cs="Times New Roman"/>
          <w:sz w:val="24"/>
          <w:szCs w:val="24"/>
        </w:rPr>
        <w:t>Шешеля</w:t>
      </w:r>
      <w:proofErr w:type="spellEnd"/>
      <w:r w:rsidR="008D29AB" w:rsidRPr="00EB1338">
        <w:rPr>
          <w:rFonts w:ascii="Times New Roman" w:eastAsia="Calibri" w:hAnsi="Times New Roman" w:cs="Times New Roman"/>
          <w:sz w:val="24"/>
          <w:szCs w:val="24"/>
        </w:rPr>
        <w:t>. Сборник статей</w:t>
      </w:r>
      <w:proofErr w:type="gramStart"/>
      <w:r w:rsidR="008D29AB" w:rsidRPr="00EB1338">
        <w:rPr>
          <w:rFonts w:ascii="Times New Roman" w:eastAsia="Calibri" w:hAnsi="Times New Roman" w:cs="Times New Roman"/>
          <w:sz w:val="24"/>
          <w:szCs w:val="24"/>
        </w:rPr>
        <w:t xml:space="preserve"> / С</w:t>
      </w:r>
      <w:proofErr w:type="gramEnd"/>
      <w:r w:rsidR="008D29AB" w:rsidRPr="00EB1338">
        <w:rPr>
          <w:rFonts w:ascii="Times New Roman" w:eastAsia="Calibri" w:hAnsi="Times New Roman" w:cs="Times New Roman"/>
          <w:sz w:val="24"/>
          <w:szCs w:val="24"/>
        </w:rPr>
        <w:t>ост. А.И. Филимонова. М., 2009.</w:t>
      </w:r>
      <w:r w:rsidR="001C2A0F" w:rsidRPr="00EB1338">
        <w:rPr>
          <w:rFonts w:ascii="Times New Roman" w:hAnsi="Times New Roman" w:cs="Times New Roman"/>
          <w:sz w:val="24"/>
          <w:szCs w:val="24"/>
        </w:rPr>
        <w:t xml:space="preserve"> С. 15-49, и др.</w:t>
      </w:r>
    </w:p>
    <w:p w:rsidR="004C12D1" w:rsidRPr="00EB1338" w:rsidRDefault="004C12D1" w:rsidP="00EB1338">
      <w:pPr>
        <w:pStyle w:val="a9"/>
        <w:ind w:firstLine="709"/>
        <w:rPr>
          <w:rFonts w:ascii="Times New Roman" w:hAnsi="Times New Roman" w:cs="Times New Roman"/>
          <w:sz w:val="24"/>
          <w:szCs w:val="24"/>
        </w:rPr>
      </w:pPr>
    </w:p>
  </w:footnote>
  <w:footnote w:id="24">
    <w:p w:rsidR="00CB7CC7" w:rsidRPr="00EB1338" w:rsidRDefault="00CB7CC7" w:rsidP="00EB1338">
      <w:pPr>
        <w:pStyle w:val="a9"/>
        <w:ind w:firstLine="709"/>
        <w:jc w:val="both"/>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proofErr w:type="spellStart"/>
      <w:r w:rsidRPr="00EB1338">
        <w:rPr>
          <w:rFonts w:ascii="Times New Roman" w:hAnsi="Times New Roman" w:cs="Times New Roman"/>
          <w:i/>
          <w:sz w:val="24"/>
          <w:szCs w:val="24"/>
        </w:rPr>
        <w:t>Зорькин</w:t>
      </w:r>
      <w:proofErr w:type="spellEnd"/>
      <w:r w:rsidRPr="00EB1338">
        <w:rPr>
          <w:rFonts w:ascii="Times New Roman" w:hAnsi="Times New Roman" w:cs="Times New Roman"/>
          <w:i/>
          <w:sz w:val="24"/>
          <w:szCs w:val="24"/>
        </w:rPr>
        <w:t xml:space="preserve"> В.Д.</w:t>
      </w:r>
      <w:r w:rsidRPr="00EB1338">
        <w:rPr>
          <w:rFonts w:ascii="Times New Roman" w:hAnsi="Times New Roman" w:cs="Times New Roman"/>
          <w:sz w:val="24"/>
          <w:szCs w:val="24"/>
        </w:rPr>
        <w:t xml:space="preserve"> Вызовы глобализации и правовая концепция мироустройства // Российская газета. 2</w:t>
      </w:r>
      <w:r w:rsidR="00B14294" w:rsidRPr="00EB1338">
        <w:rPr>
          <w:rFonts w:ascii="Times New Roman" w:hAnsi="Times New Roman" w:cs="Times New Roman"/>
          <w:sz w:val="24"/>
          <w:szCs w:val="24"/>
        </w:rPr>
        <w:t>010,</w:t>
      </w:r>
      <w:r w:rsidRPr="00EB1338">
        <w:rPr>
          <w:rFonts w:ascii="Times New Roman" w:hAnsi="Times New Roman" w:cs="Times New Roman"/>
          <w:sz w:val="24"/>
          <w:szCs w:val="24"/>
        </w:rPr>
        <w:t xml:space="preserve"> 10 сентября. №</w:t>
      </w:r>
      <w:r w:rsidR="00B14294" w:rsidRPr="00EB1338">
        <w:rPr>
          <w:rFonts w:ascii="Times New Roman" w:hAnsi="Times New Roman" w:cs="Times New Roman"/>
          <w:sz w:val="24"/>
          <w:szCs w:val="24"/>
        </w:rPr>
        <w:t xml:space="preserve"> </w:t>
      </w:r>
      <w:r w:rsidRPr="00EB1338">
        <w:rPr>
          <w:rFonts w:ascii="Times New Roman" w:hAnsi="Times New Roman" w:cs="Times New Roman"/>
          <w:sz w:val="24"/>
          <w:szCs w:val="24"/>
        </w:rPr>
        <w:t>5283 (204).</w:t>
      </w:r>
    </w:p>
  </w:footnote>
  <w:footnote w:id="25">
    <w:p w:rsidR="00F02D7F" w:rsidRPr="00EB1338" w:rsidRDefault="00F02D7F" w:rsidP="00EB1338">
      <w:pPr>
        <w:pStyle w:val="a9"/>
        <w:ind w:firstLine="709"/>
        <w:jc w:val="both"/>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Современное международное право (объективные предпосылки и социальное назначение).  С. 77.</w:t>
      </w:r>
    </w:p>
  </w:footnote>
  <w:footnote w:id="26">
    <w:p w:rsidR="00A01D09" w:rsidRPr="00EB1338" w:rsidRDefault="00A01D09" w:rsidP="00A01D09">
      <w:pPr>
        <w:pStyle w:val="a9"/>
        <w:ind w:firstLine="709"/>
        <w:rPr>
          <w:rFonts w:ascii="Times New Roman" w:hAnsi="Times New Roman" w:cs="Times New Roman"/>
          <w:sz w:val="24"/>
          <w:szCs w:val="24"/>
        </w:rPr>
      </w:pPr>
      <w:r w:rsidRPr="00EB1338">
        <w:rPr>
          <w:rStyle w:val="ab"/>
          <w:rFonts w:ascii="Times New Roman" w:hAnsi="Times New Roman" w:cs="Times New Roman"/>
          <w:sz w:val="24"/>
          <w:szCs w:val="24"/>
        </w:rPr>
        <w:footnoteRef/>
      </w:r>
      <w:r w:rsidRPr="00EB1338">
        <w:rPr>
          <w:rFonts w:ascii="Times New Roman" w:hAnsi="Times New Roman" w:cs="Times New Roman"/>
          <w:sz w:val="24"/>
          <w:szCs w:val="24"/>
        </w:rPr>
        <w:t xml:space="preserve"> </w:t>
      </w:r>
      <w:r w:rsidRPr="00EB1338">
        <w:rPr>
          <w:rFonts w:ascii="Times New Roman" w:hAnsi="Times New Roman" w:cs="Times New Roman"/>
          <w:i/>
          <w:sz w:val="24"/>
          <w:szCs w:val="24"/>
        </w:rPr>
        <w:t>Бобров Р.Л.</w:t>
      </w:r>
      <w:r w:rsidRPr="00EB1338">
        <w:rPr>
          <w:rFonts w:ascii="Times New Roman" w:hAnsi="Times New Roman" w:cs="Times New Roman"/>
          <w:sz w:val="24"/>
          <w:szCs w:val="24"/>
        </w:rPr>
        <w:t xml:space="preserve"> Основные проблемы теории международного права. С.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alias w:val="Заголовок"/>
      <w:id w:val="77738743"/>
      <w:placeholder>
        <w:docPart w:val="06CEE15028104FA284D43CC09C5B3CFF"/>
      </w:placeholder>
      <w:dataBinding w:prefixMappings="xmlns:ns0='http://schemas.openxmlformats.org/package/2006/metadata/core-properties' xmlns:ns1='http://purl.org/dc/elements/1.1/'" w:xpath="/ns0:coreProperties[1]/ns1:title[1]" w:storeItemID="{6C3C8BC8-F283-45AE-878A-BAB7291924A1}"/>
      <w:text/>
    </w:sdtPr>
    <w:sdtEndPr/>
    <w:sdtContent>
      <w:p w:rsidR="00FB3375" w:rsidRDefault="00FB3375" w:rsidP="00FB3375">
        <w:pPr>
          <w:pStyle w:val="a3"/>
          <w:pBdr>
            <w:bottom w:val="thickThinSmallGap" w:sz="24" w:space="1" w:color="622423" w:themeColor="accent2" w:themeShade="7F"/>
          </w:pBdr>
          <w:jc w:val="right"/>
          <w:rPr>
            <w:rFonts w:asciiTheme="majorHAnsi" w:eastAsiaTheme="majorEastAsia" w:hAnsiTheme="majorHAnsi" w:cstheme="majorBidi"/>
            <w:sz w:val="32"/>
            <w:szCs w:val="32"/>
          </w:rPr>
        </w:pPr>
        <w:r w:rsidRPr="00FB3375">
          <w:rPr>
            <w:rFonts w:ascii="Times New Roman" w:hAnsi="Times New Roman" w:cs="Times New Roman"/>
            <w:sz w:val="18"/>
            <w:szCs w:val="18"/>
          </w:rPr>
          <w:t>s085-Размышления о научном наследии профессора Р.Л. Боброва</w:t>
        </w:r>
      </w:p>
    </w:sdtContent>
  </w:sdt>
  <w:p w:rsidR="00FB3375" w:rsidRDefault="00FB33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alias w:val="Заголовок"/>
      <w:id w:val="696968"/>
      <w:dataBinding w:prefixMappings="xmlns:ns0='http://schemas.openxmlformats.org/package/2006/metadata/core-properties' xmlns:ns1='http://purl.org/dc/elements/1.1/'" w:xpath="/ns0:coreProperties[1]/ns1:title[1]" w:storeItemID="{6C3C8BC8-F283-45AE-878A-BAB7291924A1}"/>
      <w:text/>
    </w:sdtPr>
    <w:sdtEndPr/>
    <w:sdtContent>
      <w:p w:rsidR="00FB3375" w:rsidRDefault="00FB3375" w:rsidP="00FB3375">
        <w:pPr>
          <w:pStyle w:val="a3"/>
          <w:pBdr>
            <w:bottom w:val="thickThinSmallGap" w:sz="24" w:space="1" w:color="622423" w:themeColor="accent2" w:themeShade="7F"/>
          </w:pBdr>
          <w:jc w:val="right"/>
          <w:rPr>
            <w:rFonts w:asciiTheme="majorHAnsi" w:eastAsiaTheme="majorEastAsia" w:hAnsiTheme="majorHAnsi" w:cstheme="majorBidi"/>
            <w:sz w:val="32"/>
            <w:szCs w:val="32"/>
          </w:rPr>
        </w:pPr>
        <w:r w:rsidRPr="00FB3375">
          <w:rPr>
            <w:rFonts w:ascii="Times New Roman" w:hAnsi="Times New Roman" w:cs="Times New Roman"/>
            <w:sz w:val="18"/>
            <w:szCs w:val="18"/>
          </w:rPr>
          <w:t>s085-Размышления о научном наследии профессора Р.Л. Боброва</w:t>
        </w:r>
      </w:p>
    </w:sdtContent>
  </w:sdt>
  <w:p w:rsidR="00FB3375" w:rsidRDefault="00FB33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68C5"/>
    <w:rsid w:val="00002F98"/>
    <w:rsid w:val="000655C5"/>
    <w:rsid w:val="000B08F4"/>
    <w:rsid w:val="000C1327"/>
    <w:rsid w:val="000C1FEF"/>
    <w:rsid w:val="000D6C8E"/>
    <w:rsid w:val="001051B9"/>
    <w:rsid w:val="00111BF2"/>
    <w:rsid w:val="00115330"/>
    <w:rsid w:val="00116B68"/>
    <w:rsid w:val="00151A5D"/>
    <w:rsid w:val="001549E5"/>
    <w:rsid w:val="00167CC4"/>
    <w:rsid w:val="00175145"/>
    <w:rsid w:val="00182A79"/>
    <w:rsid w:val="001A3589"/>
    <w:rsid w:val="001C2A0F"/>
    <w:rsid w:val="001C4043"/>
    <w:rsid w:val="001D5A75"/>
    <w:rsid w:val="001E0F2C"/>
    <w:rsid w:val="001F31DB"/>
    <w:rsid w:val="001F469D"/>
    <w:rsid w:val="00213781"/>
    <w:rsid w:val="00213DDD"/>
    <w:rsid w:val="00255D37"/>
    <w:rsid w:val="00273991"/>
    <w:rsid w:val="00280228"/>
    <w:rsid w:val="00281670"/>
    <w:rsid w:val="002874A2"/>
    <w:rsid w:val="002B72A5"/>
    <w:rsid w:val="002D641B"/>
    <w:rsid w:val="002F0319"/>
    <w:rsid w:val="002F25D1"/>
    <w:rsid w:val="0030170E"/>
    <w:rsid w:val="00301C7D"/>
    <w:rsid w:val="00303F6C"/>
    <w:rsid w:val="003150E8"/>
    <w:rsid w:val="00322DF3"/>
    <w:rsid w:val="003265E6"/>
    <w:rsid w:val="00366B1D"/>
    <w:rsid w:val="00380D66"/>
    <w:rsid w:val="00396E0B"/>
    <w:rsid w:val="003A026F"/>
    <w:rsid w:val="003A7664"/>
    <w:rsid w:val="003C1166"/>
    <w:rsid w:val="003E0142"/>
    <w:rsid w:val="003E4A14"/>
    <w:rsid w:val="003E5735"/>
    <w:rsid w:val="003F3F03"/>
    <w:rsid w:val="003F56AF"/>
    <w:rsid w:val="004033C5"/>
    <w:rsid w:val="00407EB1"/>
    <w:rsid w:val="00415009"/>
    <w:rsid w:val="0042654B"/>
    <w:rsid w:val="00427109"/>
    <w:rsid w:val="00452C16"/>
    <w:rsid w:val="00457E8A"/>
    <w:rsid w:val="004671C3"/>
    <w:rsid w:val="0047507C"/>
    <w:rsid w:val="004C12D1"/>
    <w:rsid w:val="004D1EFA"/>
    <w:rsid w:val="004D269B"/>
    <w:rsid w:val="004E0C4C"/>
    <w:rsid w:val="004E77E9"/>
    <w:rsid w:val="0050222C"/>
    <w:rsid w:val="00503B64"/>
    <w:rsid w:val="005408F3"/>
    <w:rsid w:val="005642BD"/>
    <w:rsid w:val="0058694B"/>
    <w:rsid w:val="00591503"/>
    <w:rsid w:val="005B2012"/>
    <w:rsid w:val="005B2A83"/>
    <w:rsid w:val="005D08F0"/>
    <w:rsid w:val="005E1979"/>
    <w:rsid w:val="005F139F"/>
    <w:rsid w:val="005F36FC"/>
    <w:rsid w:val="0060745A"/>
    <w:rsid w:val="00610DF2"/>
    <w:rsid w:val="00612B55"/>
    <w:rsid w:val="006216A4"/>
    <w:rsid w:val="00637CB4"/>
    <w:rsid w:val="00637E98"/>
    <w:rsid w:val="0064032E"/>
    <w:rsid w:val="00692E29"/>
    <w:rsid w:val="0069394D"/>
    <w:rsid w:val="006955B9"/>
    <w:rsid w:val="006B70EF"/>
    <w:rsid w:val="006B771B"/>
    <w:rsid w:val="006D50E5"/>
    <w:rsid w:val="00704E21"/>
    <w:rsid w:val="007149C8"/>
    <w:rsid w:val="00715122"/>
    <w:rsid w:val="00716D49"/>
    <w:rsid w:val="00724CA5"/>
    <w:rsid w:val="007428D4"/>
    <w:rsid w:val="007562B5"/>
    <w:rsid w:val="00756F3B"/>
    <w:rsid w:val="00763D2E"/>
    <w:rsid w:val="0076431A"/>
    <w:rsid w:val="00766391"/>
    <w:rsid w:val="007740B5"/>
    <w:rsid w:val="007843DB"/>
    <w:rsid w:val="00797AB2"/>
    <w:rsid w:val="007C086E"/>
    <w:rsid w:val="007F0A1E"/>
    <w:rsid w:val="007F3506"/>
    <w:rsid w:val="0080652D"/>
    <w:rsid w:val="0081181C"/>
    <w:rsid w:val="008664CC"/>
    <w:rsid w:val="008962AD"/>
    <w:rsid w:val="008A1B1B"/>
    <w:rsid w:val="008C2EE5"/>
    <w:rsid w:val="008D29AB"/>
    <w:rsid w:val="008F54E0"/>
    <w:rsid w:val="009140D4"/>
    <w:rsid w:val="00950A65"/>
    <w:rsid w:val="0098681B"/>
    <w:rsid w:val="009A06BD"/>
    <w:rsid w:val="009A399F"/>
    <w:rsid w:val="009A3F7E"/>
    <w:rsid w:val="009A433A"/>
    <w:rsid w:val="009A5F81"/>
    <w:rsid w:val="009B02B8"/>
    <w:rsid w:val="009B1CBC"/>
    <w:rsid w:val="009B608C"/>
    <w:rsid w:val="009C0E66"/>
    <w:rsid w:val="009C789A"/>
    <w:rsid w:val="009D7E2E"/>
    <w:rsid w:val="009F54D0"/>
    <w:rsid w:val="00A01D09"/>
    <w:rsid w:val="00A10A23"/>
    <w:rsid w:val="00A24C93"/>
    <w:rsid w:val="00A24D4E"/>
    <w:rsid w:val="00A26C6F"/>
    <w:rsid w:val="00A317EC"/>
    <w:rsid w:val="00A57DAA"/>
    <w:rsid w:val="00A60E74"/>
    <w:rsid w:val="00A652C5"/>
    <w:rsid w:val="00A71384"/>
    <w:rsid w:val="00A94CEC"/>
    <w:rsid w:val="00A95A43"/>
    <w:rsid w:val="00AA01E6"/>
    <w:rsid w:val="00AC4F61"/>
    <w:rsid w:val="00AE2441"/>
    <w:rsid w:val="00AF53CE"/>
    <w:rsid w:val="00B1310B"/>
    <w:rsid w:val="00B14294"/>
    <w:rsid w:val="00B2122B"/>
    <w:rsid w:val="00B22B0A"/>
    <w:rsid w:val="00B31526"/>
    <w:rsid w:val="00B34BD8"/>
    <w:rsid w:val="00B47F7D"/>
    <w:rsid w:val="00B61E60"/>
    <w:rsid w:val="00B827C2"/>
    <w:rsid w:val="00B8490C"/>
    <w:rsid w:val="00B904E9"/>
    <w:rsid w:val="00BA6D91"/>
    <w:rsid w:val="00BC40D0"/>
    <w:rsid w:val="00BC7C71"/>
    <w:rsid w:val="00BF075B"/>
    <w:rsid w:val="00BF2342"/>
    <w:rsid w:val="00C111F6"/>
    <w:rsid w:val="00C21922"/>
    <w:rsid w:val="00C2451A"/>
    <w:rsid w:val="00C2648A"/>
    <w:rsid w:val="00C844D3"/>
    <w:rsid w:val="00C87739"/>
    <w:rsid w:val="00C905CD"/>
    <w:rsid w:val="00CB7CC7"/>
    <w:rsid w:val="00CD70A6"/>
    <w:rsid w:val="00CD794C"/>
    <w:rsid w:val="00CE5AD7"/>
    <w:rsid w:val="00CF2D77"/>
    <w:rsid w:val="00D140F3"/>
    <w:rsid w:val="00D14E7C"/>
    <w:rsid w:val="00D22AD3"/>
    <w:rsid w:val="00D3470E"/>
    <w:rsid w:val="00D45BEC"/>
    <w:rsid w:val="00D57AEF"/>
    <w:rsid w:val="00D65A8A"/>
    <w:rsid w:val="00D74D16"/>
    <w:rsid w:val="00D90858"/>
    <w:rsid w:val="00DA32E5"/>
    <w:rsid w:val="00DC161B"/>
    <w:rsid w:val="00DC1784"/>
    <w:rsid w:val="00DD065A"/>
    <w:rsid w:val="00DE7443"/>
    <w:rsid w:val="00E0462E"/>
    <w:rsid w:val="00E14C66"/>
    <w:rsid w:val="00E34B71"/>
    <w:rsid w:val="00E37A8C"/>
    <w:rsid w:val="00E45400"/>
    <w:rsid w:val="00E47DF6"/>
    <w:rsid w:val="00E61D8E"/>
    <w:rsid w:val="00E738E9"/>
    <w:rsid w:val="00E94152"/>
    <w:rsid w:val="00E968C5"/>
    <w:rsid w:val="00E97878"/>
    <w:rsid w:val="00EA0B59"/>
    <w:rsid w:val="00EB1338"/>
    <w:rsid w:val="00EF2B0A"/>
    <w:rsid w:val="00F02D7F"/>
    <w:rsid w:val="00F14F8C"/>
    <w:rsid w:val="00F165D3"/>
    <w:rsid w:val="00F252FE"/>
    <w:rsid w:val="00F50736"/>
    <w:rsid w:val="00F74255"/>
    <w:rsid w:val="00F8115D"/>
    <w:rsid w:val="00F83A04"/>
    <w:rsid w:val="00F9102E"/>
    <w:rsid w:val="00FA0CBD"/>
    <w:rsid w:val="00FB3375"/>
    <w:rsid w:val="00FD0B3C"/>
    <w:rsid w:val="00FE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375"/>
  </w:style>
  <w:style w:type="paragraph" w:styleId="a5">
    <w:name w:val="footer"/>
    <w:basedOn w:val="a"/>
    <w:link w:val="a6"/>
    <w:uiPriority w:val="99"/>
    <w:semiHidden/>
    <w:unhideWhenUsed/>
    <w:rsid w:val="00FB33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3375"/>
  </w:style>
  <w:style w:type="paragraph" w:styleId="a7">
    <w:name w:val="Balloon Text"/>
    <w:basedOn w:val="a"/>
    <w:link w:val="a8"/>
    <w:uiPriority w:val="99"/>
    <w:semiHidden/>
    <w:unhideWhenUsed/>
    <w:rsid w:val="00FB3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375"/>
    <w:rPr>
      <w:rFonts w:ascii="Tahoma" w:hAnsi="Tahoma" w:cs="Tahoma"/>
      <w:sz w:val="16"/>
      <w:szCs w:val="16"/>
    </w:rPr>
  </w:style>
  <w:style w:type="paragraph" w:styleId="a9">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 Char Знак Char Char, Char Знак Char Cha"/>
    <w:basedOn w:val="a"/>
    <w:link w:val="aa"/>
    <w:semiHidden/>
    <w:unhideWhenUsed/>
    <w:rsid w:val="00BC40D0"/>
    <w:pPr>
      <w:spacing w:after="0" w:line="240" w:lineRule="auto"/>
    </w:pPr>
    <w:rPr>
      <w:sz w:val="20"/>
      <w:szCs w:val="20"/>
    </w:rPr>
  </w:style>
  <w:style w:type="character" w:customStyle="1" w:styleId="aa">
    <w:name w:val="Текст сноски Знак"/>
    <w:aliases w:val="Текст сноски Знак Знак Знак Знак Знак Знак,Текст сноски Знак Знак Знак Знак1 Знак,Текст сноски Знак1 Знак Знак,Текст сноски Знак Знак Знак Знак,Char Знак Знак,Char Знак Char Char Знак,Footnote Text1 Знак Знак, Char Знак Char Char Знак"/>
    <w:basedOn w:val="a0"/>
    <w:link w:val="a9"/>
    <w:semiHidden/>
    <w:rsid w:val="00BC40D0"/>
    <w:rPr>
      <w:sz w:val="20"/>
      <w:szCs w:val="20"/>
    </w:rPr>
  </w:style>
  <w:style w:type="character" w:styleId="ab">
    <w:name w:val="footnote reference"/>
    <w:basedOn w:val="a0"/>
    <w:uiPriority w:val="99"/>
    <w:semiHidden/>
    <w:unhideWhenUsed/>
    <w:rsid w:val="00BC40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EE15028104FA284D43CC09C5B3CFF"/>
        <w:category>
          <w:name w:val="Общие"/>
          <w:gallery w:val="placeholder"/>
        </w:category>
        <w:types>
          <w:type w:val="bbPlcHdr"/>
        </w:types>
        <w:behaviors>
          <w:behavior w:val="content"/>
        </w:behaviors>
        <w:guid w:val="{F7BB9528-99BC-4A87-BC64-7180C60F6EC4}"/>
      </w:docPartPr>
      <w:docPartBody>
        <w:p w:rsidR="0079316F" w:rsidRDefault="00722C95" w:rsidP="00722C95">
          <w:pPr>
            <w:pStyle w:val="06CEE15028104FA284D43CC09C5B3C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722C95"/>
    <w:rsid w:val="00157B7A"/>
    <w:rsid w:val="00161C6B"/>
    <w:rsid w:val="001A1DC8"/>
    <w:rsid w:val="005D2B1E"/>
    <w:rsid w:val="00676ADF"/>
    <w:rsid w:val="00722C95"/>
    <w:rsid w:val="0079316F"/>
    <w:rsid w:val="008323CF"/>
    <w:rsid w:val="00A913AC"/>
    <w:rsid w:val="00B22830"/>
    <w:rsid w:val="00C43558"/>
    <w:rsid w:val="00E904B0"/>
    <w:rsid w:val="00EC375F"/>
    <w:rsid w:val="00F8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CEE15028104FA284D43CC09C5B3CFF">
    <w:name w:val="06CEE15028104FA284D43CC09C5B3CFF"/>
    <w:rsid w:val="00722C95"/>
  </w:style>
  <w:style w:type="paragraph" w:customStyle="1" w:styleId="F1C7B1AA65884FDF82DB60007A5DC5A8">
    <w:name w:val="F1C7B1AA65884FDF82DB60007A5DC5A8"/>
    <w:rsid w:val="00722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BD62-7655-4B45-9535-0AE3C74B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14</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s085-Размышления о научном наследии профессора Р.Л. Боброва</vt:lpstr>
    </vt:vector>
  </TitlesOfParts>
  <Company>Microsoft</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s085-Размышления о научном наследии профессора Р.Л. Боброва</dc:title>
  <dc:subject/>
  <dc:creator>Admin</dc:creator>
  <cp:keywords/>
  <dc:description/>
  <cp:lastModifiedBy>ABC</cp:lastModifiedBy>
  <cp:revision>64</cp:revision>
  <dcterms:created xsi:type="dcterms:W3CDTF">2010-09-26T18:59:00Z</dcterms:created>
  <dcterms:modified xsi:type="dcterms:W3CDTF">2021-03-08T11:31:00Z</dcterms:modified>
</cp:coreProperties>
</file>