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7B5" w:rsidRDefault="000027B5" w:rsidP="0056544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25881">
        <w:rPr>
          <w:rFonts w:ascii="Times New Roman" w:hAnsi="Times New Roman" w:cs="Times New Roman"/>
          <w:sz w:val="24"/>
          <w:szCs w:val="24"/>
        </w:rPr>
        <w:t>Бахин С.В.</w:t>
      </w:r>
      <w:r>
        <w:rPr>
          <w:rStyle w:val="a5"/>
          <w:rFonts w:ascii="Times New Roman" w:hAnsi="Times New Roman" w:cs="Times New Roman"/>
          <w:sz w:val="24"/>
          <w:szCs w:val="24"/>
        </w:rPr>
        <w:footnoteReference w:id="1"/>
      </w:r>
    </w:p>
    <w:p w:rsidR="000027B5" w:rsidRDefault="000027B5" w:rsidP="0056544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027B5" w:rsidRPr="00D37D64" w:rsidRDefault="000027B5" w:rsidP="005654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7D64">
        <w:rPr>
          <w:rFonts w:ascii="Times New Roman" w:hAnsi="Times New Roman" w:cs="Times New Roman"/>
          <w:b/>
          <w:sz w:val="24"/>
          <w:szCs w:val="24"/>
        </w:rPr>
        <w:t>ГЛОБАЛЬНАЯ КОНКУРЕНЦИЯ И ПРОТЕКЦИОНИЗМ</w:t>
      </w:r>
    </w:p>
    <w:p w:rsidR="000027B5" w:rsidRDefault="000027B5" w:rsidP="0056544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027B5" w:rsidRDefault="000027B5" w:rsidP="005654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протяжении веков </w:t>
      </w:r>
      <w:r w:rsidRPr="005E4EA9">
        <w:rPr>
          <w:rFonts w:ascii="Times New Roman" w:hAnsi="Times New Roman" w:cs="Times New Roman"/>
          <w:sz w:val="24"/>
          <w:szCs w:val="24"/>
        </w:rPr>
        <w:t xml:space="preserve">соперничество между государствами было неизменной парадигмой международной политики. </w:t>
      </w:r>
      <w:r>
        <w:rPr>
          <w:rFonts w:ascii="Times New Roman" w:hAnsi="Times New Roman" w:cs="Times New Roman"/>
          <w:sz w:val="24"/>
          <w:szCs w:val="24"/>
        </w:rPr>
        <w:t>Государства пускали в ход широкий арсенал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дств </w:t>
      </w:r>
      <w:r w:rsidRPr="005E4EA9">
        <w:rPr>
          <w:rFonts w:ascii="Times New Roman" w:hAnsi="Times New Roman" w:cs="Times New Roman"/>
          <w:sz w:val="24"/>
          <w:szCs w:val="24"/>
        </w:rPr>
        <w:t>дл</w:t>
      </w:r>
      <w:proofErr w:type="gramEnd"/>
      <w:r w:rsidRPr="005E4EA9">
        <w:rPr>
          <w:rFonts w:ascii="Times New Roman" w:hAnsi="Times New Roman" w:cs="Times New Roman"/>
          <w:sz w:val="24"/>
          <w:szCs w:val="24"/>
        </w:rPr>
        <w:t xml:space="preserve">я достижения превосходства и даже доминирования. </w:t>
      </w:r>
      <w:r>
        <w:rPr>
          <w:rFonts w:ascii="Times New Roman" w:hAnsi="Times New Roman" w:cs="Times New Roman"/>
          <w:sz w:val="24"/>
          <w:szCs w:val="24"/>
        </w:rPr>
        <w:t>Длительное время главным орудием в конкурентной борьбе была военная сила. Однако важнейшим инструментом оставались разнообразные экономические рычаги.</w:t>
      </w:r>
    </w:p>
    <w:p w:rsidR="000027B5" w:rsidRDefault="000027B5" w:rsidP="005654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Pr="000844E7">
        <w:rPr>
          <w:rFonts w:ascii="Times New Roman" w:hAnsi="Times New Roman" w:cs="Times New Roman"/>
          <w:sz w:val="24"/>
          <w:szCs w:val="24"/>
        </w:rPr>
        <w:t xml:space="preserve"> Стратегии экономической безопасности Российской Федерации на период до 2030 г. </w:t>
      </w:r>
      <w:r>
        <w:rPr>
          <w:rFonts w:ascii="Times New Roman" w:hAnsi="Times New Roman" w:cs="Times New Roman"/>
          <w:sz w:val="24"/>
          <w:szCs w:val="24"/>
        </w:rPr>
        <w:t>(у</w:t>
      </w:r>
      <w:r w:rsidRPr="000844E7">
        <w:rPr>
          <w:rFonts w:ascii="Times New Roman" w:hAnsi="Times New Roman" w:cs="Times New Roman"/>
          <w:sz w:val="24"/>
          <w:szCs w:val="24"/>
        </w:rPr>
        <w:t>тверждена Указом Президента Р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0844E7">
        <w:rPr>
          <w:rFonts w:ascii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44E7">
        <w:rPr>
          <w:rFonts w:ascii="Times New Roman" w:hAnsi="Times New Roman" w:cs="Times New Roman"/>
          <w:sz w:val="24"/>
          <w:szCs w:val="24"/>
        </w:rPr>
        <w:t>13 мая 2017 г.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0844E7">
        <w:rPr>
          <w:rFonts w:ascii="Times New Roman" w:hAnsi="Times New Roman" w:cs="Times New Roman"/>
          <w:sz w:val="24"/>
          <w:szCs w:val="24"/>
        </w:rPr>
        <w:t>глобальная конкуренция поставлена на первое место в перечне вызовов и угроз, с которыми предстоит столкнуться России</w:t>
      </w:r>
      <w:r>
        <w:rPr>
          <w:rFonts w:ascii="Times New Roman" w:hAnsi="Times New Roman" w:cs="Times New Roman"/>
          <w:sz w:val="24"/>
          <w:szCs w:val="24"/>
        </w:rPr>
        <w:t xml:space="preserve">, обращено внимание на </w:t>
      </w:r>
      <w:r w:rsidRPr="000844E7">
        <w:rPr>
          <w:rFonts w:ascii="Times New Roman" w:hAnsi="Times New Roman" w:cs="Times New Roman"/>
          <w:sz w:val="24"/>
          <w:szCs w:val="24"/>
        </w:rPr>
        <w:t>«стремление развитых государств использовать свои преимущества в уровне развития экономики, высоких технологий (в том числе информационных) в качестве инструмента глобальной конкуренции».</w:t>
      </w:r>
      <w:proofErr w:type="gramEnd"/>
    </w:p>
    <w:p w:rsidR="000027B5" w:rsidRPr="005E4EA9" w:rsidRDefault="000027B5" w:rsidP="005654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5E4EA9">
        <w:rPr>
          <w:rFonts w:ascii="Times New Roman" w:hAnsi="Times New Roman" w:cs="Times New Roman"/>
          <w:sz w:val="24"/>
          <w:szCs w:val="24"/>
        </w:rPr>
        <w:t xml:space="preserve"> основе достижения успеха на международной арене лежат экономические возможности государства, его экономико-политический статус. Н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E4EA9">
        <w:rPr>
          <w:rFonts w:ascii="Times New Roman" w:hAnsi="Times New Roman" w:cs="Times New Roman"/>
          <w:sz w:val="24"/>
          <w:szCs w:val="24"/>
        </w:rPr>
        <w:t xml:space="preserve"> менее важны географическое положение, объём природных ресурсов, транспортны</w:t>
      </w:r>
      <w:r>
        <w:rPr>
          <w:rFonts w:ascii="Times New Roman" w:hAnsi="Times New Roman" w:cs="Times New Roman"/>
          <w:sz w:val="24"/>
          <w:szCs w:val="24"/>
        </w:rPr>
        <w:t>е коммуникации</w:t>
      </w:r>
      <w:r w:rsidRPr="005E4EA9">
        <w:rPr>
          <w:rFonts w:ascii="Times New Roman" w:hAnsi="Times New Roman" w:cs="Times New Roman"/>
          <w:sz w:val="24"/>
          <w:szCs w:val="24"/>
        </w:rPr>
        <w:t>, стабильность экономики и её сопряжённость с мировыми экономи</w:t>
      </w:r>
      <w:r>
        <w:rPr>
          <w:rFonts w:ascii="Times New Roman" w:hAnsi="Times New Roman" w:cs="Times New Roman"/>
          <w:sz w:val="24"/>
          <w:szCs w:val="24"/>
        </w:rPr>
        <w:t>кой</w:t>
      </w:r>
      <w:r w:rsidRPr="005E4EA9">
        <w:rPr>
          <w:rFonts w:ascii="Times New Roman" w:hAnsi="Times New Roman" w:cs="Times New Roman"/>
          <w:sz w:val="24"/>
          <w:szCs w:val="24"/>
        </w:rPr>
        <w:t>, кооперация с другими гос</w:t>
      </w:r>
      <w:bookmarkStart w:id="0" w:name="_GoBack"/>
      <w:bookmarkEnd w:id="0"/>
      <w:r w:rsidRPr="005E4EA9">
        <w:rPr>
          <w:rFonts w:ascii="Times New Roman" w:hAnsi="Times New Roman" w:cs="Times New Roman"/>
          <w:sz w:val="24"/>
          <w:szCs w:val="24"/>
        </w:rPr>
        <w:t>ударствами и т.д. Важнейши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5E4EA9">
        <w:rPr>
          <w:rFonts w:ascii="Times New Roman" w:hAnsi="Times New Roman" w:cs="Times New Roman"/>
          <w:sz w:val="24"/>
          <w:szCs w:val="24"/>
        </w:rPr>
        <w:t xml:space="preserve"> фактор в конкурентной борьбе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5E4EA9">
        <w:rPr>
          <w:rFonts w:ascii="Times New Roman" w:hAnsi="Times New Roman" w:cs="Times New Roman"/>
          <w:sz w:val="24"/>
          <w:szCs w:val="24"/>
        </w:rPr>
        <w:t>стремление государств действовать через объединение потенциалов путём создания коалиций, блоков и союзов, а также умение привлечь на свою сторону постоянных сателлитов или временных союзников.</w:t>
      </w:r>
    </w:p>
    <w:p w:rsidR="000027B5" w:rsidRPr="005E4EA9" w:rsidRDefault="000027B5" w:rsidP="005654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Ныне </w:t>
      </w:r>
      <w:r w:rsidRPr="005E4EA9">
        <w:rPr>
          <w:rFonts w:ascii="Times New Roman" w:hAnsi="Times New Roman" w:cs="Times New Roman"/>
          <w:sz w:val="24"/>
          <w:szCs w:val="24"/>
        </w:rPr>
        <w:t xml:space="preserve">решающим обстоятельством в борьбе за лидерство стало использование возможностей </w:t>
      </w:r>
      <w:r>
        <w:rPr>
          <w:rFonts w:ascii="Times New Roman" w:hAnsi="Times New Roman" w:cs="Times New Roman"/>
          <w:sz w:val="24"/>
          <w:szCs w:val="24"/>
        </w:rPr>
        <w:t>НТП</w:t>
      </w:r>
      <w:r w:rsidRPr="005E4EA9">
        <w:rPr>
          <w:rFonts w:ascii="Times New Roman" w:hAnsi="Times New Roman" w:cs="Times New Roman"/>
          <w:sz w:val="24"/>
          <w:szCs w:val="24"/>
        </w:rPr>
        <w:t xml:space="preserve">, стремление к доминированию на технологическом уровне.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5E4EA9">
        <w:rPr>
          <w:rFonts w:ascii="Times New Roman" w:hAnsi="Times New Roman" w:cs="Times New Roman"/>
          <w:sz w:val="24"/>
          <w:szCs w:val="24"/>
        </w:rPr>
        <w:t xml:space="preserve"> электронному бизнесу и телекоммуникациям добавился искусственный интеллект, </w:t>
      </w:r>
      <w:r>
        <w:rPr>
          <w:rFonts w:ascii="Times New Roman" w:hAnsi="Times New Roman" w:cs="Times New Roman"/>
          <w:sz w:val="24"/>
          <w:szCs w:val="24"/>
        </w:rPr>
        <w:t>который кардинально</w:t>
      </w:r>
      <w:r w:rsidRPr="005E4EA9">
        <w:rPr>
          <w:rFonts w:ascii="Times New Roman" w:hAnsi="Times New Roman" w:cs="Times New Roman"/>
          <w:sz w:val="24"/>
          <w:szCs w:val="24"/>
        </w:rPr>
        <w:t xml:space="preserve"> трансформир</w:t>
      </w:r>
      <w:r>
        <w:rPr>
          <w:rFonts w:ascii="Times New Roman" w:hAnsi="Times New Roman" w:cs="Times New Roman"/>
          <w:sz w:val="24"/>
          <w:szCs w:val="24"/>
        </w:rPr>
        <w:t>ует</w:t>
      </w:r>
      <w:r w:rsidRPr="005E4EA9">
        <w:rPr>
          <w:rFonts w:ascii="Times New Roman" w:hAnsi="Times New Roman" w:cs="Times New Roman"/>
          <w:sz w:val="24"/>
          <w:szCs w:val="24"/>
        </w:rPr>
        <w:t xml:space="preserve"> иерархию конкурентов на </w:t>
      </w:r>
      <w:r>
        <w:rPr>
          <w:rFonts w:ascii="Times New Roman" w:hAnsi="Times New Roman" w:cs="Times New Roman"/>
          <w:sz w:val="24"/>
          <w:szCs w:val="24"/>
        </w:rPr>
        <w:t>мировой</w:t>
      </w:r>
      <w:r w:rsidRPr="005E4EA9">
        <w:rPr>
          <w:rFonts w:ascii="Times New Roman" w:hAnsi="Times New Roman" w:cs="Times New Roman"/>
          <w:sz w:val="24"/>
          <w:szCs w:val="24"/>
        </w:rPr>
        <w:t xml:space="preserve"> арене.</w:t>
      </w:r>
    </w:p>
    <w:p w:rsidR="000027B5" w:rsidRPr="005E4EA9" w:rsidRDefault="000027B5" w:rsidP="005654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Процессы конкуренции в настоящее время набирают силу</w:t>
      </w:r>
      <w:r w:rsidRPr="005E4EA9">
        <w:rPr>
          <w:rFonts w:ascii="Times New Roman" w:hAnsi="Times New Roman" w:cs="Times New Roman"/>
          <w:sz w:val="24"/>
          <w:szCs w:val="24"/>
        </w:rPr>
        <w:t xml:space="preserve">. Исчерпание природных ресурсов, территориальные конфликты, усложнение товарных потоков, борьба за доступ к коммуникациям и инфраструктуре – делают картину международного соперничества более сложной. </w:t>
      </w:r>
    </w:p>
    <w:p w:rsidR="000027B5" w:rsidRDefault="000027B5" w:rsidP="005654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5E4EA9">
        <w:rPr>
          <w:rFonts w:ascii="Times New Roman" w:hAnsi="Times New Roman" w:cs="Times New Roman"/>
          <w:sz w:val="24"/>
          <w:szCs w:val="24"/>
        </w:rPr>
        <w:t xml:space="preserve">оказателем интенсификации </w:t>
      </w:r>
      <w:r>
        <w:rPr>
          <w:rFonts w:ascii="Times New Roman" w:hAnsi="Times New Roman" w:cs="Times New Roman"/>
          <w:sz w:val="24"/>
          <w:szCs w:val="24"/>
        </w:rPr>
        <w:t xml:space="preserve">конкуренции </w:t>
      </w:r>
      <w:r w:rsidRPr="005E4EA9">
        <w:rPr>
          <w:rFonts w:ascii="Times New Roman" w:hAnsi="Times New Roman" w:cs="Times New Roman"/>
          <w:sz w:val="24"/>
          <w:szCs w:val="24"/>
        </w:rPr>
        <w:t xml:space="preserve">стали обостряющиеся торговые войны, меры экономического давления (неправомерно именуемые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E4EA9">
        <w:rPr>
          <w:rFonts w:ascii="Times New Roman" w:hAnsi="Times New Roman" w:cs="Times New Roman"/>
          <w:sz w:val="24"/>
          <w:szCs w:val="24"/>
        </w:rPr>
        <w:t>санкциями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4EA9">
        <w:rPr>
          <w:rFonts w:ascii="Times New Roman" w:hAnsi="Times New Roman" w:cs="Times New Roman"/>
          <w:sz w:val="24"/>
          <w:szCs w:val="24"/>
        </w:rPr>
        <w:t xml:space="preserve">), вмешательство государств в </w:t>
      </w:r>
      <w:proofErr w:type="gramStart"/>
      <w:r w:rsidRPr="005E4EA9">
        <w:rPr>
          <w:rFonts w:ascii="Times New Roman" w:hAnsi="Times New Roman" w:cs="Times New Roman"/>
          <w:sz w:val="24"/>
          <w:szCs w:val="24"/>
        </w:rPr>
        <w:t>экономические процессы</w:t>
      </w:r>
      <w:proofErr w:type="gramEnd"/>
      <w:r w:rsidRPr="005E4EA9">
        <w:rPr>
          <w:rFonts w:ascii="Times New Roman" w:hAnsi="Times New Roman" w:cs="Times New Roman"/>
          <w:sz w:val="24"/>
          <w:szCs w:val="24"/>
        </w:rPr>
        <w:t xml:space="preserve"> на уровне хозяйствующих субъектов. </w:t>
      </w:r>
      <w:r>
        <w:rPr>
          <w:rFonts w:ascii="Times New Roman" w:hAnsi="Times New Roman" w:cs="Times New Roman"/>
          <w:sz w:val="24"/>
          <w:szCs w:val="24"/>
        </w:rPr>
        <w:t>Очевиден ничем не прикрытый</w:t>
      </w:r>
      <w:r w:rsidRPr="005E4EA9">
        <w:rPr>
          <w:rFonts w:ascii="Times New Roman" w:hAnsi="Times New Roman" w:cs="Times New Roman"/>
          <w:sz w:val="24"/>
          <w:szCs w:val="24"/>
        </w:rPr>
        <w:t xml:space="preserve"> диктат, который позволяют себе некоторые мировые игроки в расчёте на получение односторонних преимуществ. </w:t>
      </w:r>
      <w:r>
        <w:rPr>
          <w:rFonts w:ascii="Times New Roman" w:hAnsi="Times New Roman" w:cs="Times New Roman"/>
          <w:sz w:val="24"/>
          <w:szCs w:val="24"/>
        </w:rPr>
        <w:t>Вспомним</w:t>
      </w:r>
      <w:r w:rsidRPr="005E4EA9">
        <w:rPr>
          <w:rFonts w:ascii="Times New Roman" w:hAnsi="Times New Roman" w:cs="Times New Roman"/>
          <w:sz w:val="24"/>
          <w:szCs w:val="24"/>
        </w:rPr>
        <w:t xml:space="preserve"> недавние действия США в отношении компаний </w:t>
      </w:r>
      <w:proofErr w:type="spellStart"/>
      <w:r w:rsidRPr="00D37D64">
        <w:rPr>
          <w:rFonts w:ascii="Times New Roman" w:hAnsi="Times New Roman" w:cs="Times New Roman"/>
          <w:i/>
          <w:sz w:val="24"/>
          <w:szCs w:val="24"/>
        </w:rPr>
        <w:t>Huawei</w:t>
      </w:r>
      <w:proofErr w:type="spellEnd"/>
      <w:r w:rsidRPr="005E4EA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37D64">
        <w:rPr>
          <w:rFonts w:ascii="Times New Roman" w:hAnsi="Times New Roman" w:cs="Times New Roman"/>
          <w:i/>
          <w:sz w:val="24"/>
          <w:szCs w:val="24"/>
        </w:rPr>
        <w:t>Tick-Tok</w:t>
      </w:r>
      <w:proofErr w:type="spellEnd"/>
      <w:r w:rsidRPr="005E4EA9">
        <w:rPr>
          <w:rFonts w:ascii="Times New Roman" w:hAnsi="Times New Roman" w:cs="Times New Roman"/>
          <w:sz w:val="24"/>
          <w:szCs w:val="24"/>
        </w:rPr>
        <w:t xml:space="preserve"> или же давление на немецких инвесторов, участвующих в </w:t>
      </w:r>
      <w:r>
        <w:rPr>
          <w:rFonts w:ascii="Times New Roman" w:hAnsi="Times New Roman" w:cs="Times New Roman"/>
          <w:sz w:val="24"/>
          <w:szCs w:val="24"/>
        </w:rPr>
        <w:t>строительстве</w:t>
      </w:r>
      <w:r w:rsidRPr="005E4EA9">
        <w:rPr>
          <w:rFonts w:ascii="Times New Roman" w:hAnsi="Times New Roman" w:cs="Times New Roman"/>
          <w:sz w:val="24"/>
          <w:szCs w:val="24"/>
        </w:rPr>
        <w:t xml:space="preserve"> трубопровода «Северный поток». </w:t>
      </w:r>
      <w:r>
        <w:rPr>
          <w:rFonts w:ascii="Times New Roman" w:hAnsi="Times New Roman" w:cs="Times New Roman"/>
          <w:sz w:val="24"/>
          <w:szCs w:val="24"/>
        </w:rPr>
        <w:t>Об усилении противостояния госуда</w:t>
      </w:r>
      <w:proofErr w:type="gramStart"/>
      <w:r>
        <w:rPr>
          <w:rFonts w:ascii="Times New Roman" w:hAnsi="Times New Roman" w:cs="Times New Roman"/>
          <w:sz w:val="24"/>
          <w:szCs w:val="24"/>
        </w:rPr>
        <w:t>рств св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идетельствует, к примеру, </w:t>
      </w:r>
      <w:proofErr w:type="spellStart"/>
      <w:r w:rsidRPr="00D37D64">
        <w:rPr>
          <w:rFonts w:ascii="Times New Roman" w:hAnsi="Times New Roman" w:cs="Times New Roman"/>
          <w:i/>
          <w:sz w:val="24"/>
          <w:szCs w:val="24"/>
        </w:rPr>
        <w:t>Brexit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Можно лишь предполагать, какая конкуренция возникнет на мировой арене в связи с ближайшими и отдалёнными последствиями </w:t>
      </w:r>
      <w:r w:rsidRPr="003D7D32">
        <w:rPr>
          <w:rFonts w:ascii="Times New Roman" w:hAnsi="Times New Roman" w:cs="Times New Roman"/>
          <w:sz w:val="24"/>
          <w:szCs w:val="24"/>
        </w:rPr>
        <w:t>пандемии COVID-19.</w:t>
      </w:r>
    </w:p>
    <w:p w:rsidR="000027B5" w:rsidRDefault="000027B5" w:rsidP="005654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Между тем </w:t>
      </w:r>
      <w:r w:rsidRPr="005E4EA9">
        <w:rPr>
          <w:rFonts w:ascii="Times New Roman" w:hAnsi="Times New Roman" w:cs="Times New Roman"/>
          <w:sz w:val="24"/>
          <w:szCs w:val="24"/>
        </w:rPr>
        <w:t xml:space="preserve">действующее международное право создавалось в иных условиях и не всегда рассчитано </w:t>
      </w:r>
      <w:proofErr w:type="gramStart"/>
      <w:r w:rsidRPr="005E4EA9">
        <w:rPr>
          <w:rFonts w:ascii="Times New Roman" w:hAnsi="Times New Roman" w:cs="Times New Roman"/>
          <w:sz w:val="24"/>
          <w:szCs w:val="24"/>
        </w:rPr>
        <w:t>на те</w:t>
      </w:r>
      <w:proofErr w:type="gramEnd"/>
      <w:r w:rsidRPr="005E4EA9">
        <w:rPr>
          <w:rFonts w:ascii="Times New Roman" w:hAnsi="Times New Roman" w:cs="Times New Roman"/>
          <w:sz w:val="24"/>
          <w:szCs w:val="24"/>
        </w:rPr>
        <w:t xml:space="preserve"> формы и методы конкурентной борьбы, которые складываются в условиях глобального противостояния. Посему </w:t>
      </w:r>
      <w:r>
        <w:rPr>
          <w:rFonts w:ascii="Times New Roman" w:hAnsi="Times New Roman" w:cs="Times New Roman"/>
          <w:sz w:val="24"/>
          <w:szCs w:val="24"/>
        </w:rPr>
        <w:t>актуален</w:t>
      </w:r>
      <w:r w:rsidRPr="005E4EA9">
        <w:rPr>
          <w:rFonts w:ascii="Times New Roman" w:hAnsi="Times New Roman" w:cs="Times New Roman"/>
          <w:sz w:val="24"/>
          <w:szCs w:val="24"/>
        </w:rPr>
        <w:t xml:space="preserve"> вопрос о формировании необходимых правовых предпосылок для регламентации взаимодействия госуда</w:t>
      </w:r>
      <w:proofErr w:type="gramStart"/>
      <w:r w:rsidRPr="005E4EA9">
        <w:rPr>
          <w:rFonts w:ascii="Times New Roman" w:hAnsi="Times New Roman" w:cs="Times New Roman"/>
          <w:sz w:val="24"/>
          <w:szCs w:val="24"/>
        </w:rPr>
        <w:t>рств в пр</w:t>
      </w:r>
      <w:proofErr w:type="gramEnd"/>
      <w:r w:rsidRPr="005E4EA9">
        <w:rPr>
          <w:rFonts w:ascii="Times New Roman" w:hAnsi="Times New Roman" w:cs="Times New Roman"/>
          <w:sz w:val="24"/>
          <w:szCs w:val="24"/>
        </w:rPr>
        <w:t xml:space="preserve">оцессе конкуренции. Мы исходим из того, что </w:t>
      </w:r>
      <w:r w:rsidRPr="005E4EA9">
        <w:rPr>
          <w:rFonts w:ascii="Times New Roman" w:hAnsi="Times New Roman" w:cs="Times New Roman"/>
          <w:sz w:val="24"/>
          <w:szCs w:val="24"/>
        </w:rPr>
        <w:lastRenderedPageBreak/>
        <w:t xml:space="preserve">действующее международное право к разрешению подобных коллизий не приспособлено. </w:t>
      </w:r>
    </w:p>
    <w:p w:rsidR="000027B5" w:rsidRDefault="000027B5" w:rsidP="000027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Следует учитывать, что одним из важнейших инструментов в конкурентной борьбе стал протекционизм, и эта тенденция будет стремительно развиваться. П</w:t>
      </w:r>
      <w:r w:rsidRPr="003D7D32">
        <w:rPr>
          <w:rFonts w:ascii="Times New Roman" w:hAnsi="Times New Roman" w:cs="Times New Roman"/>
          <w:sz w:val="24"/>
          <w:szCs w:val="24"/>
        </w:rPr>
        <w:t>ротекционизм</w:t>
      </w:r>
      <w:r>
        <w:rPr>
          <w:rFonts w:ascii="Times New Roman" w:hAnsi="Times New Roman" w:cs="Times New Roman"/>
          <w:sz w:val="24"/>
          <w:szCs w:val="24"/>
        </w:rPr>
        <w:t xml:space="preserve"> – это меры по защите </w:t>
      </w:r>
      <w:r w:rsidRPr="003D7D32">
        <w:rPr>
          <w:rFonts w:ascii="Times New Roman" w:hAnsi="Times New Roman" w:cs="Times New Roman"/>
          <w:sz w:val="24"/>
          <w:szCs w:val="24"/>
        </w:rPr>
        <w:t>государством отечественных производителей</w:t>
      </w:r>
      <w:r>
        <w:rPr>
          <w:rFonts w:ascii="Times New Roman" w:hAnsi="Times New Roman" w:cs="Times New Roman"/>
          <w:sz w:val="24"/>
          <w:szCs w:val="24"/>
        </w:rPr>
        <w:t xml:space="preserve"> (и экономики в целом)</w:t>
      </w:r>
      <w:r w:rsidRPr="003D7D32">
        <w:rPr>
          <w:rFonts w:ascii="Times New Roman" w:hAnsi="Times New Roman" w:cs="Times New Roman"/>
          <w:sz w:val="24"/>
          <w:szCs w:val="24"/>
        </w:rPr>
        <w:t xml:space="preserve"> от угроз </w:t>
      </w:r>
      <w:r>
        <w:rPr>
          <w:rFonts w:ascii="Times New Roman" w:hAnsi="Times New Roman" w:cs="Times New Roman"/>
          <w:sz w:val="24"/>
          <w:szCs w:val="24"/>
        </w:rPr>
        <w:t xml:space="preserve">ослабления или даже </w:t>
      </w:r>
      <w:r w:rsidRPr="003D7D32">
        <w:rPr>
          <w:rFonts w:ascii="Times New Roman" w:hAnsi="Times New Roman" w:cs="Times New Roman"/>
          <w:sz w:val="24"/>
          <w:szCs w:val="24"/>
        </w:rPr>
        <w:t xml:space="preserve">уничтожения со стороны конкурентов на мировом </w:t>
      </w:r>
      <w:r>
        <w:rPr>
          <w:rFonts w:ascii="Times New Roman" w:hAnsi="Times New Roman" w:cs="Times New Roman"/>
          <w:sz w:val="24"/>
          <w:szCs w:val="24"/>
        </w:rPr>
        <w:t>рынке</w:t>
      </w:r>
      <w:r w:rsidRPr="003D7D32">
        <w:rPr>
          <w:rFonts w:ascii="Times New Roman" w:hAnsi="Times New Roman" w:cs="Times New Roman"/>
          <w:sz w:val="24"/>
          <w:szCs w:val="24"/>
        </w:rPr>
        <w:t>.</w:t>
      </w:r>
    </w:p>
    <w:p w:rsidR="000027B5" w:rsidRDefault="000027B5" w:rsidP="000027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Бытует мнение, что протекционизм якобы несовместим с глобализацией. Однако это – не более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миф. П</w:t>
      </w:r>
      <w:r w:rsidRPr="0005720F">
        <w:rPr>
          <w:rFonts w:ascii="Times New Roman" w:hAnsi="Times New Roman" w:cs="Times New Roman"/>
          <w:sz w:val="24"/>
          <w:szCs w:val="24"/>
        </w:rPr>
        <w:t>ротекционизму противостоит не глобализация, а ли</w:t>
      </w:r>
      <w:r>
        <w:rPr>
          <w:rFonts w:ascii="Times New Roman" w:hAnsi="Times New Roman" w:cs="Times New Roman"/>
          <w:sz w:val="24"/>
          <w:szCs w:val="24"/>
        </w:rPr>
        <w:t>берализация, предполагающая устранение любых</w:t>
      </w:r>
      <w:r w:rsidRPr="0005720F">
        <w:rPr>
          <w:rFonts w:ascii="Times New Roman" w:hAnsi="Times New Roman" w:cs="Times New Roman"/>
          <w:sz w:val="24"/>
          <w:szCs w:val="24"/>
        </w:rPr>
        <w:t xml:space="preserve"> границ на пути движения товаров, </w:t>
      </w:r>
      <w:r>
        <w:rPr>
          <w:rFonts w:ascii="Times New Roman" w:hAnsi="Times New Roman" w:cs="Times New Roman"/>
          <w:sz w:val="24"/>
          <w:szCs w:val="24"/>
        </w:rPr>
        <w:t>факторов производства,</w:t>
      </w:r>
      <w:r w:rsidRPr="0005720F">
        <w:rPr>
          <w:rFonts w:ascii="Times New Roman" w:hAnsi="Times New Roman" w:cs="Times New Roman"/>
          <w:sz w:val="24"/>
          <w:szCs w:val="24"/>
        </w:rPr>
        <w:t xml:space="preserve"> капиталов, услуг</w:t>
      </w:r>
      <w:r>
        <w:rPr>
          <w:rFonts w:ascii="Times New Roman" w:hAnsi="Times New Roman" w:cs="Times New Roman"/>
          <w:sz w:val="24"/>
          <w:szCs w:val="24"/>
        </w:rPr>
        <w:t>, информации и т.д. Важнейший постулат либеральной политики – требование ухода государства из экономики и дезавуирование суверенитета.</w:t>
      </w:r>
    </w:p>
    <w:p w:rsidR="000027B5" w:rsidRDefault="000027B5" w:rsidP="000027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Однако меры</w:t>
      </w:r>
      <w:r w:rsidRPr="00B24546">
        <w:rPr>
          <w:rFonts w:ascii="Times New Roman" w:hAnsi="Times New Roman" w:cs="Times New Roman"/>
          <w:sz w:val="24"/>
          <w:szCs w:val="24"/>
        </w:rPr>
        <w:t xml:space="preserve"> государств по защите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4546">
        <w:rPr>
          <w:rFonts w:ascii="Times New Roman" w:hAnsi="Times New Roman" w:cs="Times New Roman"/>
          <w:sz w:val="24"/>
          <w:szCs w:val="24"/>
        </w:rPr>
        <w:t>интересов отечественных производителей</w:t>
      </w:r>
      <w:r>
        <w:rPr>
          <w:rFonts w:ascii="Times New Roman" w:hAnsi="Times New Roman" w:cs="Times New Roman"/>
          <w:sz w:val="24"/>
          <w:szCs w:val="24"/>
        </w:rPr>
        <w:t xml:space="preserve"> являются важнейшей составляющей стабильности и предсказуемости национальной экономики. Соответственно, в последнее время расширяется арсенал средств (явных и скрытых), которые пускают в ход государства для обеспечения защиты своего рынка, финансовых и платёжных систем, инфраструктуры, транспортных коммуникаций, хозяйствующих субъектов и наработанной системы хозяйственных связей.</w:t>
      </w:r>
    </w:p>
    <w:p w:rsidR="000027B5" w:rsidRDefault="000027B5" w:rsidP="000027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Очевидно, что практикуемые ныне средства и методы протекционизма должны быть введены в чёткое правовое русло. В этом отношении потребуют перестройки многие из существующих институтов, призванных гарантировать свободу движения товаров, услуг и капиталов, но по факту являющиеся инструментами, обслуживающими отдельные группы государств (МВФ, ВТО, ОЭСР и др.). Установление стандартов экономической политики в условиях глобальной конкуренции вызовет необходимость как принятия новых, так и реформирования существующих правовых режимов.</w:t>
      </w:r>
    </w:p>
    <w:sectPr w:rsidR="000027B5" w:rsidSect="00725881"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25D" w:rsidRDefault="0010625D" w:rsidP="000027B5">
      <w:pPr>
        <w:spacing w:after="0" w:line="240" w:lineRule="auto"/>
      </w:pPr>
      <w:r>
        <w:separator/>
      </w:r>
    </w:p>
  </w:endnote>
  <w:endnote w:type="continuationSeparator" w:id="0">
    <w:p w:rsidR="0010625D" w:rsidRDefault="0010625D" w:rsidP="00002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8873088"/>
      <w:docPartObj>
        <w:docPartGallery w:val="Page Numbers (Bottom of Page)"/>
        <w:docPartUnique/>
      </w:docPartObj>
    </w:sdtPr>
    <w:sdtContent>
      <w:p w:rsidR="00E75D4A" w:rsidRDefault="00E75D4A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E75D4A" w:rsidRDefault="00E75D4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25D" w:rsidRDefault="0010625D" w:rsidP="000027B5">
      <w:pPr>
        <w:spacing w:after="0" w:line="240" w:lineRule="auto"/>
      </w:pPr>
      <w:r>
        <w:separator/>
      </w:r>
    </w:p>
  </w:footnote>
  <w:footnote w:type="continuationSeparator" w:id="0">
    <w:p w:rsidR="0010625D" w:rsidRDefault="0010625D" w:rsidP="000027B5">
      <w:pPr>
        <w:spacing w:after="0" w:line="240" w:lineRule="auto"/>
      </w:pPr>
      <w:r>
        <w:continuationSeparator/>
      </w:r>
    </w:p>
  </w:footnote>
  <w:footnote w:id="1">
    <w:p w:rsidR="000027B5" w:rsidRPr="00895C5F" w:rsidRDefault="000027B5" w:rsidP="000027B5">
      <w:pPr>
        <w:pStyle w:val="a3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 w:rsidRPr="00895C5F">
        <w:rPr>
          <w:rFonts w:ascii="Times New Roman" w:hAnsi="Times New Roman" w:cs="Times New Roman"/>
        </w:rPr>
        <w:t>Санкт-Петербургский государственный университет, Российская Федерация, 199034, Санкт-Петербург, Университетская наб., 7–9</w:t>
      </w:r>
    </w:p>
    <w:p w:rsidR="000027B5" w:rsidRDefault="000027B5" w:rsidP="000027B5">
      <w:pPr>
        <w:pStyle w:val="a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881"/>
    <w:rsid w:val="000027B5"/>
    <w:rsid w:val="0005720F"/>
    <w:rsid w:val="000844E7"/>
    <w:rsid w:val="000F128E"/>
    <w:rsid w:val="0010625D"/>
    <w:rsid w:val="00195AC6"/>
    <w:rsid w:val="001E0DEF"/>
    <w:rsid w:val="00205F8E"/>
    <w:rsid w:val="002B6533"/>
    <w:rsid w:val="002D60C1"/>
    <w:rsid w:val="002F414F"/>
    <w:rsid w:val="003D7D32"/>
    <w:rsid w:val="00404663"/>
    <w:rsid w:val="00496A45"/>
    <w:rsid w:val="004B015E"/>
    <w:rsid w:val="004F2691"/>
    <w:rsid w:val="00565448"/>
    <w:rsid w:val="005E4EA9"/>
    <w:rsid w:val="007101EA"/>
    <w:rsid w:val="00725881"/>
    <w:rsid w:val="00A319BF"/>
    <w:rsid w:val="00B14DF4"/>
    <w:rsid w:val="00B24546"/>
    <w:rsid w:val="00BD21AA"/>
    <w:rsid w:val="00C07E5F"/>
    <w:rsid w:val="00CF3D0A"/>
    <w:rsid w:val="00E52B2F"/>
    <w:rsid w:val="00E75D4A"/>
    <w:rsid w:val="00E76F0D"/>
    <w:rsid w:val="00EE0938"/>
    <w:rsid w:val="00F66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027B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027B5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0027B5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E75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75D4A"/>
  </w:style>
  <w:style w:type="paragraph" w:styleId="a8">
    <w:name w:val="footer"/>
    <w:basedOn w:val="a"/>
    <w:link w:val="a9"/>
    <w:uiPriority w:val="99"/>
    <w:unhideWhenUsed/>
    <w:rsid w:val="00E75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75D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027B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027B5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0027B5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E75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75D4A"/>
  </w:style>
  <w:style w:type="paragraph" w:styleId="a8">
    <w:name w:val="footer"/>
    <w:basedOn w:val="a"/>
    <w:link w:val="a9"/>
    <w:uiPriority w:val="99"/>
    <w:unhideWhenUsed/>
    <w:rsid w:val="00E75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75D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2</Pages>
  <Words>582</Words>
  <Characters>4299</Characters>
  <Application>Microsoft Office Word</Application>
  <DocSecurity>0</DocSecurity>
  <Lines>74</Lines>
  <Paragraphs>14</Paragraphs>
  <ScaleCrop>false</ScaleCrop>
  <Company/>
  <LinksUpToDate>false</LinksUpToDate>
  <CharactersWithSpaces>4867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ABC</cp:lastModifiedBy>
  <cp:revision>19</cp:revision>
  <dcterms:created xsi:type="dcterms:W3CDTF">2020-12-20T18:33:00Z</dcterms:created>
  <dcterms:modified xsi:type="dcterms:W3CDTF">2021-01-13T16:54:00Z</dcterms:modified>
</cp:coreProperties>
</file>