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D8BFE" w14:textId="0FF2428B" w:rsidR="00D12218" w:rsidRPr="0080308E" w:rsidRDefault="00D12218" w:rsidP="00D12218">
      <w:pPr>
        <w:jc w:val="right"/>
        <w:rPr>
          <w:rFonts w:ascii="Times New Roman" w:hAnsi="Times New Roman" w:cs="Times New Roman"/>
          <w:sz w:val="24"/>
          <w:szCs w:val="24"/>
        </w:rPr>
      </w:pPr>
      <w:r w:rsidRPr="0080308E">
        <w:rPr>
          <w:rFonts w:ascii="Times New Roman" w:hAnsi="Times New Roman" w:cs="Times New Roman"/>
          <w:sz w:val="24"/>
          <w:szCs w:val="24"/>
        </w:rPr>
        <w:t xml:space="preserve">В. В. </w:t>
      </w:r>
      <w:proofErr w:type="spellStart"/>
      <w:r w:rsidRPr="0080308E">
        <w:rPr>
          <w:rFonts w:ascii="Times New Roman" w:hAnsi="Times New Roman" w:cs="Times New Roman"/>
          <w:sz w:val="24"/>
          <w:szCs w:val="24"/>
        </w:rPr>
        <w:t>Морозан</w:t>
      </w:r>
      <w:proofErr w:type="spellEnd"/>
    </w:p>
    <w:p w14:paraId="3BBD0297" w14:textId="77777777" w:rsidR="00D12218" w:rsidRPr="0080308E" w:rsidRDefault="00D12218" w:rsidP="00D12218">
      <w:pPr>
        <w:jc w:val="center"/>
        <w:rPr>
          <w:rFonts w:ascii="Times New Roman" w:hAnsi="Times New Roman" w:cs="Times New Roman"/>
          <w:sz w:val="24"/>
          <w:szCs w:val="24"/>
        </w:rPr>
      </w:pPr>
    </w:p>
    <w:p w14:paraId="42CC7308" w14:textId="2BAF50D8" w:rsidR="00CE3BF5" w:rsidRPr="0080308E" w:rsidRDefault="006708C9" w:rsidP="00D12218">
      <w:pPr>
        <w:jc w:val="center"/>
        <w:rPr>
          <w:rFonts w:ascii="Times New Roman" w:hAnsi="Times New Roman" w:cs="Times New Roman"/>
          <w:b/>
          <w:bCs/>
          <w:sz w:val="24"/>
          <w:szCs w:val="24"/>
        </w:rPr>
      </w:pPr>
      <w:r w:rsidRPr="0080308E">
        <w:rPr>
          <w:rFonts w:ascii="Times New Roman" w:hAnsi="Times New Roman" w:cs="Times New Roman"/>
          <w:b/>
          <w:bCs/>
          <w:sz w:val="24"/>
          <w:szCs w:val="24"/>
        </w:rPr>
        <w:t>Кредитные о</w:t>
      </w:r>
      <w:r w:rsidR="00D12218" w:rsidRPr="0080308E">
        <w:rPr>
          <w:rFonts w:ascii="Times New Roman" w:hAnsi="Times New Roman" w:cs="Times New Roman"/>
          <w:b/>
          <w:bCs/>
          <w:sz w:val="24"/>
          <w:szCs w:val="24"/>
        </w:rPr>
        <w:t>пераци</w:t>
      </w:r>
      <w:r w:rsidRPr="0080308E">
        <w:rPr>
          <w:rFonts w:ascii="Times New Roman" w:hAnsi="Times New Roman" w:cs="Times New Roman"/>
          <w:b/>
          <w:bCs/>
          <w:sz w:val="24"/>
          <w:szCs w:val="24"/>
        </w:rPr>
        <w:t>и</w:t>
      </w:r>
      <w:r w:rsidR="00D12218" w:rsidRPr="0080308E">
        <w:rPr>
          <w:rFonts w:ascii="Times New Roman" w:hAnsi="Times New Roman" w:cs="Times New Roman"/>
          <w:b/>
          <w:bCs/>
          <w:sz w:val="24"/>
          <w:szCs w:val="24"/>
        </w:rPr>
        <w:t xml:space="preserve"> Государственного банка в </w:t>
      </w:r>
      <w:r w:rsidR="005C1C5A" w:rsidRPr="0080308E">
        <w:rPr>
          <w:rFonts w:ascii="Times New Roman" w:hAnsi="Times New Roman" w:cs="Times New Roman"/>
          <w:b/>
          <w:bCs/>
          <w:sz w:val="24"/>
          <w:szCs w:val="24"/>
        </w:rPr>
        <w:t>Таврической губ. в</w:t>
      </w:r>
      <w:r w:rsidR="00D12218" w:rsidRPr="0080308E">
        <w:rPr>
          <w:rFonts w:ascii="Times New Roman" w:hAnsi="Times New Roman" w:cs="Times New Roman"/>
          <w:b/>
          <w:bCs/>
          <w:sz w:val="24"/>
          <w:szCs w:val="24"/>
        </w:rPr>
        <w:t xml:space="preserve"> конце </w:t>
      </w:r>
      <w:r w:rsidR="00D12218" w:rsidRPr="0080308E">
        <w:rPr>
          <w:rFonts w:ascii="Times New Roman" w:hAnsi="Times New Roman" w:cs="Times New Roman"/>
          <w:b/>
          <w:bCs/>
          <w:sz w:val="24"/>
          <w:szCs w:val="24"/>
          <w:lang w:val="en-US"/>
        </w:rPr>
        <w:t>XIX</w:t>
      </w:r>
      <w:r w:rsidR="00D12218" w:rsidRPr="0080308E">
        <w:rPr>
          <w:rFonts w:ascii="Times New Roman" w:hAnsi="Times New Roman" w:cs="Times New Roman"/>
          <w:b/>
          <w:bCs/>
          <w:sz w:val="24"/>
          <w:szCs w:val="24"/>
        </w:rPr>
        <w:t xml:space="preserve"> – начале ХХ в.</w:t>
      </w:r>
    </w:p>
    <w:p w14:paraId="0D4EAB29" w14:textId="1E08F68C" w:rsidR="00D12218" w:rsidRPr="0080308E" w:rsidRDefault="00D12218" w:rsidP="00D12218">
      <w:pPr>
        <w:jc w:val="center"/>
        <w:rPr>
          <w:rFonts w:ascii="Times New Roman" w:hAnsi="Times New Roman" w:cs="Times New Roman"/>
          <w:b/>
          <w:bCs/>
          <w:sz w:val="24"/>
          <w:szCs w:val="24"/>
        </w:rPr>
      </w:pPr>
    </w:p>
    <w:p w14:paraId="107142B3" w14:textId="68A4AFF5" w:rsidR="00577119" w:rsidRPr="0080308E" w:rsidRDefault="00577119" w:rsidP="00D12218">
      <w:pPr>
        <w:spacing w:line="360" w:lineRule="auto"/>
        <w:rPr>
          <w:rFonts w:ascii="Times New Roman" w:hAnsi="Times New Roman" w:cs="Times New Roman"/>
          <w:sz w:val="24"/>
          <w:szCs w:val="24"/>
        </w:rPr>
      </w:pPr>
    </w:p>
    <w:p w14:paraId="73F98112" w14:textId="2C6E1BCD" w:rsidR="008E1BBA" w:rsidRPr="0080308E" w:rsidRDefault="00577119" w:rsidP="00577119">
      <w:pPr>
        <w:spacing w:line="360" w:lineRule="auto"/>
        <w:ind w:firstLine="567"/>
        <w:rPr>
          <w:rFonts w:ascii="Times New Roman" w:hAnsi="Times New Roman" w:cs="Times New Roman"/>
          <w:sz w:val="24"/>
          <w:szCs w:val="24"/>
        </w:rPr>
      </w:pPr>
      <w:r w:rsidRPr="0080308E">
        <w:rPr>
          <w:rFonts w:ascii="Times New Roman" w:hAnsi="Times New Roman" w:cs="Times New Roman"/>
          <w:sz w:val="24"/>
          <w:szCs w:val="24"/>
        </w:rPr>
        <w:t xml:space="preserve">Аннотация. В настоящей статье рассматривается операционная деятельность нескольких отделений Государственного банка на территории Таврической губернии в конце </w:t>
      </w:r>
      <w:r w:rsidR="008E1BBA" w:rsidRPr="0080308E">
        <w:rPr>
          <w:rFonts w:ascii="Times New Roman" w:hAnsi="Times New Roman" w:cs="Times New Roman"/>
          <w:sz w:val="24"/>
          <w:szCs w:val="24"/>
          <w:lang w:val="en-US"/>
        </w:rPr>
        <w:t>XIX</w:t>
      </w:r>
      <w:r w:rsidR="008E1BBA" w:rsidRPr="0080308E">
        <w:rPr>
          <w:rFonts w:ascii="Times New Roman" w:hAnsi="Times New Roman" w:cs="Times New Roman"/>
          <w:sz w:val="24"/>
          <w:szCs w:val="24"/>
        </w:rPr>
        <w:t xml:space="preserve"> – начале ХХ в.</w:t>
      </w:r>
      <w:r w:rsidRPr="0080308E">
        <w:rPr>
          <w:rFonts w:ascii="Times New Roman" w:hAnsi="Times New Roman" w:cs="Times New Roman"/>
          <w:sz w:val="24"/>
          <w:szCs w:val="24"/>
        </w:rPr>
        <w:t xml:space="preserve"> В частности, </w:t>
      </w:r>
      <w:r w:rsidR="004273BD" w:rsidRPr="0080308E">
        <w:rPr>
          <w:rFonts w:ascii="Times New Roman" w:hAnsi="Times New Roman" w:cs="Times New Roman"/>
          <w:sz w:val="24"/>
          <w:szCs w:val="24"/>
        </w:rPr>
        <w:t>достаточно</w:t>
      </w:r>
      <w:r w:rsidR="008E1BBA" w:rsidRPr="0080308E">
        <w:rPr>
          <w:rFonts w:ascii="Times New Roman" w:hAnsi="Times New Roman" w:cs="Times New Roman"/>
          <w:sz w:val="24"/>
          <w:szCs w:val="24"/>
        </w:rPr>
        <w:t xml:space="preserve"> подробно исследована работа Севастопольского и Феодосийского отделений банка, как наиболее активных филиал</w:t>
      </w:r>
      <w:r w:rsidR="000668A2" w:rsidRPr="0080308E">
        <w:rPr>
          <w:rFonts w:ascii="Times New Roman" w:hAnsi="Times New Roman" w:cs="Times New Roman"/>
          <w:sz w:val="24"/>
          <w:szCs w:val="24"/>
        </w:rPr>
        <w:t>ов</w:t>
      </w:r>
      <w:r w:rsidR="008E1BBA" w:rsidRPr="0080308E">
        <w:rPr>
          <w:rFonts w:ascii="Times New Roman" w:hAnsi="Times New Roman" w:cs="Times New Roman"/>
          <w:sz w:val="24"/>
          <w:szCs w:val="24"/>
        </w:rPr>
        <w:t xml:space="preserve"> </w:t>
      </w:r>
      <w:r w:rsidR="004273BD" w:rsidRPr="0080308E">
        <w:rPr>
          <w:rFonts w:ascii="Times New Roman" w:hAnsi="Times New Roman" w:cs="Times New Roman"/>
          <w:sz w:val="24"/>
          <w:szCs w:val="24"/>
        </w:rPr>
        <w:t>этого</w:t>
      </w:r>
      <w:r w:rsidR="008E1BBA" w:rsidRPr="0080308E">
        <w:rPr>
          <w:rFonts w:ascii="Times New Roman" w:hAnsi="Times New Roman" w:cs="Times New Roman"/>
          <w:sz w:val="24"/>
          <w:szCs w:val="24"/>
        </w:rPr>
        <w:t xml:space="preserve"> учреждения. </w:t>
      </w:r>
      <w:r w:rsidR="00ED7203" w:rsidRPr="0080308E">
        <w:rPr>
          <w:rFonts w:ascii="Times New Roman" w:hAnsi="Times New Roman" w:cs="Times New Roman"/>
          <w:sz w:val="24"/>
          <w:szCs w:val="24"/>
        </w:rPr>
        <w:t>Менее подробно автор остановился на</w:t>
      </w:r>
      <w:r w:rsidR="008E1BBA" w:rsidRPr="0080308E">
        <w:rPr>
          <w:rFonts w:ascii="Times New Roman" w:hAnsi="Times New Roman" w:cs="Times New Roman"/>
          <w:sz w:val="24"/>
          <w:szCs w:val="24"/>
        </w:rPr>
        <w:t xml:space="preserve"> деятельности Ялтинского отделения, которое начало свою постоянную работу лишь накануне Первой мировой войны. </w:t>
      </w:r>
      <w:r w:rsidR="00E12ADC" w:rsidRPr="0080308E">
        <w:rPr>
          <w:rFonts w:ascii="Times New Roman" w:hAnsi="Times New Roman" w:cs="Times New Roman"/>
          <w:sz w:val="24"/>
          <w:szCs w:val="24"/>
        </w:rPr>
        <w:t>Не менее бесперспективн</w:t>
      </w:r>
      <w:r w:rsidR="004273BD" w:rsidRPr="0080308E">
        <w:rPr>
          <w:rFonts w:ascii="Times New Roman" w:hAnsi="Times New Roman" w:cs="Times New Roman"/>
          <w:sz w:val="24"/>
          <w:szCs w:val="24"/>
        </w:rPr>
        <w:t>ым</w:t>
      </w:r>
      <w:r w:rsidR="00E12ADC" w:rsidRPr="0080308E">
        <w:rPr>
          <w:rFonts w:ascii="Times New Roman" w:hAnsi="Times New Roman" w:cs="Times New Roman"/>
          <w:sz w:val="24"/>
          <w:szCs w:val="24"/>
        </w:rPr>
        <w:t xml:space="preserve"> оказалось решение открыть в 1915 г. отделение в Симферополе, когда курс на сокращение кредитной деятельности Государственного банка стал очевидным. За </w:t>
      </w:r>
      <w:r w:rsidR="003B58B8" w:rsidRPr="0080308E">
        <w:rPr>
          <w:rFonts w:ascii="Times New Roman" w:hAnsi="Times New Roman" w:cs="Times New Roman"/>
          <w:sz w:val="24"/>
          <w:szCs w:val="24"/>
        </w:rPr>
        <w:t>краткий п</w:t>
      </w:r>
      <w:r w:rsidR="000668A2" w:rsidRPr="0080308E">
        <w:rPr>
          <w:rFonts w:ascii="Times New Roman" w:hAnsi="Times New Roman" w:cs="Times New Roman"/>
          <w:sz w:val="24"/>
          <w:szCs w:val="24"/>
        </w:rPr>
        <w:t>ромежуток</w:t>
      </w:r>
      <w:r w:rsidR="003B58B8" w:rsidRPr="0080308E">
        <w:rPr>
          <w:rFonts w:ascii="Times New Roman" w:hAnsi="Times New Roman" w:cs="Times New Roman"/>
          <w:sz w:val="24"/>
          <w:szCs w:val="24"/>
        </w:rPr>
        <w:t xml:space="preserve"> времени операционной деятельности</w:t>
      </w:r>
      <w:r w:rsidR="00E12ADC" w:rsidRPr="0080308E">
        <w:rPr>
          <w:rFonts w:ascii="Times New Roman" w:hAnsi="Times New Roman" w:cs="Times New Roman"/>
          <w:sz w:val="24"/>
          <w:szCs w:val="24"/>
        </w:rPr>
        <w:t xml:space="preserve"> это</w:t>
      </w:r>
      <w:r w:rsidR="003B58B8" w:rsidRPr="0080308E">
        <w:rPr>
          <w:rFonts w:ascii="Times New Roman" w:hAnsi="Times New Roman" w:cs="Times New Roman"/>
          <w:sz w:val="24"/>
          <w:szCs w:val="24"/>
        </w:rPr>
        <w:t>му</w:t>
      </w:r>
      <w:r w:rsidR="00E12ADC" w:rsidRPr="0080308E">
        <w:rPr>
          <w:rFonts w:ascii="Times New Roman" w:hAnsi="Times New Roman" w:cs="Times New Roman"/>
          <w:sz w:val="24"/>
          <w:szCs w:val="24"/>
        </w:rPr>
        <w:t xml:space="preserve"> филиал</w:t>
      </w:r>
      <w:r w:rsidR="003B58B8" w:rsidRPr="0080308E">
        <w:rPr>
          <w:rFonts w:ascii="Times New Roman" w:hAnsi="Times New Roman" w:cs="Times New Roman"/>
          <w:sz w:val="24"/>
          <w:szCs w:val="24"/>
        </w:rPr>
        <w:t>у</w:t>
      </w:r>
      <w:r w:rsidR="00E12ADC" w:rsidRPr="0080308E">
        <w:rPr>
          <w:rFonts w:ascii="Times New Roman" w:hAnsi="Times New Roman" w:cs="Times New Roman"/>
          <w:sz w:val="24"/>
          <w:szCs w:val="24"/>
        </w:rPr>
        <w:t xml:space="preserve"> удалось лишь </w:t>
      </w:r>
      <w:r w:rsidR="003B58B8" w:rsidRPr="0080308E">
        <w:rPr>
          <w:rFonts w:ascii="Times New Roman" w:hAnsi="Times New Roman" w:cs="Times New Roman"/>
          <w:sz w:val="24"/>
          <w:szCs w:val="24"/>
        </w:rPr>
        <w:t>пополнить штат свои чиновников и служителей и методы работы</w:t>
      </w:r>
      <w:r w:rsidR="00134BE5" w:rsidRPr="0080308E">
        <w:rPr>
          <w:rFonts w:ascii="Times New Roman" w:hAnsi="Times New Roman" w:cs="Times New Roman"/>
          <w:sz w:val="24"/>
          <w:szCs w:val="24"/>
        </w:rPr>
        <w:t>, котор</w:t>
      </w:r>
      <w:r w:rsidR="003B58B8" w:rsidRPr="0080308E">
        <w:rPr>
          <w:rFonts w:ascii="Times New Roman" w:hAnsi="Times New Roman" w:cs="Times New Roman"/>
          <w:sz w:val="24"/>
          <w:szCs w:val="24"/>
        </w:rPr>
        <w:t>ые</w:t>
      </w:r>
      <w:r w:rsidR="00134BE5" w:rsidRPr="0080308E">
        <w:rPr>
          <w:rFonts w:ascii="Times New Roman" w:hAnsi="Times New Roman" w:cs="Times New Roman"/>
          <w:sz w:val="24"/>
          <w:szCs w:val="24"/>
        </w:rPr>
        <w:t xml:space="preserve"> в основном </w:t>
      </w:r>
      <w:r w:rsidR="003F65A7" w:rsidRPr="0080308E">
        <w:rPr>
          <w:rFonts w:ascii="Times New Roman" w:hAnsi="Times New Roman" w:cs="Times New Roman"/>
          <w:sz w:val="24"/>
          <w:szCs w:val="24"/>
        </w:rPr>
        <w:t xml:space="preserve">были направлены на производстве </w:t>
      </w:r>
      <w:r w:rsidR="00134BE5" w:rsidRPr="0080308E">
        <w:rPr>
          <w:rFonts w:ascii="Times New Roman" w:hAnsi="Times New Roman" w:cs="Times New Roman"/>
          <w:sz w:val="24"/>
          <w:szCs w:val="24"/>
        </w:rPr>
        <w:t xml:space="preserve">пассивных операциях. </w:t>
      </w:r>
      <w:r w:rsidR="008E1BBA" w:rsidRPr="0080308E">
        <w:rPr>
          <w:rFonts w:ascii="Times New Roman" w:hAnsi="Times New Roman" w:cs="Times New Roman"/>
          <w:sz w:val="24"/>
          <w:szCs w:val="24"/>
        </w:rPr>
        <w:t xml:space="preserve">Учитывая характер </w:t>
      </w:r>
      <w:r w:rsidR="00134BE5" w:rsidRPr="0080308E">
        <w:rPr>
          <w:rFonts w:ascii="Times New Roman" w:hAnsi="Times New Roman" w:cs="Times New Roman"/>
          <w:sz w:val="24"/>
          <w:szCs w:val="24"/>
        </w:rPr>
        <w:t>деятельности</w:t>
      </w:r>
      <w:r w:rsidR="008E1BBA" w:rsidRPr="0080308E">
        <w:rPr>
          <w:rFonts w:ascii="Times New Roman" w:hAnsi="Times New Roman" w:cs="Times New Roman"/>
          <w:sz w:val="24"/>
          <w:szCs w:val="24"/>
        </w:rPr>
        <w:t xml:space="preserve"> </w:t>
      </w:r>
      <w:r w:rsidR="00817D5B" w:rsidRPr="0080308E">
        <w:rPr>
          <w:rFonts w:ascii="Times New Roman" w:hAnsi="Times New Roman" w:cs="Times New Roman"/>
          <w:sz w:val="24"/>
          <w:szCs w:val="24"/>
        </w:rPr>
        <w:t>отделений</w:t>
      </w:r>
      <w:r w:rsidR="008E1BBA" w:rsidRPr="0080308E">
        <w:rPr>
          <w:rFonts w:ascii="Times New Roman" w:hAnsi="Times New Roman" w:cs="Times New Roman"/>
          <w:sz w:val="24"/>
          <w:szCs w:val="24"/>
        </w:rPr>
        <w:t xml:space="preserve"> Государственного банка, автор подробнее всего описал </w:t>
      </w:r>
      <w:r w:rsidR="000070D3" w:rsidRPr="0080308E">
        <w:rPr>
          <w:rFonts w:ascii="Times New Roman" w:hAnsi="Times New Roman" w:cs="Times New Roman"/>
          <w:sz w:val="24"/>
          <w:szCs w:val="24"/>
        </w:rPr>
        <w:t>производство вексельного учета и способы предоставления подтоварных ссуд.</w:t>
      </w:r>
      <w:r w:rsidR="00ED7203" w:rsidRPr="0080308E">
        <w:rPr>
          <w:rFonts w:ascii="Times New Roman" w:hAnsi="Times New Roman" w:cs="Times New Roman"/>
          <w:sz w:val="24"/>
          <w:szCs w:val="24"/>
        </w:rPr>
        <w:t xml:space="preserve"> В работе рассматриваются методы ведения кредитной деятельности </w:t>
      </w:r>
      <w:r w:rsidR="00196DF0" w:rsidRPr="0080308E">
        <w:rPr>
          <w:rFonts w:ascii="Times New Roman" w:hAnsi="Times New Roman" w:cs="Times New Roman"/>
          <w:sz w:val="24"/>
          <w:szCs w:val="24"/>
        </w:rPr>
        <w:t xml:space="preserve">главного кредитного учреждения России в Таврической губернии, </w:t>
      </w:r>
      <w:r w:rsidR="00134BE5" w:rsidRPr="0080308E">
        <w:rPr>
          <w:rFonts w:ascii="Times New Roman" w:hAnsi="Times New Roman" w:cs="Times New Roman"/>
          <w:sz w:val="24"/>
          <w:szCs w:val="24"/>
        </w:rPr>
        <w:t xml:space="preserve">его </w:t>
      </w:r>
      <w:r w:rsidR="00196DF0" w:rsidRPr="0080308E">
        <w:rPr>
          <w:rFonts w:ascii="Times New Roman" w:hAnsi="Times New Roman" w:cs="Times New Roman"/>
          <w:sz w:val="24"/>
          <w:szCs w:val="24"/>
        </w:rPr>
        <w:t xml:space="preserve">успехи и неудачи в предоставлении своих средств деловым кругам края. </w:t>
      </w:r>
      <w:r w:rsidR="009F0143" w:rsidRPr="0080308E">
        <w:rPr>
          <w:rFonts w:ascii="Times New Roman" w:hAnsi="Times New Roman" w:cs="Times New Roman"/>
          <w:sz w:val="24"/>
          <w:szCs w:val="24"/>
        </w:rPr>
        <w:t xml:space="preserve">В частности, уделено внимание сотрудничеству Севастопольского отделения с учреждениями мелкого кредита по обеспечению ссудами крестьян под зерновой хлеб. </w:t>
      </w:r>
      <w:r w:rsidR="00817D5B" w:rsidRPr="0080308E">
        <w:rPr>
          <w:rFonts w:ascii="Times New Roman" w:hAnsi="Times New Roman" w:cs="Times New Roman"/>
          <w:sz w:val="24"/>
          <w:szCs w:val="24"/>
        </w:rPr>
        <w:t xml:space="preserve">Благодаря посреднической деятельности </w:t>
      </w:r>
      <w:r w:rsidR="00B23263" w:rsidRPr="0080308E">
        <w:rPr>
          <w:rFonts w:ascii="Times New Roman" w:hAnsi="Times New Roman" w:cs="Times New Roman"/>
          <w:sz w:val="24"/>
          <w:szCs w:val="24"/>
        </w:rPr>
        <w:t>институтов</w:t>
      </w:r>
      <w:r w:rsidR="00817D5B" w:rsidRPr="0080308E">
        <w:rPr>
          <w:rFonts w:ascii="Times New Roman" w:hAnsi="Times New Roman" w:cs="Times New Roman"/>
          <w:sz w:val="24"/>
          <w:szCs w:val="24"/>
        </w:rPr>
        <w:t xml:space="preserve"> мелкого кредита отмеченный филиал </w:t>
      </w:r>
      <w:r w:rsidR="009F0AD6" w:rsidRPr="0080308E">
        <w:rPr>
          <w:rFonts w:ascii="Times New Roman" w:hAnsi="Times New Roman" w:cs="Times New Roman"/>
          <w:sz w:val="24"/>
          <w:szCs w:val="24"/>
        </w:rPr>
        <w:t>смог довести к 1912 г. размер выдаваемых средств</w:t>
      </w:r>
      <w:r w:rsidR="00817D5B" w:rsidRPr="0080308E">
        <w:rPr>
          <w:rFonts w:ascii="Times New Roman" w:hAnsi="Times New Roman" w:cs="Times New Roman"/>
          <w:sz w:val="24"/>
          <w:szCs w:val="24"/>
        </w:rPr>
        <w:t xml:space="preserve"> под залог зерна </w:t>
      </w:r>
      <w:r w:rsidR="00B23263" w:rsidRPr="0080308E">
        <w:rPr>
          <w:rFonts w:ascii="Times New Roman" w:hAnsi="Times New Roman" w:cs="Times New Roman"/>
          <w:sz w:val="24"/>
          <w:szCs w:val="24"/>
        </w:rPr>
        <w:t xml:space="preserve">крестьянам </w:t>
      </w:r>
      <w:r w:rsidR="009F0AD6" w:rsidRPr="0080308E">
        <w:rPr>
          <w:rFonts w:ascii="Times New Roman" w:hAnsi="Times New Roman" w:cs="Times New Roman"/>
          <w:sz w:val="24"/>
          <w:szCs w:val="24"/>
        </w:rPr>
        <w:t>до 1</w:t>
      </w:r>
      <w:r w:rsidR="00817D5B" w:rsidRPr="0080308E">
        <w:rPr>
          <w:rFonts w:ascii="Times New Roman" w:hAnsi="Times New Roman" w:cs="Times New Roman"/>
          <w:sz w:val="24"/>
          <w:szCs w:val="24"/>
        </w:rPr>
        <w:t xml:space="preserve"> млн руб.</w:t>
      </w:r>
      <w:r w:rsidR="009F0AD6" w:rsidRPr="0080308E">
        <w:rPr>
          <w:rFonts w:ascii="Times New Roman" w:hAnsi="Times New Roman" w:cs="Times New Roman"/>
          <w:sz w:val="24"/>
          <w:szCs w:val="24"/>
        </w:rPr>
        <w:t xml:space="preserve"> и более.</w:t>
      </w:r>
      <w:r w:rsidR="00817D5B" w:rsidRPr="0080308E">
        <w:rPr>
          <w:rFonts w:ascii="Times New Roman" w:hAnsi="Times New Roman" w:cs="Times New Roman"/>
          <w:sz w:val="24"/>
          <w:szCs w:val="24"/>
        </w:rPr>
        <w:t xml:space="preserve"> </w:t>
      </w:r>
      <w:r w:rsidR="009F0AD6" w:rsidRPr="0080308E">
        <w:rPr>
          <w:rFonts w:ascii="Times New Roman" w:hAnsi="Times New Roman" w:cs="Times New Roman"/>
          <w:sz w:val="24"/>
          <w:szCs w:val="24"/>
        </w:rPr>
        <w:t xml:space="preserve">Автор также рассмотрел деятельность учетно-ссудных комитетов отделений и методы их работы. </w:t>
      </w:r>
      <w:r w:rsidR="00B23263" w:rsidRPr="0080308E">
        <w:rPr>
          <w:rFonts w:ascii="Times New Roman" w:hAnsi="Times New Roman" w:cs="Times New Roman"/>
          <w:sz w:val="24"/>
          <w:szCs w:val="24"/>
        </w:rPr>
        <w:t xml:space="preserve">В статье дан анализ вексельного материала, который поступал в портфели Севастопольского и Феодосийского отделений банка, их источники происхождения. </w:t>
      </w:r>
    </w:p>
    <w:p w14:paraId="4203EA31" w14:textId="77777777" w:rsidR="00577119" w:rsidRPr="0080308E" w:rsidRDefault="00577119" w:rsidP="00577119">
      <w:pPr>
        <w:spacing w:line="360" w:lineRule="auto"/>
        <w:ind w:firstLine="567"/>
        <w:rPr>
          <w:rFonts w:ascii="Times New Roman" w:hAnsi="Times New Roman" w:cs="Times New Roman"/>
          <w:sz w:val="24"/>
          <w:szCs w:val="24"/>
        </w:rPr>
      </w:pPr>
    </w:p>
    <w:p w14:paraId="2B3C2FBF" w14:textId="210DA0C5" w:rsidR="00577119" w:rsidRPr="0080308E" w:rsidRDefault="00577119" w:rsidP="00577119">
      <w:pPr>
        <w:spacing w:line="360" w:lineRule="auto"/>
        <w:ind w:firstLine="567"/>
        <w:rPr>
          <w:rFonts w:ascii="Times New Roman" w:hAnsi="Times New Roman" w:cs="Times New Roman"/>
          <w:sz w:val="24"/>
          <w:szCs w:val="24"/>
        </w:rPr>
      </w:pPr>
      <w:r w:rsidRPr="0080308E">
        <w:rPr>
          <w:rFonts w:ascii="Times New Roman" w:hAnsi="Times New Roman" w:cs="Times New Roman"/>
          <w:sz w:val="24"/>
          <w:szCs w:val="24"/>
        </w:rPr>
        <w:t>Ключевые слова: Государственный банк, Крым, предпринимательство, кредитные операции, векселя, товары</w:t>
      </w:r>
      <w:r w:rsidR="006E7536" w:rsidRPr="0080308E">
        <w:rPr>
          <w:rFonts w:ascii="Times New Roman" w:hAnsi="Times New Roman" w:cs="Times New Roman"/>
          <w:sz w:val="24"/>
          <w:szCs w:val="24"/>
        </w:rPr>
        <w:t>.</w:t>
      </w:r>
    </w:p>
    <w:p w14:paraId="563A2821" w14:textId="10225494" w:rsidR="006E7536" w:rsidRPr="0080308E" w:rsidRDefault="006E7536" w:rsidP="00577119">
      <w:pPr>
        <w:spacing w:line="360" w:lineRule="auto"/>
        <w:ind w:firstLine="567"/>
        <w:rPr>
          <w:rFonts w:ascii="Times New Roman" w:hAnsi="Times New Roman" w:cs="Times New Roman"/>
          <w:sz w:val="24"/>
          <w:szCs w:val="24"/>
        </w:rPr>
      </w:pPr>
    </w:p>
    <w:p w14:paraId="10137C66" w14:textId="066FE107" w:rsidR="006E7536" w:rsidRPr="0080308E" w:rsidRDefault="006E7536" w:rsidP="006E7536">
      <w:pPr>
        <w:spacing w:line="360" w:lineRule="auto"/>
        <w:ind w:firstLine="567"/>
        <w:jc w:val="right"/>
        <w:rPr>
          <w:rFonts w:ascii="Times New Roman" w:hAnsi="Times New Roman" w:cs="Times New Roman"/>
          <w:sz w:val="24"/>
          <w:szCs w:val="24"/>
          <w:lang w:val="en-US"/>
        </w:rPr>
      </w:pPr>
      <w:r w:rsidRPr="0080308E">
        <w:rPr>
          <w:rFonts w:ascii="Times New Roman" w:hAnsi="Times New Roman" w:cs="Times New Roman"/>
          <w:sz w:val="24"/>
          <w:szCs w:val="24"/>
          <w:lang w:val="en-US"/>
        </w:rPr>
        <w:t>V. Morozan</w:t>
      </w:r>
    </w:p>
    <w:p w14:paraId="10FF4484" w14:textId="0E59B881" w:rsidR="00577119" w:rsidRPr="0080308E" w:rsidRDefault="006708C9" w:rsidP="006E7536">
      <w:pPr>
        <w:spacing w:line="360" w:lineRule="auto"/>
        <w:jc w:val="center"/>
        <w:rPr>
          <w:rFonts w:ascii="Times New Roman" w:hAnsi="Times New Roman" w:cs="Times New Roman"/>
          <w:b/>
          <w:bCs/>
          <w:sz w:val="24"/>
          <w:szCs w:val="24"/>
          <w:lang w:val="en-US"/>
        </w:rPr>
      </w:pPr>
      <w:r w:rsidRPr="0080308E">
        <w:rPr>
          <w:rFonts w:ascii="Times New Roman" w:hAnsi="Times New Roman" w:cs="Times New Roman"/>
          <w:b/>
          <w:bCs/>
          <w:sz w:val="24"/>
          <w:szCs w:val="24"/>
          <w:lang w:val="en-US"/>
        </w:rPr>
        <w:t xml:space="preserve">Credit operations </w:t>
      </w:r>
      <w:r w:rsidR="008C55D6" w:rsidRPr="0080308E">
        <w:rPr>
          <w:rFonts w:ascii="Times New Roman" w:hAnsi="Times New Roman" w:cs="Times New Roman"/>
          <w:b/>
          <w:bCs/>
          <w:sz w:val="24"/>
          <w:szCs w:val="24"/>
          <w:lang w:val="en-US"/>
        </w:rPr>
        <w:t xml:space="preserve">of the State Bank in </w:t>
      </w:r>
      <w:proofErr w:type="spellStart"/>
      <w:r w:rsidR="008C55D6" w:rsidRPr="0080308E">
        <w:rPr>
          <w:rFonts w:ascii="Times New Roman" w:hAnsi="Times New Roman" w:cs="Times New Roman"/>
          <w:b/>
          <w:bCs/>
          <w:sz w:val="24"/>
          <w:szCs w:val="24"/>
          <w:lang w:val="en-US"/>
        </w:rPr>
        <w:t>Tavricheskaya</w:t>
      </w:r>
      <w:proofErr w:type="spellEnd"/>
      <w:r w:rsidR="008C55D6" w:rsidRPr="0080308E">
        <w:rPr>
          <w:rFonts w:ascii="Times New Roman" w:hAnsi="Times New Roman" w:cs="Times New Roman"/>
          <w:b/>
          <w:bCs/>
          <w:sz w:val="24"/>
          <w:szCs w:val="24"/>
          <w:lang w:val="en-US"/>
        </w:rPr>
        <w:t xml:space="preserve"> province. at the end of the XIX - beginning of the XX century</w:t>
      </w:r>
    </w:p>
    <w:p w14:paraId="24C9DD56" w14:textId="77777777" w:rsidR="006E7536" w:rsidRPr="0080308E" w:rsidRDefault="006E7536" w:rsidP="00D12218">
      <w:pPr>
        <w:spacing w:line="360" w:lineRule="auto"/>
        <w:rPr>
          <w:rFonts w:ascii="Times New Roman" w:hAnsi="Times New Roman" w:cs="Times New Roman"/>
          <w:sz w:val="24"/>
          <w:szCs w:val="24"/>
          <w:lang w:val="en-US"/>
        </w:rPr>
      </w:pPr>
    </w:p>
    <w:p w14:paraId="7093358F" w14:textId="050676CC" w:rsidR="003F65A7" w:rsidRPr="0080308E" w:rsidRDefault="003F65A7" w:rsidP="00C00C1B">
      <w:pPr>
        <w:spacing w:line="360" w:lineRule="auto"/>
        <w:ind w:firstLine="567"/>
        <w:rPr>
          <w:rFonts w:ascii="Times New Roman" w:hAnsi="Times New Roman" w:cs="Times New Roman"/>
          <w:sz w:val="24"/>
          <w:szCs w:val="24"/>
          <w:lang w:val="en-US"/>
        </w:rPr>
      </w:pPr>
      <w:r w:rsidRPr="0080308E">
        <w:rPr>
          <w:rFonts w:ascii="Times New Roman" w:hAnsi="Times New Roman" w:cs="Times New Roman"/>
          <w:sz w:val="24"/>
          <w:szCs w:val="24"/>
          <w:lang w:val="en-US"/>
        </w:rPr>
        <w:lastRenderedPageBreak/>
        <w:t xml:space="preserve">Annotation. This article examines the operational activities of several branches of the State Bank on the territory of the </w:t>
      </w:r>
      <w:proofErr w:type="spellStart"/>
      <w:r w:rsidRPr="0080308E">
        <w:rPr>
          <w:rFonts w:ascii="Times New Roman" w:hAnsi="Times New Roman" w:cs="Times New Roman"/>
          <w:sz w:val="24"/>
          <w:szCs w:val="24"/>
          <w:lang w:val="en-US"/>
        </w:rPr>
        <w:t>Tavricheskaya</w:t>
      </w:r>
      <w:proofErr w:type="spellEnd"/>
      <w:r w:rsidRPr="0080308E">
        <w:rPr>
          <w:rFonts w:ascii="Times New Roman" w:hAnsi="Times New Roman" w:cs="Times New Roman"/>
          <w:sz w:val="24"/>
          <w:szCs w:val="24"/>
          <w:lang w:val="en-US"/>
        </w:rPr>
        <w:t xml:space="preserve"> province in the late 19th - early 20th centuries. In particular, the work of the Sevastopol and Feodosia branches of the bank, as the most active branches of the noted institution, has been studied in detail. In less detail, the author dwelt on the activities of the Yalta branch, which began its permanent work only on the eve of the First World War. The decision to open a branch in Simferopol in 1915 turned out to be no less unpromising, when the course to reduce the lending activity of the State Bank became obvious. For a short period of time of operational activity, this branch only managed to establish a sufficient replenishment of the staff of its officials and servants and methods of work, which were mainly focused on the production of passive operations. </w:t>
      </w:r>
      <w:proofErr w:type="gramStart"/>
      <w:r w:rsidRPr="0080308E">
        <w:rPr>
          <w:rFonts w:ascii="Times New Roman" w:hAnsi="Times New Roman" w:cs="Times New Roman"/>
          <w:sz w:val="24"/>
          <w:szCs w:val="24"/>
          <w:lang w:val="en-US"/>
        </w:rPr>
        <w:t>Taking into account</w:t>
      </w:r>
      <w:proofErr w:type="gramEnd"/>
      <w:r w:rsidRPr="0080308E">
        <w:rPr>
          <w:rFonts w:ascii="Times New Roman" w:hAnsi="Times New Roman" w:cs="Times New Roman"/>
          <w:sz w:val="24"/>
          <w:szCs w:val="24"/>
          <w:lang w:val="en-US"/>
        </w:rPr>
        <w:t xml:space="preserve"> the nature of the activities of the branches of the State Bank, the author described in more detail the production of bill of exchange and the methods of granting commodity loans. The paper examines the methods of conducting lending activities of the main credit institution of Russia in the </w:t>
      </w:r>
      <w:proofErr w:type="spellStart"/>
      <w:r w:rsidRPr="0080308E">
        <w:rPr>
          <w:rFonts w:ascii="Times New Roman" w:hAnsi="Times New Roman" w:cs="Times New Roman"/>
          <w:sz w:val="24"/>
          <w:szCs w:val="24"/>
          <w:lang w:val="en-US"/>
        </w:rPr>
        <w:t>Tavricheskaya</w:t>
      </w:r>
      <w:proofErr w:type="spellEnd"/>
      <w:r w:rsidRPr="0080308E">
        <w:rPr>
          <w:rFonts w:ascii="Times New Roman" w:hAnsi="Times New Roman" w:cs="Times New Roman"/>
          <w:sz w:val="24"/>
          <w:szCs w:val="24"/>
          <w:lang w:val="en-US"/>
        </w:rPr>
        <w:t xml:space="preserve"> province, its </w:t>
      </w:r>
      <w:proofErr w:type="gramStart"/>
      <w:r w:rsidRPr="0080308E">
        <w:rPr>
          <w:rFonts w:ascii="Times New Roman" w:hAnsi="Times New Roman" w:cs="Times New Roman"/>
          <w:sz w:val="24"/>
          <w:szCs w:val="24"/>
          <w:lang w:val="en-US"/>
        </w:rPr>
        <w:t>successes</w:t>
      </w:r>
      <w:proofErr w:type="gramEnd"/>
      <w:r w:rsidRPr="0080308E">
        <w:rPr>
          <w:rFonts w:ascii="Times New Roman" w:hAnsi="Times New Roman" w:cs="Times New Roman"/>
          <w:sz w:val="24"/>
          <w:szCs w:val="24"/>
          <w:lang w:val="en-US"/>
        </w:rPr>
        <w:t xml:space="preserve"> and failures in providing its funds to the business circles of the region. </w:t>
      </w:r>
      <w:proofErr w:type="gramStart"/>
      <w:r w:rsidRPr="0080308E">
        <w:rPr>
          <w:rFonts w:ascii="Times New Roman" w:hAnsi="Times New Roman" w:cs="Times New Roman"/>
          <w:sz w:val="24"/>
          <w:szCs w:val="24"/>
          <w:lang w:val="en-US"/>
        </w:rPr>
        <w:t>In particular, attention</w:t>
      </w:r>
      <w:proofErr w:type="gramEnd"/>
      <w:r w:rsidRPr="0080308E">
        <w:rPr>
          <w:rFonts w:ascii="Times New Roman" w:hAnsi="Times New Roman" w:cs="Times New Roman"/>
          <w:sz w:val="24"/>
          <w:szCs w:val="24"/>
          <w:lang w:val="en-US"/>
        </w:rPr>
        <w:t xml:space="preserve"> is paid to the cooperation of the Sevastopol branch with small credit institutions to provide loans to peasants for grain bread. Thanks to the intermediary activities of small credit institutions, the noted branch was able to bring by 1912 the amount of funds issued on the security of grain to peasants up to 1 million rubles. and more. The author also reviewed the activities of the accounting and loan committees of the branches and their methods of work. The article provides an analysis of the bill of exchange that entered the portfolios of the Sevastopol and Feodosia branches of the bank, their sources of origin.</w:t>
      </w:r>
    </w:p>
    <w:p w14:paraId="0A208169" w14:textId="57AF0658" w:rsidR="00C00C1B" w:rsidRPr="0080308E" w:rsidRDefault="00C00C1B" w:rsidP="00C00C1B">
      <w:pPr>
        <w:spacing w:line="360" w:lineRule="auto"/>
        <w:ind w:firstLine="567"/>
        <w:rPr>
          <w:rFonts w:ascii="Times New Roman" w:hAnsi="Times New Roman" w:cs="Times New Roman"/>
          <w:sz w:val="24"/>
          <w:szCs w:val="24"/>
          <w:lang w:val="en-US"/>
        </w:rPr>
      </w:pPr>
      <w:r w:rsidRPr="0080308E">
        <w:rPr>
          <w:rFonts w:ascii="Times New Roman" w:hAnsi="Times New Roman" w:cs="Times New Roman"/>
          <w:sz w:val="24"/>
          <w:szCs w:val="24"/>
          <w:lang w:val="en-US"/>
        </w:rPr>
        <w:t>Keywords: State Bank, Crimea, entrepreneurship, credit operations, bills, goods</w:t>
      </w:r>
    </w:p>
    <w:p w14:paraId="07E43C07" w14:textId="59DF9981" w:rsidR="008C55D6" w:rsidRPr="0080308E" w:rsidRDefault="008C55D6" w:rsidP="00D12218">
      <w:pPr>
        <w:spacing w:line="360" w:lineRule="auto"/>
        <w:rPr>
          <w:rFonts w:ascii="Times New Roman" w:hAnsi="Times New Roman" w:cs="Times New Roman"/>
          <w:sz w:val="24"/>
          <w:szCs w:val="24"/>
          <w:lang w:val="en-US"/>
        </w:rPr>
      </w:pPr>
    </w:p>
    <w:p w14:paraId="7210D635" w14:textId="77777777" w:rsidR="008C55D6" w:rsidRPr="0080308E" w:rsidRDefault="008C55D6" w:rsidP="00D12218">
      <w:pPr>
        <w:spacing w:line="360" w:lineRule="auto"/>
        <w:rPr>
          <w:rFonts w:ascii="Times New Roman" w:hAnsi="Times New Roman" w:cs="Times New Roman"/>
          <w:sz w:val="24"/>
          <w:szCs w:val="24"/>
          <w:lang w:val="en-US"/>
        </w:rPr>
      </w:pPr>
    </w:p>
    <w:p w14:paraId="595A6D8D" w14:textId="64188C6A" w:rsidR="00C27552" w:rsidRPr="0080308E" w:rsidRDefault="00D12218" w:rsidP="00D12218">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К концу </w:t>
      </w:r>
      <w:r w:rsidRPr="0080308E">
        <w:rPr>
          <w:rFonts w:ascii="Times New Roman" w:hAnsi="Times New Roman" w:cs="Times New Roman"/>
          <w:sz w:val="24"/>
          <w:szCs w:val="24"/>
          <w:lang w:val="en-US"/>
        </w:rPr>
        <w:t>XIX</w:t>
      </w:r>
      <w:r w:rsidRPr="0080308E">
        <w:rPr>
          <w:rFonts w:ascii="Times New Roman" w:hAnsi="Times New Roman" w:cs="Times New Roman"/>
          <w:sz w:val="24"/>
          <w:szCs w:val="24"/>
        </w:rPr>
        <w:t xml:space="preserve"> в. </w:t>
      </w:r>
      <w:r w:rsidR="002D595A" w:rsidRPr="0080308E">
        <w:rPr>
          <w:rFonts w:ascii="Times New Roman" w:hAnsi="Times New Roman" w:cs="Times New Roman"/>
          <w:sz w:val="24"/>
          <w:szCs w:val="24"/>
        </w:rPr>
        <w:t xml:space="preserve">на </w:t>
      </w:r>
      <w:r w:rsidRPr="0080308E">
        <w:rPr>
          <w:rFonts w:ascii="Times New Roman" w:hAnsi="Times New Roman" w:cs="Times New Roman"/>
          <w:sz w:val="24"/>
          <w:szCs w:val="24"/>
        </w:rPr>
        <w:t>Крымск</w:t>
      </w:r>
      <w:r w:rsidR="002D595A" w:rsidRPr="0080308E">
        <w:rPr>
          <w:rFonts w:ascii="Times New Roman" w:hAnsi="Times New Roman" w:cs="Times New Roman"/>
          <w:sz w:val="24"/>
          <w:szCs w:val="24"/>
        </w:rPr>
        <w:t>ом</w:t>
      </w:r>
      <w:r w:rsidRPr="0080308E">
        <w:rPr>
          <w:rFonts w:ascii="Times New Roman" w:hAnsi="Times New Roman" w:cs="Times New Roman"/>
          <w:sz w:val="24"/>
          <w:szCs w:val="24"/>
        </w:rPr>
        <w:t xml:space="preserve"> полуостров</w:t>
      </w:r>
      <w:r w:rsidR="002D595A" w:rsidRPr="0080308E">
        <w:rPr>
          <w:rFonts w:ascii="Times New Roman" w:hAnsi="Times New Roman" w:cs="Times New Roman"/>
          <w:sz w:val="24"/>
          <w:szCs w:val="24"/>
        </w:rPr>
        <w:t>е</w:t>
      </w:r>
      <w:r w:rsidRPr="0080308E">
        <w:rPr>
          <w:rFonts w:ascii="Times New Roman" w:hAnsi="Times New Roman" w:cs="Times New Roman"/>
          <w:sz w:val="24"/>
          <w:szCs w:val="24"/>
        </w:rPr>
        <w:t xml:space="preserve"> </w:t>
      </w:r>
      <w:r w:rsidR="002D595A" w:rsidRPr="0080308E">
        <w:rPr>
          <w:rFonts w:ascii="Times New Roman" w:hAnsi="Times New Roman" w:cs="Times New Roman"/>
          <w:sz w:val="24"/>
          <w:szCs w:val="24"/>
        </w:rPr>
        <w:t>в</w:t>
      </w:r>
      <w:r w:rsidR="00C27552" w:rsidRPr="0080308E">
        <w:rPr>
          <w:rFonts w:ascii="Times New Roman" w:hAnsi="Times New Roman" w:cs="Times New Roman"/>
          <w:sz w:val="24"/>
          <w:szCs w:val="24"/>
        </w:rPr>
        <w:t xml:space="preserve"> </w:t>
      </w:r>
      <w:r w:rsidR="002D595A" w:rsidRPr="0080308E">
        <w:rPr>
          <w:rFonts w:ascii="Times New Roman" w:hAnsi="Times New Roman" w:cs="Times New Roman"/>
          <w:sz w:val="24"/>
          <w:szCs w:val="24"/>
        </w:rPr>
        <w:t>полн</w:t>
      </w:r>
      <w:r w:rsidR="00C27552" w:rsidRPr="0080308E">
        <w:rPr>
          <w:rFonts w:ascii="Times New Roman" w:hAnsi="Times New Roman" w:cs="Times New Roman"/>
          <w:sz w:val="24"/>
          <w:szCs w:val="24"/>
        </w:rPr>
        <w:t>ой мере</w:t>
      </w:r>
      <w:r w:rsidR="002D595A" w:rsidRPr="0080308E">
        <w:rPr>
          <w:rFonts w:ascii="Times New Roman" w:hAnsi="Times New Roman" w:cs="Times New Roman"/>
          <w:sz w:val="24"/>
          <w:szCs w:val="24"/>
        </w:rPr>
        <w:t xml:space="preserve"> </w:t>
      </w:r>
      <w:r w:rsidRPr="0080308E">
        <w:rPr>
          <w:rFonts w:ascii="Times New Roman" w:hAnsi="Times New Roman" w:cs="Times New Roman"/>
          <w:sz w:val="24"/>
          <w:szCs w:val="24"/>
        </w:rPr>
        <w:t>сформировал</w:t>
      </w:r>
      <w:r w:rsidR="002D595A" w:rsidRPr="0080308E">
        <w:rPr>
          <w:rFonts w:ascii="Times New Roman" w:hAnsi="Times New Roman" w:cs="Times New Roman"/>
          <w:sz w:val="24"/>
          <w:szCs w:val="24"/>
        </w:rPr>
        <w:t>ись</w:t>
      </w:r>
      <w:r w:rsidRPr="0080308E">
        <w:rPr>
          <w:rFonts w:ascii="Times New Roman" w:hAnsi="Times New Roman" w:cs="Times New Roman"/>
          <w:sz w:val="24"/>
          <w:szCs w:val="24"/>
        </w:rPr>
        <w:t xml:space="preserve"> основные экономические направления </w:t>
      </w:r>
      <w:r w:rsidR="007325A8" w:rsidRPr="0080308E">
        <w:rPr>
          <w:rFonts w:ascii="Times New Roman" w:hAnsi="Times New Roman" w:cs="Times New Roman"/>
          <w:sz w:val="24"/>
          <w:szCs w:val="24"/>
        </w:rPr>
        <w:t xml:space="preserve">его </w:t>
      </w:r>
      <w:r w:rsidRPr="0080308E">
        <w:rPr>
          <w:rFonts w:ascii="Times New Roman" w:hAnsi="Times New Roman" w:cs="Times New Roman"/>
          <w:sz w:val="24"/>
          <w:szCs w:val="24"/>
        </w:rPr>
        <w:t xml:space="preserve">развития. В силу своих климатических и географических особенностей в этой части империи сельское хозяйство и </w:t>
      </w:r>
      <w:r w:rsidR="00BE1FDA" w:rsidRPr="0080308E">
        <w:rPr>
          <w:rFonts w:ascii="Times New Roman" w:hAnsi="Times New Roman" w:cs="Times New Roman"/>
          <w:sz w:val="24"/>
          <w:szCs w:val="24"/>
        </w:rPr>
        <w:t>санаторно-</w:t>
      </w:r>
      <w:r w:rsidRPr="0080308E">
        <w:rPr>
          <w:rFonts w:ascii="Times New Roman" w:hAnsi="Times New Roman" w:cs="Times New Roman"/>
          <w:sz w:val="24"/>
          <w:szCs w:val="24"/>
        </w:rPr>
        <w:t>курортная сфер</w:t>
      </w:r>
      <w:r w:rsidR="00BE1FDA" w:rsidRPr="0080308E">
        <w:rPr>
          <w:rFonts w:ascii="Times New Roman" w:hAnsi="Times New Roman" w:cs="Times New Roman"/>
          <w:sz w:val="24"/>
          <w:szCs w:val="24"/>
        </w:rPr>
        <w:t>а</w:t>
      </w:r>
      <w:r w:rsidR="004A1C64" w:rsidRPr="0080308E">
        <w:rPr>
          <w:rFonts w:ascii="Times New Roman" w:hAnsi="Times New Roman" w:cs="Times New Roman"/>
          <w:sz w:val="24"/>
          <w:szCs w:val="24"/>
        </w:rPr>
        <w:t xml:space="preserve"> стали осн</w:t>
      </w:r>
      <w:r w:rsidR="009614DA" w:rsidRPr="0080308E">
        <w:rPr>
          <w:rFonts w:ascii="Times New Roman" w:hAnsi="Times New Roman" w:cs="Times New Roman"/>
          <w:sz w:val="24"/>
          <w:szCs w:val="24"/>
        </w:rPr>
        <w:t>овными</w:t>
      </w:r>
      <w:r w:rsidR="004A1C64" w:rsidRPr="0080308E">
        <w:rPr>
          <w:rFonts w:ascii="Times New Roman" w:hAnsi="Times New Roman" w:cs="Times New Roman"/>
          <w:sz w:val="24"/>
          <w:szCs w:val="24"/>
        </w:rPr>
        <w:t xml:space="preserve"> </w:t>
      </w:r>
      <w:r w:rsidR="009614DA" w:rsidRPr="0080308E">
        <w:rPr>
          <w:rFonts w:ascii="Times New Roman" w:hAnsi="Times New Roman" w:cs="Times New Roman"/>
          <w:sz w:val="24"/>
          <w:szCs w:val="24"/>
        </w:rPr>
        <w:t>для приложения капиталов</w:t>
      </w:r>
      <w:r w:rsidRPr="0080308E">
        <w:rPr>
          <w:rFonts w:ascii="Times New Roman" w:hAnsi="Times New Roman" w:cs="Times New Roman"/>
          <w:sz w:val="24"/>
          <w:szCs w:val="24"/>
        </w:rPr>
        <w:t>. Особенно перспективными</w:t>
      </w:r>
      <w:r w:rsidR="00BE1FDA" w:rsidRPr="0080308E">
        <w:rPr>
          <w:rFonts w:ascii="Times New Roman" w:hAnsi="Times New Roman" w:cs="Times New Roman"/>
          <w:sz w:val="24"/>
          <w:szCs w:val="24"/>
        </w:rPr>
        <w:t xml:space="preserve"> для </w:t>
      </w:r>
      <w:r w:rsidR="007325A8" w:rsidRPr="0080308E">
        <w:rPr>
          <w:rFonts w:ascii="Times New Roman" w:hAnsi="Times New Roman" w:cs="Times New Roman"/>
          <w:sz w:val="24"/>
          <w:szCs w:val="24"/>
        </w:rPr>
        <w:t xml:space="preserve">быстрого роста </w:t>
      </w:r>
      <w:r w:rsidR="00BE1FDA" w:rsidRPr="0080308E">
        <w:rPr>
          <w:rFonts w:ascii="Times New Roman" w:hAnsi="Times New Roman" w:cs="Times New Roman"/>
          <w:sz w:val="24"/>
          <w:szCs w:val="24"/>
        </w:rPr>
        <w:t>экономи</w:t>
      </w:r>
      <w:r w:rsidR="007325A8" w:rsidRPr="0080308E">
        <w:rPr>
          <w:rFonts w:ascii="Times New Roman" w:hAnsi="Times New Roman" w:cs="Times New Roman"/>
          <w:sz w:val="24"/>
          <w:szCs w:val="24"/>
        </w:rPr>
        <w:t>ки</w:t>
      </w:r>
      <w:r w:rsidR="00BE1FDA" w:rsidRPr="0080308E">
        <w:rPr>
          <w:rFonts w:ascii="Times New Roman" w:hAnsi="Times New Roman" w:cs="Times New Roman"/>
          <w:sz w:val="24"/>
          <w:szCs w:val="24"/>
        </w:rPr>
        <w:t xml:space="preserve"> Крыма </w:t>
      </w:r>
      <w:r w:rsidR="00D10D6C" w:rsidRPr="0080308E">
        <w:rPr>
          <w:rFonts w:ascii="Times New Roman" w:hAnsi="Times New Roman" w:cs="Times New Roman"/>
          <w:sz w:val="24"/>
          <w:szCs w:val="24"/>
        </w:rPr>
        <w:t>в последние десятилетия</w:t>
      </w:r>
      <w:r w:rsidR="007325A8" w:rsidRPr="0080308E">
        <w:rPr>
          <w:rFonts w:ascii="Times New Roman" w:hAnsi="Times New Roman" w:cs="Times New Roman"/>
          <w:sz w:val="24"/>
          <w:szCs w:val="24"/>
        </w:rPr>
        <w:t xml:space="preserve"> </w:t>
      </w:r>
      <w:r w:rsidR="007325A8" w:rsidRPr="0080308E">
        <w:rPr>
          <w:rFonts w:ascii="Times New Roman" w:hAnsi="Times New Roman" w:cs="Times New Roman"/>
          <w:sz w:val="24"/>
          <w:szCs w:val="24"/>
          <w:lang w:val="en-US"/>
        </w:rPr>
        <w:t>XIX</w:t>
      </w:r>
      <w:r w:rsidR="007325A8" w:rsidRPr="0080308E">
        <w:rPr>
          <w:rFonts w:ascii="Times New Roman" w:hAnsi="Times New Roman" w:cs="Times New Roman"/>
          <w:sz w:val="24"/>
          <w:szCs w:val="24"/>
        </w:rPr>
        <w:t xml:space="preserve"> в.</w:t>
      </w:r>
      <w:r w:rsidR="00D10D6C" w:rsidRPr="0080308E">
        <w:rPr>
          <w:rFonts w:ascii="Times New Roman" w:hAnsi="Times New Roman" w:cs="Times New Roman"/>
          <w:sz w:val="24"/>
          <w:szCs w:val="24"/>
        </w:rPr>
        <w:t xml:space="preserve"> </w:t>
      </w:r>
      <w:r w:rsidR="00BE1FDA" w:rsidRPr="0080308E">
        <w:rPr>
          <w:rFonts w:ascii="Times New Roman" w:hAnsi="Times New Roman" w:cs="Times New Roman"/>
          <w:sz w:val="24"/>
          <w:szCs w:val="24"/>
        </w:rPr>
        <w:t>стала организация рекреационных зон</w:t>
      </w:r>
      <w:r w:rsidR="00C77EFB" w:rsidRPr="0080308E">
        <w:rPr>
          <w:rFonts w:ascii="Times New Roman" w:hAnsi="Times New Roman" w:cs="Times New Roman"/>
          <w:sz w:val="24"/>
          <w:szCs w:val="24"/>
        </w:rPr>
        <w:t>, куда стекалась основная масса отдыхающих</w:t>
      </w:r>
      <w:r w:rsidR="00BE1FDA" w:rsidRPr="0080308E">
        <w:rPr>
          <w:rFonts w:ascii="Times New Roman" w:hAnsi="Times New Roman" w:cs="Times New Roman"/>
          <w:sz w:val="24"/>
          <w:szCs w:val="24"/>
        </w:rPr>
        <w:t xml:space="preserve">. Очевидно, что этот сектор экономики был наиболее привлекателен для российского капитала, так как менее всего </w:t>
      </w:r>
      <w:r w:rsidR="000C4576" w:rsidRPr="0080308E">
        <w:rPr>
          <w:rFonts w:ascii="Times New Roman" w:hAnsi="Times New Roman" w:cs="Times New Roman"/>
          <w:sz w:val="24"/>
          <w:szCs w:val="24"/>
        </w:rPr>
        <w:t>подвергался</w:t>
      </w:r>
      <w:r w:rsidR="00BE1FDA" w:rsidRPr="0080308E">
        <w:rPr>
          <w:rFonts w:ascii="Times New Roman" w:hAnsi="Times New Roman" w:cs="Times New Roman"/>
          <w:sz w:val="24"/>
          <w:szCs w:val="24"/>
        </w:rPr>
        <w:t xml:space="preserve"> различным рискам. </w:t>
      </w:r>
      <w:r w:rsidR="002D595A" w:rsidRPr="0080308E">
        <w:rPr>
          <w:rFonts w:ascii="Times New Roman" w:hAnsi="Times New Roman" w:cs="Times New Roman"/>
          <w:sz w:val="24"/>
          <w:szCs w:val="24"/>
        </w:rPr>
        <w:t>Если в предшествующие десятилетия в Крым приезжали на отдых высоко обеспеченн</w:t>
      </w:r>
      <w:r w:rsidR="00C27552" w:rsidRPr="0080308E">
        <w:rPr>
          <w:rFonts w:ascii="Times New Roman" w:hAnsi="Times New Roman" w:cs="Times New Roman"/>
          <w:sz w:val="24"/>
          <w:szCs w:val="24"/>
        </w:rPr>
        <w:t>ые слои</w:t>
      </w:r>
      <w:r w:rsidR="002D595A" w:rsidRPr="0080308E">
        <w:rPr>
          <w:rFonts w:ascii="Times New Roman" w:hAnsi="Times New Roman" w:cs="Times New Roman"/>
          <w:sz w:val="24"/>
          <w:szCs w:val="24"/>
        </w:rPr>
        <w:t xml:space="preserve"> общества, то в конце </w:t>
      </w:r>
      <w:r w:rsidR="002D595A" w:rsidRPr="0080308E">
        <w:rPr>
          <w:rFonts w:ascii="Times New Roman" w:hAnsi="Times New Roman" w:cs="Times New Roman"/>
          <w:sz w:val="24"/>
          <w:szCs w:val="24"/>
          <w:lang w:val="en-US"/>
        </w:rPr>
        <w:t>XIX</w:t>
      </w:r>
      <w:r w:rsidR="002D595A" w:rsidRPr="0080308E">
        <w:rPr>
          <w:rFonts w:ascii="Times New Roman" w:hAnsi="Times New Roman" w:cs="Times New Roman"/>
          <w:sz w:val="24"/>
          <w:szCs w:val="24"/>
        </w:rPr>
        <w:t xml:space="preserve"> в. </w:t>
      </w:r>
      <w:r w:rsidR="007325A8" w:rsidRPr="0080308E">
        <w:rPr>
          <w:rFonts w:ascii="Times New Roman" w:hAnsi="Times New Roman" w:cs="Times New Roman"/>
          <w:sz w:val="24"/>
          <w:szCs w:val="24"/>
        </w:rPr>
        <w:t>п</w:t>
      </w:r>
      <w:r w:rsidR="00937140" w:rsidRPr="0080308E">
        <w:rPr>
          <w:rFonts w:ascii="Times New Roman" w:hAnsi="Times New Roman" w:cs="Times New Roman"/>
          <w:sz w:val="24"/>
          <w:szCs w:val="24"/>
        </w:rPr>
        <w:t xml:space="preserve">олуостров стал заполняться лицами среднего достатка. Особенно популярным он стал </w:t>
      </w:r>
      <w:r w:rsidR="007325A8" w:rsidRPr="0080308E">
        <w:rPr>
          <w:rFonts w:ascii="Times New Roman" w:hAnsi="Times New Roman" w:cs="Times New Roman"/>
          <w:sz w:val="24"/>
          <w:szCs w:val="24"/>
        </w:rPr>
        <w:t>среди</w:t>
      </w:r>
      <w:r w:rsidR="00937140" w:rsidRPr="0080308E">
        <w:rPr>
          <w:rFonts w:ascii="Times New Roman" w:hAnsi="Times New Roman" w:cs="Times New Roman"/>
          <w:sz w:val="24"/>
          <w:szCs w:val="24"/>
        </w:rPr>
        <w:t xml:space="preserve"> российской</w:t>
      </w:r>
      <w:r w:rsidR="007325A8" w:rsidRPr="0080308E">
        <w:rPr>
          <w:rFonts w:ascii="Times New Roman" w:hAnsi="Times New Roman" w:cs="Times New Roman"/>
          <w:sz w:val="24"/>
          <w:szCs w:val="24"/>
        </w:rPr>
        <w:t xml:space="preserve"> интеллигенции и</w:t>
      </w:r>
      <w:r w:rsidR="00937140" w:rsidRPr="0080308E">
        <w:rPr>
          <w:rFonts w:ascii="Times New Roman" w:hAnsi="Times New Roman" w:cs="Times New Roman"/>
          <w:sz w:val="24"/>
          <w:szCs w:val="24"/>
        </w:rPr>
        <w:t xml:space="preserve"> молодежи. </w:t>
      </w:r>
    </w:p>
    <w:p w14:paraId="1F5878CE" w14:textId="75194FDD" w:rsidR="00D10D6C" w:rsidRPr="0080308E" w:rsidRDefault="00C77EFB" w:rsidP="00D12218">
      <w:pPr>
        <w:spacing w:line="360" w:lineRule="auto"/>
        <w:rPr>
          <w:rFonts w:ascii="Times New Roman" w:hAnsi="Times New Roman" w:cs="Times New Roman"/>
          <w:sz w:val="24"/>
          <w:szCs w:val="24"/>
        </w:rPr>
      </w:pPr>
      <w:r w:rsidRPr="0080308E">
        <w:rPr>
          <w:rFonts w:ascii="Times New Roman" w:hAnsi="Times New Roman" w:cs="Times New Roman"/>
          <w:sz w:val="24"/>
          <w:szCs w:val="24"/>
        </w:rPr>
        <w:lastRenderedPageBreak/>
        <w:t xml:space="preserve">Несколько иным образом складывались дела в </w:t>
      </w:r>
      <w:r w:rsidR="00ED215C" w:rsidRPr="0080308E">
        <w:rPr>
          <w:rFonts w:ascii="Times New Roman" w:hAnsi="Times New Roman" w:cs="Times New Roman"/>
          <w:sz w:val="24"/>
          <w:szCs w:val="24"/>
        </w:rPr>
        <w:t>аграрном секторе</w:t>
      </w:r>
      <w:r w:rsidRPr="0080308E">
        <w:rPr>
          <w:rFonts w:ascii="Times New Roman" w:hAnsi="Times New Roman" w:cs="Times New Roman"/>
          <w:sz w:val="24"/>
          <w:szCs w:val="24"/>
        </w:rPr>
        <w:t xml:space="preserve"> полуострова. В условиях засушливой зоны частный капитал вел себя крайне осторожно, </w:t>
      </w:r>
      <w:r w:rsidR="00C27552" w:rsidRPr="0080308E">
        <w:rPr>
          <w:rFonts w:ascii="Times New Roman" w:hAnsi="Times New Roman" w:cs="Times New Roman"/>
          <w:sz w:val="24"/>
          <w:szCs w:val="24"/>
        </w:rPr>
        <w:t xml:space="preserve">вкладывая свои средства в выращивании определенных видов </w:t>
      </w:r>
      <w:r w:rsidR="00ED215C" w:rsidRPr="0080308E">
        <w:rPr>
          <w:rFonts w:ascii="Times New Roman" w:hAnsi="Times New Roman" w:cs="Times New Roman"/>
          <w:sz w:val="24"/>
          <w:szCs w:val="24"/>
        </w:rPr>
        <w:t xml:space="preserve">сельскохозяйственных </w:t>
      </w:r>
      <w:r w:rsidR="00C27552" w:rsidRPr="0080308E">
        <w:rPr>
          <w:rFonts w:ascii="Times New Roman" w:hAnsi="Times New Roman" w:cs="Times New Roman"/>
          <w:sz w:val="24"/>
          <w:szCs w:val="24"/>
        </w:rPr>
        <w:t xml:space="preserve">культур. Еще в первой половине </w:t>
      </w:r>
      <w:r w:rsidR="00ED215C" w:rsidRPr="0080308E">
        <w:rPr>
          <w:rFonts w:ascii="Times New Roman" w:hAnsi="Times New Roman" w:cs="Times New Roman"/>
          <w:sz w:val="24"/>
          <w:szCs w:val="24"/>
          <w:lang w:val="en-US"/>
        </w:rPr>
        <w:t>XIX</w:t>
      </w:r>
      <w:r w:rsidR="00ED215C" w:rsidRPr="0080308E">
        <w:rPr>
          <w:rFonts w:ascii="Times New Roman" w:hAnsi="Times New Roman" w:cs="Times New Roman"/>
          <w:sz w:val="24"/>
          <w:szCs w:val="24"/>
        </w:rPr>
        <w:t xml:space="preserve"> в. </w:t>
      </w:r>
      <w:r w:rsidR="00C136F6" w:rsidRPr="0080308E">
        <w:rPr>
          <w:rFonts w:ascii="Times New Roman" w:hAnsi="Times New Roman" w:cs="Times New Roman"/>
          <w:sz w:val="24"/>
          <w:szCs w:val="24"/>
        </w:rPr>
        <w:t>с</w:t>
      </w:r>
      <w:r w:rsidR="00ED215C" w:rsidRPr="0080308E">
        <w:rPr>
          <w:rFonts w:ascii="Times New Roman" w:hAnsi="Times New Roman" w:cs="Times New Roman"/>
          <w:sz w:val="24"/>
          <w:szCs w:val="24"/>
        </w:rPr>
        <w:t>тали развиваться виноградарство и виноделие, табаководство и садоводство</w:t>
      </w:r>
      <w:r w:rsidR="00C136F6" w:rsidRPr="0080308E">
        <w:rPr>
          <w:rFonts w:ascii="Times New Roman" w:hAnsi="Times New Roman" w:cs="Times New Roman"/>
          <w:sz w:val="24"/>
          <w:szCs w:val="24"/>
        </w:rPr>
        <w:t>, достигнув к концу столетия высоких показателей</w:t>
      </w:r>
      <w:r w:rsidR="00ED215C" w:rsidRPr="0080308E">
        <w:rPr>
          <w:rFonts w:ascii="Times New Roman" w:hAnsi="Times New Roman" w:cs="Times New Roman"/>
          <w:sz w:val="24"/>
          <w:szCs w:val="24"/>
        </w:rPr>
        <w:t xml:space="preserve">. Однако усилия сельских хозяев </w:t>
      </w:r>
      <w:r w:rsidR="004273BD" w:rsidRPr="0080308E">
        <w:rPr>
          <w:rFonts w:ascii="Times New Roman" w:hAnsi="Times New Roman" w:cs="Times New Roman"/>
          <w:sz w:val="24"/>
          <w:szCs w:val="24"/>
        </w:rPr>
        <w:t>для</w:t>
      </w:r>
      <w:r w:rsidR="00ED215C" w:rsidRPr="0080308E">
        <w:rPr>
          <w:rFonts w:ascii="Times New Roman" w:hAnsi="Times New Roman" w:cs="Times New Roman"/>
          <w:sz w:val="24"/>
          <w:szCs w:val="24"/>
        </w:rPr>
        <w:t xml:space="preserve"> развити</w:t>
      </w:r>
      <w:r w:rsidR="004273BD" w:rsidRPr="0080308E">
        <w:rPr>
          <w:rFonts w:ascii="Times New Roman" w:hAnsi="Times New Roman" w:cs="Times New Roman"/>
          <w:sz w:val="24"/>
          <w:szCs w:val="24"/>
        </w:rPr>
        <w:t>я</w:t>
      </w:r>
      <w:r w:rsidR="00ED215C" w:rsidRPr="0080308E">
        <w:rPr>
          <w:rFonts w:ascii="Times New Roman" w:hAnsi="Times New Roman" w:cs="Times New Roman"/>
          <w:sz w:val="24"/>
          <w:szCs w:val="24"/>
        </w:rPr>
        <w:t xml:space="preserve"> отрасли были недостаточны</w:t>
      </w:r>
      <w:r w:rsidR="009440ED" w:rsidRPr="0080308E">
        <w:rPr>
          <w:rFonts w:ascii="Times New Roman" w:hAnsi="Times New Roman" w:cs="Times New Roman"/>
          <w:sz w:val="24"/>
          <w:szCs w:val="24"/>
        </w:rPr>
        <w:t>ми, учитывая сложн</w:t>
      </w:r>
      <w:r w:rsidR="00C136F6" w:rsidRPr="0080308E">
        <w:rPr>
          <w:rFonts w:ascii="Times New Roman" w:hAnsi="Times New Roman" w:cs="Times New Roman"/>
          <w:sz w:val="24"/>
          <w:szCs w:val="24"/>
        </w:rPr>
        <w:t>ые</w:t>
      </w:r>
      <w:r w:rsidR="009440ED" w:rsidRPr="0080308E">
        <w:rPr>
          <w:rFonts w:ascii="Times New Roman" w:hAnsi="Times New Roman" w:cs="Times New Roman"/>
          <w:sz w:val="24"/>
          <w:szCs w:val="24"/>
        </w:rPr>
        <w:t xml:space="preserve"> климатически</w:t>
      </w:r>
      <w:r w:rsidR="00C136F6" w:rsidRPr="0080308E">
        <w:rPr>
          <w:rFonts w:ascii="Times New Roman" w:hAnsi="Times New Roman" w:cs="Times New Roman"/>
          <w:sz w:val="24"/>
          <w:szCs w:val="24"/>
        </w:rPr>
        <w:t>е</w:t>
      </w:r>
      <w:r w:rsidR="009440ED" w:rsidRPr="0080308E">
        <w:rPr>
          <w:rFonts w:ascii="Times New Roman" w:hAnsi="Times New Roman" w:cs="Times New Roman"/>
          <w:sz w:val="24"/>
          <w:szCs w:val="24"/>
        </w:rPr>
        <w:t xml:space="preserve"> услови</w:t>
      </w:r>
      <w:r w:rsidR="00C136F6" w:rsidRPr="0080308E">
        <w:rPr>
          <w:rFonts w:ascii="Times New Roman" w:hAnsi="Times New Roman" w:cs="Times New Roman"/>
          <w:sz w:val="24"/>
          <w:szCs w:val="24"/>
        </w:rPr>
        <w:t>я</w:t>
      </w:r>
      <w:r w:rsidR="009440ED" w:rsidRPr="0080308E">
        <w:rPr>
          <w:rFonts w:ascii="Times New Roman" w:hAnsi="Times New Roman" w:cs="Times New Roman"/>
          <w:sz w:val="24"/>
          <w:szCs w:val="24"/>
        </w:rPr>
        <w:t xml:space="preserve"> полуострова. Это </w:t>
      </w:r>
      <w:r w:rsidRPr="0080308E">
        <w:rPr>
          <w:rFonts w:ascii="Times New Roman" w:hAnsi="Times New Roman" w:cs="Times New Roman"/>
          <w:sz w:val="24"/>
          <w:szCs w:val="24"/>
        </w:rPr>
        <w:t>побужда</w:t>
      </w:r>
      <w:r w:rsidR="009440ED" w:rsidRPr="0080308E">
        <w:rPr>
          <w:rFonts w:ascii="Times New Roman" w:hAnsi="Times New Roman" w:cs="Times New Roman"/>
          <w:sz w:val="24"/>
          <w:szCs w:val="24"/>
        </w:rPr>
        <w:t>ло</w:t>
      </w:r>
      <w:r w:rsidRPr="0080308E">
        <w:rPr>
          <w:rFonts w:ascii="Times New Roman" w:hAnsi="Times New Roman" w:cs="Times New Roman"/>
          <w:sz w:val="24"/>
          <w:szCs w:val="24"/>
        </w:rPr>
        <w:t xml:space="preserve"> правительство и местные органы власти активн</w:t>
      </w:r>
      <w:r w:rsidR="000C4576" w:rsidRPr="0080308E">
        <w:rPr>
          <w:rFonts w:ascii="Times New Roman" w:hAnsi="Times New Roman" w:cs="Times New Roman"/>
          <w:sz w:val="24"/>
          <w:szCs w:val="24"/>
        </w:rPr>
        <w:t>ее</w:t>
      </w:r>
      <w:r w:rsidRPr="0080308E">
        <w:rPr>
          <w:rFonts w:ascii="Times New Roman" w:hAnsi="Times New Roman" w:cs="Times New Roman"/>
          <w:sz w:val="24"/>
          <w:szCs w:val="24"/>
        </w:rPr>
        <w:t xml:space="preserve"> поддерживать </w:t>
      </w:r>
      <w:r w:rsidR="00722ED5" w:rsidRPr="0080308E">
        <w:rPr>
          <w:rFonts w:ascii="Times New Roman" w:hAnsi="Times New Roman" w:cs="Times New Roman"/>
          <w:sz w:val="24"/>
          <w:szCs w:val="24"/>
        </w:rPr>
        <w:t>крымских</w:t>
      </w:r>
      <w:r w:rsidR="000C4576" w:rsidRPr="0080308E">
        <w:rPr>
          <w:rFonts w:ascii="Times New Roman" w:hAnsi="Times New Roman" w:cs="Times New Roman"/>
          <w:sz w:val="24"/>
          <w:szCs w:val="24"/>
        </w:rPr>
        <w:t xml:space="preserve"> аграриев</w:t>
      </w:r>
      <w:r w:rsidRPr="0080308E">
        <w:rPr>
          <w:rFonts w:ascii="Times New Roman" w:hAnsi="Times New Roman" w:cs="Times New Roman"/>
          <w:sz w:val="24"/>
          <w:szCs w:val="24"/>
        </w:rPr>
        <w:t xml:space="preserve"> казенными ресурсами.</w:t>
      </w:r>
      <w:r w:rsidR="000C4576" w:rsidRPr="0080308E">
        <w:rPr>
          <w:rFonts w:ascii="Times New Roman" w:hAnsi="Times New Roman" w:cs="Times New Roman"/>
          <w:sz w:val="24"/>
          <w:szCs w:val="24"/>
        </w:rPr>
        <w:t xml:space="preserve"> В частности, </w:t>
      </w:r>
      <w:r w:rsidR="009C2553" w:rsidRPr="0080308E">
        <w:rPr>
          <w:rFonts w:ascii="Times New Roman" w:hAnsi="Times New Roman" w:cs="Times New Roman"/>
          <w:sz w:val="24"/>
          <w:szCs w:val="24"/>
        </w:rPr>
        <w:t>местные</w:t>
      </w:r>
      <w:r w:rsidR="000C4576" w:rsidRPr="0080308E">
        <w:rPr>
          <w:rFonts w:ascii="Times New Roman" w:hAnsi="Times New Roman" w:cs="Times New Roman"/>
          <w:sz w:val="24"/>
          <w:szCs w:val="24"/>
        </w:rPr>
        <w:t xml:space="preserve"> органы оказывали финансовую поддержку в борьбе с различными вредителями, которые причиняли </w:t>
      </w:r>
      <w:r w:rsidR="009C2553" w:rsidRPr="0080308E">
        <w:rPr>
          <w:rFonts w:ascii="Times New Roman" w:hAnsi="Times New Roman" w:cs="Times New Roman"/>
          <w:sz w:val="24"/>
          <w:szCs w:val="24"/>
        </w:rPr>
        <w:t>крымским</w:t>
      </w:r>
      <w:r w:rsidR="000C4576" w:rsidRPr="0080308E">
        <w:rPr>
          <w:rFonts w:ascii="Times New Roman" w:hAnsi="Times New Roman" w:cs="Times New Roman"/>
          <w:sz w:val="24"/>
          <w:szCs w:val="24"/>
        </w:rPr>
        <w:t xml:space="preserve"> землевладельцам ощутимый урон. Правительственные же средства в основном были направлены на упорядочение земельных отношений</w:t>
      </w:r>
      <w:r w:rsidR="007325A8" w:rsidRPr="0080308E">
        <w:rPr>
          <w:rFonts w:ascii="Times New Roman" w:hAnsi="Times New Roman" w:cs="Times New Roman"/>
          <w:sz w:val="24"/>
          <w:szCs w:val="24"/>
        </w:rPr>
        <w:t xml:space="preserve"> и модернизацию хозяйств</w:t>
      </w:r>
      <w:r w:rsidR="000C4576" w:rsidRPr="0080308E">
        <w:rPr>
          <w:rFonts w:ascii="Times New Roman" w:hAnsi="Times New Roman" w:cs="Times New Roman"/>
          <w:sz w:val="24"/>
          <w:szCs w:val="24"/>
        </w:rPr>
        <w:t>, путем предоставления долгосрочных кредитов из фондов Дворянского и Крестьянского банк</w:t>
      </w:r>
      <w:r w:rsidR="00C74E24" w:rsidRPr="0080308E">
        <w:rPr>
          <w:rFonts w:ascii="Times New Roman" w:hAnsi="Times New Roman" w:cs="Times New Roman"/>
          <w:sz w:val="24"/>
          <w:szCs w:val="24"/>
        </w:rPr>
        <w:t>ов</w:t>
      </w:r>
      <w:r w:rsidR="000C4576" w:rsidRPr="0080308E">
        <w:rPr>
          <w:rFonts w:ascii="Times New Roman" w:hAnsi="Times New Roman" w:cs="Times New Roman"/>
          <w:sz w:val="24"/>
          <w:szCs w:val="24"/>
        </w:rPr>
        <w:t>.</w:t>
      </w:r>
      <w:r w:rsidR="00937140" w:rsidRPr="0080308E">
        <w:rPr>
          <w:rFonts w:ascii="Times New Roman" w:hAnsi="Times New Roman" w:cs="Times New Roman"/>
          <w:sz w:val="24"/>
          <w:szCs w:val="24"/>
        </w:rPr>
        <w:t xml:space="preserve"> </w:t>
      </w:r>
      <w:r w:rsidR="00321766" w:rsidRPr="0080308E">
        <w:rPr>
          <w:rFonts w:ascii="Times New Roman" w:hAnsi="Times New Roman" w:cs="Times New Roman"/>
          <w:sz w:val="24"/>
          <w:szCs w:val="24"/>
        </w:rPr>
        <w:t>Е</w:t>
      </w:r>
      <w:r w:rsidR="00937140" w:rsidRPr="0080308E">
        <w:rPr>
          <w:rFonts w:ascii="Times New Roman" w:hAnsi="Times New Roman" w:cs="Times New Roman"/>
          <w:sz w:val="24"/>
          <w:szCs w:val="24"/>
        </w:rPr>
        <w:t xml:space="preserve">сли до 1906 г. крестьянским хозяевам </w:t>
      </w:r>
      <w:r w:rsidR="00B05333" w:rsidRPr="0080308E">
        <w:rPr>
          <w:rFonts w:ascii="Times New Roman" w:hAnsi="Times New Roman" w:cs="Times New Roman"/>
          <w:sz w:val="24"/>
          <w:szCs w:val="24"/>
        </w:rPr>
        <w:t xml:space="preserve">в основном </w:t>
      </w:r>
      <w:r w:rsidR="00937140" w:rsidRPr="0080308E">
        <w:rPr>
          <w:rFonts w:ascii="Times New Roman" w:hAnsi="Times New Roman" w:cs="Times New Roman"/>
          <w:sz w:val="24"/>
          <w:szCs w:val="24"/>
        </w:rPr>
        <w:t xml:space="preserve">доставались земельные угодья из владений </w:t>
      </w:r>
      <w:r w:rsidR="009C2553" w:rsidRPr="0080308E">
        <w:rPr>
          <w:rFonts w:ascii="Times New Roman" w:hAnsi="Times New Roman" w:cs="Times New Roman"/>
          <w:sz w:val="24"/>
          <w:szCs w:val="24"/>
        </w:rPr>
        <w:t>разного рода</w:t>
      </w:r>
      <w:r w:rsidR="00937140" w:rsidRPr="0080308E">
        <w:rPr>
          <w:rFonts w:ascii="Times New Roman" w:hAnsi="Times New Roman" w:cs="Times New Roman"/>
          <w:sz w:val="24"/>
          <w:szCs w:val="24"/>
        </w:rPr>
        <w:t xml:space="preserve"> собственнико</w:t>
      </w:r>
      <w:r w:rsidR="00321766" w:rsidRPr="0080308E">
        <w:rPr>
          <w:rFonts w:ascii="Times New Roman" w:hAnsi="Times New Roman" w:cs="Times New Roman"/>
          <w:sz w:val="24"/>
          <w:szCs w:val="24"/>
        </w:rPr>
        <w:t>в</w:t>
      </w:r>
      <w:r w:rsidR="00937140" w:rsidRPr="0080308E">
        <w:rPr>
          <w:rFonts w:ascii="Times New Roman" w:hAnsi="Times New Roman" w:cs="Times New Roman"/>
          <w:sz w:val="24"/>
          <w:szCs w:val="24"/>
        </w:rPr>
        <w:t xml:space="preserve">, </w:t>
      </w:r>
      <w:r w:rsidR="00321766" w:rsidRPr="0080308E">
        <w:rPr>
          <w:rFonts w:ascii="Times New Roman" w:hAnsi="Times New Roman" w:cs="Times New Roman"/>
          <w:sz w:val="24"/>
          <w:szCs w:val="24"/>
        </w:rPr>
        <w:t xml:space="preserve">купленные </w:t>
      </w:r>
      <w:r w:rsidR="00550856" w:rsidRPr="0080308E">
        <w:rPr>
          <w:rFonts w:ascii="Times New Roman" w:hAnsi="Times New Roman" w:cs="Times New Roman"/>
          <w:sz w:val="24"/>
          <w:szCs w:val="24"/>
        </w:rPr>
        <w:t xml:space="preserve">ими </w:t>
      </w:r>
      <w:r w:rsidR="00321766" w:rsidRPr="0080308E">
        <w:rPr>
          <w:rFonts w:ascii="Times New Roman" w:hAnsi="Times New Roman" w:cs="Times New Roman"/>
          <w:sz w:val="24"/>
          <w:szCs w:val="24"/>
        </w:rPr>
        <w:t>за счет накопленных средств или долгосрочного кредита</w:t>
      </w:r>
      <w:r w:rsidR="00550856" w:rsidRPr="0080308E">
        <w:rPr>
          <w:rFonts w:ascii="Times New Roman" w:hAnsi="Times New Roman" w:cs="Times New Roman"/>
          <w:sz w:val="24"/>
          <w:szCs w:val="24"/>
        </w:rPr>
        <w:t xml:space="preserve">, </w:t>
      </w:r>
      <w:r w:rsidR="00937140" w:rsidRPr="0080308E">
        <w:rPr>
          <w:rFonts w:ascii="Times New Roman" w:hAnsi="Times New Roman" w:cs="Times New Roman"/>
          <w:sz w:val="24"/>
          <w:szCs w:val="24"/>
        </w:rPr>
        <w:t xml:space="preserve">то после отмеченного года в процесс перераспределения земли </w:t>
      </w:r>
      <w:r w:rsidR="009440ED" w:rsidRPr="0080308E">
        <w:rPr>
          <w:rFonts w:ascii="Times New Roman" w:hAnsi="Times New Roman" w:cs="Times New Roman"/>
          <w:sz w:val="24"/>
          <w:szCs w:val="24"/>
        </w:rPr>
        <w:t xml:space="preserve">стали активней </w:t>
      </w:r>
      <w:r w:rsidR="00AF0179" w:rsidRPr="0080308E">
        <w:rPr>
          <w:rFonts w:ascii="Times New Roman" w:hAnsi="Times New Roman" w:cs="Times New Roman"/>
          <w:sz w:val="24"/>
          <w:szCs w:val="24"/>
        </w:rPr>
        <w:t>привлекаться</w:t>
      </w:r>
      <w:r w:rsidR="00937140" w:rsidRPr="0080308E">
        <w:rPr>
          <w:rFonts w:ascii="Times New Roman" w:hAnsi="Times New Roman" w:cs="Times New Roman"/>
          <w:sz w:val="24"/>
          <w:szCs w:val="24"/>
        </w:rPr>
        <w:t xml:space="preserve"> казенные </w:t>
      </w:r>
      <w:r w:rsidR="00B05333" w:rsidRPr="0080308E">
        <w:rPr>
          <w:rFonts w:ascii="Times New Roman" w:hAnsi="Times New Roman" w:cs="Times New Roman"/>
          <w:sz w:val="24"/>
          <w:szCs w:val="24"/>
        </w:rPr>
        <w:t>территории.</w:t>
      </w:r>
      <w:r w:rsidR="00AF0179" w:rsidRPr="0080308E">
        <w:rPr>
          <w:rFonts w:ascii="Times New Roman" w:hAnsi="Times New Roman" w:cs="Times New Roman"/>
          <w:sz w:val="24"/>
          <w:szCs w:val="24"/>
        </w:rPr>
        <w:t xml:space="preserve"> </w:t>
      </w:r>
      <w:r w:rsidR="00821AE6" w:rsidRPr="0080308E">
        <w:rPr>
          <w:rFonts w:ascii="Times New Roman" w:hAnsi="Times New Roman" w:cs="Times New Roman"/>
          <w:sz w:val="24"/>
          <w:szCs w:val="24"/>
        </w:rPr>
        <w:t xml:space="preserve">Отметим, что </w:t>
      </w:r>
      <w:r w:rsidR="00F24A6B" w:rsidRPr="0080308E">
        <w:rPr>
          <w:rFonts w:ascii="Times New Roman" w:hAnsi="Times New Roman" w:cs="Times New Roman"/>
          <w:sz w:val="24"/>
          <w:szCs w:val="24"/>
        </w:rPr>
        <w:t>в отличие от практики первой половины</w:t>
      </w:r>
      <w:r w:rsidR="00054FB6" w:rsidRPr="0080308E">
        <w:rPr>
          <w:rFonts w:ascii="Times New Roman" w:hAnsi="Times New Roman" w:cs="Times New Roman"/>
          <w:sz w:val="24"/>
          <w:szCs w:val="24"/>
        </w:rPr>
        <w:t xml:space="preserve"> </w:t>
      </w:r>
      <w:r w:rsidR="00054FB6" w:rsidRPr="0080308E">
        <w:rPr>
          <w:rFonts w:ascii="Times New Roman" w:hAnsi="Times New Roman" w:cs="Times New Roman"/>
          <w:sz w:val="24"/>
          <w:szCs w:val="24"/>
          <w:lang w:val="en-US"/>
        </w:rPr>
        <w:t>XIX</w:t>
      </w:r>
      <w:r w:rsidR="00054FB6" w:rsidRPr="0080308E">
        <w:rPr>
          <w:rFonts w:ascii="Times New Roman" w:hAnsi="Times New Roman" w:cs="Times New Roman"/>
          <w:sz w:val="24"/>
          <w:szCs w:val="24"/>
        </w:rPr>
        <w:t xml:space="preserve"> в., когда </w:t>
      </w:r>
      <w:r w:rsidR="009333FB" w:rsidRPr="0080308E">
        <w:rPr>
          <w:rFonts w:ascii="Times New Roman" w:hAnsi="Times New Roman" w:cs="Times New Roman"/>
          <w:sz w:val="24"/>
          <w:szCs w:val="24"/>
        </w:rPr>
        <w:t xml:space="preserve">различные по размеру </w:t>
      </w:r>
      <w:r w:rsidR="00054FB6" w:rsidRPr="0080308E">
        <w:rPr>
          <w:rFonts w:ascii="Times New Roman" w:hAnsi="Times New Roman" w:cs="Times New Roman"/>
          <w:sz w:val="24"/>
          <w:szCs w:val="24"/>
        </w:rPr>
        <w:t xml:space="preserve">территории доставались сановникам и аристократии, </w:t>
      </w:r>
      <w:r w:rsidR="00821AE6" w:rsidRPr="0080308E">
        <w:rPr>
          <w:rFonts w:ascii="Times New Roman" w:hAnsi="Times New Roman" w:cs="Times New Roman"/>
          <w:sz w:val="24"/>
          <w:szCs w:val="24"/>
        </w:rPr>
        <w:t xml:space="preserve">в начале нового века получателями были крестьяне. </w:t>
      </w:r>
      <w:r w:rsidR="00550856" w:rsidRPr="0080308E">
        <w:rPr>
          <w:rFonts w:ascii="Times New Roman" w:hAnsi="Times New Roman" w:cs="Times New Roman"/>
          <w:sz w:val="24"/>
          <w:szCs w:val="24"/>
        </w:rPr>
        <w:t>К</w:t>
      </w:r>
      <w:r w:rsidR="004273BD" w:rsidRPr="0080308E">
        <w:rPr>
          <w:rFonts w:ascii="Times New Roman" w:hAnsi="Times New Roman" w:cs="Times New Roman"/>
          <w:sz w:val="24"/>
          <w:szCs w:val="24"/>
        </w:rPr>
        <w:t>роме того</w:t>
      </w:r>
      <w:r w:rsidR="002543DE" w:rsidRPr="0080308E">
        <w:rPr>
          <w:rFonts w:ascii="Times New Roman" w:hAnsi="Times New Roman" w:cs="Times New Roman"/>
          <w:sz w:val="24"/>
          <w:szCs w:val="24"/>
        </w:rPr>
        <w:t>,</w:t>
      </w:r>
      <w:r w:rsidR="00550856" w:rsidRPr="0080308E">
        <w:rPr>
          <w:rFonts w:ascii="Times New Roman" w:hAnsi="Times New Roman" w:cs="Times New Roman"/>
          <w:sz w:val="24"/>
          <w:szCs w:val="24"/>
        </w:rPr>
        <w:t xml:space="preserve"> в предвоенные годы</w:t>
      </w:r>
      <w:r w:rsidR="00821AE6" w:rsidRPr="0080308E">
        <w:rPr>
          <w:rFonts w:ascii="Times New Roman" w:hAnsi="Times New Roman" w:cs="Times New Roman"/>
          <w:sz w:val="24"/>
          <w:szCs w:val="24"/>
        </w:rPr>
        <w:t xml:space="preserve"> в</w:t>
      </w:r>
      <w:r w:rsidR="00AF0179" w:rsidRPr="0080308E">
        <w:rPr>
          <w:rFonts w:ascii="Times New Roman" w:hAnsi="Times New Roman" w:cs="Times New Roman"/>
          <w:sz w:val="24"/>
          <w:szCs w:val="24"/>
        </w:rPr>
        <w:t xml:space="preserve"> </w:t>
      </w:r>
      <w:r w:rsidR="009333FB" w:rsidRPr="0080308E">
        <w:rPr>
          <w:rFonts w:ascii="Times New Roman" w:hAnsi="Times New Roman" w:cs="Times New Roman"/>
          <w:sz w:val="24"/>
          <w:szCs w:val="24"/>
        </w:rPr>
        <w:t xml:space="preserve">Крыму </w:t>
      </w:r>
      <w:r w:rsidR="00AF0179" w:rsidRPr="0080308E">
        <w:rPr>
          <w:rFonts w:ascii="Times New Roman" w:hAnsi="Times New Roman" w:cs="Times New Roman"/>
          <w:sz w:val="24"/>
          <w:szCs w:val="24"/>
        </w:rPr>
        <w:t>эффективней стал действовать и Крестьянский поземельный банк.</w:t>
      </w:r>
    </w:p>
    <w:p w14:paraId="160E3C34" w14:textId="5346D898" w:rsidR="00D10D6C" w:rsidRPr="0080308E" w:rsidRDefault="000C4576" w:rsidP="00D12218">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 </w:t>
      </w:r>
      <w:r w:rsidR="00F30DE7" w:rsidRPr="0080308E">
        <w:rPr>
          <w:rFonts w:ascii="Times New Roman" w:hAnsi="Times New Roman" w:cs="Times New Roman"/>
          <w:sz w:val="24"/>
          <w:szCs w:val="24"/>
        </w:rPr>
        <w:t xml:space="preserve">Использовались </w:t>
      </w:r>
      <w:r w:rsidR="00D00838" w:rsidRPr="0080308E">
        <w:rPr>
          <w:rFonts w:ascii="Times New Roman" w:hAnsi="Times New Roman" w:cs="Times New Roman"/>
          <w:sz w:val="24"/>
          <w:szCs w:val="24"/>
        </w:rPr>
        <w:t xml:space="preserve">также </w:t>
      </w:r>
      <w:r w:rsidR="00F30DE7" w:rsidRPr="0080308E">
        <w:rPr>
          <w:rFonts w:ascii="Times New Roman" w:hAnsi="Times New Roman" w:cs="Times New Roman"/>
          <w:sz w:val="24"/>
          <w:szCs w:val="24"/>
        </w:rPr>
        <w:t>земские фонды</w:t>
      </w:r>
      <w:r w:rsidR="007325A8" w:rsidRPr="0080308E">
        <w:rPr>
          <w:rFonts w:ascii="Times New Roman" w:hAnsi="Times New Roman" w:cs="Times New Roman"/>
          <w:sz w:val="24"/>
          <w:szCs w:val="24"/>
        </w:rPr>
        <w:t xml:space="preserve"> и</w:t>
      </w:r>
      <w:r w:rsidR="00F30DE7" w:rsidRPr="0080308E">
        <w:rPr>
          <w:rFonts w:ascii="Times New Roman" w:hAnsi="Times New Roman" w:cs="Times New Roman"/>
          <w:sz w:val="24"/>
          <w:szCs w:val="24"/>
        </w:rPr>
        <w:t xml:space="preserve"> для обеспечения земельных хозяев краткосрочными ссудами. </w:t>
      </w:r>
      <w:r w:rsidR="00B54553" w:rsidRPr="0080308E">
        <w:rPr>
          <w:rFonts w:ascii="Times New Roman" w:hAnsi="Times New Roman" w:cs="Times New Roman"/>
          <w:sz w:val="24"/>
          <w:szCs w:val="24"/>
        </w:rPr>
        <w:t>Н</w:t>
      </w:r>
      <w:r w:rsidR="00F30DE7" w:rsidRPr="0080308E">
        <w:rPr>
          <w:rFonts w:ascii="Times New Roman" w:hAnsi="Times New Roman" w:cs="Times New Roman"/>
          <w:sz w:val="24"/>
          <w:szCs w:val="24"/>
        </w:rPr>
        <w:t xml:space="preserve">ачиная с 1875 г. из губернских земских сборов выделялись деньги желающим приобрести сельскохозяйственные машины и орудия. </w:t>
      </w:r>
      <w:r w:rsidR="00B54553" w:rsidRPr="0080308E">
        <w:rPr>
          <w:rFonts w:ascii="Times New Roman" w:hAnsi="Times New Roman" w:cs="Times New Roman"/>
          <w:sz w:val="24"/>
          <w:szCs w:val="24"/>
        </w:rPr>
        <w:t>С</w:t>
      </w:r>
      <w:r w:rsidR="00AE620B" w:rsidRPr="0080308E">
        <w:rPr>
          <w:rFonts w:ascii="Times New Roman" w:hAnsi="Times New Roman" w:cs="Times New Roman"/>
          <w:sz w:val="24"/>
          <w:szCs w:val="24"/>
        </w:rPr>
        <w:t>с</w:t>
      </w:r>
      <w:r w:rsidR="00B54553" w:rsidRPr="0080308E">
        <w:rPr>
          <w:rFonts w:ascii="Times New Roman" w:hAnsi="Times New Roman" w:cs="Times New Roman"/>
          <w:sz w:val="24"/>
          <w:szCs w:val="24"/>
        </w:rPr>
        <w:t>уда равнялась ⅔ стоимости инвентаря, при условии, что крестьянин в</w:t>
      </w:r>
      <w:r w:rsidR="00AE620B" w:rsidRPr="0080308E">
        <w:rPr>
          <w:rFonts w:ascii="Times New Roman" w:hAnsi="Times New Roman" w:cs="Times New Roman"/>
          <w:sz w:val="24"/>
          <w:szCs w:val="24"/>
        </w:rPr>
        <w:t xml:space="preserve">ыплачивал складскому владельцу </w:t>
      </w:r>
      <w:r w:rsidR="00B54553" w:rsidRPr="0080308E">
        <w:rPr>
          <w:rFonts w:ascii="Times New Roman" w:hAnsi="Times New Roman" w:cs="Times New Roman"/>
          <w:sz w:val="24"/>
          <w:szCs w:val="24"/>
        </w:rPr>
        <w:t xml:space="preserve">наличными </w:t>
      </w:r>
      <w:r w:rsidR="00AE620B" w:rsidRPr="0080308E">
        <w:rPr>
          <w:rFonts w:ascii="Times New Roman" w:hAnsi="Times New Roman" w:cs="Times New Roman"/>
          <w:sz w:val="24"/>
          <w:szCs w:val="24"/>
        </w:rPr>
        <w:t xml:space="preserve">⅓ необходимой суммы. Общий размер </w:t>
      </w:r>
      <w:r w:rsidR="00B54553" w:rsidRPr="0080308E">
        <w:rPr>
          <w:rFonts w:ascii="Times New Roman" w:hAnsi="Times New Roman" w:cs="Times New Roman"/>
          <w:sz w:val="24"/>
          <w:szCs w:val="24"/>
        </w:rPr>
        <w:t>отпу</w:t>
      </w:r>
      <w:r w:rsidR="00AE620B" w:rsidRPr="0080308E">
        <w:rPr>
          <w:rFonts w:ascii="Times New Roman" w:hAnsi="Times New Roman" w:cs="Times New Roman"/>
          <w:sz w:val="24"/>
          <w:szCs w:val="24"/>
        </w:rPr>
        <w:t>щенных земством средств первоначально был определен в 5 тыс. руб. Но с годами эта сумма увеличивалась</w:t>
      </w:r>
      <w:r w:rsidR="00B54553" w:rsidRPr="0080308E">
        <w:rPr>
          <w:rFonts w:ascii="Times New Roman" w:hAnsi="Times New Roman" w:cs="Times New Roman"/>
          <w:sz w:val="24"/>
          <w:szCs w:val="24"/>
        </w:rPr>
        <w:t>. В частности, в 188</w:t>
      </w:r>
      <w:r w:rsidR="00D10D6C" w:rsidRPr="0080308E">
        <w:rPr>
          <w:rFonts w:ascii="Times New Roman" w:hAnsi="Times New Roman" w:cs="Times New Roman"/>
          <w:sz w:val="24"/>
          <w:szCs w:val="24"/>
        </w:rPr>
        <w:t>3</w:t>
      </w:r>
      <w:r w:rsidR="00B54553" w:rsidRPr="0080308E">
        <w:rPr>
          <w:rFonts w:ascii="Times New Roman" w:hAnsi="Times New Roman" w:cs="Times New Roman"/>
          <w:sz w:val="24"/>
          <w:szCs w:val="24"/>
        </w:rPr>
        <w:t xml:space="preserve"> г.</w:t>
      </w:r>
      <w:r w:rsidR="00AE620B" w:rsidRPr="0080308E">
        <w:rPr>
          <w:rFonts w:ascii="Times New Roman" w:hAnsi="Times New Roman" w:cs="Times New Roman"/>
          <w:sz w:val="24"/>
          <w:szCs w:val="24"/>
        </w:rPr>
        <w:t xml:space="preserve"> </w:t>
      </w:r>
      <w:r w:rsidR="00D10D6C" w:rsidRPr="0080308E">
        <w:rPr>
          <w:rFonts w:ascii="Times New Roman" w:hAnsi="Times New Roman" w:cs="Times New Roman"/>
          <w:sz w:val="24"/>
          <w:szCs w:val="24"/>
        </w:rPr>
        <w:t xml:space="preserve">таким кредитом </w:t>
      </w:r>
      <w:r w:rsidR="00AE620B" w:rsidRPr="0080308E">
        <w:rPr>
          <w:rFonts w:ascii="Times New Roman" w:hAnsi="Times New Roman" w:cs="Times New Roman"/>
          <w:sz w:val="24"/>
          <w:szCs w:val="24"/>
        </w:rPr>
        <w:t>воспользоваться пожелали 16 крестьянских хозяев, купивших жатвенных машин на 7 тыс. руб.</w:t>
      </w:r>
      <w:r w:rsidR="00AE620B" w:rsidRPr="0080308E">
        <w:rPr>
          <w:rStyle w:val="a5"/>
          <w:rFonts w:ascii="Times New Roman" w:hAnsi="Times New Roman" w:cs="Times New Roman"/>
          <w:sz w:val="24"/>
          <w:szCs w:val="24"/>
        </w:rPr>
        <w:footnoteReference w:id="1"/>
      </w:r>
      <w:r w:rsidR="004411A2" w:rsidRPr="0080308E">
        <w:rPr>
          <w:rFonts w:ascii="Times New Roman" w:hAnsi="Times New Roman" w:cs="Times New Roman"/>
          <w:sz w:val="24"/>
          <w:szCs w:val="24"/>
        </w:rPr>
        <w:t xml:space="preserve"> Несомненно, средства эти были недостаточными и не могли сыграть сколько-нибудь значительную роль в развитии экономики края.</w:t>
      </w:r>
    </w:p>
    <w:p w14:paraId="700080AE" w14:textId="72D2E3A3" w:rsidR="004411A2" w:rsidRPr="0080308E" w:rsidRDefault="004411A2" w:rsidP="004411A2">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В этих условиях определенную надежду </w:t>
      </w:r>
      <w:r w:rsidR="00215B67" w:rsidRPr="0080308E">
        <w:rPr>
          <w:rFonts w:ascii="Times New Roman" w:hAnsi="Times New Roman" w:cs="Times New Roman"/>
          <w:sz w:val="24"/>
          <w:szCs w:val="24"/>
        </w:rPr>
        <w:t>деловые круги Крыма</w:t>
      </w:r>
      <w:r w:rsidRPr="0080308E">
        <w:rPr>
          <w:rFonts w:ascii="Times New Roman" w:hAnsi="Times New Roman" w:cs="Times New Roman"/>
          <w:sz w:val="24"/>
          <w:szCs w:val="24"/>
        </w:rPr>
        <w:t xml:space="preserve"> возлагали на </w:t>
      </w:r>
      <w:r w:rsidR="00BF751F" w:rsidRPr="0080308E">
        <w:rPr>
          <w:rFonts w:ascii="Times New Roman" w:hAnsi="Times New Roman" w:cs="Times New Roman"/>
          <w:sz w:val="24"/>
          <w:szCs w:val="24"/>
        </w:rPr>
        <w:t>банковск</w:t>
      </w:r>
      <w:r w:rsidR="00006BA4" w:rsidRPr="0080308E">
        <w:rPr>
          <w:rFonts w:ascii="Times New Roman" w:hAnsi="Times New Roman" w:cs="Times New Roman"/>
          <w:sz w:val="24"/>
          <w:szCs w:val="24"/>
        </w:rPr>
        <w:t>ий</w:t>
      </w:r>
      <w:r w:rsidRPr="0080308E">
        <w:rPr>
          <w:rFonts w:ascii="Times New Roman" w:hAnsi="Times New Roman" w:cs="Times New Roman"/>
          <w:sz w:val="24"/>
          <w:szCs w:val="24"/>
        </w:rPr>
        <w:t xml:space="preserve"> капитал. </w:t>
      </w:r>
      <w:r w:rsidR="00215B67" w:rsidRPr="0080308E">
        <w:rPr>
          <w:rFonts w:ascii="Times New Roman" w:hAnsi="Times New Roman" w:cs="Times New Roman"/>
          <w:sz w:val="24"/>
          <w:szCs w:val="24"/>
        </w:rPr>
        <w:t>Их</w:t>
      </w:r>
      <w:r w:rsidRPr="0080308E">
        <w:rPr>
          <w:rFonts w:ascii="Times New Roman" w:hAnsi="Times New Roman" w:cs="Times New Roman"/>
          <w:sz w:val="24"/>
          <w:szCs w:val="24"/>
        </w:rPr>
        <w:t xml:space="preserve"> надежды отчасти питал</w:t>
      </w:r>
      <w:r w:rsidR="00215B67" w:rsidRPr="0080308E">
        <w:rPr>
          <w:rFonts w:ascii="Times New Roman" w:hAnsi="Times New Roman" w:cs="Times New Roman"/>
          <w:sz w:val="24"/>
          <w:szCs w:val="24"/>
        </w:rPr>
        <w:t>а</w:t>
      </w:r>
      <w:r w:rsidRPr="0080308E">
        <w:rPr>
          <w:rFonts w:ascii="Times New Roman" w:hAnsi="Times New Roman" w:cs="Times New Roman"/>
          <w:sz w:val="24"/>
          <w:szCs w:val="24"/>
        </w:rPr>
        <w:t xml:space="preserve"> всевозрастающ</w:t>
      </w:r>
      <w:r w:rsidR="00215B67" w:rsidRPr="0080308E">
        <w:rPr>
          <w:rFonts w:ascii="Times New Roman" w:hAnsi="Times New Roman" w:cs="Times New Roman"/>
          <w:sz w:val="24"/>
          <w:szCs w:val="24"/>
        </w:rPr>
        <w:t>ая</w:t>
      </w:r>
      <w:r w:rsidRPr="0080308E">
        <w:rPr>
          <w:rFonts w:ascii="Times New Roman" w:hAnsi="Times New Roman" w:cs="Times New Roman"/>
          <w:sz w:val="24"/>
          <w:szCs w:val="24"/>
        </w:rPr>
        <w:t xml:space="preserve"> деятельность </w:t>
      </w:r>
      <w:r w:rsidR="00BF751F" w:rsidRPr="0080308E">
        <w:rPr>
          <w:rFonts w:ascii="Times New Roman" w:hAnsi="Times New Roman" w:cs="Times New Roman"/>
          <w:sz w:val="24"/>
          <w:szCs w:val="24"/>
        </w:rPr>
        <w:t>различных кредитных</w:t>
      </w:r>
      <w:r w:rsidRPr="0080308E">
        <w:rPr>
          <w:rFonts w:ascii="Times New Roman" w:hAnsi="Times New Roman" w:cs="Times New Roman"/>
          <w:sz w:val="24"/>
          <w:szCs w:val="24"/>
        </w:rPr>
        <w:t xml:space="preserve"> заведений, которых в </w:t>
      </w:r>
      <w:r w:rsidR="00942784" w:rsidRPr="0080308E">
        <w:rPr>
          <w:rFonts w:ascii="Times New Roman" w:hAnsi="Times New Roman" w:cs="Times New Roman"/>
          <w:sz w:val="24"/>
          <w:szCs w:val="24"/>
        </w:rPr>
        <w:t xml:space="preserve">Таврической губ. </w:t>
      </w:r>
      <w:r w:rsidR="00846B59" w:rsidRPr="0080308E">
        <w:rPr>
          <w:rFonts w:ascii="Times New Roman" w:hAnsi="Times New Roman" w:cs="Times New Roman"/>
          <w:sz w:val="24"/>
          <w:szCs w:val="24"/>
        </w:rPr>
        <w:t>к</w:t>
      </w:r>
      <w:r w:rsidR="00BF751F" w:rsidRPr="0080308E">
        <w:rPr>
          <w:rFonts w:ascii="Times New Roman" w:hAnsi="Times New Roman" w:cs="Times New Roman"/>
          <w:sz w:val="24"/>
          <w:szCs w:val="24"/>
        </w:rPr>
        <w:t xml:space="preserve"> </w:t>
      </w:r>
      <w:r w:rsidR="00846B59" w:rsidRPr="0080308E">
        <w:rPr>
          <w:rFonts w:ascii="Times New Roman" w:hAnsi="Times New Roman" w:cs="Times New Roman"/>
          <w:sz w:val="24"/>
          <w:szCs w:val="24"/>
        </w:rPr>
        <w:t>концу</w:t>
      </w:r>
      <w:r w:rsidR="00BF751F" w:rsidRPr="0080308E">
        <w:rPr>
          <w:rFonts w:ascii="Times New Roman" w:hAnsi="Times New Roman" w:cs="Times New Roman"/>
          <w:sz w:val="24"/>
          <w:szCs w:val="24"/>
        </w:rPr>
        <w:t xml:space="preserve"> </w:t>
      </w:r>
      <w:r w:rsidR="00846B59" w:rsidRPr="0080308E">
        <w:rPr>
          <w:rFonts w:ascii="Times New Roman" w:hAnsi="Times New Roman" w:cs="Times New Roman"/>
          <w:sz w:val="24"/>
          <w:szCs w:val="24"/>
          <w:lang w:val="en-US"/>
        </w:rPr>
        <w:t>XIX</w:t>
      </w:r>
      <w:r w:rsidR="00846B59" w:rsidRPr="0080308E">
        <w:rPr>
          <w:rFonts w:ascii="Times New Roman" w:hAnsi="Times New Roman" w:cs="Times New Roman"/>
          <w:sz w:val="24"/>
          <w:szCs w:val="24"/>
        </w:rPr>
        <w:t xml:space="preserve"> в. </w:t>
      </w:r>
      <w:r w:rsidRPr="0080308E">
        <w:rPr>
          <w:rFonts w:ascii="Times New Roman" w:hAnsi="Times New Roman" w:cs="Times New Roman"/>
          <w:sz w:val="24"/>
          <w:szCs w:val="24"/>
        </w:rPr>
        <w:t xml:space="preserve">было </w:t>
      </w:r>
      <w:r w:rsidR="00192F21" w:rsidRPr="0080308E">
        <w:rPr>
          <w:rFonts w:ascii="Times New Roman" w:hAnsi="Times New Roman" w:cs="Times New Roman"/>
          <w:sz w:val="24"/>
          <w:szCs w:val="24"/>
        </w:rPr>
        <w:t>около двух</w:t>
      </w:r>
      <w:r w:rsidRPr="0080308E">
        <w:rPr>
          <w:rFonts w:ascii="Times New Roman" w:hAnsi="Times New Roman" w:cs="Times New Roman"/>
          <w:sz w:val="24"/>
          <w:szCs w:val="24"/>
        </w:rPr>
        <w:t xml:space="preserve"> </w:t>
      </w:r>
      <w:r w:rsidRPr="0080308E">
        <w:rPr>
          <w:rFonts w:ascii="Times New Roman" w:hAnsi="Times New Roman" w:cs="Times New Roman"/>
          <w:sz w:val="24"/>
          <w:szCs w:val="24"/>
        </w:rPr>
        <w:lastRenderedPageBreak/>
        <w:t>десятк</w:t>
      </w:r>
      <w:r w:rsidR="004273BD" w:rsidRPr="0080308E">
        <w:rPr>
          <w:rFonts w:ascii="Times New Roman" w:hAnsi="Times New Roman" w:cs="Times New Roman"/>
          <w:sz w:val="24"/>
          <w:szCs w:val="24"/>
        </w:rPr>
        <w:t>ов</w:t>
      </w:r>
      <w:r w:rsidRPr="0080308E">
        <w:rPr>
          <w:rFonts w:ascii="Times New Roman" w:hAnsi="Times New Roman" w:cs="Times New Roman"/>
          <w:sz w:val="24"/>
          <w:szCs w:val="24"/>
        </w:rPr>
        <w:t>.</w:t>
      </w:r>
      <w:r w:rsidR="005235EA" w:rsidRPr="0080308E">
        <w:rPr>
          <w:rFonts w:ascii="Times New Roman" w:hAnsi="Times New Roman" w:cs="Times New Roman"/>
          <w:sz w:val="24"/>
          <w:szCs w:val="24"/>
        </w:rPr>
        <w:t xml:space="preserve"> </w:t>
      </w:r>
      <w:r w:rsidR="008A56E9" w:rsidRPr="0080308E">
        <w:rPr>
          <w:rFonts w:ascii="Times New Roman" w:hAnsi="Times New Roman" w:cs="Times New Roman"/>
          <w:sz w:val="24"/>
          <w:szCs w:val="24"/>
        </w:rPr>
        <w:t xml:space="preserve">В частности, </w:t>
      </w:r>
      <w:r w:rsidR="00A86C59" w:rsidRPr="0080308E">
        <w:rPr>
          <w:rFonts w:ascii="Times New Roman" w:hAnsi="Times New Roman" w:cs="Times New Roman"/>
          <w:sz w:val="24"/>
          <w:szCs w:val="24"/>
        </w:rPr>
        <w:t xml:space="preserve">в 1895 г. </w:t>
      </w:r>
      <w:r w:rsidR="008A56E9" w:rsidRPr="0080308E">
        <w:rPr>
          <w:rFonts w:ascii="Times New Roman" w:hAnsi="Times New Roman" w:cs="Times New Roman"/>
          <w:sz w:val="24"/>
          <w:szCs w:val="24"/>
        </w:rPr>
        <w:t xml:space="preserve">в </w:t>
      </w:r>
      <w:r w:rsidR="006E0FC1" w:rsidRPr="0080308E">
        <w:rPr>
          <w:rFonts w:ascii="Times New Roman" w:hAnsi="Times New Roman" w:cs="Times New Roman"/>
          <w:sz w:val="24"/>
          <w:szCs w:val="24"/>
        </w:rPr>
        <w:t xml:space="preserve">Евпатории действовало </w:t>
      </w:r>
      <w:r w:rsidR="00FC22F9" w:rsidRPr="0080308E">
        <w:rPr>
          <w:rFonts w:ascii="Times New Roman" w:hAnsi="Times New Roman" w:cs="Times New Roman"/>
          <w:sz w:val="24"/>
          <w:szCs w:val="24"/>
        </w:rPr>
        <w:t>о</w:t>
      </w:r>
      <w:r w:rsidR="006E0FC1" w:rsidRPr="0080308E">
        <w:rPr>
          <w:rFonts w:ascii="Times New Roman" w:hAnsi="Times New Roman" w:cs="Times New Roman"/>
          <w:sz w:val="24"/>
          <w:szCs w:val="24"/>
        </w:rPr>
        <w:t>бщество взаимного кредита, комиссионерство Московского Международного торгового банка и банкирские конторы Самуила Моисеевича</w:t>
      </w:r>
      <w:r w:rsidR="004E4087" w:rsidRPr="0080308E">
        <w:rPr>
          <w:rFonts w:ascii="Times New Roman" w:hAnsi="Times New Roman" w:cs="Times New Roman"/>
          <w:sz w:val="24"/>
          <w:szCs w:val="24"/>
        </w:rPr>
        <w:t xml:space="preserve"> </w:t>
      </w:r>
      <w:proofErr w:type="spellStart"/>
      <w:r w:rsidR="006E0FC1" w:rsidRPr="0080308E">
        <w:rPr>
          <w:rFonts w:ascii="Times New Roman" w:hAnsi="Times New Roman" w:cs="Times New Roman"/>
          <w:sz w:val="24"/>
          <w:szCs w:val="24"/>
        </w:rPr>
        <w:t>Пампулова</w:t>
      </w:r>
      <w:proofErr w:type="spellEnd"/>
      <w:r w:rsidR="006E0FC1" w:rsidRPr="0080308E">
        <w:rPr>
          <w:rFonts w:ascii="Times New Roman" w:hAnsi="Times New Roman" w:cs="Times New Roman"/>
          <w:sz w:val="24"/>
          <w:szCs w:val="24"/>
        </w:rPr>
        <w:t xml:space="preserve"> и </w:t>
      </w:r>
      <w:proofErr w:type="spellStart"/>
      <w:r w:rsidR="006E0FC1" w:rsidRPr="0080308E">
        <w:rPr>
          <w:rFonts w:ascii="Times New Roman" w:hAnsi="Times New Roman" w:cs="Times New Roman"/>
          <w:sz w:val="24"/>
          <w:szCs w:val="24"/>
        </w:rPr>
        <w:t>Мортхая</w:t>
      </w:r>
      <w:proofErr w:type="spellEnd"/>
      <w:r w:rsidR="006E0FC1" w:rsidRPr="0080308E">
        <w:rPr>
          <w:rFonts w:ascii="Times New Roman" w:hAnsi="Times New Roman" w:cs="Times New Roman"/>
          <w:sz w:val="24"/>
          <w:szCs w:val="24"/>
        </w:rPr>
        <w:t xml:space="preserve"> Исааковича </w:t>
      </w:r>
      <w:proofErr w:type="spellStart"/>
      <w:r w:rsidR="006E0FC1" w:rsidRPr="0080308E">
        <w:rPr>
          <w:rFonts w:ascii="Times New Roman" w:hAnsi="Times New Roman" w:cs="Times New Roman"/>
          <w:sz w:val="24"/>
          <w:szCs w:val="24"/>
        </w:rPr>
        <w:t>Ходжаша</w:t>
      </w:r>
      <w:proofErr w:type="spellEnd"/>
      <w:r w:rsidR="006E0FC1" w:rsidRPr="0080308E">
        <w:rPr>
          <w:rFonts w:ascii="Times New Roman" w:hAnsi="Times New Roman" w:cs="Times New Roman"/>
          <w:sz w:val="24"/>
          <w:szCs w:val="24"/>
        </w:rPr>
        <w:t xml:space="preserve">. </w:t>
      </w:r>
      <w:r w:rsidR="00CB2E1F" w:rsidRPr="0080308E">
        <w:rPr>
          <w:rFonts w:ascii="Times New Roman" w:hAnsi="Times New Roman" w:cs="Times New Roman"/>
          <w:sz w:val="24"/>
          <w:szCs w:val="24"/>
        </w:rPr>
        <w:t>В Севастополе кредиты предоставляли отделение Государственного банка, городской общественный банк, общество взаимного кредита и отделение Московского Международного торгового банка. Все они были расположены на самой оживленной торговой улице Севастополя — на Нахимовском проспекте.</w:t>
      </w:r>
      <w:r w:rsidR="006D667A" w:rsidRPr="0080308E">
        <w:rPr>
          <w:rFonts w:ascii="Times New Roman" w:hAnsi="Times New Roman" w:cs="Times New Roman"/>
          <w:sz w:val="24"/>
          <w:szCs w:val="24"/>
        </w:rPr>
        <w:t xml:space="preserve"> </w:t>
      </w:r>
      <w:r w:rsidR="00FC22F9" w:rsidRPr="0080308E">
        <w:rPr>
          <w:rFonts w:ascii="Times New Roman" w:hAnsi="Times New Roman" w:cs="Times New Roman"/>
          <w:sz w:val="24"/>
          <w:szCs w:val="24"/>
        </w:rPr>
        <w:t xml:space="preserve">Иным образом сложилась судьба временного Ялтинского отделения Государственного банка. Оно </w:t>
      </w:r>
      <w:r w:rsidR="00215B67" w:rsidRPr="0080308E">
        <w:rPr>
          <w:rFonts w:ascii="Times New Roman" w:hAnsi="Times New Roman" w:cs="Times New Roman"/>
          <w:sz w:val="24"/>
          <w:szCs w:val="24"/>
        </w:rPr>
        <w:t>все еще продолжало ежегодно</w:t>
      </w:r>
      <w:r w:rsidR="00FC22F9" w:rsidRPr="0080308E">
        <w:rPr>
          <w:rFonts w:ascii="Times New Roman" w:hAnsi="Times New Roman" w:cs="Times New Roman"/>
          <w:sz w:val="24"/>
          <w:szCs w:val="24"/>
        </w:rPr>
        <w:t xml:space="preserve"> меня</w:t>
      </w:r>
      <w:r w:rsidR="00215B67" w:rsidRPr="0080308E">
        <w:rPr>
          <w:rFonts w:ascii="Times New Roman" w:hAnsi="Times New Roman" w:cs="Times New Roman"/>
          <w:sz w:val="24"/>
          <w:szCs w:val="24"/>
        </w:rPr>
        <w:t>ть</w:t>
      </w:r>
      <w:r w:rsidR="00FC22F9" w:rsidRPr="0080308E">
        <w:rPr>
          <w:rFonts w:ascii="Times New Roman" w:hAnsi="Times New Roman" w:cs="Times New Roman"/>
          <w:sz w:val="24"/>
          <w:szCs w:val="24"/>
        </w:rPr>
        <w:t xml:space="preserve"> свое местоположение</w:t>
      </w:r>
      <w:r w:rsidR="00B05333" w:rsidRPr="0080308E">
        <w:rPr>
          <w:rFonts w:ascii="Times New Roman" w:hAnsi="Times New Roman" w:cs="Times New Roman"/>
          <w:sz w:val="24"/>
          <w:szCs w:val="24"/>
        </w:rPr>
        <w:t>, обзаведясь своим зданием лишь после 1912 г</w:t>
      </w:r>
      <w:r w:rsidR="00FC22F9" w:rsidRPr="0080308E">
        <w:rPr>
          <w:rFonts w:ascii="Times New Roman" w:hAnsi="Times New Roman" w:cs="Times New Roman"/>
          <w:sz w:val="24"/>
          <w:szCs w:val="24"/>
        </w:rPr>
        <w:t>.</w:t>
      </w:r>
      <w:r w:rsidR="00916EE7" w:rsidRPr="0080308E">
        <w:rPr>
          <w:rFonts w:ascii="Times New Roman" w:hAnsi="Times New Roman" w:cs="Times New Roman"/>
          <w:sz w:val="24"/>
          <w:szCs w:val="24"/>
        </w:rPr>
        <w:t xml:space="preserve"> </w:t>
      </w:r>
      <w:proofErr w:type="spellStart"/>
      <w:r w:rsidR="00916EE7" w:rsidRPr="0080308E">
        <w:rPr>
          <w:rFonts w:ascii="Times New Roman" w:hAnsi="Times New Roman" w:cs="Times New Roman"/>
          <w:sz w:val="24"/>
          <w:szCs w:val="24"/>
        </w:rPr>
        <w:t>Необустроенность</w:t>
      </w:r>
      <w:proofErr w:type="spellEnd"/>
      <w:r w:rsidR="00916EE7" w:rsidRPr="0080308E">
        <w:rPr>
          <w:rFonts w:ascii="Times New Roman" w:hAnsi="Times New Roman" w:cs="Times New Roman"/>
          <w:sz w:val="24"/>
          <w:szCs w:val="24"/>
        </w:rPr>
        <w:t xml:space="preserve"> и временный характер его работы самым негативным образом </w:t>
      </w:r>
      <w:r w:rsidR="009E7A5E" w:rsidRPr="0080308E">
        <w:rPr>
          <w:rFonts w:ascii="Times New Roman" w:hAnsi="Times New Roman" w:cs="Times New Roman"/>
          <w:sz w:val="24"/>
          <w:szCs w:val="24"/>
        </w:rPr>
        <w:t>отразились</w:t>
      </w:r>
      <w:r w:rsidR="00916EE7" w:rsidRPr="0080308E">
        <w:rPr>
          <w:rFonts w:ascii="Times New Roman" w:hAnsi="Times New Roman" w:cs="Times New Roman"/>
          <w:sz w:val="24"/>
          <w:szCs w:val="24"/>
        </w:rPr>
        <w:t xml:space="preserve"> на операционн</w:t>
      </w:r>
      <w:r w:rsidR="009E7A5E" w:rsidRPr="0080308E">
        <w:rPr>
          <w:rFonts w:ascii="Times New Roman" w:hAnsi="Times New Roman" w:cs="Times New Roman"/>
          <w:sz w:val="24"/>
          <w:szCs w:val="24"/>
        </w:rPr>
        <w:t>ой</w:t>
      </w:r>
      <w:r w:rsidR="00916EE7" w:rsidRPr="0080308E">
        <w:rPr>
          <w:rFonts w:ascii="Times New Roman" w:hAnsi="Times New Roman" w:cs="Times New Roman"/>
          <w:sz w:val="24"/>
          <w:szCs w:val="24"/>
        </w:rPr>
        <w:t xml:space="preserve"> работ</w:t>
      </w:r>
      <w:r w:rsidR="009E7A5E" w:rsidRPr="0080308E">
        <w:rPr>
          <w:rFonts w:ascii="Times New Roman" w:hAnsi="Times New Roman" w:cs="Times New Roman"/>
          <w:sz w:val="24"/>
          <w:szCs w:val="24"/>
        </w:rPr>
        <w:t>е</w:t>
      </w:r>
      <w:r w:rsidR="00916EE7" w:rsidRPr="0080308E">
        <w:rPr>
          <w:rFonts w:ascii="Times New Roman" w:hAnsi="Times New Roman" w:cs="Times New Roman"/>
          <w:sz w:val="24"/>
          <w:szCs w:val="24"/>
        </w:rPr>
        <w:t xml:space="preserve"> этого филиала, который продолжал в основном обслуживать </w:t>
      </w:r>
      <w:r w:rsidR="0069518D" w:rsidRPr="0080308E">
        <w:rPr>
          <w:rFonts w:ascii="Times New Roman" w:hAnsi="Times New Roman" w:cs="Times New Roman"/>
          <w:sz w:val="24"/>
          <w:szCs w:val="24"/>
        </w:rPr>
        <w:t xml:space="preserve">приезжую часть публики. </w:t>
      </w:r>
      <w:r w:rsidR="00916EE7" w:rsidRPr="0080308E">
        <w:rPr>
          <w:rFonts w:ascii="Times New Roman" w:hAnsi="Times New Roman" w:cs="Times New Roman"/>
          <w:sz w:val="24"/>
          <w:szCs w:val="24"/>
        </w:rPr>
        <w:t xml:space="preserve"> </w:t>
      </w:r>
    </w:p>
    <w:p w14:paraId="7B1AB81B" w14:textId="3379A333" w:rsidR="00F96E3D" w:rsidRPr="0080308E" w:rsidRDefault="00B05333" w:rsidP="00F96E3D">
      <w:pPr>
        <w:spacing w:line="360" w:lineRule="auto"/>
        <w:rPr>
          <w:rFonts w:ascii="Times New Roman" w:hAnsi="Times New Roman" w:cs="Times New Roman"/>
          <w:sz w:val="24"/>
          <w:szCs w:val="24"/>
        </w:rPr>
      </w:pPr>
      <w:r w:rsidRPr="0080308E">
        <w:rPr>
          <w:rFonts w:ascii="Times New Roman" w:hAnsi="Times New Roman" w:cs="Times New Roman"/>
          <w:sz w:val="24"/>
          <w:szCs w:val="24"/>
        </w:rPr>
        <w:t>Примечательно, что 1890-е гг. были не самыми удачными для сельского хозяйства Крыма, что сказывалось на общи</w:t>
      </w:r>
      <w:r w:rsidR="00211D2A" w:rsidRPr="0080308E">
        <w:rPr>
          <w:rFonts w:ascii="Times New Roman" w:hAnsi="Times New Roman" w:cs="Times New Roman"/>
          <w:sz w:val="24"/>
          <w:szCs w:val="24"/>
        </w:rPr>
        <w:t>х</w:t>
      </w:r>
      <w:r w:rsidRPr="0080308E">
        <w:rPr>
          <w:rFonts w:ascii="Times New Roman" w:hAnsi="Times New Roman" w:cs="Times New Roman"/>
          <w:sz w:val="24"/>
          <w:szCs w:val="24"/>
        </w:rPr>
        <w:t xml:space="preserve"> оборот</w:t>
      </w:r>
      <w:r w:rsidR="00211D2A" w:rsidRPr="0080308E">
        <w:rPr>
          <w:rFonts w:ascii="Times New Roman" w:hAnsi="Times New Roman" w:cs="Times New Roman"/>
          <w:sz w:val="24"/>
          <w:szCs w:val="24"/>
        </w:rPr>
        <w:t>ах</w:t>
      </w:r>
      <w:r w:rsidRPr="0080308E">
        <w:rPr>
          <w:rFonts w:ascii="Times New Roman" w:hAnsi="Times New Roman" w:cs="Times New Roman"/>
          <w:sz w:val="24"/>
          <w:szCs w:val="24"/>
        </w:rPr>
        <w:t xml:space="preserve"> </w:t>
      </w:r>
      <w:r w:rsidR="007672F5" w:rsidRPr="0080308E">
        <w:rPr>
          <w:rFonts w:ascii="Times New Roman" w:hAnsi="Times New Roman" w:cs="Times New Roman"/>
          <w:sz w:val="24"/>
          <w:szCs w:val="24"/>
        </w:rPr>
        <w:t xml:space="preserve">местных </w:t>
      </w:r>
      <w:r w:rsidRPr="0080308E">
        <w:rPr>
          <w:rFonts w:ascii="Times New Roman" w:hAnsi="Times New Roman" w:cs="Times New Roman"/>
          <w:sz w:val="24"/>
          <w:szCs w:val="24"/>
        </w:rPr>
        <w:t xml:space="preserve">кредитных учреждений. </w:t>
      </w:r>
      <w:r w:rsidR="009A257C" w:rsidRPr="0080308E">
        <w:rPr>
          <w:rFonts w:ascii="Times New Roman" w:hAnsi="Times New Roman" w:cs="Times New Roman"/>
          <w:sz w:val="24"/>
          <w:szCs w:val="24"/>
        </w:rPr>
        <w:t>В частности,</w:t>
      </w:r>
      <w:r w:rsidR="00D23BEF" w:rsidRPr="0080308E">
        <w:rPr>
          <w:rFonts w:ascii="Times New Roman" w:hAnsi="Times New Roman" w:cs="Times New Roman"/>
          <w:sz w:val="24"/>
          <w:szCs w:val="24"/>
        </w:rPr>
        <w:t xml:space="preserve"> </w:t>
      </w:r>
      <w:r w:rsidR="007672F5" w:rsidRPr="0080308E">
        <w:rPr>
          <w:rFonts w:ascii="Times New Roman" w:hAnsi="Times New Roman" w:cs="Times New Roman"/>
          <w:sz w:val="24"/>
          <w:szCs w:val="24"/>
        </w:rPr>
        <w:t xml:space="preserve">1889–1892 и </w:t>
      </w:r>
      <w:r w:rsidR="00D23BEF" w:rsidRPr="0080308E">
        <w:rPr>
          <w:rFonts w:ascii="Times New Roman" w:hAnsi="Times New Roman" w:cs="Times New Roman"/>
          <w:sz w:val="24"/>
          <w:szCs w:val="24"/>
        </w:rPr>
        <w:t xml:space="preserve">1895 </w:t>
      </w:r>
      <w:r w:rsidR="004C7494" w:rsidRPr="0080308E">
        <w:rPr>
          <w:rFonts w:ascii="Times New Roman" w:hAnsi="Times New Roman" w:cs="Times New Roman"/>
          <w:sz w:val="24"/>
          <w:szCs w:val="24"/>
        </w:rPr>
        <w:t>г</w:t>
      </w:r>
      <w:r w:rsidR="00D23BEF" w:rsidRPr="0080308E">
        <w:rPr>
          <w:rFonts w:ascii="Times New Roman" w:hAnsi="Times New Roman" w:cs="Times New Roman"/>
          <w:sz w:val="24"/>
          <w:szCs w:val="24"/>
        </w:rPr>
        <w:t xml:space="preserve">г. можно было причислить к самым заурядным </w:t>
      </w:r>
      <w:r w:rsidR="004C7494" w:rsidRPr="0080308E">
        <w:rPr>
          <w:rFonts w:ascii="Times New Roman" w:hAnsi="Times New Roman" w:cs="Times New Roman"/>
          <w:sz w:val="24"/>
          <w:szCs w:val="24"/>
        </w:rPr>
        <w:t>сельскохозяйственным сезонам</w:t>
      </w:r>
      <w:r w:rsidR="00D23BEF" w:rsidRPr="0080308E">
        <w:rPr>
          <w:rFonts w:ascii="Times New Roman" w:hAnsi="Times New Roman" w:cs="Times New Roman"/>
          <w:sz w:val="24"/>
          <w:szCs w:val="24"/>
        </w:rPr>
        <w:t xml:space="preserve"> для операционной деятельности Государственного банка в </w:t>
      </w:r>
      <w:r w:rsidR="00942784" w:rsidRPr="0080308E">
        <w:rPr>
          <w:rFonts w:ascii="Times New Roman" w:hAnsi="Times New Roman" w:cs="Times New Roman"/>
          <w:sz w:val="24"/>
          <w:szCs w:val="24"/>
        </w:rPr>
        <w:t>Таврической губ</w:t>
      </w:r>
      <w:r w:rsidR="00D23BEF" w:rsidRPr="0080308E">
        <w:rPr>
          <w:rFonts w:ascii="Times New Roman" w:hAnsi="Times New Roman" w:cs="Times New Roman"/>
          <w:sz w:val="24"/>
          <w:szCs w:val="24"/>
        </w:rPr>
        <w:t>.</w:t>
      </w:r>
      <w:r w:rsidR="00912987" w:rsidRPr="0080308E">
        <w:rPr>
          <w:rFonts w:ascii="Times New Roman" w:hAnsi="Times New Roman" w:cs="Times New Roman"/>
          <w:sz w:val="24"/>
          <w:szCs w:val="24"/>
        </w:rPr>
        <w:t xml:space="preserve"> </w:t>
      </w:r>
      <w:r w:rsidR="007672F5" w:rsidRPr="0080308E">
        <w:rPr>
          <w:rFonts w:ascii="Times New Roman" w:hAnsi="Times New Roman" w:cs="Times New Roman"/>
          <w:sz w:val="24"/>
          <w:szCs w:val="24"/>
        </w:rPr>
        <w:t xml:space="preserve">Трудности в аграрном секторе вынуждали </w:t>
      </w:r>
      <w:r w:rsidR="00FD75B2" w:rsidRPr="0080308E">
        <w:rPr>
          <w:rFonts w:ascii="Times New Roman" w:hAnsi="Times New Roman" w:cs="Times New Roman"/>
          <w:sz w:val="24"/>
          <w:szCs w:val="24"/>
        </w:rPr>
        <w:t>банковские заведения вести осторожные операции, ограничивая тем самым доступность</w:t>
      </w:r>
      <w:r w:rsidR="004C7494" w:rsidRPr="0080308E">
        <w:rPr>
          <w:rFonts w:ascii="Times New Roman" w:hAnsi="Times New Roman" w:cs="Times New Roman"/>
          <w:sz w:val="24"/>
          <w:szCs w:val="24"/>
        </w:rPr>
        <w:t xml:space="preserve"> их капиталов</w:t>
      </w:r>
      <w:r w:rsidR="00FD75B2" w:rsidRPr="0080308E">
        <w:rPr>
          <w:rFonts w:ascii="Times New Roman" w:hAnsi="Times New Roman" w:cs="Times New Roman"/>
          <w:sz w:val="24"/>
          <w:szCs w:val="24"/>
        </w:rPr>
        <w:t xml:space="preserve"> для деловых кругов Тавриды.</w:t>
      </w:r>
      <w:r w:rsidR="00B44E64" w:rsidRPr="0080308E">
        <w:rPr>
          <w:rFonts w:ascii="Times New Roman" w:hAnsi="Times New Roman" w:cs="Times New Roman"/>
          <w:sz w:val="24"/>
          <w:szCs w:val="24"/>
        </w:rPr>
        <w:t xml:space="preserve"> О</w:t>
      </w:r>
      <w:r w:rsidR="00D23BEF" w:rsidRPr="0080308E">
        <w:rPr>
          <w:rFonts w:ascii="Times New Roman" w:hAnsi="Times New Roman" w:cs="Times New Roman"/>
          <w:sz w:val="24"/>
          <w:szCs w:val="24"/>
        </w:rPr>
        <w:t xml:space="preserve">дни </w:t>
      </w:r>
      <w:r w:rsidR="00FD75B2" w:rsidRPr="0080308E">
        <w:rPr>
          <w:rFonts w:ascii="Times New Roman" w:hAnsi="Times New Roman" w:cs="Times New Roman"/>
          <w:sz w:val="24"/>
          <w:szCs w:val="24"/>
        </w:rPr>
        <w:t xml:space="preserve">аграрии </w:t>
      </w:r>
      <w:r w:rsidR="00D23BEF" w:rsidRPr="0080308E">
        <w:rPr>
          <w:rFonts w:ascii="Times New Roman" w:hAnsi="Times New Roman" w:cs="Times New Roman"/>
          <w:sz w:val="24"/>
          <w:szCs w:val="24"/>
        </w:rPr>
        <w:t xml:space="preserve">страдали из-за засушливых сезонов, другие </w:t>
      </w:r>
      <w:r w:rsidR="009E7A5E" w:rsidRPr="0080308E">
        <w:rPr>
          <w:rFonts w:ascii="Times New Roman" w:hAnsi="Times New Roman" w:cs="Times New Roman"/>
          <w:sz w:val="24"/>
          <w:szCs w:val="24"/>
        </w:rPr>
        <w:t xml:space="preserve">— </w:t>
      </w:r>
      <w:r w:rsidR="00D23BEF" w:rsidRPr="0080308E">
        <w:rPr>
          <w:rFonts w:ascii="Times New Roman" w:hAnsi="Times New Roman" w:cs="Times New Roman"/>
          <w:sz w:val="24"/>
          <w:szCs w:val="24"/>
        </w:rPr>
        <w:t xml:space="preserve">из-за обострившейся конкуренции </w:t>
      </w:r>
      <w:r w:rsidR="00912987" w:rsidRPr="0080308E">
        <w:rPr>
          <w:rFonts w:ascii="Times New Roman" w:hAnsi="Times New Roman" w:cs="Times New Roman"/>
          <w:sz w:val="24"/>
          <w:szCs w:val="24"/>
        </w:rPr>
        <w:t>на внутреннем рынке. Так, табачные плантации в Крыму год от года сокращались. Рост арендной платы, дороговизна рабочих рук и трудный сбыт дешевого табака не оправдывали затраты на его производство мелких табаководов, которые не могли конкурировать с крупными плантаторами. Это не способствовало</w:t>
      </w:r>
      <w:r w:rsidR="004766AD" w:rsidRPr="0080308E">
        <w:rPr>
          <w:rFonts w:ascii="Times New Roman" w:hAnsi="Times New Roman" w:cs="Times New Roman"/>
          <w:sz w:val="24"/>
          <w:szCs w:val="24"/>
        </w:rPr>
        <w:t xml:space="preserve"> и</w:t>
      </w:r>
      <w:r w:rsidR="00912987" w:rsidRPr="0080308E">
        <w:rPr>
          <w:rFonts w:ascii="Times New Roman" w:hAnsi="Times New Roman" w:cs="Times New Roman"/>
          <w:sz w:val="24"/>
          <w:szCs w:val="24"/>
        </w:rPr>
        <w:t xml:space="preserve"> росту </w:t>
      </w:r>
      <w:r w:rsidRPr="0080308E">
        <w:rPr>
          <w:rFonts w:ascii="Times New Roman" w:hAnsi="Times New Roman" w:cs="Times New Roman"/>
          <w:sz w:val="24"/>
          <w:szCs w:val="24"/>
        </w:rPr>
        <w:t xml:space="preserve">их </w:t>
      </w:r>
      <w:r w:rsidR="00912987" w:rsidRPr="0080308E">
        <w:rPr>
          <w:rFonts w:ascii="Times New Roman" w:hAnsi="Times New Roman" w:cs="Times New Roman"/>
          <w:sz w:val="24"/>
          <w:szCs w:val="24"/>
        </w:rPr>
        <w:t xml:space="preserve">интереса к </w:t>
      </w:r>
      <w:r w:rsidRPr="0080308E">
        <w:rPr>
          <w:rFonts w:ascii="Times New Roman" w:hAnsi="Times New Roman" w:cs="Times New Roman"/>
          <w:sz w:val="24"/>
          <w:szCs w:val="24"/>
        </w:rPr>
        <w:t xml:space="preserve">банковскому </w:t>
      </w:r>
      <w:r w:rsidR="00912987" w:rsidRPr="0080308E">
        <w:rPr>
          <w:rFonts w:ascii="Times New Roman" w:hAnsi="Times New Roman" w:cs="Times New Roman"/>
          <w:sz w:val="24"/>
          <w:szCs w:val="24"/>
        </w:rPr>
        <w:t>кредиту</w:t>
      </w:r>
      <w:r w:rsidR="004766AD" w:rsidRPr="0080308E">
        <w:rPr>
          <w:rFonts w:ascii="Times New Roman" w:hAnsi="Times New Roman" w:cs="Times New Roman"/>
          <w:sz w:val="24"/>
          <w:szCs w:val="24"/>
        </w:rPr>
        <w:t>. Неудовлетворительными оказались и урожаи хлебов в 18</w:t>
      </w:r>
      <w:r w:rsidR="00CF6EAE" w:rsidRPr="0080308E">
        <w:rPr>
          <w:rFonts w:ascii="Times New Roman" w:hAnsi="Times New Roman" w:cs="Times New Roman"/>
          <w:sz w:val="24"/>
          <w:szCs w:val="24"/>
        </w:rPr>
        <w:t>89–18</w:t>
      </w:r>
      <w:r w:rsidR="004766AD" w:rsidRPr="0080308E">
        <w:rPr>
          <w:rFonts w:ascii="Times New Roman" w:hAnsi="Times New Roman" w:cs="Times New Roman"/>
          <w:sz w:val="24"/>
          <w:szCs w:val="24"/>
        </w:rPr>
        <w:t>9</w:t>
      </w:r>
      <w:r w:rsidR="00CF6EAE" w:rsidRPr="0080308E">
        <w:rPr>
          <w:rFonts w:ascii="Times New Roman" w:hAnsi="Times New Roman" w:cs="Times New Roman"/>
          <w:sz w:val="24"/>
          <w:szCs w:val="24"/>
        </w:rPr>
        <w:t>2 и 1895</w:t>
      </w:r>
      <w:r w:rsidR="004766AD" w:rsidRPr="0080308E">
        <w:rPr>
          <w:rFonts w:ascii="Times New Roman" w:hAnsi="Times New Roman" w:cs="Times New Roman"/>
          <w:sz w:val="24"/>
          <w:szCs w:val="24"/>
        </w:rPr>
        <w:t xml:space="preserve"> гг.</w:t>
      </w:r>
      <w:r w:rsidR="00B44E64" w:rsidRPr="0080308E">
        <w:rPr>
          <w:rFonts w:ascii="Times New Roman" w:hAnsi="Times New Roman" w:cs="Times New Roman"/>
          <w:sz w:val="24"/>
          <w:szCs w:val="24"/>
        </w:rPr>
        <w:t xml:space="preserve"> </w:t>
      </w:r>
      <w:r w:rsidR="00CF6EAE" w:rsidRPr="0080308E">
        <w:rPr>
          <w:rFonts w:ascii="Times New Roman" w:hAnsi="Times New Roman" w:cs="Times New Roman"/>
          <w:sz w:val="24"/>
          <w:szCs w:val="24"/>
        </w:rPr>
        <w:t>в отличи</w:t>
      </w:r>
      <w:r w:rsidR="00006BA4" w:rsidRPr="0080308E">
        <w:rPr>
          <w:rFonts w:ascii="Times New Roman" w:hAnsi="Times New Roman" w:cs="Times New Roman"/>
          <w:sz w:val="24"/>
          <w:szCs w:val="24"/>
        </w:rPr>
        <w:t>е</w:t>
      </w:r>
      <w:r w:rsidR="00CF6EAE" w:rsidRPr="0080308E">
        <w:rPr>
          <w:rFonts w:ascii="Times New Roman" w:hAnsi="Times New Roman" w:cs="Times New Roman"/>
          <w:sz w:val="24"/>
          <w:szCs w:val="24"/>
        </w:rPr>
        <w:t xml:space="preserve"> от</w:t>
      </w:r>
      <w:r w:rsidR="00B44E64" w:rsidRPr="0080308E">
        <w:rPr>
          <w:rFonts w:ascii="Times New Roman" w:hAnsi="Times New Roman" w:cs="Times New Roman"/>
          <w:sz w:val="24"/>
          <w:szCs w:val="24"/>
        </w:rPr>
        <w:t xml:space="preserve"> </w:t>
      </w:r>
      <w:r w:rsidR="006F38F1" w:rsidRPr="0080308E">
        <w:rPr>
          <w:rFonts w:ascii="Times New Roman" w:hAnsi="Times New Roman" w:cs="Times New Roman"/>
          <w:sz w:val="24"/>
          <w:szCs w:val="24"/>
        </w:rPr>
        <w:t>1893–</w:t>
      </w:r>
      <w:r w:rsidR="00B44E64" w:rsidRPr="0080308E">
        <w:rPr>
          <w:rFonts w:ascii="Times New Roman" w:hAnsi="Times New Roman" w:cs="Times New Roman"/>
          <w:sz w:val="24"/>
          <w:szCs w:val="24"/>
        </w:rPr>
        <w:t>189</w:t>
      </w:r>
      <w:r w:rsidR="004D7BE8" w:rsidRPr="0080308E">
        <w:rPr>
          <w:rFonts w:ascii="Times New Roman" w:hAnsi="Times New Roman" w:cs="Times New Roman"/>
          <w:sz w:val="24"/>
          <w:szCs w:val="24"/>
        </w:rPr>
        <w:t>4</w:t>
      </w:r>
      <w:r w:rsidR="00B44E64" w:rsidRPr="0080308E">
        <w:rPr>
          <w:rFonts w:ascii="Times New Roman" w:hAnsi="Times New Roman" w:cs="Times New Roman"/>
          <w:sz w:val="24"/>
          <w:szCs w:val="24"/>
        </w:rPr>
        <w:t xml:space="preserve"> </w:t>
      </w:r>
      <w:r w:rsidR="006F38F1" w:rsidRPr="0080308E">
        <w:rPr>
          <w:rFonts w:ascii="Times New Roman" w:hAnsi="Times New Roman" w:cs="Times New Roman"/>
          <w:sz w:val="24"/>
          <w:szCs w:val="24"/>
        </w:rPr>
        <w:t>г</w:t>
      </w:r>
      <w:r w:rsidR="00B44E64" w:rsidRPr="0080308E">
        <w:rPr>
          <w:rFonts w:ascii="Times New Roman" w:hAnsi="Times New Roman" w:cs="Times New Roman"/>
          <w:sz w:val="24"/>
          <w:szCs w:val="24"/>
        </w:rPr>
        <w:t>г.</w:t>
      </w:r>
      <w:r w:rsidR="00FD75B2" w:rsidRPr="0080308E">
        <w:rPr>
          <w:rFonts w:ascii="Times New Roman" w:hAnsi="Times New Roman" w:cs="Times New Roman"/>
          <w:sz w:val="24"/>
          <w:szCs w:val="24"/>
        </w:rPr>
        <w:t>, которы</w:t>
      </w:r>
      <w:r w:rsidR="006F38F1" w:rsidRPr="0080308E">
        <w:rPr>
          <w:rFonts w:ascii="Times New Roman" w:hAnsi="Times New Roman" w:cs="Times New Roman"/>
          <w:sz w:val="24"/>
          <w:szCs w:val="24"/>
        </w:rPr>
        <w:t>е</w:t>
      </w:r>
      <w:r w:rsidR="00B44E64" w:rsidRPr="0080308E">
        <w:rPr>
          <w:rFonts w:ascii="Times New Roman" w:hAnsi="Times New Roman" w:cs="Times New Roman"/>
          <w:sz w:val="24"/>
          <w:szCs w:val="24"/>
        </w:rPr>
        <w:t xml:space="preserve"> </w:t>
      </w:r>
      <w:r w:rsidR="0070405F" w:rsidRPr="0080308E">
        <w:rPr>
          <w:rFonts w:ascii="Times New Roman" w:hAnsi="Times New Roman" w:cs="Times New Roman"/>
          <w:sz w:val="24"/>
          <w:szCs w:val="24"/>
        </w:rPr>
        <w:t>оказались</w:t>
      </w:r>
      <w:r w:rsidR="00C1761D" w:rsidRPr="0080308E">
        <w:rPr>
          <w:rFonts w:ascii="Times New Roman" w:hAnsi="Times New Roman" w:cs="Times New Roman"/>
          <w:sz w:val="24"/>
          <w:szCs w:val="24"/>
        </w:rPr>
        <w:t xml:space="preserve"> наиболее успешным</w:t>
      </w:r>
      <w:r w:rsidR="0070405F" w:rsidRPr="0080308E">
        <w:rPr>
          <w:rFonts w:ascii="Times New Roman" w:hAnsi="Times New Roman" w:cs="Times New Roman"/>
          <w:sz w:val="24"/>
          <w:szCs w:val="24"/>
        </w:rPr>
        <w:t>и</w:t>
      </w:r>
      <w:r w:rsidR="00C1761D" w:rsidRPr="0080308E">
        <w:rPr>
          <w:rFonts w:ascii="Times New Roman" w:hAnsi="Times New Roman" w:cs="Times New Roman"/>
          <w:sz w:val="24"/>
          <w:szCs w:val="24"/>
        </w:rPr>
        <w:t xml:space="preserve"> в этом деле.</w:t>
      </w:r>
      <w:r w:rsidR="004766AD" w:rsidRPr="0080308E">
        <w:rPr>
          <w:rFonts w:ascii="Times New Roman" w:hAnsi="Times New Roman" w:cs="Times New Roman"/>
          <w:sz w:val="24"/>
          <w:szCs w:val="24"/>
        </w:rPr>
        <w:t xml:space="preserve"> Трудности стали проявляться еще в </w:t>
      </w:r>
      <w:r w:rsidR="0021153B" w:rsidRPr="0080308E">
        <w:rPr>
          <w:rFonts w:ascii="Times New Roman" w:hAnsi="Times New Roman" w:cs="Times New Roman"/>
          <w:sz w:val="24"/>
          <w:szCs w:val="24"/>
        </w:rPr>
        <w:t xml:space="preserve">конце </w:t>
      </w:r>
      <w:r w:rsidR="002B6F04" w:rsidRPr="0080308E">
        <w:rPr>
          <w:rFonts w:ascii="Times New Roman" w:hAnsi="Times New Roman" w:cs="Times New Roman"/>
          <w:sz w:val="24"/>
          <w:szCs w:val="24"/>
        </w:rPr>
        <w:t>прошлого десятилетия</w:t>
      </w:r>
      <w:r w:rsidR="004766AD" w:rsidRPr="0080308E">
        <w:rPr>
          <w:rFonts w:ascii="Times New Roman" w:hAnsi="Times New Roman" w:cs="Times New Roman"/>
          <w:sz w:val="24"/>
          <w:szCs w:val="24"/>
        </w:rPr>
        <w:t xml:space="preserve">, </w:t>
      </w:r>
      <w:r w:rsidR="00E35A39" w:rsidRPr="0080308E">
        <w:rPr>
          <w:rFonts w:ascii="Times New Roman" w:hAnsi="Times New Roman" w:cs="Times New Roman"/>
          <w:sz w:val="24"/>
          <w:szCs w:val="24"/>
        </w:rPr>
        <w:t xml:space="preserve">когда хлеботорговцы и комиссионеры </w:t>
      </w:r>
      <w:r w:rsidR="0021153B" w:rsidRPr="0080308E">
        <w:rPr>
          <w:rFonts w:ascii="Times New Roman" w:hAnsi="Times New Roman" w:cs="Times New Roman"/>
          <w:sz w:val="24"/>
          <w:szCs w:val="24"/>
        </w:rPr>
        <w:t xml:space="preserve">недополучили значительную часть зернового товара. </w:t>
      </w:r>
      <w:r w:rsidR="002B6F04" w:rsidRPr="0080308E">
        <w:rPr>
          <w:rFonts w:ascii="Times New Roman" w:hAnsi="Times New Roman" w:cs="Times New Roman"/>
          <w:sz w:val="24"/>
          <w:szCs w:val="24"/>
        </w:rPr>
        <w:t xml:space="preserve">Если </w:t>
      </w:r>
      <w:r w:rsidR="004D7BE8" w:rsidRPr="0080308E">
        <w:rPr>
          <w:rFonts w:ascii="Times New Roman" w:hAnsi="Times New Roman" w:cs="Times New Roman"/>
          <w:sz w:val="24"/>
          <w:szCs w:val="24"/>
        </w:rPr>
        <w:t>в лучшие хлеб</w:t>
      </w:r>
      <w:r w:rsidR="000225D8" w:rsidRPr="0080308E">
        <w:rPr>
          <w:rFonts w:ascii="Times New Roman" w:hAnsi="Times New Roman" w:cs="Times New Roman"/>
          <w:sz w:val="24"/>
          <w:szCs w:val="24"/>
        </w:rPr>
        <w:t>ные</w:t>
      </w:r>
      <w:r w:rsidR="004D7BE8" w:rsidRPr="0080308E">
        <w:rPr>
          <w:rFonts w:ascii="Times New Roman" w:hAnsi="Times New Roman" w:cs="Times New Roman"/>
          <w:sz w:val="24"/>
          <w:szCs w:val="24"/>
        </w:rPr>
        <w:t xml:space="preserve"> компании урожайность превышала 52 </w:t>
      </w:r>
      <w:r w:rsidR="001B4435" w:rsidRPr="0080308E">
        <w:rPr>
          <w:rFonts w:ascii="Times New Roman" w:hAnsi="Times New Roman" w:cs="Times New Roman"/>
          <w:sz w:val="24"/>
          <w:szCs w:val="24"/>
        </w:rPr>
        <w:t>млн пудов</w:t>
      </w:r>
      <w:r w:rsidR="004D7BE8" w:rsidRPr="0080308E">
        <w:rPr>
          <w:rFonts w:ascii="Times New Roman" w:hAnsi="Times New Roman" w:cs="Times New Roman"/>
          <w:sz w:val="24"/>
          <w:szCs w:val="24"/>
        </w:rPr>
        <w:t xml:space="preserve"> пшеницы, как это было в 1894 г., </w:t>
      </w:r>
      <w:r w:rsidR="00F96E3D" w:rsidRPr="0080308E">
        <w:rPr>
          <w:rFonts w:ascii="Times New Roman" w:hAnsi="Times New Roman" w:cs="Times New Roman"/>
          <w:sz w:val="24"/>
          <w:szCs w:val="24"/>
        </w:rPr>
        <w:t xml:space="preserve">или более 47 </w:t>
      </w:r>
      <w:r w:rsidR="001B4435" w:rsidRPr="0080308E">
        <w:rPr>
          <w:rFonts w:ascii="Times New Roman" w:hAnsi="Times New Roman" w:cs="Times New Roman"/>
          <w:sz w:val="24"/>
          <w:szCs w:val="24"/>
        </w:rPr>
        <w:t>млн</w:t>
      </w:r>
      <w:r w:rsidR="00F96E3D" w:rsidRPr="0080308E">
        <w:rPr>
          <w:rFonts w:ascii="Times New Roman" w:hAnsi="Times New Roman" w:cs="Times New Roman"/>
          <w:sz w:val="24"/>
          <w:szCs w:val="24"/>
        </w:rPr>
        <w:t xml:space="preserve"> </w:t>
      </w:r>
      <w:r w:rsidR="001B4435" w:rsidRPr="0080308E">
        <w:rPr>
          <w:rFonts w:ascii="Times New Roman" w:hAnsi="Times New Roman" w:cs="Times New Roman"/>
          <w:sz w:val="24"/>
          <w:szCs w:val="24"/>
        </w:rPr>
        <w:t>пудов</w:t>
      </w:r>
      <w:r w:rsidR="00F96E3D" w:rsidRPr="0080308E">
        <w:rPr>
          <w:rFonts w:ascii="Times New Roman" w:hAnsi="Times New Roman" w:cs="Times New Roman"/>
          <w:sz w:val="24"/>
          <w:szCs w:val="24"/>
        </w:rPr>
        <w:t xml:space="preserve">. </w:t>
      </w:r>
      <w:r w:rsidR="001B4435" w:rsidRPr="0080308E">
        <w:rPr>
          <w:rFonts w:ascii="Times New Roman" w:hAnsi="Times New Roman" w:cs="Times New Roman"/>
          <w:sz w:val="24"/>
          <w:szCs w:val="24"/>
        </w:rPr>
        <w:t>в</w:t>
      </w:r>
      <w:r w:rsidR="00F96E3D" w:rsidRPr="0080308E">
        <w:rPr>
          <w:rFonts w:ascii="Times New Roman" w:hAnsi="Times New Roman" w:cs="Times New Roman"/>
          <w:sz w:val="24"/>
          <w:szCs w:val="24"/>
        </w:rPr>
        <w:t xml:space="preserve"> 189</w:t>
      </w:r>
      <w:r w:rsidR="007C365F" w:rsidRPr="0080308E">
        <w:rPr>
          <w:rFonts w:ascii="Times New Roman" w:hAnsi="Times New Roman" w:cs="Times New Roman"/>
          <w:sz w:val="24"/>
          <w:szCs w:val="24"/>
        </w:rPr>
        <w:t>3</w:t>
      </w:r>
      <w:r w:rsidR="00F96E3D" w:rsidRPr="0080308E">
        <w:rPr>
          <w:rFonts w:ascii="Times New Roman" w:hAnsi="Times New Roman" w:cs="Times New Roman"/>
          <w:sz w:val="24"/>
          <w:szCs w:val="24"/>
        </w:rPr>
        <w:t xml:space="preserve"> г.,</w:t>
      </w:r>
      <w:r w:rsidR="001B4435" w:rsidRPr="0080308E">
        <w:rPr>
          <w:rFonts w:ascii="Times New Roman" w:hAnsi="Times New Roman" w:cs="Times New Roman"/>
          <w:sz w:val="24"/>
          <w:szCs w:val="24"/>
        </w:rPr>
        <w:t xml:space="preserve"> то</w:t>
      </w:r>
      <w:r w:rsidR="004D7BE8" w:rsidRPr="0080308E">
        <w:rPr>
          <w:rFonts w:ascii="Times New Roman" w:hAnsi="Times New Roman" w:cs="Times New Roman"/>
          <w:sz w:val="24"/>
          <w:szCs w:val="24"/>
        </w:rPr>
        <w:t xml:space="preserve"> в </w:t>
      </w:r>
      <w:r w:rsidR="00CE79E1" w:rsidRPr="0080308E">
        <w:rPr>
          <w:rFonts w:ascii="Times New Roman" w:hAnsi="Times New Roman" w:cs="Times New Roman"/>
          <w:sz w:val="24"/>
          <w:szCs w:val="24"/>
        </w:rPr>
        <w:t>другие го</w:t>
      </w:r>
      <w:r w:rsidR="001B4435" w:rsidRPr="0080308E">
        <w:rPr>
          <w:rFonts w:ascii="Times New Roman" w:hAnsi="Times New Roman" w:cs="Times New Roman"/>
          <w:sz w:val="24"/>
          <w:szCs w:val="24"/>
        </w:rPr>
        <w:t xml:space="preserve">ды </w:t>
      </w:r>
      <w:r w:rsidR="007C365F" w:rsidRPr="0080308E">
        <w:rPr>
          <w:rFonts w:ascii="Times New Roman" w:hAnsi="Times New Roman" w:cs="Times New Roman"/>
          <w:sz w:val="24"/>
          <w:szCs w:val="24"/>
        </w:rPr>
        <w:t>отмеченного</w:t>
      </w:r>
      <w:r w:rsidR="001B4435" w:rsidRPr="0080308E">
        <w:rPr>
          <w:rFonts w:ascii="Times New Roman" w:hAnsi="Times New Roman" w:cs="Times New Roman"/>
          <w:sz w:val="24"/>
          <w:szCs w:val="24"/>
        </w:rPr>
        <w:t xml:space="preserve"> десятилетия </w:t>
      </w:r>
      <w:r w:rsidR="00F96E3D" w:rsidRPr="0080308E">
        <w:rPr>
          <w:rFonts w:ascii="Times New Roman" w:hAnsi="Times New Roman" w:cs="Times New Roman"/>
          <w:sz w:val="24"/>
          <w:szCs w:val="24"/>
        </w:rPr>
        <w:t xml:space="preserve">сбор не </w:t>
      </w:r>
      <w:r w:rsidR="001B4435" w:rsidRPr="0080308E">
        <w:rPr>
          <w:rFonts w:ascii="Times New Roman" w:hAnsi="Times New Roman" w:cs="Times New Roman"/>
          <w:sz w:val="24"/>
          <w:szCs w:val="24"/>
        </w:rPr>
        <w:t>достигал и</w:t>
      </w:r>
      <w:r w:rsidR="00F96E3D" w:rsidRPr="0080308E">
        <w:rPr>
          <w:rFonts w:ascii="Times New Roman" w:hAnsi="Times New Roman" w:cs="Times New Roman"/>
          <w:sz w:val="24"/>
          <w:szCs w:val="24"/>
        </w:rPr>
        <w:t xml:space="preserve"> 2</w:t>
      </w:r>
      <w:r w:rsidR="001B4435" w:rsidRPr="0080308E">
        <w:rPr>
          <w:rFonts w:ascii="Times New Roman" w:hAnsi="Times New Roman" w:cs="Times New Roman"/>
          <w:sz w:val="24"/>
          <w:szCs w:val="24"/>
        </w:rPr>
        <w:t>0</w:t>
      </w:r>
      <w:r w:rsidR="00F96E3D" w:rsidRPr="0080308E">
        <w:rPr>
          <w:rFonts w:ascii="Times New Roman" w:hAnsi="Times New Roman" w:cs="Times New Roman"/>
          <w:sz w:val="24"/>
          <w:szCs w:val="24"/>
        </w:rPr>
        <w:t xml:space="preserve"> </w:t>
      </w:r>
      <w:r w:rsidR="001B4435" w:rsidRPr="0080308E">
        <w:rPr>
          <w:rFonts w:ascii="Times New Roman" w:hAnsi="Times New Roman" w:cs="Times New Roman"/>
          <w:sz w:val="24"/>
          <w:szCs w:val="24"/>
        </w:rPr>
        <w:t>млн</w:t>
      </w:r>
      <w:r w:rsidR="00F96E3D" w:rsidRPr="0080308E">
        <w:rPr>
          <w:rFonts w:ascii="Times New Roman" w:hAnsi="Times New Roman" w:cs="Times New Roman"/>
          <w:sz w:val="24"/>
          <w:szCs w:val="24"/>
        </w:rPr>
        <w:t xml:space="preserve"> </w:t>
      </w:r>
      <w:r w:rsidR="001B4435" w:rsidRPr="0080308E">
        <w:rPr>
          <w:rFonts w:ascii="Times New Roman" w:hAnsi="Times New Roman" w:cs="Times New Roman"/>
          <w:sz w:val="24"/>
          <w:szCs w:val="24"/>
        </w:rPr>
        <w:t>пудов</w:t>
      </w:r>
      <w:r w:rsidR="00F96E3D" w:rsidRPr="0080308E">
        <w:rPr>
          <w:rFonts w:ascii="Times New Roman" w:hAnsi="Times New Roman" w:cs="Times New Roman"/>
          <w:sz w:val="24"/>
          <w:szCs w:val="24"/>
        </w:rPr>
        <w:t>.</w:t>
      </w:r>
      <w:r w:rsidR="00CF6EAE" w:rsidRPr="0080308E">
        <w:rPr>
          <w:rStyle w:val="a5"/>
          <w:rFonts w:ascii="Times New Roman" w:hAnsi="Times New Roman" w:cs="Times New Roman"/>
          <w:sz w:val="24"/>
          <w:szCs w:val="24"/>
        </w:rPr>
        <w:footnoteReference w:id="2"/>
      </w:r>
      <w:r w:rsidR="007C365F" w:rsidRPr="0080308E">
        <w:rPr>
          <w:rFonts w:ascii="Times New Roman" w:hAnsi="Times New Roman" w:cs="Times New Roman"/>
          <w:sz w:val="24"/>
          <w:szCs w:val="24"/>
        </w:rPr>
        <w:t xml:space="preserve"> Еще хуже дела обстояли по сбору ржи и овса.</w:t>
      </w:r>
    </w:p>
    <w:p w14:paraId="11402A1D" w14:textId="06C2202B" w:rsidR="00CE0380" w:rsidRPr="0080308E" w:rsidRDefault="00C1110C" w:rsidP="00852C40">
      <w:pPr>
        <w:spacing w:line="360" w:lineRule="auto"/>
        <w:rPr>
          <w:rFonts w:ascii="Times New Roman" w:hAnsi="Times New Roman" w:cs="Times New Roman"/>
          <w:sz w:val="24"/>
          <w:szCs w:val="24"/>
        </w:rPr>
      </w:pPr>
      <w:r w:rsidRPr="0080308E">
        <w:rPr>
          <w:rFonts w:ascii="Times New Roman" w:hAnsi="Times New Roman" w:cs="Times New Roman"/>
          <w:sz w:val="24"/>
          <w:szCs w:val="24"/>
        </w:rPr>
        <w:t>Положение дел усугубляло отсутствие разветвленной сети филиалов Государственного банка в Крыму</w:t>
      </w:r>
      <w:r w:rsidR="0070405F" w:rsidRPr="0080308E">
        <w:rPr>
          <w:rFonts w:ascii="Times New Roman" w:hAnsi="Times New Roman" w:cs="Times New Roman"/>
          <w:sz w:val="24"/>
          <w:szCs w:val="24"/>
        </w:rPr>
        <w:t xml:space="preserve">, которая могла в определенной степени поддержать </w:t>
      </w:r>
      <w:r w:rsidR="0070405F" w:rsidRPr="0080308E">
        <w:rPr>
          <w:rFonts w:ascii="Times New Roman" w:hAnsi="Times New Roman" w:cs="Times New Roman"/>
          <w:sz w:val="24"/>
          <w:szCs w:val="24"/>
        </w:rPr>
        <w:lastRenderedPageBreak/>
        <w:t>аграрие</w:t>
      </w:r>
      <w:r w:rsidR="009E7A5E" w:rsidRPr="0080308E">
        <w:rPr>
          <w:rFonts w:ascii="Times New Roman" w:hAnsi="Times New Roman" w:cs="Times New Roman"/>
          <w:sz w:val="24"/>
          <w:szCs w:val="24"/>
        </w:rPr>
        <w:t>в</w:t>
      </w:r>
      <w:r w:rsidR="0070405F" w:rsidRPr="0080308E">
        <w:rPr>
          <w:rFonts w:ascii="Times New Roman" w:hAnsi="Times New Roman" w:cs="Times New Roman"/>
          <w:sz w:val="24"/>
          <w:szCs w:val="24"/>
        </w:rPr>
        <w:t xml:space="preserve"> губернии</w:t>
      </w:r>
      <w:r w:rsidRPr="0080308E">
        <w:rPr>
          <w:rFonts w:ascii="Times New Roman" w:hAnsi="Times New Roman" w:cs="Times New Roman"/>
          <w:sz w:val="24"/>
          <w:szCs w:val="24"/>
        </w:rPr>
        <w:t>. Напомним, что</w:t>
      </w:r>
      <w:r w:rsidR="000824A7" w:rsidRPr="0080308E">
        <w:rPr>
          <w:rFonts w:ascii="Times New Roman" w:hAnsi="Times New Roman" w:cs="Times New Roman"/>
          <w:sz w:val="24"/>
          <w:szCs w:val="24"/>
        </w:rPr>
        <w:t xml:space="preserve"> в Ялте действовало временное отделение, </w:t>
      </w:r>
      <w:r w:rsidRPr="0080308E">
        <w:rPr>
          <w:rFonts w:ascii="Times New Roman" w:hAnsi="Times New Roman" w:cs="Times New Roman"/>
          <w:sz w:val="24"/>
          <w:szCs w:val="24"/>
        </w:rPr>
        <w:t>которое предпочитало обслуживать гостей этого города</w:t>
      </w:r>
      <w:r w:rsidR="008E56FB" w:rsidRPr="0080308E">
        <w:rPr>
          <w:rFonts w:ascii="Times New Roman" w:hAnsi="Times New Roman" w:cs="Times New Roman"/>
          <w:sz w:val="24"/>
          <w:szCs w:val="24"/>
        </w:rPr>
        <w:t xml:space="preserve"> и небольшую группу торговцев</w:t>
      </w:r>
      <w:r w:rsidRPr="0080308E">
        <w:rPr>
          <w:rFonts w:ascii="Times New Roman" w:hAnsi="Times New Roman" w:cs="Times New Roman"/>
          <w:sz w:val="24"/>
          <w:szCs w:val="24"/>
        </w:rPr>
        <w:t>.</w:t>
      </w:r>
      <w:r w:rsidR="008E56FB" w:rsidRPr="0080308E">
        <w:rPr>
          <w:rFonts w:ascii="Times New Roman" w:hAnsi="Times New Roman" w:cs="Times New Roman"/>
          <w:sz w:val="24"/>
          <w:szCs w:val="24"/>
        </w:rPr>
        <w:t xml:space="preserve"> При этом большую часть выдаваемых кредитов из этого филиала получали </w:t>
      </w:r>
      <w:r w:rsidR="00575342" w:rsidRPr="0080308E">
        <w:rPr>
          <w:rFonts w:ascii="Times New Roman" w:hAnsi="Times New Roman" w:cs="Times New Roman"/>
          <w:sz w:val="24"/>
          <w:szCs w:val="24"/>
        </w:rPr>
        <w:t>мелкие торговцы и лавочники</w:t>
      </w:r>
      <w:r w:rsidR="008E56FB" w:rsidRPr="0080308E">
        <w:rPr>
          <w:rFonts w:ascii="Times New Roman" w:hAnsi="Times New Roman" w:cs="Times New Roman"/>
          <w:sz w:val="24"/>
          <w:szCs w:val="24"/>
        </w:rPr>
        <w:t xml:space="preserve">. </w:t>
      </w:r>
      <w:r w:rsidRPr="0080308E">
        <w:rPr>
          <w:rFonts w:ascii="Times New Roman" w:hAnsi="Times New Roman" w:cs="Times New Roman"/>
          <w:sz w:val="24"/>
          <w:szCs w:val="24"/>
        </w:rPr>
        <w:t xml:space="preserve"> Таким образом, </w:t>
      </w:r>
      <w:r w:rsidR="000824A7" w:rsidRPr="0080308E">
        <w:rPr>
          <w:rFonts w:ascii="Times New Roman" w:hAnsi="Times New Roman" w:cs="Times New Roman"/>
          <w:sz w:val="24"/>
          <w:szCs w:val="24"/>
        </w:rPr>
        <w:t xml:space="preserve">основным кредитором </w:t>
      </w:r>
      <w:r w:rsidR="006F38F1" w:rsidRPr="0080308E">
        <w:rPr>
          <w:rFonts w:ascii="Times New Roman" w:hAnsi="Times New Roman" w:cs="Times New Roman"/>
          <w:sz w:val="24"/>
          <w:szCs w:val="24"/>
        </w:rPr>
        <w:t xml:space="preserve">местных </w:t>
      </w:r>
      <w:r w:rsidR="008F2E3C" w:rsidRPr="0080308E">
        <w:rPr>
          <w:rFonts w:ascii="Times New Roman" w:hAnsi="Times New Roman" w:cs="Times New Roman"/>
          <w:sz w:val="24"/>
          <w:szCs w:val="24"/>
        </w:rPr>
        <w:t>торговцев</w:t>
      </w:r>
      <w:r w:rsidRPr="0080308E">
        <w:rPr>
          <w:rFonts w:ascii="Times New Roman" w:hAnsi="Times New Roman" w:cs="Times New Roman"/>
          <w:sz w:val="24"/>
          <w:szCs w:val="24"/>
        </w:rPr>
        <w:t>, отдельных пром</w:t>
      </w:r>
      <w:r w:rsidR="007A6593" w:rsidRPr="0080308E">
        <w:rPr>
          <w:rFonts w:ascii="Times New Roman" w:hAnsi="Times New Roman" w:cs="Times New Roman"/>
          <w:sz w:val="24"/>
          <w:szCs w:val="24"/>
        </w:rPr>
        <w:t>ы</w:t>
      </w:r>
      <w:r w:rsidRPr="0080308E">
        <w:rPr>
          <w:rFonts w:ascii="Times New Roman" w:hAnsi="Times New Roman" w:cs="Times New Roman"/>
          <w:sz w:val="24"/>
          <w:szCs w:val="24"/>
        </w:rPr>
        <w:t>шленных предпри</w:t>
      </w:r>
      <w:r w:rsidR="006F38F1" w:rsidRPr="0080308E">
        <w:rPr>
          <w:rFonts w:ascii="Times New Roman" w:hAnsi="Times New Roman" w:cs="Times New Roman"/>
          <w:sz w:val="24"/>
          <w:szCs w:val="24"/>
        </w:rPr>
        <w:t>нимателей</w:t>
      </w:r>
      <w:r w:rsidR="008F2E3C" w:rsidRPr="0080308E">
        <w:rPr>
          <w:rFonts w:ascii="Times New Roman" w:hAnsi="Times New Roman" w:cs="Times New Roman"/>
          <w:sz w:val="24"/>
          <w:szCs w:val="24"/>
        </w:rPr>
        <w:t xml:space="preserve"> </w:t>
      </w:r>
      <w:r w:rsidR="007A6593" w:rsidRPr="0080308E">
        <w:rPr>
          <w:rFonts w:ascii="Times New Roman" w:hAnsi="Times New Roman" w:cs="Times New Roman"/>
          <w:sz w:val="24"/>
          <w:szCs w:val="24"/>
        </w:rPr>
        <w:t xml:space="preserve">и сельских хозяев </w:t>
      </w:r>
      <w:r w:rsidR="008F2E3C" w:rsidRPr="0080308E">
        <w:rPr>
          <w:rFonts w:ascii="Times New Roman" w:hAnsi="Times New Roman" w:cs="Times New Roman"/>
          <w:sz w:val="24"/>
          <w:szCs w:val="24"/>
        </w:rPr>
        <w:t xml:space="preserve">оказалось Севастопольское отделение. Всего </w:t>
      </w:r>
      <w:r w:rsidR="00A45225" w:rsidRPr="0080308E">
        <w:rPr>
          <w:rFonts w:ascii="Times New Roman" w:hAnsi="Times New Roman" w:cs="Times New Roman"/>
          <w:sz w:val="24"/>
          <w:szCs w:val="24"/>
        </w:rPr>
        <w:t>от момента его открытия до</w:t>
      </w:r>
      <w:r w:rsidR="008F2E3C" w:rsidRPr="0080308E">
        <w:rPr>
          <w:rFonts w:ascii="Times New Roman" w:hAnsi="Times New Roman" w:cs="Times New Roman"/>
          <w:sz w:val="24"/>
          <w:szCs w:val="24"/>
        </w:rPr>
        <w:t xml:space="preserve"> конц</w:t>
      </w:r>
      <w:r w:rsidR="00A45225" w:rsidRPr="0080308E">
        <w:rPr>
          <w:rFonts w:ascii="Times New Roman" w:hAnsi="Times New Roman" w:cs="Times New Roman"/>
          <w:sz w:val="24"/>
          <w:szCs w:val="24"/>
        </w:rPr>
        <w:t>а</w:t>
      </w:r>
      <w:r w:rsidR="008F2E3C" w:rsidRPr="0080308E">
        <w:rPr>
          <w:rFonts w:ascii="Times New Roman" w:hAnsi="Times New Roman" w:cs="Times New Roman"/>
          <w:sz w:val="24"/>
          <w:szCs w:val="24"/>
        </w:rPr>
        <w:t xml:space="preserve"> 1895 г. им было выдано 2430 ссуд под различные товары на 4 987 915 руб. </w:t>
      </w:r>
      <w:r w:rsidR="00EB6850" w:rsidRPr="0080308E">
        <w:rPr>
          <w:rFonts w:ascii="Times New Roman" w:hAnsi="Times New Roman" w:cs="Times New Roman"/>
          <w:sz w:val="24"/>
          <w:szCs w:val="24"/>
        </w:rPr>
        <w:t>Непосредственно в</w:t>
      </w:r>
      <w:r w:rsidR="008F2E3C" w:rsidRPr="0080308E">
        <w:rPr>
          <w:rFonts w:ascii="Times New Roman" w:hAnsi="Times New Roman" w:cs="Times New Roman"/>
          <w:sz w:val="24"/>
          <w:szCs w:val="24"/>
        </w:rPr>
        <w:t xml:space="preserve"> 1895 г. торговцы получили 198</w:t>
      </w:r>
      <w:r w:rsidR="000824A7" w:rsidRPr="0080308E">
        <w:rPr>
          <w:rFonts w:ascii="Times New Roman" w:hAnsi="Times New Roman" w:cs="Times New Roman"/>
          <w:sz w:val="24"/>
          <w:szCs w:val="24"/>
        </w:rPr>
        <w:t xml:space="preserve"> </w:t>
      </w:r>
      <w:r w:rsidR="008F2E3C" w:rsidRPr="0080308E">
        <w:rPr>
          <w:rFonts w:ascii="Times New Roman" w:hAnsi="Times New Roman" w:cs="Times New Roman"/>
          <w:sz w:val="24"/>
          <w:szCs w:val="24"/>
        </w:rPr>
        <w:t>ссуд на 1 131 393 руб.</w:t>
      </w:r>
      <w:r w:rsidR="00105EF6" w:rsidRPr="0080308E">
        <w:rPr>
          <w:rFonts w:ascii="Times New Roman" w:hAnsi="Times New Roman" w:cs="Times New Roman"/>
          <w:sz w:val="24"/>
          <w:szCs w:val="24"/>
        </w:rPr>
        <w:t xml:space="preserve"> Ссуды выдавались под разные продукты, среди которых основным </w:t>
      </w:r>
      <w:r w:rsidR="00EB6850" w:rsidRPr="0080308E">
        <w:rPr>
          <w:rFonts w:ascii="Times New Roman" w:hAnsi="Times New Roman" w:cs="Times New Roman"/>
          <w:sz w:val="24"/>
          <w:szCs w:val="24"/>
        </w:rPr>
        <w:t xml:space="preserve">товаром </w:t>
      </w:r>
      <w:r w:rsidR="00105EF6" w:rsidRPr="0080308E">
        <w:rPr>
          <w:rFonts w:ascii="Times New Roman" w:hAnsi="Times New Roman" w:cs="Times New Roman"/>
          <w:sz w:val="24"/>
          <w:szCs w:val="24"/>
        </w:rPr>
        <w:t>была пшеница – 2 766 980 пуд</w:t>
      </w:r>
      <w:r w:rsidR="009B0150" w:rsidRPr="0080308E">
        <w:rPr>
          <w:rFonts w:ascii="Times New Roman" w:hAnsi="Times New Roman" w:cs="Times New Roman"/>
          <w:sz w:val="24"/>
          <w:szCs w:val="24"/>
        </w:rPr>
        <w:t>ов</w:t>
      </w:r>
      <w:r w:rsidR="00105EF6" w:rsidRPr="0080308E">
        <w:rPr>
          <w:rFonts w:ascii="Times New Roman" w:hAnsi="Times New Roman" w:cs="Times New Roman"/>
          <w:sz w:val="24"/>
          <w:szCs w:val="24"/>
        </w:rPr>
        <w:t xml:space="preserve">. </w:t>
      </w:r>
      <w:r w:rsidR="009B0150" w:rsidRPr="0080308E">
        <w:rPr>
          <w:rFonts w:ascii="Times New Roman" w:hAnsi="Times New Roman" w:cs="Times New Roman"/>
          <w:sz w:val="24"/>
          <w:szCs w:val="24"/>
        </w:rPr>
        <w:t xml:space="preserve">Затем по объему залога шел ячмень (654 060 пудов), рож (200 670 пудов), мука (67 500 пудов), крахмал (43 475 пудов), овес (27 750 пудов), лен (12 000 пудов), рапс (7750 пудов). </w:t>
      </w:r>
      <w:r w:rsidR="00417514" w:rsidRPr="0080308E">
        <w:rPr>
          <w:rFonts w:ascii="Times New Roman" w:hAnsi="Times New Roman" w:cs="Times New Roman"/>
          <w:sz w:val="24"/>
          <w:szCs w:val="24"/>
        </w:rPr>
        <w:t>К этому перечню следует добавить еще вино, которого торговцы заложили на 48 975 ведер или 107 700 литров.</w:t>
      </w:r>
      <w:r w:rsidR="00AC5B7E" w:rsidRPr="0080308E">
        <w:rPr>
          <w:rStyle w:val="a5"/>
          <w:rFonts w:ascii="Times New Roman" w:hAnsi="Times New Roman" w:cs="Times New Roman"/>
          <w:sz w:val="24"/>
          <w:szCs w:val="24"/>
        </w:rPr>
        <w:footnoteReference w:id="3"/>
      </w:r>
      <w:r w:rsidR="004D0A4E" w:rsidRPr="0080308E">
        <w:rPr>
          <w:rFonts w:ascii="Times New Roman" w:hAnsi="Times New Roman" w:cs="Times New Roman"/>
          <w:sz w:val="24"/>
          <w:szCs w:val="24"/>
        </w:rPr>
        <w:t xml:space="preserve"> </w:t>
      </w:r>
      <w:r w:rsidR="00AC5B7E" w:rsidRPr="0080308E">
        <w:rPr>
          <w:rFonts w:ascii="Times New Roman" w:hAnsi="Times New Roman" w:cs="Times New Roman"/>
          <w:sz w:val="24"/>
          <w:szCs w:val="24"/>
        </w:rPr>
        <w:t xml:space="preserve">В 1893 г., который </w:t>
      </w:r>
      <w:r w:rsidR="009C2EEA" w:rsidRPr="0080308E">
        <w:rPr>
          <w:rFonts w:ascii="Times New Roman" w:hAnsi="Times New Roman" w:cs="Times New Roman"/>
          <w:sz w:val="24"/>
          <w:szCs w:val="24"/>
        </w:rPr>
        <w:t>оказался одним из немногих</w:t>
      </w:r>
      <w:r w:rsidR="00AC5B7E" w:rsidRPr="0080308E">
        <w:rPr>
          <w:rFonts w:ascii="Times New Roman" w:hAnsi="Times New Roman" w:cs="Times New Roman"/>
          <w:sz w:val="24"/>
          <w:szCs w:val="24"/>
        </w:rPr>
        <w:t xml:space="preserve"> </w:t>
      </w:r>
      <w:r w:rsidR="009C2EEA" w:rsidRPr="0080308E">
        <w:rPr>
          <w:rFonts w:ascii="Times New Roman" w:hAnsi="Times New Roman" w:cs="Times New Roman"/>
          <w:sz w:val="24"/>
          <w:szCs w:val="24"/>
        </w:rPr>
        <w:t>удачных сельскохозяйственных сезонов</w:t>
      </w:r>
      <w:r w:rsidR="00AC5B7E" w:rsidRPr="0080308E">
        <w:rPr>
          <w:rFonts w:ascii="Times New Roman" w:hAnsi="Times New Roman" w:cs="Times New Roman"/>
          <w:sz w:val="24"/>
          <w:szCs w:val="24"/>
        </w:rPr>
        <w:t xml:space="preserve">, отделение выдало </w:t>
      </w:r>
      <w:r w:rsidR="00CB757F" w:rsidRPr="0080308E">
        <w:rPr>
          <w:rFonts w:ascii="Times New Roman" w:hAnsi="Times New Roman" w:cs="Times New Roman"/>
          <w:sz w:val="24"/>
          <w:szCs w:val="24"/>
        </w:rPr>
        <w:t xml:space="preserve">2 866 ссуд на 3 047 881 руб. Из них непосредственно из Севастопольского отделения </w:t>
      </w:r>
      <w:r w:rsidR="00852C40" w:rsidRPr="0080308E">
        <w:rPr>
          <w:rFonts w:ascii="Times New Roman" w:hAnsi="Times New Roman" w:cs="Times New Roman"/>
          <w:sz w:val="24"/>
          <w:szCs w:val="24"/>
        </w:rPr>
        <w:t xml:space="preserve">было отпущено </w:t>
      </w:r>
      <w:r w:rsidR="00CB757F" w:rsidRPr="0080308E">
        <w:rPr>
          <w:rFonts w:ascii="Times New Roman" w:hAnsi="Times New Roman" w:cs="Times New Roman"/>
          <w:sz w:val="24"/>
          <w:szCs w:val="24"/>
        </w:rPr>
        <w:t>крестьянам</w:t>
      </w:r>
      <w:r w:rsidR="00852C40" w:rsidRPr="0080308E">
        <w:rPr>
          <w:rFonts w:ascii="Times New Roman" w:hAnsi="Times New Roman" w:cs="Times New Roman"/>
          <w:sz w:val="24"/>
          <w:szCs w:val="24"/>
        </w:rPr>
        <w:t xml:space="preserve"> 2652 </w:t>
      </w:r>
      <w:r w:rsidR="00CB757F" w:rsidRPr="0080308E">
        <w:rPr>
          <w:rFonts w:ascii="Times New Roman" w:hAnsi="Times New Roman" w:cs="Times New Roman"/>
          <w:sz w:val="24"/>
          <w:szCs w:val="24"/>
        </w:rPr>
        <w:t>ссуд, крупным землевладельцам</w:t>
      </w:r>
      <w:r w:rsidR="00852C40" w:rsidRPr="0080308E">
        <w:rPr>
          <w:rFonts w:ascii="Times New Roman" w:hAnsi="Times New Roman" w:cs="Times New Roman"/>
          <w:sz w:val="24"/>
          <w:szCs w:val="24"/>
        </w:rPr>
        <w:t xml:space="preserve"> 158</w:t>
      </w:r>
      <w:r w:rsidR="000924D5" w:rsidRPr="0080308E">
        <w:rPr>
          <w:rFonts w:ascii="Times New Roman" w:hAnsi="Times New Roman" w:cs="Times New Roman"/>
          <w:sz w:val="24"/>
          <w:szCs w:val="24"/>
        </w:rPr>
        <w:t>, а также</w:t>
      </w:r>
      <w:r w:rsidR="00852C40" w:rsidRPr="0080308E">
        <w:rPr>
          <w:rFonts w:ascii="Times New Roman" w:hAnsi="Times New Roman" w:cs="Times New Roman"/>
          <w:sz w:val="24"/>
          <w:szCs w:val="24"/>
        </w:rPr>
        <w:t xml:space="preserve"> торговцам и комиссионерам 56 ссуд.</w:t>
      </w:r>
      <w:r w:rsidR="00852C40" w:rsidRPr="0080308E">
        <w:rPr>
          <w:rStyle w:val="a5"/>
          <w:rFonts w:ascii="Times New Roman" w:hAnsi="Times New Roman" w:cs="Times New Roman"/>
          <w:sz w:val="24"/>
          <w:szCs w:val="24"/>
        </w:rPr>
        <w:footnoteReference w:id="4"/>
      </w:r>
      <w:r w:rsidR="00ED2459" w:rsidRPr="0080308E">
        <w:rPr>
          <w:sz w:val="24"/>
          <w:szCs w:val="24"/>
        </w:rPr>
        <w:t xml:space="preserve"> </w:t>
      </w:r>
      <w:r w:rsidR="00AC5B7E" w:rsidRPr="0080308E">
        <w:rPr>
          <w:rFonts w:ascii="Times New Roman" w:hAnsi="Times New Roman" w:cs="Times New Roman"/>
          <w:sz w:val="24"/>
          <w:szCs w:val="24"/>
        </w:rPr>
        <w:t xml:space="preserve"> </w:t>
      </w:r>
      <w:r w:rsidR="009C2EEA" w:rsidRPr="0080308E">
        <w:rPr>
          <w:rFonts w:ascii="Times New Roman" w:hAnsi="Times New Roman" w:cs="Times New Roman"/>
          <w:sz w:val="24"/>
          <w:szCs w:val="24"/>
        </w:rPr>
        <w:t>Высокая доля ссуд крестьянам была возможна благодаря деятельности в Мелитопольском уезде своего комиссионерства.</w:t>
      </w:r>
    </w:p>
    <w:p w14:paraId="55D0BD9F" w14:textId="243103E2" w:rsidR="00271395" w:rsidRPr="0080308E" w:rsidRDefault="004D0A4E" w:rsidP="00F96E3D">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Между тем через Севастопольский порт </w:t>
      </w:r>
      <w:r w:rsidR="00852C40" w:rsidRPr="0080308E">
        <w:rPr>
          <w:rFonts w:ascii="Times New Roman" w:hAnsi="Times New Roman" w:cs="Times New Roman"/>
          <w:sz w:val="24"/>
          <w:szCs w:val="24"/>
        </w:rPr>
        <w:t xml:space="preserve">только в 1895 г. </w:t>
      </w:r>
      <w:r w:rsidR="007F03E3" w:rsidRPr="0080308E">
        <w:rPr>
          <w:rFonts w:ascii="Times New Roman" w:hAnsi="Times New Roman" w:cs="Times New Roman"/>
          <w:sz w:val="24"/>
          <w:szCs w:val="24"/>
        </w:rPr>
        <w:t xml:space="preserve">было </w:t>
      </w:r>
      <w:r w:rsidRPr="0080308E">
        <w:rPr>
          <w:rFonts w:ascii="Times New Roman" w:hAnsi="Times New Roman" w:cs="Times New Roman"/>
          <w:sz w:val="24"/>
          <w:szCs w:val="24"/>
        </w:rPr>
        <w:t xml:space="preserve">вывезено почти 18 млн пудов </w:t>
      </w:r>
      <w:r w:rsidR="005A1D5E" w:rsidRPr="0080308E">
        <w:rPr>
          <w:rFonts w:ascii="Times New Roman" w:hAnsi="Times New Roman" w:cs="Times New Roman"/>
          <w:sz w:val="24"/>
          <w:szCs w:val="24"/>
        </w:rPr>
        <w:t xml:space="preserve">зернового </w:t>
      </w:r>
      <w:r w:rsidRPr="0080308E">
        <w:rPr>
          <w:rFonts w:ascii="Times New Roman" w:hAnsi="Times New Roman" w:cs="Times New Roman"/>
          <w:sz w:val="24"/>
          <w:szCs w:val="24"/>
        </w:rPr>
        <w:t>груза</w:t>
      </w:r>
      <w:r w:rsidR="005A1D5E" w:rsidRPr="0080308E">
        <w:rPr>
          <w:rFonts w:ascii="Times New Roman" w:hAnsi="Times New Roman" w:cs="Times New Roman"/>
          <w:sz w:val="24"/>
          <w:szCs w:val="24"/>
        </w:rPr>
        <w:t>.</w:t>
      </w:r>
      <w:r w:rsidR="00417514" w:rsidRPr="0080308E">
        <w:rPr>
          <w:rStyle w:val="a5"/>
          <w:rFonts w:ascii="Times New Roman" w:hAnsi="Times New Roman" w:cs="Times New Roman"/>
          <w:sz w:val="24"/>
          <w:szCs w:val="24"/>
        </w:rPr>
        <w:footnoteReference w:id="5"/>
      </w:r>
      <w:r w:rsidR="00E46922" w:rsidRPr="0080308E">
        <w:rPr>
          <w:rFonts w:ascii="Times New Roman" w:hAnsi="Times New Roman" w:cs="Times New Roman"/>
          <w:sz w:val="24"/>
          <w:szCs w:val="24"/>
        </w:rPr>
        <w:t xml:space="preserve"> </w:t>
      </w:r>
      <w:r w:rsidR="005A1D5E" w:rsidRPr="0080308E">
        <w:rPr>
          <w:rFonts w:ascii="Times New Roman" w:hAnsi="Times New Roman" w:cs="Times New Roman"/>
          <w:sz w:val="24"/>
          <w:szCs w:val="24"/>
        </w:rPr>
        <w:t>Е</w:t>
      </w:r>
      <w:r w:rsidR="00E46922" w:rsidRPr="0080308E">
        <w:rPr>
          <w:rFonts w:ascii="Times New Roman" w:hAnsi="Times New Roman" w:cs="Times New Roman"/>
          <w:sz w:val="24"/>
          <w:szCs w:val="24"/>
        </w:rPr>
        <w:t>ще часть</w:t>
      </w:r>
      <w:r w:rsidR="005A1D5E" w:rsidRPr="0080308E">
        <w:rPr>
          <w:rFonts w:ascii="Times New Roman" w:hAnsi="Times New Roman" w:cs="Times New Roman"/>
          <w:sz w:val="24"/>
          <w:szCs w:val="24"/>
        </w:rPr>
        <w:t xml:space="preserve"> хлеба была продана местным потребителям и промышленникам, среди которых крупнейшими покупателями были мукомолы.</w:t>
      </w:r>
      <w:r w:rsidR="00E46922" w:rsidRPr="0080308E">
        <w:rPr>
          <w:rFonts w:ascii="Times New Roman" w:hAnsi="Times New Roman" w:cs="Times New Roman"/>
          <w:sz w:val="24"/>
          <w:szCs w:val="24"/>
        </w:rPr>
        <w:t xml:space="preserve"> </w:t>
      </w:r>
      <w:r w:rsidR="00105EF6" w:rsidRPr="0080308E">
        <w:rPr>
          <w:rFonts w:ascii="Times New Roman" w:hAnsi="Times New Roman" w:cs="Times New Roman"/>
          <w:sz w:val="24"/>
          <w:szCs w:val="24"/>
        </w:rPr>
        <w:t xml:space="preserve"> </w:t>
      </w:r>
      <w:r w:rsidR="007F03E3" w:rsidRPr="0080308E">
        <w:rPr>
          <w:rFonts w:ascii="Times New Roman" w:hAnsi="Times New Roman" w:cs="Times New Roman"/>
          <w:sz w:val="24"/>
          <w:szCs w:val="24"/>
        </w:rPr>
        <w:t xml:space="preserve">Таким образом, филиал Государственного банка смог обеспечить </w:t>
      </w:r>
      <w:r w:rsidR="005A1D5E" w:rsidRPr="0080308E">
        <w:rPr>
          <w:rFonts w:ascii="Times New Roman" w:hAnsi="Times New Roman" w:cs="Times New Roman"/>
          <w:sz w:val="24"/>
          <w:szCs w:val="24"/>
        </w:rPr>
        <w:t xml:space="preserve">своим кредитом </w:t>
      </w:r>
      <w:r w:rsidR="007F03E3" w:rsidRPr="0080308E">
        <w:rPr>
          <w:rFonts w:ascii="Times New Roman" w:hAnsi="Times New Roman" w:cs="Times New Roman"/>
          <w:sz w:val="24"/>
          <w:szCs w:val="24"/>
        </w:rPr>
        <w:t xml:space="preserve">лишь </w:t>
      </w:r>
      <w:r w:rsidR="005A1D5E" w:rsidRPr="0080308E">
        <w:rPr>
          <w:rFonts w:ascii="Times New Roman" w:hAnsi="Times New Roman" w:cs="Times New Roman"/>
          <w:sz w:val="24"/>
          <w:szCs w:val="24"/>
        </w:rPr>
        <w:t>малую часть торговых операций с зерном.</w:t>
      </w:r>
      <w:r w:rsidR="007F03E3" w:rsidRPr="0080308E">
        <w:rPr>
          <w:rFonts w:ascii="Times New Roman" w:hAnsi="Times New Roman" w:cs="Times New Roman"/>
          <w:sz w:val="24"/>
          <w:szCs w:val="24"/>
        </w:rPr>
        <w:t xml:space="preserve"> Очевидно, что эти показатели не могли </w:t>
      </w:r>
      <w:r w:rsidR="002F64C3" w:rsidRPr="0080308E">
        <w:rPr>
          <w:rFonts w:ascii="Times New Roman" w:hAnsi="Times New Roman" w:cs="Times New Roman"/>
          <w:sz w:val="24"/>
          <w:szCs w:val="24"/>
        </w:rPr>
        <w:t>в достаточной мере</w:t>
      </w:r>
      <w:r w:rsidR="007F03E3" w:rsidRPr="0080308E">
        <w:rPr>
          <w:rFonts w:ascii="Times New Roman" w:hAnsi="Times New Roman" w:cs="Times New Roman"/>
          <w:sz w:val="24"/>
          <w:szCs w:val="24"/>
        </w:rPr>
        <w:t xml:space="preserve"> </w:t>
      </w:r>
      <w:r w:rsidR="00093B5E" w:rsidRPr="0080308E">
        <w:rPr>
          <w:rFonts w:ascii="Times New Roman" w:hAnsi="Times New Roman" w:cs="Times New Roman"/>
          <w:sz w:val="24"/>
          <w:szCs w:val="24"/>
        </w:rPr>
        <w:t xml:space="preserve">удовлетворить </w:t>
      </w:r>
      <w:r w:rsidR="007F03E3" w:rsidRPr="0080308E">
        <w:rPr>
          <w:rFonts w:ascii="Times New Roman" w:hAnsi="Times New Roman" w:cs="Times New Roman"/>
          <w:sz w:val="24"/>
          <w:szCs w:val="24"/>
        </w:rPr>
        <w:t>местны</w:t>
      </w:r>
      <w:r w:rsidR="009E7A5E" w:rsidRPr="0080308E">
        <w:rPr>
          <w:rFonts w:ascii="Times New Roman" w:hAnsi="Times New Roman" w:cs="Times New Roman"/>
          <w:sz w:val="24"/>
          <w:szCs w:val="24"/>
        </w:rPr>
        <w:t>й</w:t>
      </w:r>
      <w:r w:rsidR="007F03E3" w:rsidRPr="0080308E">
        <w:rPr>
          <w:rFonts w:ascii="Times New Roman" w:hAnsi="Times New Roman" w:cs="Times New Roman"/>
          <w:sz w:val="24"/>
          <w:szCs w:val="24"/>
        </w:rPr>
        <w:t xml:space="preserve"> хлебны</w:t>
      </w:r>
      <w:r w:rsidR="000924D5" w:rsidRPr="0080308E">
        <w:rPr>
          <w:rFonts w:ascii="Times New Roman" w:hAnsi="Times New Roman" w:cs="Times New Roman"/>
          <w:sz w:val="24"/>
          <w:szCs w:val="24"/>
        </w:rPr>
        <w:t>й</w:t>
      </w:r>
      <w:r w:rsidR="007F03E3" w:rsidRPr="0080308E">
        <w:rPr>
          <w:rFonts w:ascii="Times New Roman" w:hAnsi="Times New Roman" w:cs="Times New Roman"/>
          <w:sz w:val="24"/>
          <w:szCs w:val="24"/>
        </w:rPr>
        <w:t xml:space="preserve"> рынок ссудами</w:t>
      </w:r>
      <w:r w:rsidR="00867B25" w:rsidRPr="0080308E">
        <w:rPr>
          <w:rFonts w:ascii="Times New Roman" w:hAnsi="Times New Roman" w:cs="Times New Roman"/>
          <w:sz w:val="24"/>
          <w:szCs w:val="24"/>
        </w:rPr>
        <w:t xml:space="preserve">. </w:t>
      </w:r>
      <w:r w:rsidR="00C7426C" w:rsidRPr="0080308E">
        <w:rPr>
          <w:rFonts w:ascii="Times New Roman" w:hAnsi="Times New Roman" w:cs="Times New Roman"/>
          <w:sz w:val="24"/>
          <w:szCs w:val="24"/>
        </w:rPr>
        <w:t xml:space="preserve">Впрочем, для </w:t>
      </w:r>
      <w:r w:rsidR="00AE61DC" w:rsidRPr="0080308E">
        <w:rPr>
          <w:rFonts w:ascii="Times New Roman" w:hAnsi="Times New Roman" w:cs="Times New Roman"/>
          <w:sz w:val="24"/>
          <w:szCs w:val="24"/>
        </w:rPr>
        <w:t>некоторых</w:t>
      </w:r>
      <w:r w:rsidR="00107839" w:rsidRPr="0080308E">
        <w:rPr>
          <w:rFonts w:ascii="Times New Roman" w:hAnsi="Times New Roman" w:cs="Times New Roman"/>
          <w:sz w:val="24"/>
          <w:szCs w:val="24"/>
        </w:rPr>
        <w:t xml:space="preserve"> подразделени</w:t>
      </w:r>
      <w:r w:rsidR="00C7426C" w:rsidRPr="0080308E">
        <w:rPr>
          <w:rFonts w:ascii="Times New Roman" w:hAnsi="Times New Roman" w:cs="Times New Roman"/>
          <w:sz w:val="24"/>
          <w:szCs w:val="24"/>
        </w:rPr>
        <w:t>й</w:t>
      </w:r>
      <w:r w:rsidR="00107839" w:rsidRPr="0080308E">
        <w:rPr>
          <w:rFonts w:ascii="Times New Roman" w:hAnsi="Times New Roman" w:cs="Times New Roman"/>
          <w:sz w:val="24"/>
          <w:szCs w:val="24"/>
        </w:rPr>
        <w:t xml:space="preserve"> Государственного банка</w:t>
      </w:r>
      <w:r w:rsidR="00271395" w:rsidRPr="0080308E">
        <w:rPr>
          <w:rFonts w:ascii="Times New Roman" w:hAnsi="Times New Roman" w:cs="Times New Roman"/>
          <w:sz w:val="24"/>
          <w:szCs w:val="24"/>
        </w:rPr>
        <w:t xml:space="preserve"> юга России </w:t>
      </w:r>
      <w:r w:rsidR="00C7426C" w:rsidRPr="0080308E">
        <w:rPr>
          <w:rFonts w:ascii="Times New Roman" w:hAnsi="Times New Roman" w:cs="Times New Roman"/>
          <w:sz w:val="24"/>
          <w:szCs w:val="24"/>
        </w:rPr>
        <w:t xml:space="preserve">такие показатели были характерны, учитывая </w:t>
      </w:r>
      <w:r w:rsidR="000F419C" w:rsidRPr="0080308E">
        <w:rPr>
          <w:rFonts w:ascii="Times New Roman" w:hAnsi="Times New Roman" w:cs="Times New Roman"/>
          <w:sz w:val="24"/>
          <w:szCs w:val="24"/>
        </w:rPr>
        <w:t xml:space="preserve">скудость их финансовых ресурсов и </w:t>
      </w:r>
      <w:r w:rsidR="0086429B" w:rsidRPr="0080308E">
        <w:rPr>
          <w:rFonts w:ascii="Times New Roman" w:hAnsi="Times New Roman" w:cs="Times New Roman"/>
          <w:sz w:val="24"/>
          <w:szCs w:val="24"/>
        </w:rPr>
        <w:t>высокий уровень конкуренции со стороны различных коммерческих заведений, оказывавши</w:t>
      </w:r>
      <w:r w:rsidR="009E7A5E" w:rsidRPr="0080308E">
        <w:rPr>
          <w:rFonts w:ascii="Times New Roman" w:hAnsi="Times New Roman" w:cs="Times New Roman"/>
          <w:sz w:val="24"/>
          <w:szCs w:val="24"/>
        </w:rPr>
        <w:t>х</w:t>
      </w:r>
      <w:r w:rsidR="0086429B" w:rsidRPr="0080308E">
        <w:rPr>
          <w:rFonts w:ascii="Times New Roman" w:hAnsi="Times New Roman" w:cs="Times New Roman"/>
          <w:sz w:val="24"/>
          <w:szCs w:val="24"/>
        </w:rPr>
        <w:t xml:space="preserve"> </w:t>
      </w:r>
      <w:r w:rsidR="00DB6E90" w:rsidRPr="0080308E">
        <w:rPr>
          <w:rFonts w:ascii="Times New Roman" w:hAnsi="Times New Roman" w:cs="Times New Roman"/>
          <w:sz w:val="24"/>
          <w:szCs w:val="24"/>
        </w:rPr>
        <w:t>местным производителям зерна и всяким посредникам кредитные услуги</w:t>
      </w:r>
      <w:r w:rsidR="0086429B" w:rsidRPr="0080308E">
        <w:rPr>
          <w:rFonts w:ascii="Times New Roman" w:hAnsi="Times New Roman" w:cs="Times New Roman"/>
          <w:sz w:val="24"/>
          <w:szCs w:val="24"/>
        </w:rPr>
        <w:t>.</w:t>
      </w:r>
      <w:r w:rsidR="00FF7986" w:rsidRPr="0080308E">
        <w:rPr>
          <w:rFonts w:ascii="Times New Roman" w:hAnsi="Times New Roman" w:cs="Times New Roman"/>
          <w:sz w:val="24"/>
          <w:szCs w:val="24"/>
        </w:rPr>
        <w:t xml:space="preserve"> </w:t>
      </w:r>
      <w:r w:rsidR="00AE61DC" w:rsidRPr="0080308E">
        <w:rPr>
          <w:rFonts w:ascii="Times New Roman" w:hAnsi="Times New Roman" w:cs="Times New Roman"/>
          <w:sz w:val="24"/>
          <w:szCs w:val="24"/>
        </w:rPr>
        <w:t xml:space="preserve">Ведь основным залоговым товаром для таких </w:t>
      </w:r>
      <w:r w:rsidR="00AE61DC" w:rsidRPr="0080308E">
        <w:rPr>
          <w:rFonts w:ascii="Times New Roman" w:hAnsi="Times New Roman" w:cs="Times New Roman"/>
          <w:sz w:val="24"/>
          <w:szCs w:val="24"/>
        </w:rPr>
        <w:lastRenderedPageBreak/>
        <w:t>филиалов была зерновая продукция</w:t>
      </w:r>
      <w:r w:rsidR="00FF01B8" w:rsidRPr="0080308E">
        <w:rPr>
          <w:rFonts w:ascii="Times New Roman" w:hAnsi="Times New Roman" w:cs="Times New Roman"/>
          <w:sz w:val="24"/>
          <w:szCs w:val="24"/>
        </w:rPr>
        <w:t>, являвш</w:t>
      </w:r>
      <w:r w:rsidR="009E7A5E" w:rsidRPr="0080308E">
        <w:rPr>
          <w:rFonts w:ascii="Times New Roman" w:hAnsi="Times New Roman" w:cs="Times New Roman"/>
          <w:sz w:val="24"/>
          <w:szCs w:val="24"/>
        </w:rPr>
        <w:t>аяся</w:t>
      </w:r>
      <w:r w:rsidR="00FF01B8" w:rsidRPr="0080308E">
        <w:rPr>
          <w:rFonts w:ascii="Times New Roman" w:hAnsi="Times New Roman" w:cs="Times New Roman"/>
          <w:sz w:val="24"/>
          <w:szCs w:val="24"/>
        </w:rPr>
        <w:t xml:space="preserve"> </w:t>
      </w:r>
      <w:r w:rsidR="00013D92" w:rsidRPr="0080308E">
        <w:rPr>
          <w:rFonts w:ascii="Times New Roman" w:hAnsi="Times New Roman" w:cs="Times New Roman"/>
          <w:sz w:val="24"/>
          <w:szCs w:val="24"/>
        </w:rPr>
        <w:t>главным экспортным</w:t>
      </w:r>
      <w:r w:rsidR="00FF01B8" w:rsidRPr="0080308E">
        <w:rPr>
          <w:rFonts w:ascii="Times New Roman" w:hAnsi="Times New Roman" w:cs="Times New Roman"/>
          <w:sz w:val="24"/>
          <w:szCs w:val="24"/>
        </w:rPr>
        <w:t xml:space="preserve"> товаром </w:t>
      </w:r>
      <w:proofErr w:type="gramStart"/>
      <w:r w:rsidR="00013D92" w:rsidRPr="0080308E">
        <w:rPr>
          <w:rFonts w:ascii="Times New Roman" w:hAnsi="Times New Roman" w:cs="Times New Roman"/>
          <w:sz w:val="24"/>
          <w:szCs w:val="24"/>
        </w:rPr>
        <w:t>Р</w:t>
      </w:r>
      <w:r w:rsidR="00FF01B8" w:rsidRPr="0080308E">
        <w:rPr>
          <w:rFonts w:ascii="Times New Roman" w:hAnsi="Times New Roman" w:cs="Times New Roman"/>
          <w:sz w:val="24"/>
          <w:szCs w:val="24"/>
        </w:rPr>
        <w:t>осси</w:t>
      </w:r>
      <w:r w:rsidR="00984A75" w:rsidRPr="0080308E">
        <w:rPr>
          <w:rFonts w:ascii="Times New Roman" w:hAnsi="Times New Roman" w:cs="Times New Roman"/>
          <w:sz w:val="24"/>
          <w:szCs w:val="24"/>
        </w:rPr>
        <w:t>и</w:t>
      </w:r>
      <w:r w:rsidR="00644488" w:rsidRPr="0080308E">
        <w:rPr>
          <w:rFonts w:ascii="Times New Roman" w:hAnsi="Times New Roman" w:cs="Times New Roman"/>
          <w:sz w:val="24"/>
          <w:szCs w:val="24"/>
        </w:rPr>
        <w:t xml:space="preserve"> </w:t>
      </w:r>
      <w:r w:rsidR="00AE61DC" w:rsidRPr="0080308E">
        <w:rPr>
          <w:rFonts w:ascii="Times New Roman" w:hAnsi="Times New Roman" w:cs="Times New Roman"/>
          <w:sz w:val="24"/>
          <w:szCs w:val="24"/>
        </w:rPr>
        <w:t>.</w:t>
      </w:r>
      <w:proofErr w:type="gramEnd"/>
      <w:r w:rsidR="00FF01B8" w:rsidRPr="0080308E">
        <w:rPr>
          <w:rFonts w:ascii="Times New Roman" w:hAnsi="Times New Roman" w:cs="Times New Roman"/>
          <w:sz w:val="24"/>
          <w:szCs w:val="24"/>
        </w:rPr>
        <w:t xml:space="preserve"> </w:t>
      </w:r>
      <w:r w:rsidR="00AE61DC" w:rsidRPr="0080308E">
        <w:rPr>
          <w:rFonts w:ascii="Times New Roman" w:hAnsi="Times New Roman" w:cs="Times New Roman"/>
          <w:sz w:val="24"/>
          <w:szCs w:val="24"/>
        </w:rPr>
        <w:t xml:space="preserve"> </w:t>
      </w:r>
      <w:r w:rsidR="00FF7986" w:rsidRPr="0080308E">
        <w:rPr>
          <w:rFonts w:ascii="Times New Roman" w:hAnsi="Times New Roman" w:cs="Times New Roman"/>
          <w:sz w:val="24"/>
          <w:szCs w:val="24"/>
        </w:rPr>
        <w:t>К примеру, в Екатеринославском отделении в 189</w:t>
      </w:r>
      <w:r w:rsidR="00AE61DC" w:rsidRPr="0080308E">
        <w:rPr>
          <w:rFonts w:ascii="Times New Roman" w:hAnsi="Times New Roman" w:cs="Times New Roman"/>
          <w:sz w:val="24"/>
          <w:szCs w:val="24"/>
        </w:rPr>
        <w:t>5</w:t>
      </w:r>
      <w:r w:rsidR="00FF7986" w:rsidRPr="0080308E">
        <w:rPr>
          <w:rFonts w:ascii="Times New Roman" w:hAnsi="Times New Roman" w:cs="Times New Roman"/>
          <w:sz w:val="24"/>
          <w:szCs w:val="24"/>
        </w:rPr>
        <w:t xml:space="preserve"> г. было выдано таких же ссуд</w:t>
      </w:r>
      <w:r w:rsidR="007220D3" w:rsidRPr="0080308E">
        <w:rPr>
          <w:rFonts w:ascii="Times New Roman" w:hAnsi="Times New Roman" w:cs="Times New Roman"/>
          <w:sz w:val="24"/>
          <w:szCs w:val="24"/>
        </w:rPr>
        <w:t xml:space="preserve"> на 1 510 200 руб.</w:t>
      </w:r>
      <w:r w:rsidR="00A15C68" w:rsidRPr="0080308E">
        <w:rPr>
          <w:rFonts w:ascii="Times New Roman" w:hAnsi="Times New Roman" w:cs="Times New Roman"/>
          <w:sz w:val="24"/>
          <w:szCs w:val="24"/>
        </w:rPr>
        <w:t>, из которых более 90 % средств получили зерно</w:t>
      </w:r>
      <w:r w:rsidR="00A45225" w:rsidRPr="0080308E">
        <w:rPr>
          <w:rFonts w:ascii="Times New Roman" w:hAnsi="Times New Roman" w:cs="Times New Roman"/>
          <w:sz w:val="24"/>
          <w:szCs w:val="24"/>
        </w:rPr>
        <w:t xml:space="preserve">вые </w:t>
      </w:r>
      <w:r w:rsidR="00A15C68" w:rsidRPr="0080308E">
        <w:rPr>
          <w:rFonts w:ascii="Times New Roman" w:hAnsi="Times New Roman" w:cs="Times New Roman"/>
          <w:sz w:val="24"/>
          <w:szCs w:val="24"/>
        </w:rPr>
        <w:t>торговцы.</w:t>
      </w:r>
      <w:r w:rsidR="007220D3" w:rsidRPr="0080308E">
        <w:rPr>
          <w:rStyle w:val="a5"/>
          <w:rFonts w:ascii="Times New Roman" w:hAnsi="Times New Roman" w:cs="Times New Roman"/>
          <w:sz w:val="24"/>
          <w:szCs w:val="24"/>
        </w:rPr>
        <w:footnoteReference w:id="6"/>
      </w:r>
      <w:r w:rsidR="00A15C68" w:rsidRPr="0080308E">
        <w:rPr>
          <w:rFonts w:ascii="Times New Roman" w:hAnsi="Times New Roman" w:cs="Times New Roman"/>
          <w:sz w:val="24"/>
          <w:szCs w:val="24"/>
        </w:rPr>
        <w:t xml:space="preserve"> </w:t>
      </w:r>
    </w:p>
    <w:p w14:paraId="726A9E95" w14:textId="6719C07A" w:rsidR="00C24910" w:rsidRPr="0080308E" w:rsidRDefault="00271395" w:rsidP="00F96E3D">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Конечно, задача Государственного банка состояла в предоставлении деловым кругам доступного кредита. </w:t>
      </w:r>
      <w:r w:rsidR="00243CAA" w:rsidRPr="0080308E">
        <w:rPr>
          <w:rFonts w:ascii="Times New Roman" w:hAnsi="Times New Roman" w:cs="Times New Roman"/>
          <w:sz w:val="24"/>
          <w:szCs w:val="24"/>
        </w:rPr>
        <w:t>Собственные к</w:t>
      </w:r>
      <w:r w:rsidRPr="0080308E">
        <w:rPr>
          <w:rFonts w:ascii="Times New Roman" w:hAnsi="Times New Roman" w:cs="Times New Roman"/>
          <w:sz w:val="24"/>
          <w:szCs w:val="24"/>
        </w:rPr>
        <w:t>оммерческ</w:t>
      </w:r>
      <w:r w:rsidR="00243CAA" w:rsidRPr="0080308E">
        <w:rPr>
          <w:rFonts w:ascii="Times New Roman" w:hAnsi="Times New Roman" w:cs="Times New Roman"/>
          <w:sz w:val="24"/>
          <w:szCs w:val="24"/>
        </w:rPr>
        <w:t>ие</w:t>
      </w:r>
      <w:r w:rsidRPr="0080308E">
        <w:rPr>
          <w:rFonts w:ascii="Times New Roman" w:hAnsi="Times New Roman" w:cs="Times New Roman"/>
          <w:sz w:val="24"/>
          <w:szCs w:val="24"/>
        </w:rPr>
        <w:t xml:space="preserve"> </w:t>
      </w:r>
      <w:r w:rsidR="00243CAA" w:rsidRPr="0080308E">
        <w:rPr>
          <w:rFonts w:ascii="Times New Roman" w:hAnsi="Times New Roman" w:cs="Times New Roman"/>
          <w:sz w:val="24"/>
          <w:szCs w:val="24"/>
        </w:rPr>
        <w:t>интересы для него</w:t>
      </w:r>
      <w:r w:rsidRPr="0080308E">
        <w:rPr>
          <w:rFonts w:ascii="Times New Roman" w:hAnsi="Times New Roman" w:cs="Times New Roman"/>
          <w:sz w:val="24"/>
          <w:szCs w:val="24"/>
        </w:rPr>
        <w:t xml:space="preserve"> не </w:t>
      </w:r>
      <w:r w:rsidR="007E4B75" w:rsidRPr="0080308E">
        <w:rPr>
          <w:rFonts w:ascii="Times New Roman" w:hAnsi="Times New Roman" w:cs="Times New Roman"/>
          <w:sz w:val="24"/>
          <w:szCs w:val="24"/>
        </w:rPr>
        <w:t>являл</w:t>
      </w:r>
      <w:r w:rsidR="00073B51" w:rsidRPr="0080308E">
        <w:rPr>
          <w:rFonts w:ascii="Times New Roman" w:hAnsi="Times New Roman" w:cs="Times New Roman"/>
          <w:sz w:val="24"/>
          <w:szCs w:val="24"/>
        </w:rPr>
        <w:t>и</w:t>
      </w:r>
      <w:r w:rsidR="007E4B75" w:rsidRPr="0080308E">
        <w:rPr>
          <w:rFonts w:ascii="Times New Roman" w:hAnsi="Times New Roman" w:cs="Times New Roman"/>
          <w:sz w:val="24"/>
          <w:szCs w:val="24"/>
        </w:rPr>
        <w:t xml:space="preserve">сь </w:t>
      </w:r>
      <w:r w:rsidR="004D1901" w:rsidRPr="0080308E">
        <w:rPr>
          <w:rFonts w:ascii="Times New Roman" w:hAnsi="Times New Roman" w:cs="Times New Roman"/>
          <w:sz w:val="24"/>
          <w:szCs w:val="24"/>
        </w:rPr>
        <w:t>первостепенными</w:t>
      </w:r>
      <w:r w:rsidR="007E4B75" w:rsidRPr="0080308E">
        <w:rPr>
          <w:rFonts w:ascii="Times New Roman" w:hAnsi="Times New Roman" w:cs="Times New Roman"/>
          <w:sz w:val="24"/>
          <w:szCs w:val="24"/>
        </w:rPr>
        <w:t xml:space="preserve">. </w:t>
      </w:r>
      <w:r w:rsidR="00104BBD" w:rsidRPr="0080308E">
        <w:rPr>
          <w:rFonts w:ascii="Times New Roman" w:hAnsi="Times New Roman" w:cs="Times New Roman"/>
          <w:sz w:val="24"/>
          <w:szCs w:val="24"/>
        </w:rPr>
        <w:t>Согласно его общей стратегии</w:t>
      </w:r>
      <w:r w:rsidR="007E4B75" w:rsidRPr="0080308E">
        <w:rPr>
          <w:rFonts w:ascii="Times New Roman" w:hAnsi="Times New Roman" w:cs="Times New Roman"/>
          <w:sz w:val="24"/>
          <w:szCs w:val="24"/>
        </w:rPr>
        <w:t xml:space="preserve">, банк не стремился к достижению максимальной прибыли от </w:t>
      </w:r>
      <w:r w:rsidR="00975B9E" w:rsidRPr="0080308E">
        <w:rPr>
          <w:rFonts w:ascii="Times New Roman" w:hAnsi="Times New Roman" w:cs="Times New Roman"/>
          <w:sz w:val="24"/>
          <w:szCs w:val="24"/>
        </w:rPr>
        <w:t>оказа</w:t>
      </w:r>
      <w:r w:rsidR="007E4B75" w:rsidRPr="0080308E">
        <w:rPr>
          <w:rFonts w:ascii="Times New Roman" w:hAnsi="Times New Roman" w:cs="Times New Roman"/>
          <w:sz w:val="24"/>
          <w:szCs w:val="24"/>
        </w:rPr>
        <w:t xml:space="preserve">нных услуг. Однако прибыль позволяла банку покрывать все расходы </w:t>
      </w:r>
      <w:r w:rsidR="00243CAA" w:rsidRPr="0080308E">
        <w:rPr>
          <w:rFonts w:ascii="Times New Roman" w:hAnsi="Times New Roman" w:cs="Times New Roman"/>
          <w:sz w:val="24"/>
          <w:szCs w:val="24"/>
        </w:rPr>
        <w:t>по</w:t>
      </w:r>
      <w:r w:rsidR="007E4B75" w:rsidRPr="0080308E">
        <w:rPr>
          <w:rFonts w:ascii="Times New Roman" w:hAnsi="Times New Roman" w:cs="Times New Roman"/>
          <w:sz w:val="24"/>
          <w:szCs w:val="24"/>
        </w:rPr>
        <w:t xml:space="preserve"> проведе</w:t>
      </w:r>
      <w:r w:rsidR="00243CAA" w:rsidRPr="0080308E">
        <w:rPr>
          <w:rFonts w:ascii="Times New Roman" w:hAnsi="Times New Roman" w:cs="Times New Roman"/>
          <w:sz w:val="24"/>
          <w:szCs w:val="24"/>
        </w:rPr>
        <w:t>н</w:t>
      </w:r>
      <w:r w:rsidR="007E4B75" w:rsidRPr="0080308E">
        <w:rPr>
          <w:rFonts w:ascii="Times New Roman" w:hAnsi="Times New Roman" w:cs="Times New Roman"/>
          <w:sz w:val="24"/>
          <w:szCs w:val="24"/>
        </w:rPr>
        <w:t>н</w:t>
      </w:r>
      <w:r w:rsidR="00243CAA" w:rsidRPr="0080308E">
        <w:rPr>
          <w:rFonts w:ascii="Times New Roman" w:hAnsi="Times New Roman" w:cs="Times New Roman"/>
          <w:sz w:val="24"/>
          <w:szCs w:val="24"/>
        </w:rPr>
        <w:t>ым</w:t>
      </w:r>
      <w:r w:rsidR="007E4B75" w:rsidRPr="0080308E">
        <w:rPr>
          <w:rFonts w:ascii="Times New Roman" w:hAnsi="Times New Roman" w:cs="Times New Roman"/>
          <w:sz w:val="24"/>
          <w:szCs w:val="24"/>
        </w:rPr>
        <w:t xml:space="preserve"> операци</w:t>
      </w:r>
      <w:r w:rsidR="00243CAA" w:rsidRPr="0080308E">
        <w:rPr>
          <w:rFonts w:ascii="Times New Roman" w:hAnsi="Times New Roman" w:cs="Times New Roman"/>
          <w:sz w:val="24"/>
          <w:szCs w:val="24"/>
        </w:rPr>
        <w:t>ям</w:t>
      </w:r>
      <w:r w:rsidR="007E4B75" w:rsidRPr="0080308E">
        <w:rPr>
          <w:rFonts w:ascii="Times New Roman" w:hAnsi="Times New Roman" w:cs="Times New Roman"/>
          <w:sz w:val="24"/>
          <w:szCs w:val="24"/>
        </w:rPr>
        <w:t>, обеспечи</w:t>
      </w:r>
      <w:r w:rsidR="00243CAA" w:rsidRPr="0080308E">
        <w:rPr>
          <w:rFonts w:ascii="Times New Roman" w:hAnsi="Times New Roman" w:cs="Times New Roman"/>
          <w:sz w:val="24"/>
          <w:szCs w:val="24"/>
        </w:rPr>
        <w:t>ва</w:t>
      </w:r>
      <w:r w:rsidR="007E4B75" w:rsidRPr="0080308E">
        <w:rPr>
          <w:rFonts w:ascii="Times New Roman" w:hAnsi="Times New Roman" w:cs="Times New Roman"/>
          <w:sz w:val="24"/>
          <w:szCs w:val="24"/>
        </w:rPr>
        <w:t xml:space="preserve">ть все свои потребности в содержании персонала, зданий и </w:t>
      </w:r>
      <w:r w:rsidR="00243CAA" w:rsidRPr="0080308E">
        <w:rPr>
          <w:rFonts w:ascii="Times New Roman" w:hAnsi="Times New Roman" w:cs="Times New Roman"/>
          <w:sz w:val="24"/>
          <w:szCs w:val="24"/>
        </w:rPr>
        <w:t xml:space="preserve">других частей своей жизнедеятельности. </w:t>
      </w:r>
      <w:r w:rsidR="00073B51" w:rsidRPr="0080308E">
        <w:rPr>
          <w:rFonts w:ascii="Times New Roman" w:hAnsi="Times New Roman" w:cs="Times New Roman"/>
          <w:sz w:val="24"/>
          <w:szCs w:val="24"/>
        </w:rPr>
        <w:t xml:space="preserve">Словом, прибыль имела для банка </w:t>
      </w:r>
      <w:r w:rsidR="00FF01B8" w:rsidRPr="0080308E">
        <w:rPr>
          <w:rFonts w:ascii="Times New Roman" w:hAnsi="Times New Roman" w:cs="Times New Roman"/>
          <w:sz w:val="24"/>
          <w:szCs w:val="24"/>
        </w:rPr>
        <w:t>жизненно важное</w:t>
      </w:r>
      <w:r w:rsidR="00073B51" w:rsidRPr="0080308E">
        <w:rPr>
          <w:rFonts w:ascii="Times New Roman" w:hAnsi="Times New Roman" w:cs="Times New Roman"/>
          <w:sz w:val="24"/>
          <w:szCs w:val="24"/>
        </w:rPr>
        <w:t xml:space="preserve"> значение.</w:t>
      </w:r>
      <w:r w:rsidR="00C24910" w:rsidRPr="0080308E">
        <w:rPr>
          <w:rFonts w:ascii="Times New Roman" w:hAnsi="Times New Roman" w:cs="Times New Roman"/>
          <w:sz w:val="24"/>
          <w:szCs w:val="24"/>
        </w:rPr>
        <w:t xml:space="preserve"> К</w:t>
      </w:r>
      <w:r w:rsidR="009E7A5E" w:rsidRPr="0080308E">
        <w:rPr>
          <w:rFonts w:ascii="Times New Roman" w:hAnsi="Times New Roman" w:cs="Times New Roman"/>
          <w:sz w:val="24"/>
          <w:szCs w:val="24"/>
        </w:rPr>
        <w:t>роме того</w:t>
      </w:r>
      <w:r w:rsidR="002543DE" w:rsidRPr="0080308E">
        <w:rPr>
          <w:rFonts w:ascii="Times New Roman" w:hAnsi="Times New Roman" w:cs="Times New Roman"/>
          <w:sz w:val="24"/>
          <w:szCs w:val="24"/>
        </w:rPr>
        <w:t>,</w:t>
      </w:r>
      <w:r w:rsidR="00C24910" w:rsidRPr="0080308E">
        <w:rPr>
          <w:rFonts w:ascii="Times New Roman" w:hAnsi="Times New Roman" w:cs="Times New Roman"/>
          <w:sz w:val="24"/>
          <w:szCs w:val="24"/>
        </w:rPr>
        <w:t xml:space="preserve"> она определяла степень эффективности работы </w:t>
      </w:r>
      <w:r w:rsidR="000F419C" w:rsidRPr="0080308E">
        <w:rPr>
          <w:rFonts w:ascii="Times New Roman" w:hAnsi="Times New Roman" w:cs="Times New Roman"/>
          <w:sz w:val="24"/>
          <w:szCs w:val="24"/>
        </w:rPr>
        <w:t>каждого подразделения этого</w:t>
      </w:r>
      <w:r w:rsidR="00C24910" w:rsidRPr="0080308E">
        <w:rPr>
          <w:rFonts w:ascii="Times New Roman" w:hAnsi="Times New Roman" w:cs="Times New Roman"/>
          <w:sz w:val="24"/>
          <w:szCs w:val="24"/>
        </w:rPr>
        <w:t xml:space="preserve"> кредитного учреждения. Учитывая это, Севастопольское отделение можно отнести к числу </w:t>
      </w:r>
      <w:r w:rsidR="00ED0667" w:rsidRPr="0080308E">
        <w:rPr>
          <w:rFonts w:ascii="Times New Roman" w:hAnsi="Times New Roman" w:cs="Times New Roman"/>
          <w:sz w:val="24"/>
          <w:szCs w:val="24"/>
        </w:rPr>
        <w:t>ф</w:t>
      </w:r>
      <w:r w:rsidR="00C24910" w:rsidRPr="0080308E">
        <w:rPr>
          <w:rFonts w:ascii="Times New Roman" w:hAnsi="Times New Roman" w:cs="Times New Roman"/>
          <w:sz w:val="24"/>
          <w:szCs w:val="24"/>
        </w:rPr>
        <w:t>илиалов</w:t>
      </w:r>
      <w:r w:rsidR="00F25A66" w:rsidRPr="0080308E">
        <w:rPr>
          <w:rFonts w:ascii="Times New Roman" w:hAnsi="Times New Roman" w:cs="Times New Roman"/>
          <w:sz w:val="24"/>
          <w:szCs w:val="24"/>
        </w:rPr>
        <w:t xml:space="preserve"> банка</w:t>
      </w:r>
      <w:r w:rsidR="00ED0667" w:rsidRPr="0080308E">
        <w:rPr>
          <w:rFonts w:ascii="Times New Roman" w:hAnsi="Times New Roman" w:cs="Times New Roman"/>
          <w:sz w:val="24"/>
          <w:szCs w:val="24"/>
        </w:rPr>
        <w:t xml:space="preserve"> с умеренной эффективностью</w:t>
      </w:r>
      <w:r w:rsidR="00C24910" w:rsidRPr="0080308E">
        <w:rPr>
          <w:rFonts w:ascii="Times New Roman" w:hAnsi="Times New Roman" w:cs="Times New Roman"/>
          <w:sz w:val="24"/>
          <w:szCs w:val="24"/>
        </w:rPr>
        <w:t xml:space="preserve">. </w:t>
      </w:r>
    </w:p>
    <w:p w14:paraId="0E62413B" w14:textId="7532A7FC" w:rsidR="00DC4252" w:rsidRPr="0080308E" w:rsidRDefault="00CD4872" w:rsidP="00F10332">
      <w:pPr>
        <w:spacing w:line="360" w:lineRule="auto"/>
        <w:rPr>
          <w:rFonts w:ascii="Times New Roman" w:hAnsi="Times New Roman" w:cs="Times New Roman"/>
          <w:sz w:val="24"/>
          <w:szCs w:val="24"/>
        </w:rPr>
      </w:pPr>
      <w:r w:rsidRPr="0080308E">
        <w:rPr>
          <w:rFonts w:ascii="Times New Roman" w:hAnsi="Times New Roman" w:cs="Times New Roman"/>
          <w:sz w:val="24"/>
          <w:szCs w:val="24"/>
        </w:rPr>
        <w:t>При учреждении Севастопольского отделения руководство банка определило перечень</w:t>
      </w:r>
      <w:r w:rsidR="007A7B02" w:rsidRPr="0080308E">
        <w:rPr>
          <w:rFonts w:ascii="Times New Roman" w:hAnsi="Times New Roman" w:cs="Times New Roman"/>
          <w:sz w:val="24"/>
          <w:szCs w:val="24"/>
        </w:rPr>
        <w:t xml:space="preserve"> тех</w:t>
      </w:r>
      <w:r w:rsidRPr="0080308E">
        <w:rPr>
          <w:rFonts w:ascii="Times New Roman" w:hAnsi="Times New Roman" w:cs="Times New Roman"/>
          <w:sz w:val="24"/>
          <w:szCs w:val="24"/>
        </w:rPr>
        <w:t xml:space="preserve"> уездов, деловые круги которых могли пользоваться его услугами. </w:t>
      </w:r>
      <w:r w:rsidR="00F10332" w:rsidRPr="0080308E">
        <w:rPr>
          <w:rFonts w:ascii="Times New Roman" w:hAnsi="Times New Roman" w:cs="Times New Roman"/>
          <w:sz w:val="24"/>
          <w:szCs w:val="24"/>
        </w:rPr>
        <w:t xml:space="preserve">В </w:t>
      </w:r>
      <w:r w:rsidRPr="0080308E">
        <w:rPr>
          <w:rFonts w:ascii="Times New Roman" w:hAnsi="Times New Roman" w:cs="Times New Roman"/>
          <w:sz w:val="24"/>
          <w:szCs w:val="24"/>
        </w:rPr>
        <w:t xml:space="preserve">частности, </w:t>
      </w:r>
      <w:r w:rsidR="00662225" w:rsidRPr="0080308E">
        <w:rPr>
          <w:rFonts w:ascii="Times New Roman" w:hAnsi="Times New Roman" w:cs="Times New Roman"/>
          <w:sz w:val="24"/>
          <w:szCs w:val="24"/>
        </w:rPr>
        <w:t>в этот перечень были включены</w:t>
      </w:r>
      <w:r w:rsidR="00F10332" w:rsidRPr="0080308E">
        <w:rPr>
          <w:rFonts w:ascii="Times New Roman" w:hAnsi="Times New Roman" w:cs="Times New Roman"/>
          <w:sz w:val="24"/>
          <w:szCs w:val="24"/>
        </w:rPr>
        <w:t xml:space="preserve"> </w:t>
      </w:r>
      <w:r w:rsidR="00D0444F" w:rsidRPr="0080308E">
        <w:rPr>
          <w:rFonts w:ascii="Times New Roman" w:hAnsi="Times New Roman" w:cs="Times New Roman"/>
          <w:sz w:val="24"/>
          <w:szCs w:val="24"/>
        </w:rPr>
        <w:t xml:space="preserve">предприниматели и сельские хозяева </w:t>
      </w:r>
      <w:r w:rsidR="00F10332" w:rsidRPr="0080308E">
        <w:rPr>
          <w:rFonts w:ascii="Times New Roman" w:hAnsi="Times New Roman" w:cs="Times New Roman"/>
          <w:sz w:val="24"/>
          <w:szCs w:val="24"/>
        </w:rPr>
        <w:t>Симферопольск</w:t>
      </w:r>
      <w:r w:rsidR="00D0444F" w:rsidRPr="0080308E">
        <w:rPr>
          <w:rFonts w:ascii="Times New Roman" w:hAnsi="Times New Roman" w:cs="Times New Roman"/>
          <w:sz w:val="24"/>
          <w:szCs w:val="24"/>
        </w:rPr>
        <w:t>ого</w:t>
      </w:r>
      <w:r w:rsidR="00F10332" w:rsidRPr="0080308E">
        <w:rPr>
          <w:rFonts w:ascii="Times New Roman" w:hAnsi="Times New Roman" w:cs="Times New Roman"/>
          <w:sz w:val="24"/>
          <w:szCs w:val="24"/>
        </w:rPr>
        <w:t>, Евпаторийск</w:t>
      </w:r>
      <w:r w:rsidR="00D0444F" w:rsidRPr="0080308E">
        <w:rPr>
          <w:rFonts w:ascii="Times New Roman" w:hAnsi="Times New Roman" w:cs="Times New Roman"/>
          <w:sz w:val="24"/>
          <w:szCs w:val="24"/>
        </w:rPr>
        <w:t>ого</w:t>
      </w:r>
      <w:r w:rsidR="00F10332" w:rsidRPr="0080308E">
        <w:rPr>
          <w:rFonts w:ascii="Times New Roman" w:hAnsi="Times New Roman" w:cs="Times New Roman"/>
          <w:sz w:val="24"/>
          <w:szCs w:val="24"/>
        </w:rPr>
        <w:t xml:space="preserve">, </w:t>
      </w:r>
      <w:proofErr w:type="spellStart"/>
      <w:r w:rsidR="00F10332" w:rsidRPr="0080308E">
        <w:rPr>
          <w:rFonts w:ascii="Times New Roman" w:hAnsi="Times New Roman" w:cs="Times New Roman"/>
          <w:sz w:val="24"/>
          <w:szCs w:val="24"/>
        </w:rPr>
        <w:t>Пере</w:t>
      </w:r>
      <w:r w:rsidR="002543DE" w:rsidRPr="0080308E">
        <w:rPr>
          <w:rFonts w:ascii="Times New Roman" w:hAnsi="Times New Roman" w:cs="Times New Roman"/>
          <w:sz w:val="24"/>
          <w:szCs w:val="24"/>
        </w:rPr>
        <w:t>к</w:t>
      </w:r>
      <w:r w:rsidR="00F10332" w:rsidRPr="0080308E">
        <w:rPr>
          <w:rFonts w:ascii="Times New Roman" w:hAnsi="Times New Roman" w:cs="Times New Roman"/>
          <w:sz w:val="24"/>
          <w:szCs w:val="24"/>
        </w:rPr>
        <w:t>о</w:t>
      </w:r>
      <w:r w:rsidR="002543DE" w:rsidRPr="0080308E">
        <w:rPr>
          <w:rFonts w:ascii="Times New Roman" w:hAnsi="Times New Roman" w:cs="Times New Roman"/>
          <w:sz w:val="24"/>
          <w:szCs w:val="24"/>
        </w:rPr>
        <w:t>п</w:t>
      </w:r>
      <w:r w:rsidR="00F10332" w:rsidRPr="0080308E">
        <w:rPr>
          <w:rFonts w:ascii="Times New Roman" w:hAnsi="Times New Roman" w:cs="Times New Roman"/>
          <w:sz w:val="24"/>
          <w:szCs w:val="24"/>
        </w:rPr>
        <w:t>ск</w:t>
      </w:r>
      <w:r w:rsidR="00D0444F" w:rsidRPr="0080308E">
        <w:rPr>
          <w:rFonts w:ascii="Times New Roman" w:hAnsi="Times New Roman" w:cs="Times New Roman"/>
          <w:sz w:val="24"/>
          <w:szCs w:val="24"/>
        </w:rPr>
        <w:t>ого</w:t>
      </w:r>
      <w:proofErr w:type="spellEnd"/>
      <w:r w:rsidR="00F10332" w:rsidRPr="0080308E">
        <w:rPr>
          <w:rFonts w:ascii="Times New Roman" w:hAnsi="Times New Roman" w:cs="Times New Roman"/>
          <w:sz w:val="24"/>
          <w:szCs w:val="24"/>
        </w:rPr>
        <w:t xml:space="preserve"> и Ялтинск</w:t>
      </w:r>
      <w:r w:rsidR="00D0444F" w:rsidRPr="0080308E">
        <w:rPr>
          <w:rFonts w:ascii="Times New Roman" w:hAnsi="Times New Roman" w:cs="Times New Roman"/>
          <w:sz w:val="24"/>
          <w:szCs w:val="24"/>
        </w:rPr>
        <w:t>ого</w:t>
      </w:r>
      <w:r w:rsidR="00662225" w:rsidRPr="0080308E">
        <w:rPr>
          <w:rFonts w:ascii="Times New Roman" w:hAnsi="Times New Roman" w:cs="Times New Roman"/>
          <w:sz w:val="24"/>
          <w:szCs w:val="24"/>
        </w:rPr>
        <w:t xml:space="preserve"> уезд</w:t>
      </w:r>
      <w:r w:rsidR="00D0444F" w:rsidRPr="0080308E">
        <w:rPr>
          <w:rFonts w:ascii="Times New Roman" w:hAnsi="Times New Roman" w:cs="Times New Roman"/>
          <w:sz w:val="24"/>
          <w:szCs w:val="24"/>
        </w:rPr>
        <w:t>ов</w:t>
      </w:r>
      <w:r w:rsidR="002F64C3" w:rsidRPr="0080308E">
        <w:rPr>
          <w:rFonts w:ascii="Times New Roman" w:hAnsi="Times New Roman" w:cs="Times New Roman"/>
          <w:sz w:val="24"/>
          <w:szCs w:val="24"/>
        </w:rPr>
        <w:t xml:space="preserve"> и частично Мелитопольск</w:t>
      </w:r>
      <w:r w:rsidR="00D0444F" w:rsidRPr="0080308E">
        <w:rPr>
          <w:rFonts w:ascii="Times New Roman" w:hAnsi="Times New Roman" w:cs="Times New Roman"/>
          <w:sz w:val="24"/>
          <w:szCs w:val="24"/>
        </w:rPr>
        <w:t>ого</w:t>
      </w:r>
      <w:r w:rsidR="002F64C3" w:rsidRPr="0080308E">
        <w:rPr>
          <w:rFonts w:ascii="Times New Roman" w:hAnsi="Times New Roman" w:cs="Times New Roman"/>
          <w:sz w:val="24"/>
          <w:szCs w:val="24"/>
        </w:rPr>
        <w:t xml:space="preserve"> уезд</w:t>
      </w:r>
      <w:r w:rsidR="00D0444F" w:rsidRPr="0080308E">
        <w:rPr>
          <w:rFonts w:ascii="Times New Roman" w:hAnsi="Times New Roman" w:cs="Times New Roman"/>
          <w:sz w:val="24"/>
          <w:szCs w:val="24"/>
        </w:rPr>
        <w:t>а</w:t>
      </w:r>
      <w:r w:rsidR="00662225" w:rsidRPr="0080308E">
        <w:rPr>
          <w:rFonts w:ascii="Times New Roman" w:hAnsi="Times New Roman" w:cs="Times New Roman"/>
          <w:sz w:val="24"/>
          <w:szCs w:val="24"/>
        </w:rPr>
        <w:t xml:space="preserve">. </w:t>
      </w:r>
      <w:r w:rsidR="002F64C3" w:rsidRPr="0080308E">
        <w:rPr>
          <w:rFonts w:ascii="Times New Roman" w:hAnsi="Times New Roman" w:cs="Times New Roman"/>
          <w:sz w:val="24"/>
          <w:szCs w:val="24"/>
        </w:rPr>
        <w:t>До 1895 г. о</w:t>
      </w:r>
      <w:r w:rsidR="00D0444F" w:rsidRPr="0080308E">
        <w:rPr>
          <w:rFonts w:ascii="Times New Roman" w:hAnsi="Times New Roman" w:cs="Times New Roman"/>
          <w:sz w:val="24"/>
          <w:szCs w:val="24"/>
        </w:rPr>
        <w:t>тделение</w:t>
      </w:r>
      <w:r w:rsidR="002F64C3" w:rsidRPr="0080308E">
        <w:rPr>
          <w:rFonts w:ascii="Times New Roman" w:hAnsi="Times New Roman" w:cs="Times New Roman"/>
          <w:sz w:val="24"/>
          <w:szCs w:val="24"/>
        </w:rPr>
        <w:t xml:space="preserve"> обслуживало и Феодосийский уезд, но после открытия </w:t>
      </w:r>
      <w:r w:rsidR="006D4CDC" w:rsidRPr="0080308E">
        <w:rPr>
          <w:rFonts w:ascii="Times New Roman" w:hAnsi="Times New Roman" w:cs="Times New Roman"/>
          <w:sz w:val="24"/>
          <w:szCs w:val="24"/>
        </w:rPr>
        <w:t xml:space="preserve">в Феодосии </w:t>
      </w:r>
      <w:r w:rsidR="00D0444F" w:rsidRPr="0080308E">
        <w:rPr>
          <w:rFonts w:ascii="Times New Roman" w:hAnsi="Times New Roman" w:cs="Times New Roman"/>
          <w:sz w:val="24"/>
          <w:szCs w:val="24"/>
        </w:rPr>
        <w:t>самостоятельного</w:t>
      </w:r>
      <w:r w:rsidR="006D4CDC" w:rsidRPr="0080308E">
        <w:rPr>
          <w:rFonts w:ascii="Times New Roman" w:hAnsi="Times New Roman" w:cs="Times New Roman"/>
          <w:sz w:val="24"/>
          <w:szCs w:val="24"/>
        </w:rPr>
        <w:t xml:space="preserve"> филиала Государственного банка, деловым кругам этого района кредиты </w:t>
      </w:r>
      <w:r w:rsidR="00D0444F" w:rsidRPr="0080308E">
        <w:rPr>
          <w:rFonts w:ascii="Times New Roman" w:hAnsi="Times New Roman" w:cs="Times New Roman"/>
          <w:sz w:val="24"/>
          <w:szCs w:val="24"/>
        </w:rPr>
        <w:t xml:space="preserve">в Севастополе </w:t>
      </w:r>
      <w:r w:rsidR="006D4CDC" w:rsidRPr="0080308E">
        <w:rPr>
          <w:rFonts w:ascii="Times New Roman" w:hAnsi="Times New Roman" w:cs="Times New Roman"/>
          <w:sz w:val="24"/>
          <w:szCs w:val="24"/>
        </w:rPr>
        <w:t>не</w:t>
      </w:r>
      <w:r w:rsidR="00104BBD" w:rsidRPr="0080308E">
        <w:rPr>
          <w:rFonts w:ascii="Times New Roman" w:hAnsi="Times New Roman" w:cs="Times New Roman"/>
          <w:sz w:val="24"/>
          <w:szCs w:val="24"/>
        </w:rPr>
        <w:t xml:space="preserve"> должны были</w:t>
      </w:r>
      <w:r w:rsidR="006D4CDC" w:rsidRPr="0080308E">
        <w:rPr>
          <w:rFonts w:ascii="Times New Roman" w:hAnsi="Times New Roman" w:cs="Times New Roman"/>
          <w:sz w:val="24"/>
          <w:szCs w:val="24"/>
        </w:rPr>
        <w:t xml:space="preserve"> предоставля</w:t>
      </w:r>
      <w:r w:rsidR="00104BBD" w:rsidRPr="0080308E">
        <w:rPr>
          <w:rFonts w:ascii="Times New Roman" w:hAnsi="Times New Roman" w:cs="Times New Roman"/>
          <w:sz w:val="24"/>
          <w:szCs w:val="24"/>
        </w:rPr>
        <w:t>ться</w:t>
      </w:r>
      <w:r w:rsidR="006D4CDC" w:rsidRPr="0080308E">
        <w:rPr>
          <w:rFonts w:ascii="Times New Roman" w:hAnsi="Times New Roman" w:cs="Times New Roman"/>
          <w:sz w:val="24"/>
          <w:szCs w:val="24"/>
        </w:rPr>
        <w:t xml:space="preserve">. </w:t>
      </w:r>
      <w:r w:rsidR="00D0444F" w:rsidRPr="0080308E">
        <w:rPr>
          <w:rFonts w:ascii="Times New Roman" w:hAnsi="Times New Roman" w:cs="Times New Roman"/>
          <w:sz w:val="24"/>
          <w:szCs w:val="24"/>
        </w:rPr>
        <w:t xml:space="preserve">Исключены </w:t>
      </w:r>
      <w:r w:rsidR="002171C2" w:rsidRPr="0080308E">
        <w:rPr>
          <w:rFonts w:ascii="Times New Roman" w:hAnsi="Times New Roman" w:cs="Times New Roman"/>
          <w:sz w:val="24"/>
          <w:szCs w:val="24"/>
        </w:rPr>
        <w:t xml:space="preserve">были </w:t>
      </w:r>
      <w:r w:rsidR="00D0444F" w:rsidRPr="0080308E">
        <w:rPr>
          <w:rFonts w:ascii="Times New Roman" w:hAnsi="Times New Roman" w:cs="Times New Roman"/>
          <w:sz w:val="24"/>
          <w:szCs w:val="24"/>
        </w:rPr>
        <w:t>из круга его потребителей</w:t>
      </w:r>
      <w:r w:rsidR="006D4CDC" w:rsidRPr="0080308E">
        <w:rPr>
          <w:rFonts w:ascii="Times New Roman" w:hAnsi="Times New Roman" w:cs="Times New Roman"/>
          <w:sz w:val="24"/>
          <w:szCs w:val="24"/>
        </w:rPr>
        <w:t xml:space="preserve"> и предприниматели отдаленн</w:t>
      </w:r>
      <w:r w:rsidR="00DA1C5B" w:rsidRPr="0080308E">
        <w:rPr>
          <w:rFonts w:ascii="Times New Roman" w:hAnsi="Times New Roman" w:cs="Times New Roman"/>
          <w:sz w:val="24"/>
          <w:szCs w:val="24"/>
        </w:rPr>
        <w:t>ых</w:t>
      </w:r>
      <w:r w:rsidR="006D4CDC" w:rsidRPr="0080308E">
        <w:rPr>
          <w:rFonts w:ascii="Times New Roman" w:hAnsi="Times New Roman" w:cs="Times New Roman"/>
          <w:sz w:val="24"/>
          <w:szCs w:val="24"/>
        </w:rPr>
        <w:t xml:space="preserve"> част</w:t>
      </w:r>
      <w:r w:rsidR="00DA1C5B" w:rsidRPr="0080308E">
        <w:rPr>
          <w:rFonts w:ascii="Times New Roman" w:hAnsi="Times New Roman" w:cs="Times New Roman"/>
          <w:sz w:val="24"/>
          <w:szCs w:val="24"/>
        </w:rPr>
        <w:t>ей</w:t>
      </w:r>
      <w:r w:rsidR="006D4CDC" w:rsidRPr="0080308E">
        <w:rPr>
          <w:rFonts w:ascii="Times New Roman" w:hAnsi="Times New Roman" w:cs="Times New Roman"/>
          <w:sz w:val="24"/>
          <w:szCs w:val="24"/>
        </w:rPr>
        <w:t xml:space="preserve"> Днепровского уезда,</w:t>
      </w:r>
      <w:r w:rsidR="00D0444F" w:rsidRPr="0080308E">
        <w:rPr>
          <w:rFonts w:ascii="Times New Roman" w:hAnsi="Times New Roman" w:cs="Times New Roman"/>
          <w:sz w:val="24"/>
          <w:szCs w:val="24"/>
        </w:rPr>
        <w:t xml:space="preserve"> которые были</w:t>
      </w:r>
      <w:r w:rsidR="006D4CDC" w:rsidRPr="0080308E">
        <w:rPr>
          <w:rFonts w:ascii="Times New Roman" w:hAnsi="Times New Roman" w:cs="Times New Roman"/>
          <w:sz w:val="24"/>
          <w:szCs w:val="24"/>
        </w:rPr>
        <w:t xml:space="preserve"> отнесены к сфере услуг Херсонского отделения банка. </w:t>
      </w:r>
    </w:p>
    <w:p w14:paraId="2B937B7C" w14:textId="53F11FE5" w:rsidR="00106F1B" w:rsidRPr="0080308E" w:rsidRDefault="0013647F" w:rsidP="00F10332">
      <w:pPr>
        <w:spacing w:line="360" w:lineRule="auto"/>
        <w:rPr>
          <w:rFonts w:ascii="Times New Roman" w:hAnsi="Times New Roman" w:cs="Times New Roman"/>
          <w:sz w:val="24"/>
          <w:szCs w:val="24"/>
        </w:rPr>
      </w:pPr>
      <w:r w:rsidRPr="0080308E">
        <w:rPr>
          <w:rFonts w:ascii="Times New Roman" w:hAnsi="Times New Roman" w:cs="Times New Roman"/>
          <w:sz w:val="24"/>
          <w:szCs w:val="24"/>
        </w:rPr>
        <w:t>В экономическом отношении обслуживаем</w:t>
      </w:r>
      <w:r w:rsidR="002415EB" w:rsidRPr="0080308E">
        <w:rPr>
          <w:rFonts w:ascii="Times New Roman" w:hAnsi="Times New Roman" w:cs="Times New Roman"/>
          <w:sz w:val="24"/>
          <w:szCs w:val="24"/>
        </w:rPr>
        <w:t>ая</w:t>
      </w:r>
      <w:r w:rsidRPr="0080308E">
        <w:rPr>
          <w:rFonts w:ascii="Times New Roman" w:hAnsi="Times New Roman" w:cs="Times New Roman"/>
          <w:sz w:val="24"/>
          <w:szCs w:val="24"/>
        </w:rPr>
        <w:t xml:space="preserve"> Севастопольским отделением</w:t>
      </w:r>
      <w:r w:rsidR="002415EB" w:rsidRPr="0080308E">
        <w:rPr>
          <w:rFonts w:ascii="Times New Roman" w:hAnsi="Times New Roman" w:cs="Times New Roman"/>
          <w:sz w:val="24"/>
          <w:szCs w:val="24"/>
        </w:rPr>
        <w:t xml:space="preserve"> губерния была чрезвычайно разнообразная. Ее можно было разделить на несколько частей совершенно отличных друг от д</w:t>
      </w:r>
      <w:r w:rsidR="00552F23" w:rsidRPr="0080308E">
        <w:rPr>
          <w:rFonts w:ascii="Times New Roman" w:hAnsi="Times New Roman" w:cs="Times New Roman"/>
          <w:sz w:val="24"/>
          <w:szCs w:val="24"/>
        </w:rPr>
        <w:t>р</w:t>
      </w:r>
      <w:r w:rsidR="002415EB" w:rsidRPr="0080308E">
        <w:rPr>
          <w:rFonts w:ascii="Times New Roman" w:hAnsi="Times New Roman" w:cs="Times New Roman"/>
          <w:sz w:val="24"/>
          <w:szCs w:val="24"/>
        </w:rPr>
        <w:t>уга</w:t>
      </w:r>
      <w:r w:rsidR="0027199D" w:rsidRPr="0080308E">
        <w:rPr>
          <w:rFonts w:ascii="Times New Roman" w:hAnsi="Times New Roman" w:cs="Times New Roman"/>
          <w:sz w:val="24"/>
          <w:szCs w:val="24"/>
        </w:rPr>
        <w:t>. Севастополь, Байдары и Алушта производили виноград и табак</w:t>
      </w:r>
      <w:r w:rsidR="00552F23" w:rsidRPr="0080308E">
        <w:rPr>
          <w:rFonts w:ascii="Times New Roman" w:hAnsi="Times New Roman" w:cs="Times New Roman"/>
          <w:sz w:val="24"/>
          <w:szCs w:val="24"/>
        </w:rPr>
        <w:t xml:space="preserve">, Балаклава – виноград и рыбные консервы, Симферополь был центром оптовой ввозной торговли и экспорта хлеба, вина, фруктов и табака. Сельские районы </w:t>
      </w:r>
      <w:r w:rsidR="005512A4" w:rsidRPr="0080308E">
        <w:rPr>
          <w:rFonts w:ascii="Times New Roman" w:hAnsi="Times New Roman" w:cs="Times New Roman"/>
          <w:sz w:val="24"/>
          <w:szCs w:val="24"/>
        </w:rPr>
        <w:t xml:space="preserve">Симферополя, Бахчисарая и </w:t>
      </w:r>
      <w:proofErr w:type="spellStart"/>
      <w:r w:rsidR="005512A4" w:rsidRPr="0080308E">
        <w:rPr>
          <w:rFonts w:ascii="Times New Roman" w:hAnsi="Times New Roman" w:cs="Times New Roman"/>
          <w:sz w:val="24"/>
          <w:szCs w:val="24"/>
        </w:rPr>
        <w:t>Карасубазара</w:t>
      </w:r>
      <w:proofErr w:type="spellEnd"/>
      <w:r w:rsidR="005512A4" w:rsidRPr="0080308E">
        <w:rPr>
          <w:rFonts w:ascii="Times New Roman" w:hAnsi="Times New Roman" w:cs="Times New Roman"/>
          <w:sz w:val="24"/>
          <w:szCs w:val="24"/>
        </w:rPr>
        <w:t xml:space="preserve"> были </w:t>
      </w:r>
      <w:r w:rsidR="00DC4252" w:rsidRPr="0080308E">
        <w:rPr>
          <w:rFonts w:ascii="Times New Roman" w:hAnsi="Times New Roman" w:cs="Times New Roman"/>
          <w:sz w:val="24"/>
          <w:szCs w:val="24"/>
        </w:rPr>
        <w:t>зонами</w:t>
      </w:r>
      <w:r w:rsidR="005512A4" w:rsidRPr="0080308E">
        <w:rPr>
          <w:rFonts w:ascii="Times New Roman" w:hAnsi="Times New Roman" w:cs="Times New Roman"/>
          <w:sz w:val="24"/>
          <w:szCs w:val="24"/>
        </w:rPr>
        <w:t xml:space="preserve"> сильн</w:t>
      </w:r>
      <w:r w:rsidR="00DC4252" w:rsidRPr="0080308E">
        <w:rPr>
          <w:rFonts w:ascii="Times New Roman" w:hAnsi="Times New Roman" w:cs="Times New Roman"/>
          <w:sz w:val="24"/>
          <w:szCs w:val="24"/>
        </w:rPr>
        <w:t>ого</w:t>
      </w:r>
      <w:r w:rsidR="005512A4" w:rsidRPr="0080308E">
        <w:rPr>
          <w:rFonts w:ascii="Times New Roman" w:hAnsi="Times New Roman" w:cs="Times New Roman"/>
          <w:sz w:val="24"/>
          <w:szCs w:val="24"/>
        </w:rPr>
        <w:t xml:space="preserve"> развити</w:t>
      </w:r>
      <w:r w:rsidR="00106F1B" w:rsidRPr="0080308E">
        <w:rPr>
          <w:rFonts w:ascii="Times New Roman" w:hAnsi="Times New Roman" w:cs="Times New Roman"/>
          <w:sz w:val="24"/>
          <w:szCs w:val="24"/>
        </w:rPr>
        <w:t>я</w:t>
      </w:r>
      <w:r w:rsidR="005512A4" w:rsidRPr="0080308E">
        <w:rPr>
          <w:rFonts w:ascii="Times New Roman" w:hAnsi="Times New Roman" w:cs="Times New Roman"/>
          <w:sz w:val="24"/>
          <w:szCs w:val="24"/>
        </w:rPr>
        <w:t xml:space="preserve"> садоводства. Евпаторий и Перекоп были центрами экспорта хлеба и соли. Вместе с тем все эти хозяйственные районы</w:t>
      </w:r>
      <w:r w:rsidR="00552F23" w:rsidRPr="0080308E">
        <w:rPr>
          <w:rFonts w:ascii="Times New Roman" w:hAnsi="Times New Roman" w:cs="Times New Roman"/>
          <w:sz w:val="24"/>
          <w:szCs w:val="24"/>
        </w:rPr>
        <w:t xml:space="preserve"> </w:t>
      </w:r>
      <w:r w:rsidR="005512A4" w:rsidRPr="0080308E">
        <w:rPr>
          <w:rFonts w:ascii="Times New Roman" w:hAnsi="Times New Roman" w:cs="Times New Roman"/>
          <w:sz w:val="24"/>
          <w:szCs w:val="24"/>
        </w:rPr>
        <w:t>были представлены относительно неб</w:t>
      </w:r>
      <w:r w:rsidR="00DC4252" w:rsidRPr="0080308E">
        <w:rPr>
          <w:rFonts w:ascii="Times New Roman" w:hAnsi="Times New Roman" w:cs="Times New Roman"/>
          <w:sz w:val="24"/>
          <w:szCs w:val="24"/>
        </w:rPr>
        <w:t>о</w:t>
      </w:r>
      <w:r w:rsidR="005512A4" w:rsidRPr="0080308E">
        <w:rPr>
          <w:rFonts w:ascii="Times New Roman" w:hAnsi="Times New Roman" w:cs="Times New Roman"/>
          <w:sz w:val="24"/>
          <w:szCs w:val="24"/>
        </w:rPr>
        <w:t>льшим ко</w:t>
      </w:r>
      <w:r w:rsidR="002171C2" w:rsidRPr="0080308E">
        <w:rPr>
          <w:rFonts w:ascii="Times New Roman" w:hAnsi="Times New Roman" w:cs="Times New Roman"/>
          <w:sz w:val="24"/>
          <w:szCs w:val="24"/>
        </w:rPr>
        <w:t>личеством</w:t>
      </w:r>
      <w:r w:rsidR="005512A4" w:rsidRPr="0080308E">
        <w:rPr>
          <w:rFonts w:ascii="Times New Roman" w:hAnsi="Times New Roman" w:cs="Times New Roman"/>
          <w:sz w:val="24"/>
          <w:szCs w:val="24"/>
        </w:rPr>
        <w:t xml:space="preserve"> торговцев. </w:t>
      </w:r>
      <w:r w:rsidR="00DC4252" w:rsidRPr="0080308E">
        <w:rPr>
          <w:rFonts w:ascii="Times New Roman" w:hAnsi="Times New Roman" w:cs="Times New Roman"/>
          <w:sz w:val="24"/>
          <w:szCs w:val="24"/>
        </w:rPr>
        <w:t xml:space="preserve">Именно эта особенность и </w:t>
      </w:r>
      <w:r w:rsidR="001759DC" w:rsidRPr="0080308E">
        <w:rPr>
          <w:rFonts w:ascii="Times New Roman" w:hAnsi="Times New Roman" w:cs="Times New Roman"/>
          <w:sz w:val="24"/>
          <w:szCs w:val="24"/>
        </w:rPr>
        <w:t>определяла столь</w:t>
      </w:r>
      <w:r w:rsidR="00DC4252" w:rsidRPr="0080308E">
        <w:rPr>
          <w:rFonts w:ascii="Times New Roman" w:hAnsi="Times New Roman" w:cs="Times New Roman"/>
          <w:sz w:val="24"/>
          <w:szCs w:val="24"/>
        </w:rPr>
        <w:t xml:space="preserve"> широк</w:t>
      </w:r>
      <w:r w:rsidR="001759DC" w:rsidRPr="0080308E">
        <w:rPr>
          <w:rFonts w:ascii="Times New Roman" w:hAnsi="Times New Roman" w:cs="Times New Roman"/>
          <w:sz w:val="24"/>
          <w:szCs w:val="24"/>
        </w:rPr>
        <w:t>ую</w:t>
      </w:r>
      <w:r w:rsidR="00DC4252" w:rsidRPr="0080308E">
        <w:rPr>
          <w:rFonts w:ascii="Times New Roman" w:hAnsi="Times New Roman" w:cs="Times New Roman"/>
          <w:sz w:val="24"/>
          <w:szCs w:val="24"/>
        </w:rPr>
        <w:t xml:space="preserve"> территориальн</w:t>
      </w:r>
      <w:r w:rsidR="001759DC" w:rsidRPr="0080308E">
        <w:rPr>
          <w:rFonts w:ascii="Times New Roman" w:hAnsi="Times New Roman" w:cs="Times New Roman"/>
          <w:sz w:val="24"/>
          <w:szCs w:val="24"/>
        </w:rPr>
        <w:t>ую</w:t>
      </w:r>
      <w:r w:rsidR="00DC4252" w:rsidRPr="0080308E">
        <w:rPr>
          <w:rFonts w:ascii="Times New Roman" w:hAnsi="Times New Roman" w:cs="Times New Roman"/>
          <w:sz w:val="24"/>
          <w:szCs w:val="24"/>
        </w:rPr>
        <w:t xml:space="preserve"> сфер</w:t>
      </w:r>
      <w:r w:rsidR="001759DC" w:rsidRPr="0080308E">
        <w:rPr>
          <w:rFonts w:ascii="Times New Roman" w:hAnsi="Times New Roman" w:cs="Times New Roman"/>
          <w:sz w:val="24"/>
          <w:szCs w:val="24"/>
        </w:rPr>
        <w:t>у</w:t>
      </w:r>
      <w:r w:rsidR="00D675E9" w:rsidRPr="0080308E">
        <w:rPr>
          <w:rFonts w:ascii="Times New Roman" w:hAnsi="Times New Roman" w:cs="Times New Roman"/>
          <w:sz w:val="24"/>
          <w:szCs w:val="24"/>
        </w:rPr>
        <w:t>.</w:t>
      </w:r>
      <w:r w:rsidR="00FF01B8" w:rsidRPr="0080308E">
        <w:rPr>
          <w:rFonts w:ascii="Times New Roman" w:hAnsi="Times New Roman" w:cs="Times New Roman"/>
          <w:sz w:val="24"/>
          <w:szCs w:val="24"/>
        </w:rPr>
        <w:t xml:space="preserve"> </w:t>
      </w:r>
    </w:p>
    <w:p w14:paraId="717BF132" w14:textId="67D43D69" w:rsidR="00472487" w:rsidRPr="0080308E" w:rsidRDefault="00106F1B" w:rsidP="00F10332">
      <w:pPr>
        <w:spacing w:line="360" w:lineRule="auto"/>
        <w:rPr>
          <w:rFonts w:ascii="Times New Roman" w:hAnsi="Times New Roman" w:cs="Times New Roman"/>
          <w:sz w:val="24"/>
          <w:szCs w:val="24"/>
        </w:rPr>
      </w:pPr>
      <w:r w:rsidRPr="0080308E">
        <w:rPr>
          <w:rFonts w:ascii="Times New Roman" w:hAnsi="Times New Roman" w:cs="Times New Roman"/>
          <w:sz w:val="24"/>
          <w:szCs w:val="24"/>
        </w:rPr>
        <w:lastRenderedPageBreak/>
        <w:t>Кроме того</w:t>
      </w:r>
      <w:r w:rsidR="00E15BCF" w:rsidRPr="0080308E">
        <w:rPr>
          <w:rFonts w:ascii="Times New Roman" w:hAnsi="Times New Roman" w:cs="Times New Roman"/>
          <w:sz w:val="24"/>
          <w:szCs w:val="24"/>
        </w:rPr>
        <w:t>, не все отмеченные хозяйственные районы и центры равным образом относились к услугам Севастопольского отделения. К примеру, евпаторийские хлебные торговцы отличались по своему финансовому положению от своих коллег северных уезд</w:t>
      </w:r>
      <w:r w:rsidR="006168DE" w:rsidRPr="0080308E">
        <w:rPr>
          <w:rFonts w:ascii="Times New Roman" w:hAnsi="Times New Roman" w:cs="Times New Roman"/>
          <w:sz w:val="24"/>
          <w:szCs w:val="24"/>
        </w:rPr>
        <w:t>ов</w:t>
      </w:r>
      <w:r w:rsidR="00E15BCF" w:rsidRPr="0080308E">
        <w:rPr>
          <w:rFonts w:ascii="Times New Roman" w:hAnsi="Times New Roman" w:cs="Times New Roman"/>
          <w:sz w:val="24"/>
          <w:szCs w:val="24"/>
        </w:rPr>
        <w:t xml:space="preserve"> губернии. В Евпатории был целы</w:t>
      </w:r>
      <w:r w:rsidR="006168DE" w:rsidRPr="0080308E">
        <w:rPr>
          <w:rFonts w:ascii="Times New Roman" w:hAnsi="Times New Roman" w:cs="Times New Roman"/>
          <w:sz w:val="24"/>
          <w:szCs w:val="24"/>
        </w:rPr>
        <w:t>й</w:t>
      </w:r>
      <w:r w:rsidR="00E15BCF" w:rsidRPr="0080308E">
        <w:rPr>
          <w:rFonts w:ascii="Times New Roman" w:hAnsi="Times New Roman" w:cs="Times New Roman"/>
          <w:sz w:val="24"/>
          <w:szCs w:val="24"/>
        </w:rPr>
        <w:t xml:space="preserve"> ряд богатых амбарщиков, которые скупали зерно за свой счет</w:t>
      </w:r>
      <w:r w:rsidR="000E0139" w:rsidRPr="0080308E">
        <w:rPr>
          <w:rFonts w:ascii="Times New Roman" w:hAnsi="Times New Roman" w:cs="Times New Roman"/>
          <w:sz w:val="24"/>
          <w:szCs w:val="24"/>
        </w:rPr>
        <w:t xml:space="preserve">. Мелких же, некредитоспособных спекулянтов почти не было. Среди хлеботорговцев были и крупные землевладельцы, которые также самостоятельно занимались скупкой зерна у других производителей, продавая </w:t>
      </w:r>
      <w:r w:rsidR="006168DE" w:rsidRPr="0080308E">
        <w:rPr>
          <w:rFonts w:ascii="Times New Roman" w:hAnsi="Times New Roman" w:cs="Times New Roman"/>
          <w:sz w:val="24"/>
          <w:szCs w:val="24"/>
        </w:rPr>
        <w:t>значительные</w:t>
      </w:r>
      <w:r w:rsidR="000E0139" w:rsidRPr="0080308E">
        <w:rPr>
          <w:rFonts w:ascii="Times New Roman" w:hAnsi="Times New Roman" w:cs="Times New Roman"/>
          <w:sz w:val="24"/>
          <w:szCs w:val="24"/>
        </w:rPr>
        <w:t xml:space="preserve"> партии товара экспортерам. </w:t>
      </w:r>
      <w:r w:rsidR="002E08E0" w:rsidRPr="0080308E">
        <w:rPr>
          <w:rFonts w:ascii="Times New Roman" w:hAnsi="Times New Roman" w:cs="Times New Roman"/>
          <w:sz w:val="24"/>
          <w:szCs w:val="24"/>
        </w:rPr>
        <w:t>Иным образом складывалась ситуация в Мелитопол</w:t>
      </w:r>
      <w:r w:rsidR="008670D4" w:rsidRPr="0080308E">
        <w:rPr>
          <w:rFonts w:ascii="Times New Roman" w:hAnsi="Times New Roman" w:cs="Times New Roman"/>
          <w:sz w:val="24"/>
          <w:szCs w:val="24"/>
        </w:rPr>
        <w:t>е</w:t>
      </w:r>
      <w:r w:rsidR="002E08E0" w:rsidRPr="0080308E">
        <w:rPr>
          <w:rFonts w:ascii="Times New Roman" w:hAnsi="Times New Roman" w:cs="Times New Roman"/>
          <w:sz w:val="24"/>
          <w:szCs w:val="24"/>
        </w:rPr>
        <w:t xml:space="preserve">, </w:t>
      </w:r>
      <w:r w:rsidR="008670D4" w:rsidRPr="0080308E">
        <w:rPr>
          <w:rFonts w:ascii="Times New Roman" w:hAnsi="Times New Roman" w:cs="Times New Roman"/>
          <w:sz w:val="24"/>
          <w:szCs w:val="24"/>
        </w:rPr>
        <w:t>Геническе</w:t>
      </w:r>
      <w:r w:rsidR="002E08E0" w:rsidRPr="0080308E">
        <w:rPr>
          <w:rFonts w:ascii="Times New Roman" w:hAnsi="Times New Roman" w:cs="Times New Roman"/>
          <w:sz w:val="24"/>
          <w:szCs w:val="24"/>
        </w:rPr>
        <w:t xml:space="preserve"> и Перекоп</w:t>
      </w:r>
      <w:r w:rsidR="008670D4" w:rsidRPr="0080308E">
        <w:rPr>
          <w:rFonts w:ascii="Times New Roman" w:hAnsi="Times New Roman" w:cs="Times New Roman"/>
          <w:sz w:val="24"/>
          <w:szCs w:val="24"/>
        </w:rPr>
        <w:t>е</w:t>
      </w:r>
      <w:r w:rsidR="002E08E0" w:rsidRPr="0080308E">
        <w:rPr>
          <w:rFonts w:ascii="Times New Roman" w:hAnsi="Times New Roman" w:cs="Times New Roman"/>
          <w:sz w:val="24"/>
          <w:szCs w:val="24"/>
        </w:rPr>
        <w:t>. Там оперировали агенты крупных экспортеров, преимущественно фирмы «Луи Дрейфус и Кº» и всякого рода мелки</w:t>
      </w:r>
      <w:r w:rsidR="006168DE" w:rsidRPr="0080308E">
        <w:rPr>
          <w:rFonts w:ascii="Times New Roman" w:hAnsi="Times New Roman" w:cs="Times New Roman"/>
          <w:sz w:val="24"/>
          <w:szCs w:val="24"/>
        </w:rPr>
        <w:t>е</w:t>
      </w:r>
      <w:r w:rsidR="002E08E0" w:rsidRPr="0080308E">
        <w:rPr>
          <w:rFonts w:ascii="Times New Roman" w:hAnsi="Times New Roman" w:cs="Times New Roman"/>
          <w:sz w:val="24"/>
          <w:szCs w:val="24"/>
        </w:rPr>
        <w:t xml:space="preserve"> некредитоспособны</w:t>
      </w:r>
      <w:r w:rsidR="006168DE" w:rsidRPr="0080308E">
        <w:rPr>
          <w:rFonts w:ascii="Times New Roman" w:hAnsi="Times New Roman" w:cs="Times New Roman"/>
          <w:sz w:val="24"/>
          <w:szCs w:val="24"/>
        </w:rPr>
        <w:t>е</w:t>
      </w:r>
      <w:r w:rsidR="002E08E0" w:rsidRPr="0080308E">
        <w:rPr>
          <w:rFonts w:ascii="Times New Roman" w:hAnsi="Times New Roman" w:cs="Times New Roman"/>
          <w:sz w:val="24"/>
          <w:szCs w:val="24"/>
        </w:rPr>
        <w:t xml:space="preserve"> спекулянт</w:t>
      </w:r>
      <w:r w:rsidR="006168DE" w:rsidRPr="0080308E">
        <w:rPr>
          <w:rFonts w:ascii="Times New Roman" w:hAnsi="Times New Roman" w:cs="Times New Roman"/>
          <w:sz w:val="24"/>
          <w:szCs w:val="24"/>
        </w:rPr>
        <w:t>ы</w:t>
      </w:r>
      <w:r w:rsidR="002E08E0" w:rsidRPr="0080308E">
        <w:rPr>
          <w:rFonts w:ascii="Times New Roman" w:hAnsi="Times New Roman" w:cs="Times New Roman"/>
          <w:sz w:val="24"/>
          <w:szCs w:val="24"/>
        </w:rPr>
        <w:t>.</w:t>
      </w:r>
      <w:r w:rsidR="007F7C89" w:rsidRPr="0080308E">
        <w:rPr>
          <w:rStyle w:val="a5"/>
          <w:rFonts w:ascii="Times New Roman" w:hAnsi="Times New Roman" w:cs="Times New Roman"/>
          <w:sz w:val="24"/>
          <w:szCs w:val="24"/>
        </w:rPr>
        <w:footnoteReference w:id="7"/>
      </w:r>
      <w:r w:rsidR="007A364D" w:rsidRPr="0080308E">
        <w:rPr>
          <w:rFonts w:ascii="Times New Roman" w:hAnsi="Times New Roman" w:cs="Times New Roman"/>
          <w:sz w:val="24"/>
          <w:szCs w:val="24"/>
        </w:rPr>
        <w:t xml:space="preserve"> В этих частях губернии качественного вексельного материала практически не было.</w:t>
      </w:r>
      <w:r w:rsidR="002E08E0" w:rsidRPr="0080308E">
        <w:rPr>
          <w:rFonts w:ascii="Times New Roman" w:hAnsi="Times New Roman" w:cs="Times New Roman"/>
          <w:sz w:val="24"/>
          <w:szCs w:val="24"/>
        </w:rPr>
        <w:t xml:space="preserve"> </w:t>
      </w:r>
      <w:r w:rsidR="007A364D" w:rsidRPr="0080308E">
        <w:rPr>
          <w:rFonts w:ascii="Times New Roman" w:hAnsi="Times New Roman" w:cs="Times New Roman"/>
          <w:sz w:val="24"/>
          <w:szCs w:val="24"/>
        </w:rPr>
        <w:t xml:space="preserve">Неслучайно </w:t>
      </w:r>
      <w:r w:rsidR="00ED0667" w:rsidRPr="0080308E">
        <w:rPr>
          <w:rFonts w:ascii="Times New Roman" w:hAnsi="Times New Roman" w:cs="Times New Roman"/>
          <w:sz w:val="24"/>
          <w:szCs w:val="24"/>
        </w:rPr>
        <w:t xml:space="preserve">наиболее активными потребителями </w:t>
      </w:r>
      <w:r w:rsidR="000E0139" w:rsidRPr="0080308E">
        <w:rPr>
          <w:rFonts w:ascii="Times New Roman" w:hAnsi="Times New Roman" w:cs="Times New Roman"/>
          <w:sz w:val="24"/>
          <w:szCs w:val="24"/>
        </w:rPr>
        <w:t xml:space="preserve">средств </w:t>
      </w:r>
      <w:r w:rsidR="00ED0667" w:rsidRPr="0080308E">
        <w:rPr>
          <w:rFonts w:ascii="Times New Roman" w:hAnsi="Times New Roman" w:cs="Times New Roman"/>
          <w:sz w:val="24"/>
          <w:szCs w:val="24"/>
        </w:rPr>
        <w:t xml:space="preserve">отделения по товарным ссудам под </w:t>
      </w:r>
      <w:r w:rsidR="007158DA" w:rsidRPr="0080308E">
        <w:rPr>
          <w:rFonts w:ascii="Times New Roman" w:hAnsi="Times New Roman" w:cs="Times New Roman"/>
          <w:sz w:val="24"/>
          <w:szCs w:val="24"/>
        </w:rPr>
        <w:t>зерно</w:t>
      </w:r>
      <w:r w:rsidR="00ED0667" w:rsidRPr="0080308E">
        <w:rPr>
          <w:rFonts w:ascii="Times New Roman" w:hAnsi="Times New Roman" w:cs="Times New Roman"/>
          <w:sz w:val="24"/>
          <w:szCs w:val="24"/>
        </w:rPr>
        <w:t xml:space="preserve"> были </w:t>
      </w:r>
      <w:r w:rsidR="00E248C6" w:rsidRPr="0080308E">
        <w:rPr>
          <w:rFonts w:ascii="Times New Roman" w:hAnsi="Times New Roman" w:cs="Times New Roman"/>
          <w:sz w:val="24"/>
          <w:szCs w:val="24"/>
        </w:rPr>
        <w:t xml:space="preserve">производители и торговцы Мелитопольского и Бердянского уездов. Так в 1893 г. именно эта категория заемщиков получила большинство подтоварных ссуд. </w:t>
      </w:r>
      <w:r w:rsidR="0051006A" w:rsidRPr="0080308E">
        <w:rPr>
          <w:rFonts w:ascii="Times New Roman" w:hAnsi="Times New Roman" w:cs="Times New Roman"/>
          <w:sz w:val="24"/>
          <w:szCs w:val="24"/>
        </w:rPr>
        <w:t>Та</w:t>
      </w:r>
      <w:r w:rsidR="00DA1C5B" w:rsidRPr="0080308E">
        <w:rPr>
          <w:rFonts w:ascii="Times New Roman" w:hAnsi="Times New Roman" w:cs="Times New Roman"/>
          <w:sz w:val="24"/>
          <w:szCs w:val="24"/>
        </w:rPr>
        <w:t>к</w:t>
      </w:r>
      <w:r w:rsidR="0051006A" w:rsidRPr="0080308E">
        <w:rPr>
          <w:rFonts w:ascii="Times New Roman" w:hAnsi="Times New Roman" w:cs="Times New Roman"/>
          <w:sz w:val="24"/>
          <w:szCs w:val="24"/>
        </w:rPr>
        <w:t>, только в сентябре 1893 г. из Севастопольского отделения такие клиенты получили под хлеб 327 тыс. руб.</w:t>
      </w:r>
      <w:r w:rsidR="0051006A" w:rsidRPr="0080308E">
        <w:rPr>
          <w:rStyle w:val="a5"/>
          <w:rFonts w:ascii="Times New Roman" w:hAnsi="Times New Roman" w:cs="Times New Roman"/>
          <w:sz w:val="24"/>
          <w:szCs w:val="24"/>
        </w:rPr>
        <w:footnoteReference w:id="8"/>
      </w:r>
      <w:r w:rsidR="0051006A" w:rsidRPr="0080308E">
        <w:rPr>
          <w:rFonts w:ascii="Times New Roman" w:hAnsi="Times New Roman" w:cs="Times New Roman"/>
          <w:sz w:val="24"/>
          <w:szCs w:val="24"/>
        </w:rPr>
        <w:t xml:space="preserve"> </w:t>
      </w:r>
      <w:r w:rsidR="00E248C6" w:rsidRPr="0080308E">
        <w:rPr>
          <w:rFonts w:ascii="Times New Roman" w:hAnsi="Times New Roman" w:cs="Times New Roman"/>
          <w:sz w:val="24"/>
          <w:szCs w:val="24"/>
        </w:rPr>
        <w:t>Однако из-за обильного урожая в южном районе страны продать своевременно свое зерно многие не успели, обратившись к руководству Севастопольского отделения о рассрочке платежей</w:t>
      </w:r>
      <w:r w:rsidR="00472487" w:rsidRPr="0080308E">
        <w:rPr>
          <w:rFonts w:ascii="Times New Roman" w:hAnsi="Times New Roman" w:cs="Times New Roman"/>
          <w:sz w:val="24"/>
          <w:szCs w:val="24"/>
        </w:rPr>
        <w:t xml:space="preserve">. </w:t>
      </w:r>
    </w:p>
    <w:p w14:paraId="08C26201" w14:textId="25153AC6" w:rsidR="00F10332" w:rsidRPr="0080308E" w:rsidRDefault="00472487" w:rsidP="00F96E3D">
      <w:pPr>
        <w:spacing w:line="360" w:lineRule="auto"/>
        <w:rPr>
          <w:rFonts w:ascii="Times New Roman" w:hAnsi="Times New Roman" w:cs="Times New Roman"/>
          <w:sz w:val="24"/>
          <w:szCs w:val="24"/>
        </w:rPr>
      </w:pPr>
      <w:r w:rsidRPr="0080308E">
        <w:rPr>
          <w:rFonts w:ascii="Times New Roman" w:hAnsi="Times New Roman" w:cs="Times New Roman"/>
          <w:sz w:val="24"/>
          <w:szCs w:val="24"/>
        </w:rPr>
        <w:t>Идя навстречу просьб</w:t>
      </w:r>
      <w:r w:rsidR="00AC172B" w:rsidRPr="0080308E">
        <w:rPr>
          <w:rFonts w:ascii="Times New Roman" w:hAnsi="Times New Roman" w:cs="Times New Roman"/>
          <w:sz w:val="24"/>
          <w:szCs w:val="24"/>
        </w:rPr>
        <w:t>ам</w:t>
      </w:r>
      <w:r w:rsidRPr="0080308E">
        <w:rPr>
          <w:rFonts w:ascii="Times New Roman" w:hAnsi="Times New Roman" w:cs="Times New Roman"/>
          <w:sz w:val="24"/>
          <w:szCs w:val="24"/>
        </w:rPr>
        <w:t xml:space="preserve"> клиентов, в особенности крестьян, отделение открыло с разрешения Центрального управления банка временное комиссионерство </w:t>
      </w:r>
      <w:r w:rsidR="00925E2E" w:rsidRPr="0080308E">
        <w:rPr>
          <w:rFonts w:ascii="Times New Roman" w:hAnsi="Times New Roman" w:cs="Times New Roman"/>
          <w:sz w:val="24"/>
          <w:szCs w:val="24"/>
        </w:rPr>
        <w:t>в Мелитополе</w:t>
      </w:r>
      <w:r w:rsidR="005C6491" w:rsidRPr="0080308E">
        <w:rPr>
          <w:rFonts w:ascii="Times New Roman" w:hAnsi="Times New Roman" w:cs="Times New Roman"/>
          <w:sz w:val="24"/>
          <w:szCs w:val="24"/>
        </w:rPr>
        <w:t xml:space="preserve">, чтобы этой категории заемщиков удобней было производить расчеты с отмеченным филиалом. Оно </w:t>
      </w:r>
      <w:r w:rsidR="00910B4B" w:rsidRPr="0080308E">
        <w:rPr>
          <w:rFonts w:ascii="Times New Roman" w:hAnsi="Times New Roman" w:cs="Times New Roman"/>
          <w:sz w:val="24"/>
          <w:szCs w:val="24"/>
        </w:rPr>
        <w:t xml:space="preserve">действовало с 1 апреля по 20 июня 1894 г. </w:t>
      </w:r>
      <w:r w:rsidR="00987C0D" w:rsidRPr="0080308E">
        <w:rPr>
          <w:rFonts w:ascii="Times New Roman" w:hAnsi="Times New Roman" w:cs="Times New Roman"/>
          <w:sz w:val="24"/>
          <w:szCs w:val="24"/>
        </w:rPr>
        <w:t>и</w:t>
      </w:r>
      <w:r w:rsidR="00910B4B" w:rsidRPr="0080308E">
        <w:rPr>
          <w:rFonts w:ascii="Times New Roman" w:hAnsi="Times New Roman" w:cs="Times New Roman"/>
          <w:sz w:val="24"/>
          <w:szCs w:val="24"/>
        </w:rPr>
        <w:t xml:space="preserve"> было </w:t>
      </w:r>
      <w:r w:rsidR="00987C0D" w:rsidRPr="0080308E">
        <w:rPr>
          <w:rFonts w:ascii="Times New Roman" w:hAnsi="Times New Roman" w:cs="Times New Roman"/>
          <w:sz w:val="24"/>
          <w:szCs w:val="24"/>
        </w:rPr>
        <w:t>задействовано</w:t>
      </w:r>
      <w:r w:rsidR="00910B4B" w:rsidRPr="0080308E">
        <w:rPr>
          <w:rFonts w:ascii="Times New Roman" w:hAnsi="Times New Roman" w:cs="Times New Roman"/>
          <w:sz w:val="24"/>
          <w:szCs w:val="24"/>
        </w:rPr>
        <w:t xml:space="preserve"> исключительно для производства отсрочек и </w:t>
      </w:r>
      <w:r w:rsidR="00925E2E" w:rsidRPr="0080308E">
        <w:rPr>
          <w:rFonts w:ascii="Times New Roman" w:hAnsi="Times New Roman" w:cs="Times New Roman"/>
          <w:sz w:val="24"/>
          <w:szCs w:val="24"/>
        </w:rPr>
        <w:t xml:space="preserve">приемом </w:t>
      </w:r>
      <w:r w:rsidR="00910B4B" w:rsidRPr="0080308E">
        <w:rPr>
          <w:rFonts w:ascii="Times New Roman" w:hAnsi="Times New Roman" w:cs="Times New Roman"/>
          <w:sz w:val="24"/>
          <w:szCs w:val="24"/>
        </w:rPr>
        <w:t>платеже</w:t>
      </w:r>
      <w:r w:rsidR="00AC172B" w:rsidRPr="0080308E">
        <w:rPr>
          <w:rFonts w:ascii="Times New Roman" w:hAnsi="Times New Roman" w:cs="Times New Roman"/>
          <w:sz w:val="24"/>
          <w:szCs w:val="24"/>
        </w:rPr>
        <w:t>й</w:t>
      </w:r>
      <w:r w:rsidR="00910B4B" w:rsidRPr="0080308E">
        <w:rPr>
          <w:rFonts w:ascii="Times New Roman" w:hAnsi="Times New Roman" w:cs="Times New Roman"/>
          <w:sz w:val="24"/>
          <w:szCs w:val="24"/>
        </w:rPr>
        <w:t xml:space="preserve"> по </w:t>
      </w:r>
      <w:r w:rsidR="00B2768E" w:rsidRPr="0080308E">
        <w:rPr>
          <w:rFonts w:ascii="Times New Roman" w:hAnsi="Times New Roman" w:cs="Times New Roman"/>
          <w:sz w:val="24"/>
          <w:szCs w:val="24"/>
        </w:rPr>
        <w:t>подтоварным</w:t>
      </w:r>
      <w:r w:rsidR="00910B4B" w:rsidRPr="0080308E">
        <w:rPr>
          <w:rFonts w:ascii="Times New Roman" w:hAnsi="Times New Roman" w:cs="Times New Roman"/>
          <w:sz w:val="24"/>
          <w:szCs w:val="24"/>
        </w:rPr>
        <w:t xml:space="preserve"> кредитам.  </w:t>
      </w:r>
      <w:r w:rsidR="00925E2E" w:rsidRPr="0080308E">
        <w:rPr>
          <w:rFonts w:ascii="Times New Roman" w:hAnsi="Times New Roman" w:cs="Times New Roman"/>
          <w:sz w:val="24"/>
          <w:szCs w:val="24"/>
        </w:rPr>
        <w:t>Но 1 сентября того же года отделение вынуждено вновь возобнови</w:t>
      </w:r>
      <w:r w:rsidR="00B2768E" w:rsidRPr="0080308E">
        <w:rPr>
          <w:rFonts w:ascii="Times New Roman" w:hAnsi="Times New Roman" w:cs="Times New Roman"/>
          <w:sz w:val="24"/>
          <w:szCs w:val="24"/>
        </w:rPr>
        <w:t>ть</w:t>
      </w:r>
      <w:r w:rsidR="00925E2E" w:rsidRPr="0080308E">
        <w:rPr>
          <w:rFonts w:ascii="Times New Roman" w:hAnsi="Times New Roman" w:cs="Times New Roman"/>
          <w:sz w:val="24"/>
          <w:szCs w:val="24"/>
        </w:rPr>
        <w:t xml:space="preserve"> его работу, так как в августе цены на зерно сильно обвалились, осложнив положение мелких заемщиков по ликвидации своих долгов. Примечательно, что этот опыт оказался крайне удачным для </w:t>
      </w:r>
      <w:r w:rsidR="005D15A0" w:rsidRPr="0080308E">
        <w:rPr>
          <w:rFonts w:ascii="Times New Roman" w:hAnsi="Times New Roman" w:cs="Times New Roman"/>
          <w:sz w:val="24"/>
          <w:szCs w:val="24"/>
        </w:rPr>
        <w:t xml:space="preserve">севастопольского филиала и его мелкой клиентуры, что побудило банковское руководство сохранить это комиссионерство и в дальнейшем. </w:t>
      </w:r>
      <w:r w:rsidR="00987C0D" w:rsidRPr="0080308E">
        <w:rPr>
          <w:rFonts w:ascii="Times New Roman" w:hAnsi="Times New Roman" w:cs="Times New Roman"/>
          <w:sz w:val="24"/>
          <w:szCs w:val="24"/>
        </w:rPr>
        <w:t>По сути</w:t>
      </w:r>
      <w:r w:rsidR="00B2768E" w:rsidRPr="0080308E">
        <w:rPr>
          <w:rFonts w:ascii="Times New Roman" w:hAnsi="Times New Roman" w:cs="Times New Roman"/>
          <w:sz w:val="24"/>
          <w:szCs w:val="24"/>
        </w:rPr>
        <w:t>,</w:t>
      </w:r>
      <w:r w:rsidR="00987C0D" w:rsidRPr="0080308E">
        <w:rPr>
          <w:rFonts w:ascii="Times New Roman" w:hAnsi="Times New Roman" w:cs="Times New Roman"/>
          <w:sz w:val="24"/>
          <w:szCs w:val="24"/>
        </w:rPr>
        <w:t xml:space="preserve"> о</w:t>
      </w:r>
      <w:r w:rsidR="005D15A0" w:rsidRPr="0080308E">
        <w:rPr>
          <w:rFonts w:ascii="Times New Roman" w:hAnsi="Times New Roman" w:cs="Times New Roman"/>
          <w:sz w:val="24"/>
          <w:szCs w:val="24"/>
        </w:rPr>
        <w:t xml:space="preserve">но играло роль посредника между отделением банка и его клиентуры </w:t>
      </w:r>
      <w:r w:rsidR="00987C0D" w:rsidRPr="0080308E">
        <w:rPr>
          <w:rFonts w:ascii="Times New Roman" w:hAnsi="Times New Roman" w:cs="Times New Roman"/>
          <w:sz w:val="24"/>
          <w:szCs w:val="24"/>
        </w:rPr>
        <w:t xml:space="preserve">в </w:t>
      </w:r>
      <w:r w:rsidR="005D15A0" w:rsidRPr="0080308E">
        <w:rPr>
          <w:rFonts w:ascii="Times New Roman" w:hAnsi="Times New Roman" w:cs="Times New Roman"/>
          <w:sz w:val="24"/>
          <w:szCs w:val="24"/>
        </w:rPr>
        <w:t>северн</w:t>
      </w:r>
      <w:r w:rsidR="00256119" w:rsidRPr="0080308E">
        <w:rPr>
          <w:rFonts w:ascii="Times New Roman" w:hAnsi="Times New Roman" w:cs="Times New Roman"/>
          <w:sz w:val="24"/>
          <w:szCs w:val="24"/>
        </w:rPr>
        <w:t>ом</w:t>
      </w:r>
      <w:r w:rsidR="005D15A0" w:rsidRPr="0080308E">
        <w:rPr>
          <w:rFonts w:ascii="Times New Roman" w:hAnsi="Times New Roman" w:cs="Times New Roman"/>
          <w:sz w:val="24"/>
          <w:szCs w:val="24"/>
        </w:rPr>
        <w:t xml:space="preserve"> уезд</w:t>
      </w:r>
      <w:r w:rsidR="00256119" w:rsidRPr="0080308E">
        <w:rPr>
          <w:rFonts w:ascii="Times New Roman" w:hAnsi="Times New Roman" w:cs="Times New Roman"/>
          <w:sz w:val="24"/>
          <w:szCs w:val="24"/>
        </w:rPr>
        <w:t>е</w:t>
      </w:r>
      <w:r w:rsidR="005D15A0" w:rsidRPr="0080308E">
        <w:rPr>
          <w:rFonts w:ascii="Times New Roman" w:hAnsi="Times New Roman" w:cs="Times New Roman"/>
          <w:sz w:val="24"/>
          <w:szCs w:val="24"/>
        </w:rPr>
        <w:t xml:space="preserve"> Таврической губернии</w:t>
      </w:r>
      <w:r w:rsidR="0063649F" w:rsidRPr="0080308E">
        <w:rPr>
          <w:rFonts w:ascii="Times New Roman" w:hAnsi="Times New Roman" w:cs="Times New Roman"/>
          <w:sz w:val="24"/>
          <w:szCs w:val="24"/>
        </w:rPr>
        <w:t xml:space="preserve">, не только принимая платежи по </w:t>
      </w:r>
      <w:r w:rsidR="00981394" w:rsidRPr="0080308E">
        <w:rPr>
          <w:rFonts w:ascii="Times New Roman" w:hAnsi="Times New Roman" w:cs="Times New Roman"/>
          <w:sz w:val="24"/>
          <w:szCs w:val="24"/>
        </w:rPr>
        <w:t>прежним ссудам, но и оформляя новые</w:t>
      </w:r>
      <w:r w:rsidR="005D15A0" w:rsidRPr="0080308E">
        <w:rPr>
          <w:rFonts w:ascii="Times New Roman" w:hAnsi="Times New Roman" w:cs="Times New Roman"/>
          <w:sz w:val="24"/>
          <w:szCs w:val="24"/>
        </w:rPr>
        <w:t xml:space="preserve">. </w:t>
      </w:r>
      <w:r w:rsidR="00B2768E" w:rsidRPr="0080308E">
        <w:rPr>
          <w:rFonts w:ascii="Times New Roman" w:hAnsi="Times New Roman" w:cs="Times New Roman"/>
          <w:sz w:val="24"/>
          <w:szCs w:val="24"/>
        </w:rPr>
        <w:t xml:space="preserve">Такая практика особенно была удобна крестьянам, которые порой не имели возможности доехать до Севастополя. </w:t>
      </w:r>
      <w:r w:rsidR="005D15A0" w:rsidRPr="0080308E">
        <w:rPr>
          <w:rFonts w:ascii="Times New Roman" w:hAnsi="Times New Roman" w:cs="Times New Roman"/>
          <w:sz w:val="24"/>
          <w:szCs w:val="24"/>
        </w:rPr>
        <w:t>Помимо отмеченных выше обязанност</w:t>
      </w:r>
      <w:r w:rsidR="0063649F" w:rsidRPr="0080308E">
        <w:rPr>
          <w:rFonts w:ascii="Times New Roman" w:hAnsi="Times New Roman" w:cs="Times New Roman"/>
          <w:sz w:val="24"/>
          <w:szCs w:val="24"/>
        </w:rPr>
        <w:t xml:space="preserve">ях комиссионерству поручалось </w:t>
      </w:r>
      <w:r w:rsidR="0063649F" w:rsidRPr="0080308E">
        <w:rPr>
          <w:rFonts w:ascii="Times New Roman" w:hAnsi="Times New Roman" w:cs="Times New Roman"/>
          <w:sz w:val="24"/>
          <w:szCs w:val="24"/>
        </w:rPr>
        <w:lastRenderedPageBreak/>
        <w:t>собирать сведения о кредитоспособности разных лиц</w:t>
      </w:r>
      <w:r w:rsidR="00981394" w:rsidRPr="0080308E">
        <w:rPr>
          <w:rFonts w:ascii="Times New Roman" w:hAnsi="Times New Roman" w:cs="Times New Roman"/>
          <w:sz w:val="24"/>
          <w:szCs w:val="24"/>
        </w:rPr>
        <w:t>, имевши</w:t>
      </w:r>
      <w:r w:rsidR="002171C2" w:rsidRPr="0080308E">
        <w:rPr>
          <w:rFonts w:ascii="Times New Roman" w:hAnsi="Times New Roman" w:cs="Times New Roman"/>
          <w:sz w:val="24"/>
          <w:szCs w:val="24"/>
        </w:rPr>
        <w:t>х</w:t>
      </w:r>
      <w:r w:rsidR="00981394" w:rsidRPr="0080308E">
        <w:rPr>
          <w:rFonts w:ascii="Times New Roman" w:hAnsi="Times New Roman" w:cs="Times New Roman"/>
          <w:sz w:val="24"/>
          <w:szCs w:val="24"/>
        </w:rPr>
        <w:t xml:space="preserve"> отношени</w:t>
      </w:r>
      <w:r w:rsidR="002171C2" w:rsidRPr="0080308E">
        <w:rPr>
          <w:rFonts w:ascii="Times New Roman" w:hAnsi="Times New Roman" w:cs="Times New Roman"/>
          <w:sz w:val="24"/>
          <w:szCs w:val="24"/>
        </w:rPr>
        <w:t>я</w:t>
      </w:r>
      <w:r w:rsidR="00981394" w:rsidRPr="0080308E">
        <w:rPr>
          <w:rFonts w:ascii="Times New Roman" w:hAnsi="Times New Roman" w:cs="Times New Roman"/>
          <w:sz w:val="24"/>
          <w:szCs w:val="24"/>
        </w:rPr>
        <w:t xml:space="preserve"> с Севастопольским отделением, наблюда</w:t>
      </w:r>
      <w:r w:rsidR="000225D8" w:rsidRPr="0080308E">
        <w:rPr>
          <w:rFonts w:ascii="Times New Roman" w:hAnsi="Times New Roman" w:cs="Times New Roman"/>
          <w:sz w:val="24"/>
          <w:szCs w:val="24"/>
        </w:rPr>
        <w:t>ть</w:t>
      </w:r>
      <w:r w:rsidR="00981394" w:rsidRPr="0080308E">
        <w:rPr>
          <w:rFonts w:ascii="Times New Roman" w:hAnsi="Times New Roman" w:cs="Times New Roman"/>
          <w:sz w:val="24"/>
          <w:szCs w:val="24"/>
        </w:rPr>
        <w:t xml:space="preserve"> за сохранностью залогов, составля</w:t>
      </w:r>
      <w:r w:rsidR="000225D8" w:rsidRPr="0080308E">
        <w:rPr>
          <w:rFonts w:ascii="Times New Roman" w:hAnsi="Times New Roman" w:cs="Times New Roman"/>
          <w:sz w:val="24"/>
          <w:szCs w:val="24"/>
        </w:rPr>
        <w:t>ть</w:t>
      </w:r>
      <w:r w:rsidR="00981394" w:rsidRPr="0080308E">
        <w:rPr>
          <w:rFonts w:ascii="Times New Roman" w:hAnsi="Times New Roman" w:cs="Times New Roman"/>
          <w:sz w:val="24"/>
          <w:szCs w:val="24"/>
        </w:rPr>
        <w:t xml:space="preserve"> справки о состоянии зернового рынка и прочее.</w:t>
      </w:r>
      <w:r w:rsidR="005D15A0" w:rsidRPr="0080308E">
        <w:rPr>
          <w:rFonts w:ascii="Times New Roman" w:hAnsi="Times New Roman" w:cs="Times New Roman"/>
          <w:sz w:val="24"/>
          <w:szCs w:val="24"/>
        </w:rPr>
        <w:t xml:space="preserve"> </w:t>
      </w:r>
      <w:r w:rsidR="00CE0380" w:rsidRPr="0080308E">
        <w:rPr>
          <w:rFonts w:ascii="Times New Roman" w:hAnsi="Times New Roman" w:cs="Times New Roman"/>
          <w:sz w:val="24"/>
          <w:szCs w:val="24"/>
        </w:rPr>
        <w:t xml:space="preserve">В комиссионерстве служили один чиновник отделения и два писца из числа артельщиков. Один из </w:t>
      </w:r>
      <w:r w:rsidR="005C1C5A" w:rsidRPr="0080308E">
        <w:rPr>
          <w:rFonts w:ascii="Times New Roman" w:hAnsi="Times New Roman" w:cs="Times New Roman"/>
          <w:sz w:val="24"/>
          <w:szCs w:val="24"/>
        </w:rPr>
        <w:t>последних</w:t>
      </w:r>
      <w:r w:rsidR="00CE0380" w:rsidRPr="0080308E">
        <w:rPr>
          <w:rFonts w:ascii="Times New Roman" w:hAnsi="Times New Roman" w:cs="Times New Roman"/>
          <w:sz w:val="24"/>
          <w:szCs w:val="24"/>
        </w:rPr>
        <w:t xml:space="preserve"> выполнял и обязанности кассира.</w:t>
      </w:r>
    </w:p>
    <w:p w14:paraId="7A49E6B4" w14:textId="4DDD3C71" w:rsidR="00474C88" w:rsidRPr="0080308E" w:rsidRDefault="0034336C" w:rsidP="00F96E3D">
      <w:pPr>
        <w:spacing w:line="360" w:lineRule="auto"/>
        <w:rPr>
          <w:rFonts w:ascii="Times New Roman" w:hAnsi="Times New Roman" w:cs="Times New Roman"/>
          <w:sz w:val="24"/>
          <w:szCs w:val="24"/>
        </w:rPr>
      </w:pPr>
      <w:r w:rsidRPr="0080308E">
        <w:rPr>
          <w:rFonts w:ascii="Times New Roman" w:hAnsi="Times New Roman" w:cs="Times New Roman"/>
          <w:sz w:val="24"/>
          <w:szCs w:val="24"/>
        </w:rPr>
        <w:t>Относительно ровными</w:t>
      </w:r>
      <w:r w:rsidR="00256119" w:rsidRPr="0080308E">
        <w:rPr>
          <w:rFonts w:ascii="Times New Roman" w:hAnsi="Times New Roman" w:cs="Times New Roman"/>
          <w:sz w:val="24"/>
          <w:szCs w:val="24"/>
        </w:rPr>
        <w:t xml:space="preserve"> в отделении</w:t>
      </w:r>
      <w:r w:rsidRPr="0080308E">
        <w:rPr>
          <w:rFonts w:ascii="Times New Roman" w:hAnsi="Times New Roman" w:cs="Times New Roman"/>
          <w:sz w:val="24"/>
          <w:szCs w:val="24"/>
        </w:rPr>
        <w:t xml:space="preserve"> были операции по учет</w:t>
      </w:r>
      <w:r w:rsidR="00E85C6F" w:rsidRPr="0080308E">
        <w:rPr>
          <w:rFonts w:ascii="Times New Roman" w:hAnsi="Times New Roman" w:cs="Times New Roman"/>
          <w:sz w:val="24"/>
          <w:szCs w:val="24"/>
        </w:rPr>
        <w:t>у</w:t>
      </w:r>
      <w:r w:rsidRPr="0080308E">
        <w:rPr>
          <w:rFonts w:ascii="Times New Roman" w:hAnsi="Times New Roman" w:cs="Times New Roman"/>
          <w:sz w:val="24"/>
          <w:szCs w:val="24"/>
        </w:rPr>
        <w:t xml:space="preserve"> векселей, хотя и не отличались значительным объемом. К примеру, к 1 января 1895 г. в Севастопольском </w:t>
      </w:r>
      <w:r w:rsidR="00256119" w:rsidRPr="0080308E">
        <w:rPr>
          <w:rFonts w:ascii="Times New Roman" w:hAnsi="Times New Roman" w:cs="Times New Roman"/>
          <w:sz w:val="24"/>
          <w:szCs w:val="24"/>
        </w:rPr>
        <w:t>подразделени</w:t>
      </w:r>
      <w:r w:rsidR="002171C2" w:rsidRPr="0080308E">
        <w:rPr>
          <w:rFonts w:ascii="Times New Roman" w:hAnsi="Times New Roman" w:cs="Times New Roman"/>
          <w:sz w:val="24"/>
          <w:szCs w:val="24"/>
        </w:rPr>
        <w:t>и</w:t>
      </w:r>
      <w:r w:rsidR="00256119" w:rsidRPr="0080308E">
        <w:rPr>
          <w:rFonts w:ascii="Times New Roman" w:hAnsi="Times New Roman" w:cs="Times New Roman"/>
          <w:sz w:val="24"/>
          <w:szCs w:val="24"/>
        </w:rPr>
        <w:t xml:space="preserve"> банка</w:t>
      </w:r>
      <w:r w:rsidRPr="0080308E">
        <w:rPr>
          <w:rFonts w:ascii="Times New Roman" w:hAnsi="Times New Roman" w:cs="Times New Roman"/>
          <w:sz w:val="24"/>
          <w:szCs w:val="24"/>
        </w:rPr>
        <w:t xml:space="preserve"> </w:t>
      </w:r>
      <w:r w:rsidR="00272548" w:rsidRPr="0080308E">
        <w:rPr>
          <w:rFonts w:ascii="Times New Roman" w:hAnsi="Times New Roman" w:cs="Times New Roman"/>
          <w:sz w:val="24"/>
          <w:szCs w:val="24"/>
        </w:rPr>
        <w:t xml:space="preserve">под векселя кредитовались 195 лиц на общую сумму 2 268 100 руб. и 9 ссудо-сберегательных товариществ на 112 тыс. руб. В течение года были открыты кредиты еще 64 </w:t>
      </w:r>
      <w:r w:rsidR="00B20E7E" w:rsidRPr="0080308E">
        <w:rPr>
          <w:rFonts w:ascii="Times New Roman" w:hAnsi="Times New Roman" w:cs="Times New Roman"/>
          <w:sz w:val="24"/>
          <w:szCs w:val="24"/>
        </w:rPr>
        <w:t>частным клиентам</w:t>
      </w:r>
      <w:r w:rsidR="00272548" w:rsidRPr="0080308E">
        <w:rPr>
          <w:rFonts w:ascii="Times New Roman" w:hAnsi="Times New Roman" w:cs="Times New Roman"/>
          <w:sz w:val="24"/>
          <w:szCs w:val="24"/>
        </w:rPr>
        <w:t xml:space="preserve"> на 797 500 руб. Впрочем, 27 </w:t>
      </w:r>
      <w:r w:rsidR="00B20E7E" w:rsidRPr="0080308E">
        <w:rPr>
          <w:rFonts w:ascii="Times New Roman" w:hAnsi="Times New Roman" w:cs="Times New Roman"/>
          <w:sz w:val="24"/>
          <w:szCs w:val="24"/>
        </w:rPr>
        <w:t>заемщикам</w:t>
      </w:r>
      <w:r w:rsidR="00272548" w:rsidRPr="0080308E">
        <w:rPr>
          <w:rFonts w:ascii="Times New Roman" w:hAnsi="Times New Roman" w:cs="Times New Roman"/>
          <w:sz w:val="24"/>
          <w:szCs w:val="24"/>
        </w:rPr>
        <w:t xml:space="preserve"> были закрыты кредиты на 483</w:t>
      </w:r>
      <w:r w:rsidR="00E85C6F" w:rsidRPr="0080308E">
        <w:rPr>
          <w:rFonts w:ascii="Times New Roman" w:hAnsi="Times New Roman" w:cs="Times New Roman"/>
          <w:sz w:val="24"/>
          <w:szCs w:val="24"/>
        </w:rPr>
        <w:t> 400 руб. и 1 ссудо-сберегательному товариществу на 3 тыс. руб.</w:t>
      </w:r>
      <w:r w:rsidR="00E85C6F" w:rsidRPr="0080308E">
        <w:rPr>
          <w:rStyle w:val="a5"/>
          <w:rFonts w:ascii="Times New Roman" w:hAnsi="Times New Roman" w:cs="Times New Roman"/>
          <w:sz w:val="24"/>
          <w:szCs w:val="24"/>
        </w:rPr>
        <w:footnoteReference w:id="9"/>
      </w:r>
      <w:r w:rsidR="00B20E7E" w:rsidRPr="0080308E">
        <w:rPr>
          <w:rFonts w:ascii="Times New Roman" w:hAnsi="Times New Roman" w:cs="Times New Roman"/>
          <w:sz w:val="24"/>
          <w:szCs w:val="24"/>
        </w:rPr>
        <w:t xml:space="preserve"> Такое большое число закрытых кредитов </w:t>
      </w:r>
      <w:r w:rsidR="00256119" w:rsidRPr="0080308E">
        <w:rPr>
          <w:rFonts w:ascii="Times New Roman" w:hAnsi="Times New Roman" w:cs="Times New Roman"/>
          <w:sz w:val="24"/>
          <w:szCs w:val="24"/>
        </w:rPr>
        <w:t xml:space="preserve">среди потребителей банковских средств под векселя </w:t>
      </w:r>
      <w:r w:rsidR="00B20E7E" w:rsidRPr="0080308E">
        <w:rPr>
          <w:rFonts w:ascii="Times New Roman" w:hAnsi="Times New Roman" w:cs="Times New Roman"/>
          <w:sz w:val="24"/>
          <w:szCs w:val="24"/>
        </w:rPr>
        <w:t>можно объяснить высокой долей землевладельцев</w:t>
      </w:r>
      <w:r w:rsidR="002B3358" w:rsidRPr="0080308E">
        <w:rPr>
          <w:rFonts w:ascii="Times New Roman" w:hAnsi="Times New Roman" w:cs="Times New Roman"/>
          <w:sz w:val="24"/>
          <w:szCs w:val="24"/>
        </w:rPr>
        <w:t xml:space="preserve">. </w:t>
      </w:r>
      <w:r w:rsidR="00E8163B" w:rsidRPr="0080308E">
        <w:rPr>
          <w:rFonts w:ascii="Times New Roman" w:hAnsi="Times New Roman" w:cs="Times New Roman"/>
          <w:sz w:val="24"/>
          <w:szCs w:val="24"/>
        </w:rPr>
        <w:t>Указанная категория клиентов</w:t>
      </w:r>
      <w:r w:rsidR="002B3358" w:rsidRPr="0080308E">
        <w:rPr>
          <w:rFonts w:ascii="Times New Roman" w:hAnsi="Times New Roman" w:cs="Times New Roman"/>
          <w:sz w:val="24"/>
          <w:szCs w:val="24"/>
        </w:rPr>
        <w:t xml:space="preserve"> в основном владел</w:t>
      </w:r>
      <w:r w:rsidR="0028297F" w:rsidRPr="0080308E">
        <w:rPr>
          <w:rFonts w:ascii="Times New Roman" w:hAnsi="Times New Roman" w:cs="Times New Roman"/>
          <w:sz w:val="24"/>
          <w:szCs w:val="24"/>
        </w:rPr>
        <w:t>а</w:t>
      </w:r>
      <w:r w:rsidR="002B3358" w:rsidRPr="0080308E">
        <w:rPr>
          <w:rFonts w:ascii="Times New Roman" w:hAnsi="Times New Roman" w:cs="Times New Roman"/>
          <w:sz w:val="24"/>
          <w:szCs w:val="24"/>
        </w:rPr>
        <w:t xml:space="preserve"> земельными угод</w:t>
      </w:r>
      <w:r w:rsidR="001D3261" w:rsidRPr="0080308E">
        <w:rPr>
          <w:rFonts w:ascii="Times New Roman" w:hAnsi="Times New Roman" w:cs="Times New Roman"/>
          <w:sz w:val="24"/>
          <w:szCs w:val="24"/>
        </w:rPr>
        <w:t>ь</w:t>
      </w:r>
      <w:r w:rsidR="002B3358" w:rsidRPr="0080308E">
        <w:rPr>
          <w:rFonts w:ascii="Times New Roman" w:hAnsi="Times New Roman" w:cs="Times New Roman"/>
          <w:sz w:val="24"/>
          <w:szCs w:val="24"/>
        </w:rPr>
        <w:t xml:space="preserve">ями в Симферопольском, Евпаторийском и Бахчисарайском уездах. Эти </w:t>
      </w:r>
      <w:r w:rsidR="00E8163B" w:rsidRPr="0080308E">
        <w:rPr>
          <w:rFonts w:ascii="Times New Roman" w:hAnsi="Times New Roman" w:cs="Times New Roman"/>
          <w:sz w:val="24"/>
          <w:szCs w:val="24"/>
        </w:rPr>
        <w:t>лица</w:t>
      </w:r>
      <w:r w:rsidR="00CC1F92" w:rsidRPr="0080308E">
        <w:rPr>
          <w:rFonts w:ascii="Times New Roman" w:hAnsi="Times New Roman" w:cs="Times New Roman"/>
          <w:sz w:val="24"/>
          <w:szCs w:val="24"/>
        </w:rPr>
        <w:t>, как правило, выписывали друг</w:t>
      </w:r>
      <w:r w:rsidR="00E8163B" w:rsidRPr="0080308E">
        <w:rPr>
          <w:rFonts w:ascii="Times New Roman" w:hAnsi="Times New Roman" w:cs="Times New Roman"/>
          <w:sz w:val="24"/>
          <w:szCs w:val="24"/>
        </w:rPr>
        <w:t xml:space="preserve"> на</w:t>
      </w:r>
      <w:r w:rsidR="00CC1F92" w:rsidRPr="0080308E">
        <w:rPr>
          <w:rFonts w:ascii="Times New Roman" w:hAnsi="Times New Roman" w:cs="Times New Roman"/>
          <w:sz w:val="24"/>
          <w:szCs w:val="24"/>
        </w:rPr>
        <w:t xml:space="preserve"> друг</w:t>
      </w:r>
      <w:r w:rsidR="00E8163B" w:rsidRPr="0080308E">
        <w:rPr>
          <w:rFonts w:ascii="Times New Roman" w:hAnsi="Times New Roman" w:cs="Times New Roman"/>
          <w:sz w:val="24"/>
          <w:szCs w:val="24"/>
        </w:rPr>
        <w:t>а</w:t>
      </w:r>
      <w:r w:rsidR="00CC1F92" w:rsidRPr="0080308E">
        <w:rPr>
          <w:rFonts w:ascii="Times New Roman" w:hAnsi="Times New Roman" w:cs="Times New Roman"/>
          <w:sz w:val="24"/>
          <w:szCs w:val="24"/>
        </w:rPr>
        <w:t xml:space="preserve"> дружеские векселя</w:t>
      </w:r>
      <w:r w:rsidR="00E8163B" w:rsidRPr="0080308E">
        <w:rPr>
          <w:rFonts w:ascii="Times New Roman" w:hAnsi="Times New Roman" w:cs="Times New Roman"/>
          <w:sz w:val="24"/>
          <w:szCs w:val="24"/>
        </w:rPr>
        <w:t xml:space="preserve"> и</w:t>
      </w:r>
      <w:r w:rsidR="00CC1F92" w:rsidRPr="0080308E">
        <w:rPr>
          <w:rFonts w:ascii="Times New Roman" w:hAnsi="Times New Roman" w:cs="Times New Roman"/>
          <w:sz w:val="24"/>
          <w:szCs w:val="24"/>
        </w:rPr>
        <w:t xml:space="preserve"> учитыва</w:t>
      </w:r>
      <w:r w:rsidR="00E8163B" w:rsidRPr="0080308E">
        <w:rPr>
          <w:rFonts w:ascii="Times New Roman" w:hAnsi="Times New Roman" w:cs="Times New Roman"/>
          <w:sz w:val="24"/>
          <w:szCs w:val="24"/>
        </w:rPr>
        <w:t>ли</w:t>
      </w:r>
      <w:r w:rsidR="00CC1F92" w:rsidRPr="0080308E">
        <w:rPr>
          <w:rFonts w:ascii="Times New Roman" w:hAnsi="Times New Roman" w:cs="Times New Roman"/>
          <w:sz w:val="24"/>
          <w:szCs w:val="24"/>
        </w:rPr>
        <w:t xml:space="preserve"> их в кредитных заведениях Таврической губ.</w:t>
      </w:r>
      <w:r w:rsidR="00E8163B" w:rsidRPr="0080308E">
        <w:rPr>
          <w:rFonts w:ascii="Times New Roman" w:hAnsi="Times New Roman" w:cs="Times New Roman"/>
          <w:sz w:val="24"/>
          <w:szCs w:val="24"/>
        </w:rPr>
        <w:t xml:space="preserve"> Чтобы учетно-ссудные комитеты относились к таким бумагам с доверием</w:t>
      </w:r>
      <w:r w:rsidR="00CC1F92" w:rsidRPr="0080308E">
        <w:rPr>
          <w:rFonts w:ascii="Times New Roman" w:hAnsi="Times New Roman" w:cs="Times New Roman"/>
          <w:sz w:val="24"/>
          <w:szCs w:val="24"/>
        </w:rPr>
        <w:t>,</w:t>
      </w:r>
      <w:r w:rsidR="00E8163B" w:rsidRPr="0080308E">
        <w:rPr>
          <w:rFonts w:ascii="Times New Roman" w:hAnsi="Times New Roman" w:cs="Times New Roman"/>
          <w:sz w:val="24"/>
          <w:szCs w:val="24"/>
        </w:rPr>
        <w:t xml:space="preserve"> </w:t>
      </w:r>
      <w:r w:rsidR="0085466F" w:rsidRPr="0080308E">
        <w:rPr>
          <w:rFonts w:ascii="Times New Roman" w:hAnsi="Times New Roman" w:cs="Times New Roman"/>
          <w:sz w:val="24"/>
          <w:szCs w:val="24"/>
        </w:rPr>
        <w:t>аграрии</w:t>
      </w:r>
      <w:r w:rsidR="00CC1F92" w:rsidRPr="0080308E">
        <w:rPr>
          <w:rFonts w:ascii="Times New Roman" w:hAnsi="Times New Roman" w:cs="Times New Roman"/>
          <w:sz w:val="24"/>
          <w:szCs w:val="24"/>
        </w:rPr>
        <w:t xml:space="preserve"> </w:t>
      </w:r>
      <w:r w:rsidR="00341E82" w:rsidRPr="0080308E">
        <w:rPr>
          <w:rFonts w:ascii="Times New Roman" w:hAnsi="Times New Roman" w:cs="Times New Roman"/>
          <w:sz w:val="24"/>
          <w:szCs w:val="24"/>
        </w:rPr>
        <w:t>распределя</w:t>
      </w:r>
      <w:r w:rsidR="00B21CA8" w:rsidRPr="0080308E">
        <w:rPr>
          <w:rFonts w:ascii="Times New Roman" w:hAnsi="Times New Roman" w:cs="Times New Roman"/>
          <w:sz w:val="24"/>
          <w:szCs w:val="24"/>
        </w:rPr>
        <w:t>ли</w:t>
      </w:r>
      <w:r w:rsidR="00341E82" w:rsidRPr="0080308E">
        <w:rPr>
          <w:rFonts w:ascii="Times New Roman" w:hAnsi="Times New Roman" w:cs="Times New Roman"/>
          <w:sz w:val="24"/>
          <w:szCs w:val="24"/>
        </w:rPr>
        <w:t xml:space="preserve"> </w:t>
      </w:r>
      <w:r w:rsidR="00B21CA8" w:rsidRPr="0080308E">
        <w:rPr>
          <w:rFonts w:ascii="Times New Roman" w:hAnsi="Times New Roman" w:cs="Times New Roman"/>
          <w:sz w:val="24"/>
          <w:szCs w:val="24"/>
        </w:rPr>
        <w:t>их</w:t>
      </w:r>
      <w:r w:rsidR="00341E82" w:rsidRPr="0080308E">
        <w:rPr>
          <w:rFonts w:ascii="Times New Roman" w:hAnsi="Times New Roman" w:cs="Times New Roman"/>
          <w:sz w:val="24"/>
          <w:szCs w:val="24"/>
        </w:rPr>
        <w:t xml:space="preserve"> по разным учреждения</w:t>
      </w:r>
      <w:r w:rsidR="001D3261" w:rsidRPr="0080308E">
        <w:rPr>
          <w:rFonts w:ascii="Times New Roman" w:hAnsi="Times New Roman" w:cs="Times New Roman"/>
          <w:sz w:val="24"/>
          <w:szCs w:val="24"/>
        </w:rPr>
        <w:t>м</w:t>
      </w:r>
      <w:r w:rsidR="001534E1" w:rsidRPr="0080308E">
        <w:rPr>
          <w:rFonts w:ascii="Times New Roman" w:hAnsi="Times New Roman" w:cs="Times New Roman"/>
          <w:sz w:val="24"/>
          <w:szCs w:val="24"/>
        </w:rPr>
        <w:t>.</w:t>
      </w:r>
      <w:r w:rsidR="00341E82" w:rsidRPr="0080308E">
        <w:rPr>
          <w:rFonts w:ascii="Times New Roman" w:hAnsi="Times New Roman" w:cs="Times New Roman"/>
          <w:sz w:val="24"/>
          <w:szCs w:val="24"/>
        </w:rPr>
        <w:t xml:space="preserve"> </w:t>
      </w:r>
      <w:r w:rsidR="001534E1" w:rsidRPr="0080308E">
        <w:rPr>
          <w:rFonts w:ascii="Times New Roman" w:hAnsi="Times New Roman" w:cs="Times New Roman"/>
          <w:sz w:val="24"/>
          <w:szCs w:val="24"/>
        </w:rPr>
        <w:t>Из-за отсутствия тесных контакт</w:t>
      </w:r>
      <w:r w:rsidR="001D3261" w:rsidRPr="0080308E">
        <w:rPr>
          <w:rFonts w:ascii="Times New Roman" w:hAnsi="Times New Roman" w:cs="Times New Roman"/>
          <w:sz w:val="24"/>
          <w:szCs w:val="24"/>
        </w:rPr>
        <w:t>ов</w:t>
      </w:r>
      <w:r w:rsidR="001534E1" w:rsidRPr="0080308E">
        <w:rPr>
          <w:rFonts w:ascii="Times New Roman" w:hAnsi="Times New Roman" w:cs="Times New Roman"/>
          <w:sz w:val="24"/>
          <w:szCs w:val="24"/>
        </w:rPr>
        <w:t xml:space="preserve"> между </w:t>
      </w:r>
      <w:r w:rsidR="0085466F" w:rsidRPr="0080308E">
        <w:rPr>
          <w:rFonts w:ascii="Times New Roman" w:hAnsi="Times New Roman" w:cs="Times New Roman"/>
          <w:sz w:val="24"/>
          <w:szCs w:val="24"/>
        </w:rPr>
        <w:t>банками и обмена информацией о клиентах,</w:t>
      </w:r>
      <w:r w:rsidR="00B21CA8" w:rsidRPr="0080308E">
        <w:rPr>
          <w:rFonts w:ascii="Times New Roman" w:hAnsi="Times New Roman" w:cs="Times New Roman"/>
          <w:sz w:val="24"/>
          <w:szCs w:val="24"/>
        </w:rPr>
        <w:t xml:space="preserve"> лица, обменявшимися </w:t>
      </w:r>
      <w:r w:rsidR="0085466F" w:rsidRPr="0080308E">
        <w:rPr>
          <w:rFonts w:ascii="Times New Roman" w:hAnsi="Times New Roman" w:cs="Times New Roman"/>
          <w:sz w:val="24"/>
          <w:szCs w:val="24"/>
        </w:rPr>
        <w:t xml:space="preserve">дружескими </w:t>
      </w:r>
      <w:r w:rsidR="00B21CA8" w:rsidRPr="0080308E">
        <w:rPr>
          <w:rFonts w:ascii="Times New Roman" w:hAnsi="Times New Roman" w:cs="Times New Roman"/>
          <w:sz w:val="24"/>
          <w:szCs w:val="24"/>
        </w:rPr>
        <w:t xml:space="preserve">векселями, </w:t>
      </w:r>
      <w:r w:rsidR="0085466F" w:rsidRPr="0080308E">
        <w:rPr>
          <w:rFonts w:ascii="Times New Roman" w:hAnsi="Times New Roman" w:cs="Times New Roman"/>
          <w:sz w:val="24"/>
          <w:szCs w:val="24"/>
        </w:rPr>
        <w:t xml:space="preserve">могли без риска в отказе </w:t>
      </w:r>
      <w:r w:rsidR="00D65D3E" w:rsidRPr="0080308E">
        <w:rPr>
          <w:rFonts w:ascii="Times New Roman" w:hAnsi="Times New Roman" w:cs="Times New Roman"/>
          <w:sz w:val="24"/>
          <w:szCs w:val="24"/>
        </w:rPr>
        <w:t>бра</w:t>
      </w:r>
      <w:r w:rsidR="0085466F" w:rsidRPr="0080308E">
        <w:rPr>
          <w:rFonts w:ascii="Times New Roman" w:hAnsi="Times New Roman" w:cs="Times New Roman"/>
          <w:sz w:val="24"/>
          <w:szCs w:val="24"/>
        </w:rPr>
        <w:t>ть</w:t>
      </w:r>
      <w:r w:rsidR="00D65D3E" w:rsidRPr="0080308E">
        <w:rPr>
          <w:rFonts w:ascii="Times New Roman" w:hAnsi="Times New Roman" w:cs="Times New Roman"/>
          <w:sz w:val="24"/>
          <w:szCs w:val="24"/>
        </w:rPr>
        <w:t xml:space="preserve"> кредиты в разных </w:t>
      </w:r>
      <w:r w:rsidR="0085466F" w:rsidRPr="0080308E">
        <w:rPr>
          <w:rFonts w:ascii="Times New Roman" w:hAnsi="Times New Roman" w:cs="Times New Roman"/>
          <w:sz w:val="24"/>
          <w:szCs w:val="24"/>
        </w:rPr>
        <w:t>заведениях</w:t>
      </w:r>
      <w:r w:rsidR="00D65D3E" w:rsidRPr="0080308E">
        <w:rPr>
          <w:rFonts w:ascii="Times New Roman" w:hAnsi="Times New Roman" w:cs="Times New Roman"/>
          <w:sz w:val="24"/>
          <w:szCs w:val="24"/>
        </w:rPr>
        <w:t xml:space="preserve">. </w:t>
      </w:r>
      <w:r w:rsidR="0028297F" w:rsidRPr="0080308E">
        <w:rPr>
          <w:rFonts w:ascii="Times New Roman" w:hAnsi="Times New Roman" w:cs="Times New Roman"/>
          <w:sz w:val="24"/>
          <w:szCs w:val="24"/>
        </w:rPr>
        <w:t>В тех случаях, когда предъявленный к учету</w:t>
      </w:r>
      <w:r w:rsidR="00D65D3E" w:rsidRPr="0080308E">
        <w:rPr>
          <w:rFonts w:ascii="Times New Roman" w:hAnsi="Times New Roman" w:cs="Times New Roman"/>
          <w:sz w:val="24"/>
          <w:szCs w:val="24"/>
        </w:rPr>
        <w:t xml:space="preserve"> вексел</w:t>
      </w:r>
      <w:r w:rsidR="0028297F" w:rsidRPr="0080308E">
        <w:rPr>
          <w:rFonts w:ascii="Times New Roman" w:hAnsi="Times New Roman" w:cs="Times New Roman"/>
          <w:sz w:val="24"/>
          <w:szCs w:val="24"/>
        </w:rPr>
        <w:t>ь</w:t>
      </w:r>
      <w:r w:rsidR="00D65D3E" w:rsidRPr="0080308E">
        <w:rPr>
          <w:rFonts w:ascii="Times New Roman" w:hAnsi="Times New Roman" w:cs="Times New Roman"/>
          <w:sz w:val="24"/>
          <w:szCs w:val="24"/>
        </w:rPr>
        <w:t xml:space="preserve"> </w:t>
      </w:r>
      <w:r w:rsidR="0028297F" w:rsidRPr="0080308E">
        <w:rPr>
          <w:rFonts w:ascii="Times New Roman" w:hAnsi="Times New Roman" w:cs="Times New Roman"/>
          <w:sz w:val="24"/>
          <w:szCs w:val="24"/>
        </w:rPr>
        <w:t xml:space="preserve">не принимался </w:t>
      </w:r>
      <w:r w:rsidR="00D65D3E" w:rsidRPr="0080308E">
        <w:rPr>
          <w:rFonts w:ascii="Times New Roman" w:hAnsi="Times New Roman" w:cs="Times New Roman"/>
          <w:sz w:val="24"/>
          <w:szCs w:val="24"/>
        </w:rPr>
        <w:t>в Севастопольском отделении Государственного банка</w:t>
      </w:r>
      <w:r w:rsidR="0028297F" w:rsidRPr="0080308E">
        <w:rPr>
          <w:rFonts w:ascii="Times New Roman" w:hAnsi="Times New Roman" w:cs="Times New Roman"/>
          <w:sz w:val="24"/>
          <w:szCs w:val="24"/>
        </w:rPr>
        <w:t>, его</w:t>
      </w:r>
      <w:r w:rsidR="00D65D3E" w:rsidRPr="0080308E">
        <w:rPr>
          <w:rFonts w:ascii="Times New Roman" w:hAnsi="Times New Roman" w:cs="Times New Roman"/>
          <w:sz w:val="24"/>
          <w:szCs w:val="24"/>
        </w:rPr>
        <w:t xml:space="preserve"> </w:t>
      </w:r>
      <w:r w:rsidR="00F12B65" w:rsidRPr="0080308E">
        <w:rPr>
          <w:rFonts w:ascii="Times New Roman" w:hAnsi="Times New Roman" w:cs="Times New Roman"/>
          <w:sz w:val="24"/>
          <w:szCs w:val="24"/>
        </w:rPr>
        <w:t>сдавали</w:t>
      </w:r>
      <w:r w:rsidR="0028297F" w:rsidRPr="0080308E">
        <w:rPr>
          <w:rFonts w:ascii="Times New Roman" w:hAnsi="Times New Roman" w:cs="Times New Roman"/>
          <w:sz w:val="24"/>
          <w:szCs w:val="24"/>
        </w:rPr>
        <w:t xml:space="preserve"> </w:t>
      </w:r>
      <w:r w:rsidR="001A5F50" w:rsidRPr="0080308E">
        <w:rPr>
          <w:rFonts w:ascii="Times New Roman" w:hAnsi="Times New Roman" w:cs="Times New Roman"/>
          <w:sz w:val="24"/>
          <w:szCs w:val="24"/>
        </w:rPr>
        <w:t xml:space="preserve">в </w:t>
      </w:r>
      <w:r w:rsidR="0028297F" w:rsidRPr="0080308E">
        <w:rPr>
          <w:rFonts w:ascii="Times New Roman" w:hAnsi="Times New Roman" w:cs="Times New Roman"/>
          <w:sz w:val="24"/>
          <w:szCs w:val="24"/>
        </w:rPr>
        <w:t>како</w:t>
      </w:r>
      <w:r w:rsidR="00F12B65" w:rsidRPr="0080308E">
        <w:rPr>
          <w:rFonts w:ascii="Times New Roman" w:hAnsi="Times New Roman" w:cs="Times New Roman"/>
          <w:sz w:val="24"/>
          <w:szCs w:val="24"/>
        </w:rPr>
        <w:t>е</w:t>
      </w:r>
      <w:r w:rsidR="0028297F" w:rsidRPr="0080308E">
        <w:rPr>
          <w:rFonts w:ascii="Times New Roman" w:hAnsi="Times New Roman" w:cs="Times New Roman"/>
          <w:sz w:val="24"/>
          <w:szCs w:val="24"/>
        </w:rPr>
        <w:t>-нибудь</w:t>
      </w:r>
      <w:r w:rsidR="00D65D3E" w:rsidRPr="0080308E">
        <w:rPr>
          <w:rFonts w:ascii="Times New Roman" w:hAnsi="Times New Roman" w:cs="Times New Roman"/>
          <w:sz w:val="24"/>
          <w:szCs w:val="24"/>
        </w:rPr>
        <w:t xml:space="preserve"> </w:t>
      </w:r>
      <w:r w:rsidR="0028297F" w:rsidRPr="0080308E">
        <w:rPr>
          <w:rFonts w:ascii="Times New Roman" w:hAnsi="Times New Roman" w:cs="Times New Roman"/>
          <w:sz w:val="24"/>
          <w:szCs w:val="24"/>
        </w:rPr>
        <w:t>о</w:t>
      </w:r>
      <w:r w:rsidR="00D65D3E" w:rsidRPr="0080308E">
        <w:rPr>
          <w:rFonts w:ascii="Times New Roman" w:hAnsi="Times New Roman" w:cs="Times New Roman"/>
          <w:sz w:val="24"/>
          <w:szCs w:val="24"/>
        </w:rPr>
        <w:t>бществ</w:t>
      </w:r>
      <w:r w:rsidR="00F12B65" w:rsidRPr="0080308E">
        <w:rPr>
          <w:rFonts w:ascii="Times New Roman" w:hAnsi="Times New Roman" w:cs="Times New Roman"/>
          <w:sz w:val="24"/>
          <w:szCs w:val="24"/>
        </w:rPr>
        <w:t>о</w:t>
      </w:r>
      <w:r w:rsidR="00D65D3E" w:rsidRPr="0080308E">
        <w:rPr>
          <w:rFonts w:ascii="Times New Roman" w:hAnsi="Times New Roman" w:cs="Times New Roman"/>
          <w:sz w:val="24"/>
          <w:szCs w:val="24"/>
        </w:rPr>
        <w:t xml:space="preserve"> взаимного кредита. Из документов Государственного банка следует, что землевладельцы Таврической губернии были </w:t>
      </w:r>
      <w:r w:rsidR="00271A49" w:rsidRPr="0080308E">
        <w:rPr>
          <w:rFonts w:ascii="Times New Roman" w:hAnsi="Times New Roman" w:cs="Times New Roman"/>
          <w:sz w:val="24"/>
          <w:szCs w:val="24"/>
        </w:rPr>
        <w:t xml:space="preserve">самыми недисциплинированными клиентами, доводя нередко свои векселя до протеста. Низкая урожайность </w:t>
      </w:r>
      <w:r w:rsidR="001A5F50" w:rsidRPr="0080308E">
        <w:rPr>
          <w:rFonts w:ascii="Times New Roman" w:hAnsi="Times New Roman" w:cs="Times New Roman"/>
          <w:sz w:val="24"/>
          <w:szCs w:val="24"/>
        </w:rPr>
        <w:t xml:space="preserve">в </w:t>
      </w:r>
      <w:r w:rsidR="00271A49" w:rsidRPr="0080308E">
        <w:rPr>
          <w:rFonts w:ascii="Times New Roman" w:hAnsi="Times New Roman" w:cs="Times New Roman"/>
          <w:sz w:val="24"/>
          <w:szCs w:val="24"/>
        </w:rPr>
        <w:t xml:space="preserve">1890-х гг., </w:t>
      </w:r>
      <w:r w:rsidR="00E1104C" w:rsidRPr="0080308E">
        <w:rPr>
          <w:rFonts w:ascii="Times New Roman" w:hAnsi="Times New Roman" w:cs="Times New Roman"/>
          <w:sz w:val="24"/>
          <w:szCs w:val="24"/>
        </w:rPr>
        <w:t>продолжившаяся</w:t>
      </w:r>
      <w:r w:rsidR="001A5F50" w:rsidRPr="0080308E">
        <w:rPr>
          <w:rFonts w:ascii="Times New Roman" w:hAnsi="Times New Roman" w:cs="Times New Roman"/>
          <w:sz w:val="24"/>
          <w:szCs w:val="24"/>
        </w:rPr>
        <w:t xml:space="preserve"> и</w:t>
      </w:r>
      <w:r w:rsidR="00271A49" w:rsidRPr="0080308E">
        <w:rPr>
          <w:rFonts w:ascii="Times New Roman" w:hAnsi="Times New Roman" w:cs="Times New Roman"/>
          <w:sz w:val="24"/>
          <w:szCs w:val="24"/>
        </w:rPr>
        <w:t xml:space="preserve"> </w:t>
      </w:r>
      <w:r w:rsidR="001A5F50" w:rsidRPr="0080308E">
        <w:rPr>
          <w:rFonts w:ascii="Times New Roman" w:hAnsi="Times New Roman" w:cs="Times New Roman"/>
          <w:sz w:val="24"/>
          <w:szCs w:val="24"/>
        </w:rPr>
        <w:t xml:space="preserve">в </w:t>
      </w:r>
      <w:r w:rsidR="00271A49" w:rsidRPr="0080308E">
        <w:rPr>
          <w:rFonts w:ascii="Times New Roman" w:hAnsi="Times New Roman" w:cs="Times New Roman"/>
          <w:sz w:val="24"/>
          <w:szCs w:val="24"/>
        </w:rPr>
        <w:t>начал</w:t>
      </w:r>
      <w:r w:rsidR="001A5F50" w:rsidRPr="0080308E">
        <w:rPr>
          <w:rFonts w:ascii="Times New Roman" w:hAnsi="Times New Roman" w:cs="Times New Roman"/>
          <w:sz w:val="24"/>
          <w:szCs w:val="24"/>
        </w:rPr>
        <w:t>е</w:t>
      </w:r>
      <w:r w:rsidR="00271A49" w:rsidRPr="0080308E">
        <w:rPr>
          <w:rFonts w:ascii="Times New Roman" w:hAnsi="Times New Roman" w:cs="Times New Roman"/>
          <w:sz w:val="24"/>
          <w:szCs w:val="24"/>
        </w:rPr>
        <w:t xml:space="preserve"> ХХ в.</w:t>
      </w:r>
      <w:r w:rsidR="00E1104C" w:rsidRPr="0080308E">
        <w:rPr>
          <w:rFonts w:ascii="Times New Roman" w:hAnsi="Times New Roman" w:cs="Times New Roman"/>
          <w:sz w:val="24"/>
          <w:szCs w:val="24"/>
        </w:rPr>
        <w:t>,</w:t>
      </w:r>
      <w:r w:rsidR="00271A49" w:rsidRPr="0080308E">
        <w:rPr>
          <w:rFonts w:ascii="Times New Roman" w:hAnsi="Times New Roman" w:cs="Times New Roman"/>
          <w:sz w:val="24"/>
          <w:szCs w:val="24"/>
        </w:rPr>
        <w:t xml:space="preserve"> привела к значительному ухудшению платежеспособности этих заемщиков. </w:t>
      </w:r>
      <w:r w:rsidR="00876876" w:rsidRPr="0080308E">
        <w:rPr>
          <w:rFonts w:ascii="Times New Roman" w:hAnsi="Times New Roman" w:cs="Times New Roman"/>
          <w:sz w:val="24"/>
          <w:szCs w:val="24"/>
        </w:rPr>
        <w:t>Вследствие</w:t>
      </w:r>
      <w:r w:rsidR="00474C88" w:rsidRPr="0080308E">
        <w:rPr>
          <w:rFonts w:ascii="Times New Roman" w:hAnsi="Times New Roman" w:cs="Times New Roman"/>
          <w:sz w:val="24"/>
          <w:szCs w:val="24"/>
        </w:rPr>
        <w:t xml:space="preserve"> </w:t>
      </w:r>
      <w:r w:rsidR="0085466F" w:rsidRPr="0080308E">
        <w:rPr>
          <w:rFonts w:ascii="Times New Roman" w:hAnsi="Times New Roman" w:cs="Times New Roman"/>
          <w:sz w:val="24"/>
          <w:szCs w:val="24"/>
        </w:rPr>
        <w:t>чего</w:t>
      </w:r>
      <w:r w:rsidR="00474C88" w:rsidRPr="0080308E">
        <w:rPr>
          <w:rFonts w:ascii="Times New Roman" w:hAnsi="Times New Roman" w:cs="Times New Roman"/>
          <w:sz w:val="24"/>
          <w:szCs w:val="24"/>
        </w:rPr>
        <w:t xml:space="preserve"> Центральное управление Государственного банка распорядилось в 1903 г. сократить те кредиты, которые были необоснованно завышены землевладельц</w:t>
      </w:r>
      <w:r w:rsidR="00A33E9B" w:rsidRPr="0080308E">
        <w:rPr>
          <w:rFonts w:ascii="Times New Roman" w:hAnsi="Times New Roman" w:cs="Times New Roman"/>
          <w:sz w:val="24"/>
          <w:szCs w:val="24"/>
        </w:rPr>
        <w:t>ам</w:t>
      </w:r>
      <w:r w:rsidR="00474C88" w:rsidRPr="0080308E">
        <w:rPr>
          <w:rFonts w:ascii="Times New Roman" w:hAnsi="Times New Roman" w:cs="Times New Roman"/>
          <w:sz w:val="24"/>
          <w:szCs w:val="24"/>
        </w:rPr>
        <w:t>, а част</w:t>
      </w:r>
      <w:r w:rsidR="00A33E9B" w:rsidRPr="0080308E">
        <w:rPr>
          <w:rFonts w:ascii="Times New Roman" w:hAnsi="Times New Roman" w:cs="Times New Roman"/>
          <w:sz w:val="24"/>
          <w:szCs w:val="24"/>
        </w:rPr>
        <w:t>ь</w:t>
      </w:r>
      <w:r w:rsidR="00474C88" w:rsidRPr="0080308E">
        <w:rPr>
          <w:rFonts w:ascii="Times New Roman" w:hAnsi="Times New Roman" w:cs="Times New Roman"/>
          <w:sz w:val="24"/>
          <w:szCs w:val="24"/>
        </w:rPr>
        <w:t xml:space="preserve"> и вовсе закрыть.</w:t>
      </w:r>
    </w:p>
    <w:p w14:paraId="6C4D1C45" w14:textId="2DE58C20" w:rsidR="0034336C" w:rsidRPr="0080308E" w:rsidRDefault="00474C88" w:rsidP="00F96E3D">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Объективно, </w:t>
      </w:r>
      <w:r w:rsidR="007903C5" w:rsidRPr="0080308E">
        <w:rPr>
          <w:rFonts w:ascii="Times New Roman" w:hAnsi="Times New Roman" w:cs="Times New Roman"/>
          <w:sz w:val="24"/>
          <w:szCs w:val="24"/>
        </w:rPr>
        <w:t>Севастопольское отделение</w:t>
      </w:r>
      <w:r w:rsidR="000A6F43" w:rsidRPr="0080308E">
        <w:rPr>
          <w:rFonts w:ascii="Times New Roman" w:hAnsi="Times New Roman" w:cs="Times New Roman"/>
          <w:sz w:val="24"/>
          <w:szCs w:val="24"/>
        </w:rPr>
        <w:t xml:space="preserve"> </w:t>
      </w:r>
      <w:r w:rsidRPr="0080308E">
        <w:rPr>
          <w:rFonts w:ascii="Times New Roman" w:hAnsi="Times New Roman" w:cs="Times New Roman"/>
          <w:sz w:val="24"/>
          <w:szCs w:val="24"/>
        </w:rPr>
        <w:t>по</w:t>
      </w:r>
      <w:r w:rsidR="000A6F43" w:rsidRPr="0080308E">
        <w:rPr>
          <w:rFonts w:ascii="Times New Roman" w:hAnsi="Times New Roman" w:cs="Times New Roman"/>
          <w:sz w:val="24"/>
          <w:szCs w:val="24"/>
        </w:rPr>
        <w:t>д видом</w:t>
      </w:r>
      <w:r w:rsidRPr="0080308E">
        <w:rPr>
          <w:rFonts w:ascii="Times New Roman" w:hAnsi="Times New Roman" w:cs="Times New Roman"/>
          <w:sz w:val="24"/>
          <w:szCs w:val="24"/>
        </w:rPr>
        <w:t xml:space="preserve"> вексельного учета</w:t>
      </w:r>
      <w:r w:rsidR="000A6F43" w:rsidRPr="0080308E">
        <w:rPr>
          <w:rFonts w:ascii="Times New Roman" w:hAnsi="Times New Roman" w:cs="Times New Roman"/>
          <w:sz w:val="24"/>
          <w:szCs w:val="24"/>
        </w:rPr>
        <w:t xml:space="preserve"> вел</w:t>
      </w:r>
      <w:r w:rsidR="007903C5" w:rsidRPr="0080308E">
        <w:rPr>
          <w:rFonts w:ascii="Times New Roman" w:hAnsi="Times New Roman" w:cs="Times New Roman"/>
          <w:sz w:val="24"/>
          <w:szCs w:val="24"/>
        </w:rPr>
        <w:t>о</w:t>
      </w:r>
      <w:r w:rsidR="000A6F43" w:rsidRPr="0080308E">
        <w:rPr>
          <w:rFonts w:ascii="Times New Roman" w:hAnsi="Times New Roman" w:cs="Times New Roman"/>
          <w:sz w:val="24"/>
          <w:szCs w:val="24"/>
        </w:rPr>
        <w:t xml:space="preserve"> в широких </w:t>
      </w:r>
      <w:r w:rsidR="007903C5" w:rsidRPr="0080308E">
        <w:rPr>
          <w:rFonts w:ascii="Times New Roman" w:hAnsi="Times New Roman" w:cs="Times New Roman"/>
          <w:sz w:val="24"/>
          <w:szCs w:val="24"/>
        </w:rPr>
        <w:t>ма</w:t>
      </w:r>
      <w:r w:rsidR="00C23C60" w:rsidRPr="0080308E">
        <w:rPr>
          <w:rFonts w:ascii="Times New Roman" w:hAnsi="Times New Roman" w:cs="Times New Roman"/>
          <w:sz w:val="24"/>
          <w:szCs w:val="24"/>
        </w:rPr>
        <w:t>с</w:t>
      </w:r>
      <w:r w:rsidR="007903C5" w:rsidRPr="0080308E">
        <w:rPr>
          <w:rFonts w:ascii="Times New Roman" w:hAnsi="Times New Roman" w:cs="Times New Roman"/>
          <w:sz w:val="24"/>
          <w:szCs w:val="24"/>
        </w:rPr>
        <w:t>штабах</w:t>
      </w:r>
      <w:r w:rsidR="000A6F43" w:rsidRPr="0080308E">
        <w:rPr>
          <w:rFonts w:ascii="Times New Roman" w:hAnsi="Times New Roman" w:cs="Times New Roman"/>
          <w:sz w:val="24"/>
          <w:szCs w:val="24"/>
        </w:rPr>
        <w:t xml:space="preserve"> финансирование сельских хозяев края. </w:t>
      </w:r>
      <w:r w:rsidR="00733AC6" w:rsidRPr="0080308E">
        <w:rPr>
          <w:rFonts w:ascii="Times New Roman" w:hAnsi="Times New Roman" w:cs="Times New Roman"/>
          <w:sz w:val="24"/>
          <w:szCs w:val="24"/>
        </w:rPr>
        <w:t>Между тем</w:t>
      </w:r>
      <w:r w:rsidR="007903C5" w:rsidRPr="0080308E">
        <w:rPr>
          <w:rFonts w:ascii="Times New Roman" w:hAnsi="Times New Roman" w:cs="Times New Roman"/>
          <w:sz w:val="24"/>
          <w:szCs w:val="24"/>
        </w:rPr>
        <w:t xml:space="preserve"> эта категория </w:t>
      </w:r>
      <w:r w:rsidR="00123FB5" w:rsidRPr="0080308E">
        <w:rPr>
          <w:rFonts w:ascii="Times New Roman" w:hAnsi="Times New Roman" w:cs="Times New Roman"/>
          <w:sz w:val="24"/>
          <w:szCs w:val="24"/>
        </w:rPr>
        <w:t>клиентов</w:t>
      </w:r>
      <w:r w:rsidR="007903C5" w:rsidRPr="0080308E">
        <w:rPr>
          <w:rFonts w:ascii="Times New Roman" w:hAnsi="Times New Roman" w:cs="Times New Roman"/>
          <w:sz w:val="24"/>
          <w:szCs w:val="24"/>
        </w:rPr>
        <w:t xml:space="preserve"> должна была пользоваться </w:t>
      </w:r>
      <w:r w:rsidR="0001582A" w:rsidRPr="0080308E">
        <w:rPr>
          <w:rFonts w:ascii="Times New Roman" w:hAnsi="Times New Roman" w:cs="Times New Roman"/>
          <w:sz w:val="24"/>
          <w:szCs w:val="24"/>
        </w:rPr>
        <w:t>сельскохозяйственным кредитом, предполагавш</w:t>
      </w:r>
      <w:r w:rsidR="00F12B65" w:rsidRPr="0080308E">
        <w:rPr>
          <w:rFonts w:ascii="Times New Roman" w:hAnsi="Times New Roman" w:cs="Times New Roman"/>
          <w:sz w:val="24"/>
          <w:szCs w:val="24"/>
        </w:rPr>
        <w:t>им</w:t>
      </w:r>
      <w:r w:rsidR="0001582A" w:rsidRPr="0080308E">
        <w:rPr>
          <w:rFonts w:ascii="Times New Roman" w:hAnsi="Times New Roman" w:cs="Times New Roman"/>
          <w:sz w:val="24"/>
          <w:szCs w:val="24"/>
        </w:rPr>
        <w:t xml:space="preserve"> представление соло-векселей с </w:t>
      </w:r>
      <w:r w:rsidR="00733AC6" w:rsidRPr="0080308E">
        <w:rPr>
          <w:rFonts w:ascii="Times New Roman" w:hAnsi="Times New Roman" w:cs="Times New Roman"/>
          <w:sz w:val="24"/>
          <w:szCs w:val="24"/>
        </w:rPr>
        <w:t xml:space="preserve">залоговым свидетельством на </w:t>
      </w:r>
      <w:r w:rsidR="0001582A" w:rsidRPr="0080308E">
        <w:rPr>
          <w:rFonts w:ascii="Times New Roman" w:hAnsi="Times New Roman" w:cs="Times New Roman"/>
          <w:sz w:val="24"/>
          <w:szCs w:val="24"/>
        </w:rPr>
        <w:t>недвижимо</w:t>
      </w:r>
      <w:r w:rsidR="00733AC6" w:rsidRPr="0080308E">
        <w:rPr>
          <w:rFonts w:ascii="Times New Roman" w:hAnsi="Times New Roman" w:cs="Times New Roman"/>
          <w:sz w:val="24"/>
          <w:szCs w:val="24"/>
        </w:rPr>
        <w:t>е</w:t>
      </w:r>
      <w:r w:rsidR="0001582A" w:rsidRPr="0080308E">
        <w:rPr>
          <w:rFonts w:ascii="Times New Roman" w:hAnsi="Times New Roman" w:cs="Times New Roman"/>
          <w:sz w:val="24"/>
          <w:szCs w:val="24"/>
        </w:rPr>
        <w:t xml:space="preserve"> имуществ</w:t>
      </w:r>
      <w:r w:rsidR="00733AC6" w:rsidRPr="0080308E">
        <w:rPr>
          <w:rFonts w:ascii="Times New Roman" w:hAnsi="Times New Roman" w:cs="Times New Roman"/>
          <w:sz w:val="24"/>
          <w:szCs w:val="24"/>
        </w:rPr>
        <w:t>о</w:t>
      </w:r>
      <w:r w:rsidR="0001582A" w:rsidRPr="0080308E">
        <w:rPr>
          <w:rFonts w:ascii="Times New Roman" w:hAnsi="Times New Roman" w:cs="Times New Roman"/>
          <w:sz w:val="24"/>
          <w:szCs w:val="24"/>
        </w:rPr>
        <w:t xml:space="preserve">. </w:t>
      </w:r>
      <w:r w:rsidR="0001582A" w:rsidRPr="0080308E">
        <w:rPr>
          <w:rFonts w:ascii="Times New Roman" w:hAnsi="Times New Roman" w:cs="Times New Roman"/>
          <w:sz w:val="24"/>
          <w:szCs w:val="24"/>
        </w:rPr>
        <w:lastRenderedPageBreak/>
        <w:t>Таким образом</w:t>
      </w:r>
      <w:r w:rsidR="000A6F43" w:rsidRPr="0080308E">
        <w:rPr>
          <w:rFonts w:ascii="Times New Roman" w:hAnsi="Times New Roman" w:cs="Times New Roman"/>
          <w:sz w:val="24"/>
          <w:szCs w:val="24"/>
        </w:rPr>
        <w:t>, этот филиал банка, не осуществляя свои</w:t>
      </w:r>
      <w:r w:rsidR="007903C5" w:rsidRPr="0080308E">
        <w:rPr>
          <w:rFonts w:ascii="Times New Roman" w:hAnsi="Times New Roman" w:cs="Times New Roman"/>
          <w:sz w:val="24"/>
          <w:szCs w:val="24"/>
        </w:rPr>
        <w:t xml:space="preserve"> залоговые права на имения землевладельцев, как это было принято по </w:t>
      </w:r>
      <w:r w:rsidR="00F12B65" w:rsidRPr="0080308E">
        <w:rPr>
          <w:rFonts w:ascii="Times New Roman" w:hAnsi="Times New Roman" w:cs="Times New Roman"/>
          <w:sz w:val="24"/>
          <w:szCs w:val="24"/>
        </w:rPr>
        <w:t>указанно</w:t>
      </w:r>
      <w:r w:rsidR="0001582A" w:rsidRPr="0080308E">
        <w:rPr>
          <w:rFonts w:ascii="Times New Roman" w:hAnsi="Times New Roman" w:cs="Times New Roman"/>
          <w:sz w:val="24"/>
          <w:szCs w:val="24"/>
        </w:rPr>
        <w:t>му</w:t>
      </w:r>
      <w:r w:rsidR="007903C5" w:rsidRPr="0080308E">
        <w:rPr>
          <w:rFonts w:ascii="Times New Roman" w:hAnsi="Times New Roman" w:cs="Times New Roman"/>
          <w:sz w:val="24"/>
          <w:szCs w:val="24"/>
        </w:rPr>
        <w:t xml:space="preserve"> кредит</w:t>
      </w:r>
      <w:r w:rsidR="0001582A" w:rsidRPr="0080308E">
        <w:rPr>
          <w:rFonts w:ascii="Times New Roman" w:hAnsi="Times New Roman" w:cs="Times New Roman"/>
          <w:sz w:val="24"/>
          <w:szCs w:val="24"/>
        </w:rPr>
        <w:t>у</w:t>
      </w:r>
      <w:r w:rsidR="007903C5" w:rsidRPr="0080308E">
        <w:rPr>
          <w:rFonts w:ascii="Times New Roman" w:hAnsi="Times New Roman" w:cs="Times New Roman"/>
          <w:sz w:val="24"/>
          <w:szCs w:val="24"/>
        </w:rPr>
        <w:t>, превращал вексельный учет в крайне рисковую операцию.</w:t>
      </w:r>
    </w:p>
    <w:p w14:paraId="3327DD26" w14:textId="092D8ADE" w:rsidR="00C73E09" w:rsidRPr="0080308E" w:rsidRDefault="00BE739C" w:rsidP="00F96E3D">
      <w:pPr>
        <w:spacing w:line="360" w:lineRule="auto"/>
        <w:rPr>
          <w:rFonts w:ascii="Times New Roman" w:hAnsi="Times New Roman" w:cs="Times New Roman"/>
          <w:sz w:val="24"/>
          <w:szCs w:val="24"/>
        </w:rPr>
      </w:pPr>
      <w:r w:rsidRPr="0080308E">
        <w:rPr>
          <w:rFonts w:ascii="Times New Roman" w:hAnsi="Times New Roman" w:cs="Times New Roman"/>
          <w:sz w:val="24"/>
          <w:szCs w:val="24"/>
        </w:rPr>
        <w:t>В начале ХХ в. почти не наблюдались какие-либо заметные перемены в численном составе</w:t>
      </w:r>
      <w:r w:rsidR="00723B2C" w:rsidRPr="0080308E">
        <w:rPr>
          <w:rFonts w:ascii="Times New Roman" w:hAnsi="Times New Roman" w:cs="Times New Roman"/>
          <w:sz w:val="24"/>
          <w:szCs w:val="24"/>
        </w:rPr>
        <w:t xml:space="preserve"> клиентов</w:t>
      </w:r>
      <w:r w:rsidR="00F12B65" w:rsidRPr="0080308E">
        <w:rPr>
          <w:rFonts w:ascii="Times New Roman" w:hAnsi="Times New Roman" w:cs="Times New Roman"/>
          <w:sz w:val="24"/>
          <w:szCs w:val="24"/>
        </w:rPr>
        <w:t xml:space="preserve"> по</w:t>
      </w:r>
      <w:r w:rsidRPr="0080308E">
        <w:rPr>
          <w:rFonts w:ascii="Times New Roman" w:hAnsi="Times New Roman" w:cs="Times New Roman"/>
          <w:sz w:val="24"/>
          <w:szCs w:val="24"/>
        </w:rPr>
        <w:t xml:space="preserve"> </w:t>
      </w:r>
      <w:r w:rsidR="00B63B0B" w:rsidRPr="0080308E">
        <w:rPr>
          <w:rFonts w:ascii="Times New Roman" w:hAnsi="Times New Roman" w:cs="Times New Roman"/>
          <w:sz w:val="24"/>
          <w:szCs w:val="24"/>
        </w:rPr>
        <w:t>вексельн</w:t>
      </w:r>
      <w:r w:rsidR="00723B2C" w:rsidRPr="0080308E">
        <w:rPr>
          <w:rFonts w:ascii="Times New Roman" w:hAnsi="Times New Roman" w:cs="Times New Roman"/>
          <w:sz w:val="24"/>
          <w:szCs w:val="24"/>
        </w:rPr>
        <w:t>ому учету</w:t>
      </w:r>
      <w:r w:rsidR="00B63B0B" w:rsidRPr="0080308E">
        <w:rPr>
          <w:rFonts w:ascii="Times New Roman" w:hAnsi="Times New Roman" w:cs="Times New Roman"/>
          <w:sz w:val="24"/>
          <w:szCs w:val="24"/>
        </w:rPr>
        <w:t xml:space="preserve">, </w:t>
      </w:r>
      <w:r w:rsidR="00723B2C" w:rsidRPr="0080308E">
        <w:rPr>
          <w:rFonts w:ascii="Times New Roman" w:hAnsi="Times New Roman" w:cs="Times New Roman"/>
          <w:sz w:val="24"/>
          <w:szCs w:val="24"/>
        </w:rPr>
        <w:t xml:space="preserve">который </w:t>
      </w:r>
      <w:r w:rsidR="00E1104C" w:rsidRPr="0080308E">
        <w:rPr>
          <w:rFonts w:ascii="Times New Roman" w:hAnsi="Times New Roman" w:cs="Times New Roman"/>
          <w:sz w:val="24"/>
          <w:szCs w:val="24"/>
        </w:rPr>
        <w:t xml:space="preserve">ежегодно </w:t>
      </w:r>
      <w:r w:rsidR="00DB3740" w:rsidRPr="0080308E">
        <w:rPr>
          <w:rFonts w:ascii="Times New Roman" w:hAnsi="Times New Roman" w:cs="Times New Roman"/>
          <w:sz w:val="24"/>
          <w:szCs w:val="24"/>
        </w:rPr>
        <w:t xml:space="preserve">колебался </w:t>
      </w:r>
      <w:r w:rsidR="00B63B0B" w:rsidRPr="0080308E">
        <w:rPr>
          <w:rFonts w:ascii="Times New Roman" w:hAnsi="Times New Roman" w:cs="Times New Roman"/>
          <w:sz w:val="24"/>
          <w:szCs w:val="24"/>
        </w:rPr>
        <w:t xml:space="preserve">между 212 и 229 </w:t>
      </w:r>
      <w:r w:rsidR="00723B2C" w:rsidRPr="0080308E">
        <w:rPr>
          <w:rFonts w:ascii="Times New Roman" w:hAnsi="Times New Roman" w:cs="Times New Roman"/>
          <w:sz w:val="24"/>
          <w:szCs w:val="24"/>
        </w:rPr>
        <w:t>лицами и фирмами</w:t>
      </w:r>
      <w:r w:rsidR="00B63B0B" w:rsidRPr="0080308E">
        <w:rPr>
          <w:rFonts w:ascii="Times New Roman" w:hAnsi="Times New Roman" w:cs="Times New Roman"/>
          <w:sz w:val="24"/>
          <w:szCs w:val="24"/>
        </w:rPr>
        <w:t xml:space="preserve"> (см. таблицу 1).</w:t>
      </w:r>
      <w:r w:rsidR="00700598" w:rsidRPr="0080308E">
        <w:rPr>
          <w:rFonts w:ascii="Times New Roman" w:hAnsi="Times New Roman" w:cs="Times New Roman"/>
          <w:sz w:val="24"/>
          <w:szCs w:val="24"/>
        </w:rPr>
        <w:t xml:space="preserve"> Важно отметить, что в последнее пятилетие </w:t>
      </w:r>
      <w:r w:rsidR="00700598" w:rsidRPr="0080308E">
        <w:rPr>
          <w:rFonts w:ascii="Times New Roman" w:hAnsi="Times New Roman" w:cs="Times New Roman"/>
          <w:sz w:val="24"/>
          <w:szCs w:val="24"/>
          <w:lang w:val="en-US"/>
        </w:rPr>
        <w:t>XIX</w:t>
      </w:r>
      <w:r w:rsidR="00700598" w:rsidRPr="0080308E">
        <w:rPr>
          <w:rFonts w:ascii="Times New Roman" w:hAnsi="Times New Roman" w:cs="Times New Roman"/>
          <w:sz w:val="24"/>
          <w:szCs w:val="24"/>
        </w:rPr>
        <w:t xml:space="preserve"> в. </w:t>
      </w:r>
      <w:r w:rsidR="00600767" w:rsidRPr="0080308E">
        <w:rPr>
          <w:rFonts w:ascii="Times New Roman" w:hAnsi="Times New Roman" w:cs="Times New Roman"/>
          <w:sz w:val="24"/>
          <w:szCs w:val="24"/>
        </w:rPr>
        <w:t xml:space="preserve">число </w:t>
      </w:r>
      <w:r w:rsidR="0017752A" w:rsidRPr="0080308E">
        <w:rPr>
          <w:rFonts w:ascii="Times New Roman" w:hAnsi="Times New Roman" w:cs="Times New Roman"/>
          <w:sz w:val="24"/>
          <w:szCs w:val="24"/>
        </w:rPr>
        <w:t>представленных к учету векселей</w:t>
      </w:r>
      <w:r w:rsidR="00600767" w:rsidRPr="0080308E">
        <w:rPr>
          <w:rFonts w:ascii="Times New Roman" w:hAnsi="Times New Roman" w:cs="Times New Roman"/>
          <w:sz w:val="24"/>
          <w:szCs w:val="24"/>
        </w:rPr>
        <w:t xml:space="preserve"> имело тенденцию к снижению</w:t>
      </w:r>
      <w:r w:rsidR="00F12B65" w:rsidRPr="0080308E">
        <w:rPr>
          <w:rFonts w:ascii="Times New Roman" w:hAnsi="Times New Roman" w:cs="Times New Roman"/>
          <w:sz w:val="24"/>
          <w:szCs w:val="24"/>
        </w:rPr>
        <w:t>,</w:t>
      </w:r>
      <w:r w:rsidR="00600767" w:rsidRPr="0080308E">
        <w:rPr>
          <w:rFonts w:ascii="Times New Roman" w:hAnsi="Times New Roman" w:cs="Times New Roman"/>
          <w:sz w:val="24"/>
          <w:szCs w:val="24"/>
        </w:rPr>
        <w:t xml:space="preserve"> </w:t>
      </w:r>
      <w:r w:rsidR="00F12B65" w:rsidRPr="0080308E">
        <w:rPr>
          <w:rFonts w:ascii="Times New Roman" w:hAnsi="Times New Roman" w:cs="Times New Roman"/>
          <w:sz w:val="24"/>
          <w:szCs w:val="24"/>
        </w:rPr>
        <w:t>н</w:t>
      </w:r>
      <w:r w:rsidR="00600767" w:rsidRPr="0080308E">
        <w:rPr>
          <w:rFonts w:ascii="Times New Roman" w:hAnsi="Times New Roman" w:cs="Times New Roman"/>
          <w:sz w:val="24"/>
          <w:szCs w:val="24"/>
        </w:rPr>
        <w:t xml:space="preserve">о в первые 6 месяцев 1900 г. потерянные позиции были </w:t>
      </w:r>
      <w:r w:rsidR="00DB3740" w:rsidRPr="0080308E">
        <w:rPr>
          <w:rFonts w:ascii="Times New Roman" w:hAnsi="Times New Roman" w:cs="Times New Roman"/>
          <w:sz w:val="24"/>
          <w:szCs w:val="24"/>
        </w:rPr>
        <w:t xml:space="preserve">быстро </w:t>
      </w:r>
      <w:r w:rsidR="00600767" w:rsidRPr="0080308E">
        <w:rPr>
          <w:rFonts w:ascii="Times New Roman" w:hAnsi="Times New Roman" w:cs="Times New Roman"/>
          <w:sz w:val="24"/>
          <w:szCs w:val="24"/>
        </w:rPr>
        <w:t>вос</w:t>
      </w:r>
      <w:r w:rsidR="0017752A" w:rsidRPr="0080308E">
        <w:rPr>
          <w:rFonts w:ascii="Times New Roman" w:hAnsi="Times New Roman" w:cs="Times New Roman"/>
          <w:sz w:val="24"/>
          <w:szCs w:val="24"/>
        </w:rPr>
        <w:t>с</w:t>
      </w:r>
      <w:r w:rsidR="00600767" w:rsidRPr="0080308E">
        <w:rPr>
          <w:rFonts w:ascii="Times New Roman" w:hAnsi="Times New Roman" w:cs="Times New Roman"/>
          <w:sz w:val="24"/>
          <w:szCs w:val="24"/>
        </w:rPr>
        <w:t>тановлены</w:t>
      </w:r>
      <w:r w:rsidR="0017752A" w:rsidRPr="0080308E">
        <w:rPr>
          <w:rFonts w:ascii="Times New Roman" w:hAnsi="Times New Roman" w:cs="Times New Roman"/>
          <w:sz w:val="24"/>
          <w:szCs w:val="24"/>
        </w:rPr>
        <w:t xml:space="preserve"> и к концу отмеченного года число векселей перевалило </w:t>
      </w:r>
      <w:r w:rsidR="00AC6907" w:rsidRPr="0080308E">
        <w:rPr>
          <w:rFonts w:ascii="Times New Roman" w:hAnsi="Times New Roman" w:cs="Times New Roman"/>
          <w:sz w:val="24"/>
          <w:szCs w:val="24"/>
        </w:rPr>
        <w:t xml:space="preserve">отметку в 5 тыс. </w:t>
      </w:r>
      <w:r w:rsidR="000225D8" w:rsidRPr="0080308E">
        <w:rPr>
          <w:rFonts w:ascii="Times New Roman" w:hAnsi="Times New Roman" w:cs="Times New Roman"/>
          <w:sz w:val="24"/>
          <w:szCs w:val="24"/>
        </w:rPr>
        <w:t>штук</w:t>
      </w:r>
      <w:r w:rsidR="00600767" w:rsidRPr="0080308E">
        <w:rPr>
          <w:rFonts w:ascii="Times New Roman" w:hAnsi="Times New Roman" w:cs="Times New Roman"/>
          <w:sz w:val="24"/>
          <w:szCs w:val="24"/>
        </w:rPr>
        <w:t xml:space="preserve">. Однако, как видно из показателей таблицы 1 </w:t>
      </w:r>
      <w:r w:rsidR="00AC6907" w:rsidRPr="0080308E">
        <w:rPr>
          <w:rFonts w:ascii="Times New Roman" w:hAnsi="Times New Roman" w:cs="Times New Roman"/>
          <w:sz w:val="24"/>
          <w:szCs w:val="24"/>
        </w:rPr>
        <w:t>рост наблюдался до 1903 г. Последующее сокращение учтенных векселей коснулось главным образом местных бумаг, число которых к 1905 г., по сравнению с 1900 г., сократилось вдвое. Впрочем, это не удивительно, учитывая, что иногородние векселя были более качественн</w:t>
      </w:r>
      <w:r w:rsidR="00DB3740" w:rsidRPr="0080308E">
        <w:rPr>
          <w:rFonts w:ascii="Times New Roman" w:hAnsi="Times New Roman" w:cs="Times New Roman"/>
          <w:sz w:val="24"/>
          <w:szCs w:val="24"/>
        </w:rPr>
        <w:t>ыми</w:t>
      </w:r>
      <w:r w:rsidR="00AC6907" w:rsidRPr="0080308E">
        <w:rPr>
          <w:rFonts w:ascii="Times New Roman" w:hAnsi="Times New Roman" w:cs="Times New Roman"/>
          <w:sz w:val="24"/>
          <w:szCs w:val="24"/>
        </w:rPr>
        <w:t>.</w:t>
      </w:r>
      <w:r w:rsidR="00B832E7" w:rsidRPr="0080308E">
        <w:rPr>
          <w:rFonts w:ascii="Times New Roman" w:hAnsi="Times New Roman" w:cs="Times New Roman"/>
          <w:sz w:val="24"/>
          <w:szCs w:val="24"/>
        </w:rPr>
        <w:t xml:space="preserve"> Сокращение местных бумаг происходил по причине их малой надежности и сомнительного происхождения. Именно </w:t>
      </w:r>
      <w:r w:rsidR="00F12B65" w:rsidRPr="0080308E">
        <w:rPr>
          <w:rFonts w:ascii="Times New Roman" w:hAnsi="Times New Roman" w:cs="Times New Roman"/>
          <w:sz w:val="24"/>
          <w:szCs w:val="24"/>
        </w:rPr>
        <w:t>из-за этого</w:t>
      </w:r>
      <w:r w:rsidR="00B832E7" w:rsidRPr="0080308E">
        <w:rPr>
          <w:rFonts w:ascii="Times New Roman" w:hAnsi="Times New Roman" w:cs="Times New Roman"/>
          <w:sz w:val="24"/>
          <w:szCs w:val="24"/>
        </w:rPr>
        <w:t xml:space="preserve"> Учетно-ссудный комитет отделения отказывал в приеме таких обязательств</w:t>
      </w:r>
      <w:r w:rsidR="009C738D" w:rsidRPr="0080308E">
        <w:rPr>
          <w:rFonts w:ascii="Times New Roman" w:hAnsi="Times New Roman" w:cs="Times New Roman"/>
          <w:sz w:val="24"/>
          <w:szCs w:val="24"/>
        </w:rPr>
        <w:t>.</w:t>
      </w:r>
      <w:r w:rsidR="00A33E9B" w:rsidRPr="0080308E">
        <w:rPr>
          <w:rFonts w:ascii="Times New Roman" w:hAnsi="Times New Roman" w:cs="Times New Roman"/>
          <w:sz w:val="24"/>
          <w:szCs w:val="24"/>
        </w:rPr>
        <w:t xml:space="preserve"> </w:t>
      </w:r>
      <w:r w:rsidR="009C738D" w:rsidRPr="0080308E">
        <w:rPr>
          <w:rFonts w:ascii="Times New Roman" w:hAnsi="Times New Roman" w:cs="Times New Roman"/>
          <w:sz w:val="24"/>
          <w:szCs w:val="24"/>
        </w:rPr>
        <w:t>П</w:t>
      </w:r>
      <w:r w:rsidR="00A33E9B" w:rsidRPr="0080308E">
        <w:rPr>
          <w:rFonts w:ascii="Times New Roman" w:hAnsi="Times New Roman" w:cs="Times New Roman"/>
          <w:sz w:val="24"/>
          <w:szCs w:val="24"/>
        </w:rPr>
        <w:t>равда</w:t>
      </w:r>
      <w:r w:rsidR="009C738D" w:rsidRPr="0080308E">
        <w:rPr>
          <w:rFonts w:ascii="Times New Roman" w:hAnsi="Times New Roman" w:cs="Times New Roman"/>
          <w:sz w:val="24"/>
          <w:szCs w:val="24"/>
        </w:rPr>
        <w:t>,</w:t>
      </w:r>
      <w:r w:rsidR="00A33E9B" w:rsidRPr="0080308E">
        <w:rPr>
          <w:rFonts w:ascii="Times New Roman" w:hAnsi="Times New Roman" w:cs="Times New Roman"/>
          <w:sz w:val="24"/>
          <w:szCs w:val="24"/>
        </w:rPr>
        <w:t xml:space="preserve"> не без настойчивых требований Центрального управления</w:t>
      </w:r>
      <w:r w:rsidR="00B832E7" w:rsidRPr="0080308E">
        <w:rPr>
          <w:rFonts w:ascii="Times New Roman" w:hAnsi="Times New Roman" w:cs="Times New Roman"/>
          <w:sz w:val="24"/>
          <w:szCs w:val="24"/>
        </w:rPr>
        <w:t xml:space="preserve">. В частности, в 1904 г. было </w:t>
      </w:r>
      <w:r w:rsidR="00DB3740" w:rsidRPr="0080308E">
        <w:rPr>
          <w:rFonts w:ascii="Times New Roman" w:hAnsi="Times New Roman" w:cs="Times New Roman"/>
          <w:sz w:val="24"/>
          <w:szCs w:val="24"/>
        </w:rPr>
        <w:t xml:space="preserve">отказано в </w:t>
      </w:r>
      <w:r w:rsidR="00B832E7" w:rsidRPr="0080308E">
        <w:rPr>
          <w:rFonts w:ascii="Times New Roman" w:hAnsi="Times New Roman" w:cs="Times New Roman"/>
          <w:sz w:val="24"/>
          <w:szCs w:val="24"/>
        </w:rPr>
        <w:t>при</w:t>
      </w:r>
      <w:r w:rsidR="001D3261" w:rsidRPr="0080308E">
        <w:rPr>
          <w:rFonts w:ascii="Times New Roman" w:hAnsi="Times New Roman" w:cs="Times New Roman"/>
          <w:sz w:val="24"/>
          <w:szCs w:val="24"/>
        </w:rPr>
        <w:t>е</w:t>
      </w:r>
      <w:r w:rsidR="00BC2B75" w:rsidRPr="0080308E">
        <w:rPr>
          <w:rFonts w:ascii="Times New Roman" w:hAnsi="Times New Roman" w:cs="Times New Roman"/>
          <w:sz w:val="24"/>
          <w:szCs w:val="24"/>
        </w:rPr>
        <w:t>м</w:t>
      </w:r>
      <w:r w:rsidR="00DB3740" w:rsidRPr="0080308E">
        <w:rPr>
          <w:rFonts w:ascii="Times New Roman" w:hAnsi="Times New Roman" w:cs="Times New Roman"/>
          <w:sz w:val="24"/>
          <w:szCs w:val="24"/>
        </w:rPr>
        <w:t>е</w:t>
      </w:r>
      <w:r w:rsidR="00B832E7" w:rsidRPr="0080308E">
        <w:rPr>
          <w:rFonts w:ascii="Times New Roman" w:hAnsi="Times New Roman" w:cs="Times New Roman"/>
          <w:sz w:val="24"/>
          <w:szCs w:val="24"/>
        </w:rPr>
        <w:t xml:space="preserve"> к учету векселей на 807 тыс. руб., а в 1905 г. на 437 тыс. руб.</w:t>
      </w:r>
      <w:r w:rsidR="00BC1455" w:rsidRPr="0080308E">
        <w:rPr>
          <w:rStyle w:val="a5"/>
          <w:rFonts w:ascii="Times New Roman" w:hAnsi="Times New Roman" w:cs="Times New Roman"/>
          <w:sz w:val="24"/>
          <w:szCs w:val="24"/>
        </w:rPr>
        <w:footnoteReference w:id="10"/>
      </w:r>
    </w:p>
    <w:p w14:paraId="01161BFC" w14:textId="077BE705" w:rsidR="009539A3" w:rsidRPr="0080308E" w:rsidRDefault="00C13477" w:rsidP="00C73E09">
      <w:pPr>
        <w:jc w:val="right"/>
        <w:rPr>
          <w:rFonts w:ascii="Times New Roman" w:hAnsi="Times New Roman" w:cs="Times New Roman"/>
          <w:b/>
          <w:bCs/>
          <w:sz w:val="24"/>
          <w:szCs w:val="24"/>
        </w:rPr>
      </w:pPr>
      <w:r w:rsidRPr="0080308E">
        <w:rPr>
          <w:rFonts w:ascii="Times New Roman" w:hAnsi="Times New Roman" w:cs="Times New Roman"/>
          <w:b/>
          <w:bCs/>
          <w:sz w:val="24"/>
          <w:szCs w:val="24"/>
        </w:rPr>
        <w:t>Таблица 1</w:t>
      </w:r>
    </w:p>
    <w:p w14:paraId="375A6D6E" w14:textId="6FAC3282" w:rsidR="00C13477" w:rsidRPr="0080308E" w:rsidRDefault="00C73E09" w:rsidP="00C73E09">
      <w:pPr>
        <w:jc w:val="center"/>
        <w:rPr>
          <w:rFonts w:ascii="Times New Roman" w:hAnsi="Times New Roman" w:cs="Times New Roman"/>
          <w:b/>
          <w:bCs/>
          <w:sz w:val="24"/>
          <w:szCs w:val="24"/>
        </w:rPr>
      </w:pPr>
      <w:r w:rsidRPr="0080308E">
        <w:rPr>
          <w:rFonts w:ascii="Times New Roman" w:hAnsi="Times New Roman" w:cs="Times New Roman"/>
          <w:b/>
          <w:bCs/>
          <w:sz w:val="24"/>
          <w:szCs w:val="24"/>
        </w:rPr>
        <w:t>Движение вексельного учета в Севастопольском отделении в 1900 – 1905 гг.</w:t>
      </w:r>
    </w:p>
    <w:tbl>
      <w:tblPr>
        <w:tblStyle w:val="a6"/>
        <w:tblW w:w="9634" w:type="dxa"/>
        <w:jc w:val="center"/>
        <w:tblLook w:val="04A0" w:firstRow="1" w:lastRow="0" w:firstColumn="1" w:lastColumn="0" w:noHBand="0" w:noVBand="1"/>
      </w:tblPr>
      <w:tblGrid>
        <w:gridCol w:w="848"/>
        <w:gridCol w:w="1071"/>
        <w:gridCol w:w="849"/>
        <w:gridCol w:w="656"/>
        <w:gridCol w:w="986"/>
        <w:gridCol w:w="656"/>
        <w:gridCol w:w="986"/>
        <w:gridCol w:w="656"/>
        <w:gridCol w:w="986"/>
        <w:gridCol w:w="1010"/>
        <w:gridCol w:w="1427"/>
      </w:tblGrid>
      <w:tr w:rsidR="00D14ED4" w:rsidRPr="0080308E" w14:paraId="409AA93F" w14:textId="5B663AE5" w:rsidTr="00493786">
        <w:trPr>
          <w:jc w:val="center"/>
        </w:trPr>
        <w:tc>
          <w:tcPr>
            <w:tcW w:w="0" w:type="auto"/>
            <w:vMerge w:val="restart"/>
          </w:tcPr>
          <w:p w14:paraId="37B8345F" w14:textId="30BDF99A" w:rsidR="009539A3" w:rsidRPr="0080308E" w:rsidRDefault="009539A3" w:rsidP="009539A3">
            <w:pPr>
              <w:ind w:firstLine="0"/>
              <w:jc w:val="center"/>
              <w:rPr>
                <w:rFonts w:ascii="Times New Roman" w:hAnsi="Times New Roman" w:cs="Times New Roman"/>
              </w:rPr>
            </w:pPr>
            <w:r w:rsidRPr="0080308E">
              <w:rPr>
                <w:rFonts w:ascii="Times New Roman" w:hAnsi="Times New Roman" w:cs="Times New Roman"/>
              </w:rPr>
              <w:t>Годы</w:t>
            </w:r>
          </w:p>
          <w:p w14:paraId="4D762ECF" w14:textId="7CBB47A3" w:rsidR="009539A3" w:rsidRPr="0080308E" w:rsidRDefault="009539A3" w:rsidP="00F8715F">
            <w:pPr>
              <w:ind w:firstLine="0"/>
              <w:jc w:val="left"/>
              <w:rPr>
                <w:rFonts w:ascii="Times New Roman" w:hAnsi="Times New Roman" w:cs="Times New Roman"/>
              </w:rPr>
            </w:pPr>
            <w:r w:rsidRPr="0080308E">
              <w:rPr>
                <w:rFonts w:ascii="Times New Roman" w:hAnsi="Times New Roman" w:cs="Times New Roman"/>
              </w:rPr>
              <w:t>к 1 января</w:t>
            </w:r>
          </w:p>
        </w:tc>
        <w:tc>
          <w:tcPr>
            <w:tcW w:w="0" w:type="auto"/>
            <w:vMerge w:val="restart"/>
          </w:tcPr>
          <w:p w14:paraId="1C0CAC84" w14:textId="77777777" w:rsidR="009539A3" w:rsidRPr="0080308E" w:rsidRDefault="009539A3" w:rsidP="009539A3">
            <w:pPr>
              <w:ind w:firstLine="0"/>
              <w:jc w:val="center"/>
              <w:rPr>
                <w:rFonts w:ascii="Times New Roman" w:hAnsi="Times New Roman" w:cs="Times New Roman"/>
              </w:rPr>
            </w:pPr>
            <w:r w:rsidRPr="0080308E">
              <w:rPr>
                <w:rFonts w:ascii="Times New Roman" w:hAnsi="Times New Roman" w:cs="Times New Roman"/>
              </w:rPr>
              <w:t>Число</w:t>
            </w:r>
          </w:p>
          <w:p w14:paraId="49EE8EBE" w14:textId="2D4303F1" w:rsidR="009539A3" w:rsidRPr="0080308E" w:rsidRDefault="009539A3" w:rsidP="009539A3">
            <w:pPr>
              <w:ind w:firstLine="0"/>
              <w:jc w:val="center"/>
              <w:rPr>
                <w:rFonts w:ascii="Times New Roman" w:hAnsi="Times New Roman" w:cs="Times New Roman"/>
              </w:rPr>
            </w:pPr>
            <w:r w:rsidRPr="0080308E">
              <w:rPr>
                <w:rFonts w:ascii="Times New Roman" w:hAnsi="Times New Roman" w:cs="Times New Roman"/>
              </w:rPr>
              <w:t>кредитов</w:t>
            </w:r>
          </w:p>
        </w:tc>
        <w:tc>
          <w:tcPr>
            <w:tcW w:w="0" w:type="auto"/>
            <w:vMerge w:val="restart"/>
          </w:tcPr>
          <w:p w14:paraId="15ECFC12" w14:textId="77777777" w:rsidR="009539A3" w:rsidRPr="0080308E" w:rsidRDefault="009539A3" w:rsidP="00B63B0B">
            <w:pPr>
              <w:ind w:firstLine="0"/>
              <w:jc w:val="center"/>
              <w:rPr>
                <w:rFonts w:ascii="Times New Roman" w:hAnsi="Times New Roman" w:cs="Times New Roman"/>
              </w:rPr>
            </w:pPr>
            <w:r w:rsidRPr="0080308E">
              <w:rPr>
                <w:rFonts w:ascii="Times New Roman" w:hAnsi="Times New Roman" w:cs="Times New Roman"/>
              </w:rPr>
              <w:t>Сумма</w:t>
            </w:r>
          </w:p>
          <w:p w14:paraId="503F5A4D" w14:textId="7F70B827" w:rsidR="00464C51" w:rsidRPr="0080308E" w:rsidRDefault="00464C51" w:rsidP="00B63B0B">
            <w:pPr>
              <w:ind w:firstLine="0"/>
              <w:jc w:val="center"/>
              <w:rPr>
                <w:rFonts w:ascii="Times New Roman" w:hAnsi="Times New Roman" w:cs="Times New Roman"/>
              </w:rPr>
            </w:pPr>
            <w:r w:rsidRPr="0080308E">
              <w:rPr>
                <w:rFonts w:ascii="Times New Roman" w:hAnsi="Times New Roman" w:cs="Times New Roman"/>
              </w:rPr>
              <w:t xml:space="preserve">в тыс. </w:t>
            </w:r>
          </w:p>
          <w:p w14:paraId="5FE6FD2B" w14:textId="197FA08F" w:rsidR="00464C51" w:rsidRPr="0080308E" w:rsidRDefault="00464C51" w:rsidP="00B63B0B">
            <w:pPr>
              <w:ind w:firstLine="0"/>
              <w:jc w:val="center"/>
              <w:rPr>
                <w:rFonts w:ascii="Times New Roman" w:hAnsi="Times New Roman" w:cs="Times New Roman"/>
              </w:rPr>
            </w:pPr>
            <w:r w:rsidRPr="0080308E">
              <w:rPr>
                <w:rFonts w:ascii="Times New Roman" w:hAnsi="Times New Roman" w:cs="Times New Roman"/>
              </w:rPr>
              <w:t>руб.</w:t>
            </w:r>
          </w:p>
        </w:tc>
        <w:tc>
          <w:tcPr>
            <w:tcW w:w="6866" w:type="dxa"/>
            <w:gridSpan w:val="8"/>
          </w:tcPr>
          <w:p w14:paraId="732149FD" w14:textId="3BA4B20D" w:rsidR="009539A3" w:rsidRPr="0080308E" w:rsidRDefault="009539A3" w:rsidP="00B63B0B">
            <w:pPr>
              <w:ind w:firstLine="0"/>
              <w:jc w:val="center"/>
              <w:rPr>
                <w:rFonts w:ascii="Times New Roman" w:hAnsi="Times New Roman" w:cs="Times New Roman"/>
              </w:rPr>
            </w:pPr>
            <w:r w:rsidRPr="0080308E">
              <w:rPr>
                <w:rFonts w:ascii="Times New Roman" w:hAnsi="Times New Roman" w:cs="Times New Roman"/>
              </w:rPr>
              <w:t>Учтено и переучтено векселей</w:t>
            </w:r>
          </w:p>
        </w:tc>
      </w:tr>
      <w:tr w:rsidR="000932D7" w:rsidRPr="0080308E" w14:paraId="6FBADE48" w14:textId="5F207721" w:rsidTr="00493786">
        <w:trPr>
          <w:jc w:val="center"/>
        </w:trPr>
        <w:tc>
          <w:tcPr>
            <w:tcW w:w="0" w:type="auto"/>
            <w:vMerge/>
          </w:tcPr>
          <w:p w14:paraId="085BBFB0" w14:textId="77777777" w:rsidR="009539A3" w:rsidRPr="0080308E" w:rsidRDefault="009539A3" w:rsidP="00B63B0B">
            <w:pPr>
              <w:ind w:firstLine="0"/>
              <w:jc w:val="center"/>
              <w:rPr>
                <w:rFonts w:ascii="Times New Roman" w:hAnsi="Times New Roman" w:cs="Times New Roman"/>
              </w:rPr>
            </w:pPr>
          </w:p>
        </w:tc>
        <w:tc>
          <w:tcPr>
            <w:tcW w:w="0" w:type="auto"/>
            <w:vMerge/>
          </w:tcPr>
          <w:p w14:paraId="42D588B2" w14:textId="77777777" w:rsidR="009539A3" w:rsidRPr="0080308E" w:rsidRDefault="009539A3" w:rsidP="00B63B0B">
            <w:pPr>
              <w:ind w:firstLine="0"/>
              <w:jc w:val="center"/>
              <w:rPr>
                <w:rFonts w:ascii="Times New Roman" w:hAnsi="Times New Roman" w:cs="Times New Roman"/>
              </w:rPr>
            </w:pPr>
          </w:p>
        </w:tc>
        <w:tc>
          <w:tcPr>
            <w:tcW w:w="0" w:type="auto"/>
            <w:vMerge/>
          </w:tcPr>
          <w:p w14:paraId="14E9F2A1" w14:textId="77777777" w:rsidR="009539A3" w:rsidRPr="0080308E" w:rsidRDefault="009539A3" w:rsidP="00B63B0B">
            <w:pPr>
              <w:ind w:firstLine="0"/>
              <w:jc w:val="center"/>
              <w:rPr>
                <w:rFonts w:ascii="Times New Roman" w:hAnsi="Times New Roman" w:cs="Times New Roman"/>
              </w:rPr>
            </w:pPr>
          </w:p>
        </w:tc>
        <w:tc>
          <w:tcPr>
            <w:tcW w:w="0" w:type="auto"/>
            <w:gridSpan w:val="2"/>
          </w:tcPr>
          <w:p w14:paraId="1EF5CD26" w14:textId="0939A41C" w:rsidR="009539A3" w:rsidRPr="0080308E" w:rsidRDefault="009539A3" w:rsidP="00B63B0B">
            <w:pPr>
              <w:ind w:firstLine="0"/>
              <w:jc w:val="center"/>
              <w:rPr>
                <w:rFonts w:ascii="Times New Roman" w:hAnsi="Times New Roman" w:cs="Times New Roman"/>
              </w:rPr>
            </w:pPr>
            <w:r w:rsidRPr="0080308E">
              <w:rPr>
                <w:rFonts w:ascii="Times New Roman" w:hAnsi="Times New Roman" w:cs="Times New Roman"/>
              </w:rPr>
              <w:t>Местных</w:t>
            </w:r>
          </w:p>
        </w:tc>
        <w:tc>
          <w:tcPr>
            <w:tcW w:w="0" w:type="auto"/>
            <w:gridSpan w:val="2"/>
          </w:tcPr>
          <w:p w14:paraId="6774324F" w14:textId="41C17030" w:rsidR="009539A3" w:rsidRPr="0080308E" w:rsidRDefault="009539A3" w:rsidP="00B63B0B">
            <w:pPr>
              <w:ind w:firstLine="0"/>
              <w:jc w:val="center"/>
              <w:rPr>
                <w:rFonts w:ascii="Times New Roman" w:hAnsi="Times New Roman" w:cs="Times New Roman"/>
              </w:rPr>
            </w:pPr>
            <w:r w:rsidRPr="0080308E">
              <w:rPr>
                <w:rFonts w:ascii="Times New Roman" w:hAnsi="Times New Roman" w:cs="Times New Roman"/>
              </w:rPr>
              <w:t>Иногородних</w:t>
            </w:r>
          </w:p>
        </w:tc>
        <w:tc>
          <w:tcPr>
            <w:tcW w:w="0" w:type="auto"/>
            <w:gridSpan w:val="2"/>
          </w:tcPr>
          <w:p w14:paraId="076B35B1" w14:textId="20E383D9" w:rsidR="009539A3" w:rsidRPr="0080308E" w:rsidRDefault="009539A3" w:rsidP="00B63B0B">
            <w:pPr>
              <w:ind w:firstLine="0"/>
              <w:jc w:val="center"/>
              <w:rPr>
                <w:rFonts w:ascii="Times New Roman" w:hAnsi="Times New Roman" w:cs="Times New Roman"/>
              </w:rPr>
            </w:pPr>
            <w:r w:rsidRPr="0080308E">
              <w:rPr>
                <w:rFonts w:ascii="Times New Roman" w:hAnsi="Times New Roman" w:cs="Times New Roman"/>
              </w:rPr>
              <w:t>Всего</w:t>
            </w:r>
          </w:p>
        </w:tc>
        <w:tc>
          <w:tcPr>
            <w:tcW w:w="2592" w:type="dxa"/>
            <w:gridSpan w:val="2"/>
          </w:tcPr>
          <w:p w14:paraId="4C7C1501" w14:textId="69F67099" w:rsidR="009539A3" w:rsidRPr="0080308E" w:rsidRDefault="009539A3" w:rsidP="00B63B0B">
            <w:pPr>
              <w:ind w:firstLine="0"/>
              <w:jc w:val="center"/>
              <w:rPr>
                <w:rFonts w:ascii="Times New Roman" w:hAnsi="Times New Roman" w:cs="Times New Roman"/>
              </w:rPr>
            </w:pPr>
            <w:r w:rsidRPr="0080308E">
              <w:rPr>
                <w:rFonts w:ascii="Times New Roman" w:hAnsi="Times New Roman" w:cs="Times New Roman"/>
              </w:rPr>
              <w:t>Средняя валюта</w:t>
            </w:r>
          </w:p>
        </w:tc>
      </w:tr>
      <w:tr w:rsidR="000932D7" w:rsidRPr="0080308E" w14:paraId="1577CA17" w14:textId="4F3E985C" w:rsidTr="00493786">
        <w:trPr>
          <w:jc w:val="center"/>
        </w:trPr>
        <w:tc>
          <w:tcPr>
            <w:tcW w:w="0" w:type="auto"/>
            <w:vMerge/>
          </w:tcPr>
          <w:p w14:paraId="6EEE6B56" w14:textId="77777777" w:rsidR="009539A3" w:rsidRPr="0080308E" w:rsidRDefault="009539A3" w:rsidP="00B63B0B">
            <w:pPr>
              <w:ind w:firstLine="0"/>
              <w:jc w:val="center"/>
              <w:rPr>
                <w:rFonts w:ascii="Times New Roman" w:hAnsi="Times New Roman" w:cs="Times New Roman"/>
              </w:rPr>
            </w:pPr>
          </w:p>
        </w:tc>
        <w:tc>
          <w:tcPr>
            <w:tcW w:w="0" w:type="auto"/>
            <w:vMerge/>
          </w:tcPr>
          <w:p w14:paraId="4B98B3C2" w14:textId="77777777" w:rsidR="009539A3" w:rsidRPr="0080308E" w:rsidRDefault="009539A3" w:rsidP="00B63B0B">
            <w:pPr>
              <w:ind w:firstLine="0"/>
              <w:jc w:val="center"/>
              <w:rPr>
                <w:rFonts w:ascii="Times New Roman" w:hAnsi="Times New Roman" w:cs="Times New Roman"/>
              </w:rPr>
            </w:pPr>
          </w:p>
        </w:tc>
        <w:tc>
          <w:tcPr>
            <w:tcW w:w="0" w:type="auto"/>
            <w:vMerge/>
          </w:tcPr>
          <w:p w14:paraId="3C34FA82" w14:textId="77777777" w:rsidR="009539A3" w:rsidRPr="0080308E" w:rsidRDefault="009539A3" w:rsidP="00B63B0B">
            <w:pPr>
              <w:ind w:firstLine="0"/>
              <w:jc w:val="center"/>
              <w:rPr>
                <w:rFonts w:ascii="Times New Roman" w:hAnsi="Times New Roman" w:cs="Times New Roman"/>
              </w:rPr>
            </w:pPr>
          </w:p>
        </w:tc>
        <w:tc>
          <w:tcPr>
            <w:tcW w:w="0" w:type="auto"/>
          </w:tcPr>
          <w:p w14:paraId="577B2FAE" w14:textId="2E4FC1A3" w:rsidR="009539A3" w:rsidRPr="0080308E" w:rsidRDefault="00464C51" w:rsidP="00B63B0B">
            <w:pPr>
              <w:ind w:firstLine="0"/>
              <w:jc w:val="center"/>
              <w:rPr>
                <w:rFonts w:ascii="Times New Roman" w:hAnsi="Times New Roman" w:cs="Times New Roman"/>
              </w:rPr>
            </w:pPr>
            <w:r w:rsidRPr="0080308E">
              <w:rPr>
                <w:rFonts w:ascii="Times New Roman" w:hAnsi="Times New Roman" w:cs="Times New Roman"/>
              </w:rPr>
              <w:t>шт.</w:t>
            </w:r>
          </w:p>
        </w:tc>
        <w:tc>
          <w:tcPr>
            <w:tcW w:w="0" w:type="auto"/>
          </w:tcPr>
          <w:p w14:paraId="2BE119FA" w14:textId="5C019B63" w:rsidR="009539A3" w:rsidRPr="0080308E" w:rsidRDefault="00464C51" w:rsidP="00B63B0B">
            <w:pPr>
              <w:ind w:firstLine="0"/>
              <w:jc w:val="center"/>
              <w:rPr>
                <w:rFonts w:ascii="Times New Roman" w:hAnsi="Times New Roman" w:cs="Times New Roman"/>
              </w:rPr>
            </w:pPr>
            <w:r w:rsidRPr="0080308E">
              <w:rPr>
                <w:rFonts w:ascii="Times New Roman" w:hAnsi="Times New Roman" w:cs="Times New Roman"/>
              </w:rPr>
              <w:t>сумма</w:t>
            </w:r>
          </w:p>
        </w:tc>
        <w:tc>
          <w:tcPr>
            <w:tcW w:w="0" w:type="auto"/>
          </w:tcPr>
          <w:p w14:paraId="75AE57A5" w14:textId="1E544C38" w:rsidR="009539A3" w:rsidRPr="0080308E" w:rsidRDefault="00464C51" w:rsidP="00B63B0B">
            <w:pPr>
              <w:ind w:firstLine="0"/>
              <w:jc w:val="center"/>
              <w:rPr>
                <w:rFonts w:ascii="Times New Roman" w:hAnsi="Times New Roman" w:cs="Times New Roman"/>
              </w:rPr>
            </w:pPr>
            <w:r w:rsidRPr="0080308E">
              <w:rPr>
                <w:rFonts w:ascii="Times New Roman" w:hAnsi="Times New Roman" w:cs="Times New Roman"/>
              </w:rPr>
              <w:t>шт.</w:t>
            </w:r>
          </w:p>
        </w:tc>
        <w:tc>
          <w:tcPr>
            <w:tcW w:w="0" w:type="auto"/>
          </w:tcPr>
          <w:p w14:paraId="3C654E40" w14:textId="1FF4E0EF" w:rsidR="009539A3" w:rsidRPr="0080308E" w:rsidRDefault="00464C51" w:rsidP="00B63B0B">
            <w:pPr>
              <w:ind w:firstLine="0"/>
              <w:jc w:val="center"/>
              <w:rPr>
                <w:rFonts w:ascii="Times New Roman" w:hAnsi="Times New Roman" w:cs="Times New Roman"/>
              </w:rPr>
            </w:pPr>
            <w:r w:rsidRPr="0080308E">
              <w:rPr>
                <w:rFonts w:ascii="Times New Roman" w:hAnsi="Times New Roman" w:cs="Times New Roman"/>
              </w:rPr>
              <w:t>сумма</w:t>
            </w:r>
          </w:p>
        </w:tc>
        <w:tc>
          <w:tcPr>
            <w:tcW w:w="0" w:type="auto"/>
          </w:tcPr>
          <w:p w14:paraId="2F67E8D3" w14:textId="25D04FF2" w:rsidR="009539A3" w:rsidRPr="0080308E" w:rsidRDefault="00464C51" w:rsidP="00B63B0B">
            <w:pPr>
              <w:ind w:firstLine="0"/>
              <w:jc w:val="center"/>
              <w:rPr>
                <w:rFonts w:ascii="Times New Roman" w:hAnsi="Times New Roman" w:cs="Times New Roman"/>
              </w:rPr>
            </w:pPr>
            <w:r w:rsidRPr="0080308E">
              <w:rPr>
                <w:rFonts w:ascii="Times New Roman" w:hAnsi="Times New Roman" w:cs="Times New Roman"/>
              </w:rPr>
              <w:t>шт.</w:t>
            </w:r>
          </w:p>
        </w:tc>
        <w:tc>
          <w:tcPr>
            <w:tcW w:w="0" w:type="auto"/>
          </w:tcPr>
          <w:p w14:paraId="405BB39B" w14:textId="5D61098B" w:rsidR="009539A3" w:rsidRPr="0080308E" w:rsidRDefault="00464C51" w:rsidP="00B63B0B">
            <w:pPr>
              <w:ind w:firstLine="0"/>
              <w:jc w:val="center"/>
              <w:rPr>
                <w:rFonts w:ascii="Times New Roman" w:hAnsi="Times New Roman" w:cs="Times New Roman"/>
              </w:rPr>
            </w:pPr>
            <w:r w:rsidRPr="0080308E">
              <w:rPr>
                <w:rFonts w:ascii="Times New Roman" w:hAnsi="Times New Roman" w:cs="Times New Roman"/>
              </w:rPr>
              <w:t>сумма</w:t>
            </w:r>
          </w:p>
        </w:tc>
        <w:tc>
          <w:tcPr>
            <w:tcW w:w="0" w:type="auto"/>
          </w:tcPr>
          <w:p w14:paraId="190609B1" w14:textId="74188B53" w:rsidR="009539A3" w:rsidRPr="0080308E" w:rsidRDefault="00464C51" w:rsidP="00B63B0B">
            <w:pPr>
              <w:ind w:firstLine="0"/>
              <w:jc w:val="center"/>
              <w:rPr>
                <w:rFonts w:ascii="Times New Roman" w:hAnsi="Times New Roman" w:cs="Times New Roman"/>
              </w:rPr>
            </w:pPr>
            <w:r w:rsidRPr="0080308E">
              <w:rPr>
                <w:rFonts w:ascii="Times New Roman" w:hAnsi="Times New Roman" w:cs="Times New Roman"/>
              </w:rPr>
              <w:t>местные</w:t>
            </w:r>
          </w:p>
        </w:tc>
        <w:tc>
          <w:tcPr>
            <w:tcW w:w="1582" w:type="dxa"/>
          </w:tcPr>
          <w:p w14:paraId="17AE909D" w14:textId="3DE84797" w:rsidR="009539A3" w:rsidRPr="0080308E" w:rsidRDefault="00464C51" w:rsidP="00B63B0B">
            <w:pPr>
              <w:ind w:firstLine="0"/>
              <w:jc w:val="center"/>
              <w:rPr>
                <w:rFonts w:ascii="Times New Roman" w:hAnsi="Times New Roman" w:cs="Times New Roman"/>
              </w:rPr>
            </w:pPr>
            <w:r w:rsidRPr="0080308E">
              <w:rPr>
                <w:rFonts w:ascii="Times New Roman" w:hAnsi="Times New Roman" w:cs="Times New Roman"/>
              </w:rPr>
              <w:t>иногородние</w:t>
            </w:r>
          </w:p>
        </w:tc>
      </w:tr>
      <w:tr w:rsidR="00A02612" w:rsidRPr="0080308E" w14:paraId="296A1D96" w14:textId="1EEE8B30" w:rsidTr="00493786">
        <w:trPr>
          <w:jc w:val="center"/>
        </w:trPr>
        <w:tc>
          <w:tcPr>
            <w:tcW w:w="0" w:type="auto"/>
          </w:tcPr>
          <w:p w14:paraId="2F9089DB" w14:textId="011F957E" w:rsidR="00F8715F" w:rsidRPr="0080308E" w:rsidRDefault="009539A3" w:rsidP="00B63B0B">
            <w:pPr>
              <w:ind w:firstLine="0"/>
              <w:jc w:val="center"/>
              <w:rPr>
                <w:rFonts w:ascii="Times New Roman" w:hAnsi="Times New Roman" w:cs="Times New Roman"/>
              </w:rPr>
            </w:pPr>
            <w:r w:rsidRPr="0080308E">
              <w:rPr>
                <w:rFonts w:ascii="Times New Roman" w:hAnsi="Times New Roman" w:cs="Times New Roman"/>
              </w:rPr>
              <w:t>1900</w:t>
            </w:r>
          </w:p>
        </w:tc>
        <w:tc>
          <w:tcPr>
            <w:tcW w:w="0" w:type="auto"/>
          </w:tcPr>
          <w:p w14:paraId="5705648F" w14:textId="2070E7CB" w:rsidR="00F8715F" w:rsidRPr="0080308E" w:rsidRDefault="009539A3" w:rsidP="00B63B0B">
            <w:pPr>
              <w:ind w:firstLine="0"/>
              <w:jc w:val="center"/>
              <w:rPr>
                <w:rFonts w:ascii="Times New Roman" w:hAnsi="Times New Roman" w:cs="Times New Roman"/>
              </w:rPr>
            </w:pPr>
            <w:r w:rsidRPr="0080308E">
              <w:rPr>
                <w:rFonts w:ascii="Times New Roman" w:hAnsi="Times New Roman" w:cs="Times New Roman"/>
              </w:rPr>
              <w:t>214</w:t>
            </w:r>
          </w:p>
        </w:tc>
        <w:tc>
          <w:tcPr>
            <w:tcW w:w="0" w:type="auto"/>
          </w:tcPr>
          <w:p w14:paraId="04EF9F2A" w14:textId="0694B539" w:rsidR="00F8715F" w:rsidRPr="0080308E" w:rsidRDefault="009539A3" w:rsidP="00B63B0B">
            <w:pPr>
              <w:ind w:firstLine="0"/>
              <w:jc w:val="center"/>
              <w:rPr>
                <w:rFonts w:ascii="Times New Roman" w:hAnsi="Times New Roman" w:cs="Times New Roman"/>
              </w:rPr>
            </w:pPr>
            <w:r w:rsidRPr="0080308E">
              <w:rPr>
                <w:rFonts w:ascii="Times New Roman" w:hAnsi="Times New Roman" w:cs="Times New Roman"/>
              </w:rPr>
              <w:t>2</w:t>
            </w:r>
            <w:r w:rsidR="00464C51" w:rsidRPr="0080308E">
              <w:rPr>
                <w:rFonts w:ascii="Times New Roman" w:hAnsi="Times New Roman" w:cs="Times New Roman"/>
              </w:rPr>
              <w:t>547,5</w:t>
            </w:r>
          </w:p>
        </w:tc>
        <w:tc>
          <w:tcPr>
            <w:tcW w:w="0" w:type="auto"/>
          </w:tcPr>
          <w:p w14:paraId="77B9C03B" w14:textId="5E887EE9" w:rsidR="00F8715F" w:rsidRPr="0080308E" w:rsidRDefault="009273E8" w:rsidP="00B63B0B">
            <w:pPr>
              <w:ind w:firstLine="0"/>
              <w:jc w:val="center"/>
              <w:rPr>
                <w:rFonts w:ascii="Times New Roman" w:hAnsi="Times New Roman" w:cs="Times New Roman"/>
              </w:rPr>
            </w:pPr>
            <w:r w:rsidRPr="0080308E">
              <w:rPr>
                <w:rFonts w:ascii="Times New Roman" w:hAnsi="Times New Roman" w:cs="Times New Roman"/>
              </w:rPr>
              <w:t>3062</w:t>
            </w:r>
          </w:p>
        </w:tc>
        <w:tc>
          <w:tcPr>
            <w:tcW w:w="0" w:type="auto"/>
          </w:tcPr>
          <w:p w14:paraId="2C109D8F" w14:textId="08039C18" w:rsidR="00F8715F" w:rsidRPr="0080308E" w:rsidRDefault="009273E8" w:rsidP="00B63B0B">
            <w:pPr>
              <w:ind w:firstLine="0"/>
              <w:jc w:val="center"/>
              <w:rPr>
                <w:rFonts w:ascii="Times New Roman" w:hAnsi="Times New Roman" w:cs="Times New Roman"/>
              </w:rPr>
            </w:pPr>
            <w:r w:rsidRPr="0080308E">
              <w:rPr>
                <w:rFonts w:ascii="Times New Roman" w:hAnsi="Times New Roman" w:cs="Times New Roman"/>
              </w:rPr>
              <w:t>3109374</w:t>
            </w:r>
          </w:p>
        </w:tc>
        <w:tc>
          <w:tcPr>
            <w:tcW w:w="0" w:type="auto"/>
          </w:tcPr>
          <w:p w14:paraId="14792FD3" w14:textId="5826A0CF" w:rsidR="00F8715F" w:rsidRPr="0080308E" w:rsidRDefault="00D14ED4" w:rsidP="00B63B0B">
            <w:pPr>
              <w:ind w:firstLine="0"/>
              <w:jc w:val="center"/>
              <w:rPr>
                <w:rFonts w:ascii="Times New Roman" w:hAnsi="Times New Roman" w:cs="Times New Roman"/>
              </w:rPr>
            </w:pPr>
            <w:r w:rsidRPr="0080308E">
              <w:rPr>
                <w:rFonts w:ascii="Times New Roman" w:hAnsi="Times New Roman" w:cs="Times New Roman"/>
              </w:rPr>
              <w:t>2266</w:t>
            </w:r>
          </w:p>
        </w:tc>
        <w:tc>
          <w:tcPr>
            <w:tcW w:w="0" w:type="auto"/>
          </w:tcPr>
          <w:p w14:paraId="082C5FF6" w14:textId="27917F3F" w:rsidR="00F8715F" w:rsidRPr="0080308E" w:rsidRDefault="00D14ED4" w:rsidP="00B63B0B">
            <w:pPr>
              <w:ind w:firstLine="0"/>
              <w:jc w:val="center"/>
              <w:rPr>
                <w:rFonts w:ascii="Times New Roman" w:hAnsi="Times New Roman" w:cs="Times New Roman"/>
              </w:rPr>
            </w:pPr>
            <w:r w:rsidRPr="0080308E">
              <w:rPr>
                <w:rFonts w:ascii="Times New Roman" w:hAnsi="Times New Roman" w:cs="Times New Roman"/>
              </w:rPr>
              <w:t>1534700</w:t>
            </w:r>
          </w:p>
        </w:tc>
        <w:tc>
          <w:tcPr>
            <w:tcW w:w="0" w:type="auto"/>
          </w:tcPr>
          <w:p w14:paraId="405E7419" w14:textId="1F8DD98B" w:rsidR="00F8715F" w:rsidRPr="0080308E" w:rsidRDefault="00D14ED4" w:rsidP="00B63B0B">
            <w:pPr>
              <w:ind w:firstLine="0"/>
              <w:jc w:val="center"/>
              <w:rPr>
                <w:rFonts w:ascii="Times New Roman" w:hAnsi="Times New Roman" w:cs="Times New Roman"/>
              </w:rPr>
            </w:pPr>
            <w:r w:rsidRPr="0080308E">
              <w:rPr>
                <w:rFonts w:ascii="Times New Roman" w:hAnsi="Times New Roman" w:cs="Times New Roman"/>
              </w:rPr>
              <w:t>5328</w:t>
            </w:r>
          </w:p>
        </w:tc>
        <w:tc>
          <w:tcPr>
            <w:tcW w:w="0" w:type="auto"/>
          </w:tcPr>
          <w:p w14:paraId="0298BDC0" w14:textId="36E7CA34" w:rsidR="00F8715F" w:rsidRPr="0080308E" w:rsidRDefault="00D14ED4" w:rsidP="00B63B0B">
            <w:pPr>
              <w:ind w:firstLine="0"/>
              <w:jc w:val="center"/>
              <w:rPr>
                <w:rFonts w:ascii="Times New Roman" w:hAnsi="Times New Roman" w:cs="Times New Roman"/>
              </w:rPr>
            </w:pPr>
            <w:r w:rsidRPr="0080308E">
              <w:rPr>
                <w:rFonts w:ascii="Times New Roman" w:hAnsi="Times New Roman" w:cs="Times New Roman"/>
              </w:rPr>
              <w:t>4644135</w:t>
            </w:r>
          </w:p>
        </w:tc>
        <w:tc>
          <w:tcPr>
            <w:tcW w:w="0" w:type="auto"/>
          </w:tcPr>
          <w:p w14:paraId="38B419FC" w14:textId="3BF5224A" w:rsidR="00F8715F" w:rsidRPr="0080308E" w:rsidRDefault="00A02612" w:rsidP="00B63B0B">
            <w:pPr>
              <w:ind w:firstLine="0"/>
              <w:jc w:val="center"/>
              <w:rPr>
                <w:rFonts w:ascii="Times New Roman" w:hAnsi="Times New Roman" w:cs="Times New Roman"/>
              </w:rPr>
            </w:pPr>
            <w:r w:rsidRPr="0080308E">
              <w:rPr>
                <w:rFonts w:ascii="Times New Roman" w:hAnsi="Times New Roman" w:cs="Times New Roman"/>
              </w:rPr>
              <w:t>1015</w:t>
            </w:r>
          </w:p>
        </w:tc>
        <w:tc>
          <w:tcPr>
            <w:tcW w:w="1582" w:type="dxa"/>
          </w:tcPr>
          <w:p w14:paraId="7055AAF8" w14:textId="565C8D90" w:rsidR="00F8715F" w:rsidRPr="0080308E" w:rsidRDefault="00A02612" w:rsidP="00B63B0B">
            <w:pPr>
              <w:ind w:firstLine="0"/>
              <w:jc w:val="center"/>
              <w:rPr>
                <w:rFonts w:ascii="Times New Roman" w:hAnsi="Times New Roman" w:cs="Times New Roman"/>
              </w:rPr>
            </w:pPr>
            <w:r w:rsidRPr="0080308E">
              <w:rPr>
                <w:rFonts w:ascii="Times New Roman" w:hAnsi="Times New Roman" w:cs="Times New Roman"/>
              </w:rPr>
              <w:t>586</w:t>
            </w:r>
          </w:p>
        </w:tc>
      </w:tr>
      <w:tr w:rsidR="00A02612" w:rsidRPr="0080308E" w14:paraId="67C430FC" w14:textId="218CD572" w:rsidTr="00493786">
        <w:trPr>
          <w:jc w:val="center"/>
        </w:trPr>
        <w:tc>
          <w:tcPr>
            <w:tcW w:w="0" w:type="auto"/>
          </w:tcPr>
          <w:p w14:paraId="66FDC654" w14:textId="5105AF7B" w:rsidR="00F8715F" w:rsidRPr="0080308E" w:rsidRDefault="009539A3" w:rsidP="00B63B0B">
            <w:pPr>
              <w:ind w:firstLine="0"/>
              <w:jc w:val="center"/>
              <w:rPr>
                <w:rFonts w:ascii="Times New Roman" w:hAnsi="Times New Roman" w:cs="Times New Roman"/>
              </w:rPr>
            </w:pPr>
            <w:r w:rsidRPr="0080308E">
              <w:rPr>
                <w:rFonts w:ascii="Times New Roman" w:hAnsi="Times New Roman" w:cs="Times New Roman"/>
              </w:rPr>
              <w:t>1901</w:t>
            </w:r>
          </w:p>
        </w:tc>
        <w:tc>
          <w:tcPr>
            <w:tcW w:w="0" w:type="auto"/>
          </w:tcPr>
          <w:p w14:paraId="30AE5F41" w14:textId="5F55A2B8" w:rsidR="00F8715F" w:rsidRPr="0080308E" w:rsidRDefault="009539A3" w:rsidP="00B63B0B">
            <w:pPr>
              <w:ind w:firstLine="0"/>
              <w:jc w:val="center"/>
              <w:rPr>
                <w:rFonts w:ascii="Times New Roman" w:hAnsi="Times New Roman" w:cs="Times New Roman"/>
              </w:rPr>
            </w:pPr>
            <w:r w:rsidRPr="0080308E">
              <w:rPr>
                <w:rFonts w:ascii="Times New Roman" w:hAnsi="Times New Roman" w:cs="Times New Roman"/>
              </w:rPr>
              <w:t>225</w:t>
            </w:r>
          </w:p>
        </w:tc>
        <w:tc>
          <w:tcPr>
            <w:tcW w:w="0" w:type="auto"/>
          </w:tcPr>
          <w:p w14:paraId="2C89192E" w14:textId="4F65E6DB" w:rsidR="00F8715F" w:rsidRPr="0080308E" w:rsidRDefault="00464C51" w:rsidP="00B63B0B">
            <w:pPr>
              <w:ind w:firstLine="0"/>
              <w:jc w:val="center"/>
              <w:rPr>
                <w:rFonts w:ascii="Times New Roman" w:hAnsi="Times New Roman" w:cs="Times New Roman"/>
              </w:rPr>
            </w:pPr>
            <w:r w:rsidRPr="0080308E">
              <w:rPr>
                <w:rFonts w:ascii="Times New Roman" w:hAnsi="Times New Roman" w:cs="Times New Roman"/>
              </w:rPr>
              <w:t>2744,5</w:t>
            </w:r>
          </w:p>
        </w:tc>
        <w:tc>
          <w:tcPr>
            <w:tcW w:w="0" w:type="auto"/>
          </w:tcPr>
          <w:p w14:paraId="2297C803" w14:textId="682F924E" w:rsidR="00F8715F" w:rsidRPr="0080308E" w:rsidRDefault="00D14ED4" w:rsidP="00B63B0B">
            <w:pPr>
              <w:ind w:firstLine="0"/>
              <w:jc w:val="center"/>
              <w:rPr>
                <w:rFonts w:ascii="Times New Roman" w:hAnsi="Times New Roman" w:cs="Times New Roman"/>
              </w:rPr>
            </w:pPr>
            <w:r w:rsidRPr="0080308E">
              <w:rPr>
                <w:rFonts w:ascii="Times New Roman" w:hAnsi="Times New Roman" w:cs="Times New Roman"/>
              </w:rPr>
              <w:t>3466</w:t>
            </w:r>
          </w:p>
        </w:tc>
        <w:tc>
          <w:tcPr>
            <w:tcW w:w="0" w:type="auto"/>
          </w:tcPr>
          <w:p w14:paraId="33E0EDD0" w14:textId="41B988A7" w:rsidR="00F8715F" w:rsidRPr="0080308E" w:rsidRDefault="00D14ED4" w:rsidP="00B63B0B">
            <w:pPr>
              <w:ind w:firstLine="0"/>
              <w:jc w:val="center"/>
              <w:rPr>
                <w:rFonts w:ascii="Times New Roman" w:hAnsi="Times New Roman" w:cs="Times New Roman"/>
              </w:rPr>
            </w:pPr>
            <w:r w:rsidRPr="0080308E">
              <w:rPr>
                <w:rFonts w:ascii="Times New Roman" w:hAnsi="Times New Roman" w:cs="Times New Roman"/>
              </w:rPr>
              <w:t>3194574</w:t>
            </w:r>
          </w:p>
        </w:tc>
        <w:tc>
          <w:tcPr>
            <w:tcW w:w="0" w:type="auto"/>
          </w:tcPr>
          <w:p w14:paraId="57100C6B" w14:textId="6DF41580" w:rsidR="00F8715F" w:rsidRPr="0080308E" w:rsidRDefault="00D14ED4" w:rsidP="00B63B0B">
            <w:pPr>
              <w:ind w:firstLine="0"/>
              <w:jc w:val="center"/>
              <w:rPr>
                <w:rFonts w:ascii="Times New Roman" w:hAnsi="Times New Roman" w:cs="Times New Roman"/>
              </w:rPr>
            </w:pPr>
            <w:r w:rsidRPr="0080308E">
              <w:rPr>
                <w:rFonts w:ascii="Times New Roman" w:hAnsi="Times New Roman" w:cs="Times New Roman"/>
              </w:rPr>
              <w:t>2997</w:t>
            </w:r>
          </w:p>
        </w:tc>
        <w:tc>
          <w:tcPr>
            <w:tcW w:w="0" w:type="auto"/>
          </w:tcPr>
          <w:p w14:paraId="1DB94621" w14:textId="2C3562D4" w:rsidR="00F8715F" w:rsidRPr="0080308E" w:rsidRDefault="00D14ED4" w:rsidP="00B63B0B">
            <w:pPr>
              <w:ind w:firstLine="0"/>
              <w:jc w:val="center"/>
              <w:rPr>
                <w:rFonts w:ascii="Times New Roman" w:hAnsi="Times New Roman" w:cs="Times New Roman"/>
              </w:rPr>
            </w:pPr>
            <w:r w:rsidRPr="0080308E">
              <w:rPr>
                <w:rFonts w:ascii="Times New Roman" w:hAnsi="Times New Roman" w:cs="Times New Roman"/>
              </w:rPr>
              <w:t>1750170</w:t>
            </w:r>
          </w:p>
        </w:tc>
        <w:tc>
          <w:tcPr>
            <w:tcW w:w="0" w:type="auto"/>
          </w:tcPr>
          <w:p w14:paraId="32E538E0" w14:textId="7998C3B2" w:rsidR="00F8715F" w:rsidRPr="0080308E" w:rsidRDefault="00D14ED4" w:rsidP="00B63B0B">
            <w:pPr>
              <w:ind w:firstLine="0"/>
              <w:jc w:val="center"/>
              <w:rPr>
                <w:rFonts w:ascii="Times New Roman" w:hAnsi="Times New Roman" w:cs="Times New Roman"/>
              </w:rPr>
            </w:pPr>
            <w:r w:rsidRPr="0080308E">
              <w:rPr>
                <w:rFonts w:ascii="Times New Roman" w:hAnsi="Times New Roman" w:cs="Times New Roman"/>
              </w:rPr>
              <w:t>6463</w:t>
            </w:r>
          </w:p>
        </w:tc>
        <w:tc>
          <w:tcPr>
            <w:tcW w:w="0" w:type="auto"/>
          </w:tcPr>
          <w:p w14:paraId="1EC3C7A3" w14:textId="762CC9B3" w:rsidR="00F8715F" w:rsidRPr="0080308E" w:rsidRDefault="00B41250" w:rsidP="00B63B0B">
            <w:pPr>
              <w:ind w:firstLine="0"/>
              <w:jc w:val="center"/>
              <w:rPr>
                <w:rFonts w:ascii="Times New Roman" w:hAnsi="Times New Roman" w:cs="Times New Roman"/>
              </w:rPr>
            </w:pPr>
            <w:r w:rsidRPr="0080308E">
              <w:rPr>
                <w:rFonts w:ascii="Times New Roman" w:hAnsi="Times New Roman" w:cs="Times New Roman"/>
              </w:rPr>
              <w:t>4944844</w:t>
            </w:r>
          </w:p>
        </w:tc>
        <w:tc>
          <w:tcPr>
            <w:tcW w:w="0" w:type="auto"/>
          </w:tcPr>
          <w:p w14:paraId="57CE7F05" w14:textId="50751CB8" w:rsidR="00F8715F" w:rsidRPr="0080308E" w:rsidRDefault="00A02612" w:rsidP="00B63B0B">
            <w:pPr>
              <w:ind w:firstLine="0"/>
              <w:jc w:val="center"/>
              <w:rPr>
                <w:rFonts w:ascii="Times New Roman" w:hAnsi="Times New Roman" w:cs="Times New Roman"/>
              </w:rPr>
            </w:pPr>
            <w:r w:rsidRPr="0080308E">
              <w:rPr>
                <w:rFonts w:ascii="Times New Roman" w:hAnsi="Times New Roman" w:cs="Times New Roman"/>
              </w:rPr>
              <w:t>922</w:t>
            </w:r>
          </w:p>
        </w:tc>
        <w:tc>
          <w:tcPr>
            <w:tcW w:w="1582" w:type="dxa"/>
          </w:tcPr>
          <w:p w14:paraId="27EBD59C" w14:textId="6457988E" w:rsidR="00F8715F" w:rsidRPr="0080308E" w:rsidRDefault="00A02612" w:rsidP="00B63B0B">
            <w:pPr>
              <w:ind w:firstLine="0"/>
              <w:jc w:val="center"/>
              <w:rPr>
                <w:rFonts w:ascii="Times New Roman" w:hAnsi="Times New Roman" w:cs="Times New Roman"/>
              </w:rPr>
            </w:pPr>
            <w:r w:rsidRPr="0080308E">
              <w:rPr>
                <w:rFonts w:ascii="Times New Roman" w:hAnsi="Times New Roman" w:cs="Times New Roman"/>
              </w:rPr>
              <w:t>584</w:t>
            </w:r>
          </w:p>
        </w:tc>
      </w:tr>
      <w:tr w:rsidR="00A02612" w:rsidRPr="0080308E" w14:paraId="15865998" w14:textId="1D6E7FA4" w:rsidTr="00493786">
        <w:trPr>
          <w:jc w:val="center"/>
        </w:trPr>
        <w:tc>
          <w:tcPr>
            <w:tcW w:w="0" w:type="auto"/>
          </w:tcPr>
          <w:p w14:paraId="6C981AF2" w14:textId="7DC29D17" w:rsidR="00F8715F" w:rsidRPr="0080308E" w:rsidRDefault="009539A3" w:rsidP="00B63B0B">
            <w:pPr>
              <w:ind w:firstLine="0"/>
              <w:jc w:val="center"/>
              <w:rPr>
                <w:rFonts w:ascii="Times New Roman" w:hAnsi="Times New Roman" w:cs="Times New Roman"/>
              </w:rPr>
            </w:pPr>
            <w:r w:rsidRPr="0080308E">
              <w:rPr>
                <w:rFonts w:ascii="Times New Roman" w:hAnsi="Times New Roman" w:cs="Times New Roman"/>
              </w:rPr>
              <w:t>1902</w:t>
            </w:r>
          </w:p>
        </w:tc>
        <w:tc>
          <w:tcPr>
            <w:tcW w:w="0" w:type="auto"/>
          </w:tcPr>
          <w:p w14:paraId="224EA93B" w14:textId="0477ACA1" w:rsidR="00F8715F" w:rsidRPr="0080308E" w:rsidRDefault="009539A3" w:rsidP="00B63B0B">
            <w:pPr>
              <w:ind w:firstLine="0"/>
              <w:jc w:val="center"/>
              <w:rPr>
                <w:rFonts w:ascii="Times New Roman" w:hAnsi="Times New Roman" w:cs="Times New Roman"/>
              </w:rPr>
            </w:pPr>
            <w:r w:rsidRPr="0080308E">
              <w:rPr>
                <w:rFonts w:ascii="Times New Roman" w:hAnsi="Times New Roman" w:cs="Times New Roman"/>
              </w:rPr>
              <w:t>213</w:t>
            </w:r>
          </w:p>
        </w:tc>
        <w:tc>
          <w:tcPr>
            <w:tcW w:w="0" w:type="auto"/>
          </w:tcPr>
          <w:p w14:paraId="3EBF04E4" w14:textId="6AD4820B" w:rsidR="00F8715F" w:rsidRPr="0080308E" w:rsidRDefault="00464C51" w:rsidP="00B63B0B">
            <w:pPr>
              <w:ind w:firstLine="0"/>
              <w:jc w:val="center"/>
              <w:rPr>
                <w:rFonts w:ascii="Times New Roman" w:hAnsi="Times New Roman" w:cs="Times New Roman"/>
              </w:rPr>
            </w:pPr>
            <w:r w:rsidRPr="0080308E">
              <w:rPr>
                <w:rFonts w:ascii="Times New Roman" w:hAnsi="Times New Roman" w:cs="Times New Roman"/>
              </w:rPr>
              <w:t>2750,5</w:t>
            </w:r>
          </w:p>
        </w:tc>
        <w:tc>
          <w:tcPr>
            <w:tcW w:w="0" w:type="auto"/>
          </w:tcPr>
          <w:p w14:paraId="412B6B1B" w14:textId="6EB52643" w:rsidR="00F8715F" w:rsidRPr="0080308E" w:rsidRDefault="00B41250" w:rsidP="00B63B0B">
            <w:pPr>
              <w:ind w:firstLine="0"/>
              <w:jc w:val="center"/>
              <w:rPr>
                <w:rFonts w:ascii="Times New Roman" w:hAnsi="Times New Roman" w:cs="Times New Roman"/>
              </w:rPr>
            </w:pPr>
            <w:r w:rsidRPr="0080308E">
              <w:rPr>
                <w:rFonts w:ascii="Times New Roman" w:hAnsi="Times New Roman" w:cs="Times New Roman"/>
              </w:rPr>
              <w:t>3477</w:t>
            </w:r>
          </w:p>
        </w:tc>
        <w:tc>
          <w:tcPr>
            <w:tcW w:w="0" w:type="auto"/>
          </w:tcPr>
          <w:p w14:paraId="39B8C134" w14:textId="4F906C90" w:rsidR="00F8715F" w:rsidRPr="0080308E" w:rsidRDefault="00B41250" w:rsidP="00B63B0B">
            <w:pPr>
              <w:ind w:firstLine="0"/>
              <w:jc w:val="center"/>
              <w:rPr>
                <w:rFonts w:ascii="Times New Roman" w:hAnsi="Times New Roman" w:cs="Times New Roman"/>
              </w:rPr>
            </w:pPr>
            <w:r w:rsidRPr="0080308E">
              <w:rPr>
                <w:rFonts w:ascii="Times New Roman" w:hAnsi="Times New Roman" w:cs="Times New Roman"/>
              </w:rPr>
              <w:t>2502117</w:t>
            </w:r>
          </w:p>
        </w:tc>
        <w:tc>
          <w:tcPr>
            <w:tcW w:w="0" w:type="auto"/>
          </w:tcPr>
          <w:p w14:paraId="7FD8ABEC" w14:textId="7C0BE067" w:rsidR="00F8715F" w:rsidRPr="0080308E" w:rsidRDefault="00B41250" w:rsidP="00B63B0B">
            <w:pPr>
              <w:ind w:firstLine="0"/>
              <w:jc w:val="center"/>
              <w:rPr>
                <w:rFonts w:ascii="Times New Roman" w:hAnsi="Times New Roman" w:cs="Times New Roman"/>
              </w:rPr>
            </w:pPr>
            <w:r w:rsidRPr="0080308E">
              <w:rPr>
                <w:rFonts w:ascii="Times New Roman" w:hAnsi="Times New Roman" w:cs="Times New Roman"/>
              </w:rPr>
              <w:t>3240</w:t>
            </w:r>
          </w:p>
        </w:tc>
        <w:tc>
          <w:tcPr>
            <w:tcW w:w="0" w:type="auto"/>
          </w:tcPr>
          <w:p w14:paraId="36487A3D" w14:textId="3EE63EC1" w:rsidR="00F8715F" w:rsidRPr="0080308E" w:rsidRDefault="00B41250" w:rsidP="00B63B0B">
            <w:pPr>
              <w:ind w:firstLine="0"/>
              <w:jc w:val="center"/>
              <w:rPr>
                <w:rFonts w:ascii="Times New Roman" w:hAnsi="Times New Roman" w:cs="Times New Roman"/>
              </w:rPr>
            </w:pPr>
            <w:r w:rsidRPr="0080308E">
              <w:rPr>
                <w:rFonts w:ascii="Times New Roman" w:hAnsi="Times New Roman" w:cs="Times New Roman"/>
              </w:rPr>
              <w:t>1731579</w:t>
            </w:r>
          </w:p>
        </w:tc>
        <w:tc>
          <w:tcPr>
            <w:tcW w:w="0" w:type="auto"/>
          </w:tcPr>
          <w:p w14:paraId="3323725F" w14:textId="05E39A98" w:rsidR="00F8715F" w:rsidRPr="0080308E" w:rsidRDefault="00B41250" w:rsidP="00B63B0B">
            <w:pPr>
              <w:ind w:firstLine="0"/>
              <w:jc w:val="center"/>
              <w:rPr>
                <w:rFonts w:ascii="Times New Roman" w:hAnsi="Times New Roman" w:cs="Times New Roman"/>
              </w:rPr>
            </w:pPr>
            <w:r w:rsidRPr="0080308E">
              <w:rPr>
                <w:rFonts w:ascii="Times New Roman" w:hAnsi="Times New Roman" w:cs="Times New Roman"/>
              </w:rPr>
              <w:t>6717</w:t>
            </w:r>
          </w:p>
        </w:tc>
        <w:tc>
          <w:tcPr>
            <w:tcW w:w="0" w:type="auto"/>
          </w:tcPr>
          <w:p w14:paraId="71E77E66" w14:textId="3D3EE737" w:rsidR="00F8715F" w:rsidRPr="0080308E" w:rsidRDefault="00B41250" w:rsidP="00B63B0B">
            <w:pPr>
              <w:ind w:firstLine="0"/>
              <w:jc w:val="center"/>
              <w:rPr>
                <w:rFonts w:ascii="Times New Roman" w:hAnsi="Times New Roman" w:cs="Times New Roman"/>
              </w:rPr>
            </w:pPr>
            <w:r w:rsidRPr="0080308E">
              <w:rPr>
                <w:rFonts w:ascii="Times New Roman" w:hAnsi="Times New Roman" w:cs="Times New Roman"/>
              </w:rPr>
              <w:t>4233692</w:t>
            </w:r>
          </w:p>
        </w:tc>
        <w:tc>
          <w:tcPr>
            <w:tcW w:w="0" w:type="auto"/>
          </w:tcPr>
          <w:p w14:paraId="58E911BA" w14:textId="4BA50A50" w:rsidR="00F8715F" w:rsidRPr="0080308E" w:rsidRDefault="00B41250" w:rsidP="00B63B0B">
            <w:pPr>
              <w:ind w:firstLine="0"/>
              <w:jc w:val="center"/>
              <w:rPr>
                <w:rFonts w:ascii="Times New Roman" w:hAnsi="Times New Roman" w:cs="Times New Roman"/>
              </w:rPr>
            </w:pPr>
            <w:r w:rsidRPr="0080308E">
              <w:rPr>
                <w:rFonts w:ascii="Times New Roman" w:hAnsi="Times New Roman" w:cs="Times New Roman"/>
              </w:rPr>
              <w:t>719</w:t>
            </w:r>
          </w:p>
        </w:tc>
        <w:tc>
          <w:tcPr>
            <w:tcW w:w="1582" w:type="dxa"/>
          </w:tcPr>
          <w:p w14:paraId="005A0463" w14:textId="4D1F10E6" w:rsidR="00F8715F" w:rsidRPr="0080308E" w:rsidRDefault="00B41250" w:rsidP="00B63B0B">
            <w:pPr>
              <w:ind w:firstLine="0"/>
              <w:jc w:val="center"/>
              <w:rPr>
                <w:rFonts w:ascii="Times New Roman" w:hAnsi="Times New Roman" w:cs="Times New Roman"/>
              </w:rPr>
            </w:pPr>
            <w:r w:rsidRPr="0080308E">
              <w:rPr>
                <w:rFonts w:ascii="Times New Roman" w:hAnsi="Times New Roman" w:cs="Times New Roman"/>
              </w:rPr>
              <w:t>285</w:t>
            </w:r>
          </w:p>
        </w:tc>
      </w:tr>
      <w:tr w:rsidR="00A02612" w:rsidRPr="0080308E" w14:paraId="4976060C" w14:textId="1866E817" w:rsidTr="00493786">
        <w:trPr>
          <w:jc w:val="center"/>
        </w:trPr>
        <w:tc>
          <w:tcPr>
            <w:tcW w:w="0" w:type="auto"/>
          </w:tcPr>
          <w:p w14:paraId="5E27D11E" w14:textId="2ADAD764" w:rsidR="00F8715F" w:rsidRPr="0080308E" w:rsidRDefault="009539A3" w:rsidP="00B63B0B">
            <w:pPr>
              <w:ind w:firstLine="0"/>
              <w:jc w:val="center"/>
              <w:rPr>
                <w:rFonts w:ascii="Times New Roman" w:hAnsi="Times New Roman" w:cs="Times New Roman"/>
              </w:rPr>
            </w:pPr>
            <w:r w:rsidRPr="0080308E">
              <w:rPr>
                <w:rFonts w:ascii="Times New Roman" w:hAnsi="Times New Roman" w:cs="Times New Roman"/>
              </w:rPr>
              <w:t>1903</w:t>
            </w:r>
          </w:p>
        </w:tc>
        <w:tc>
          <w:tcPr>
            <w:tcW w:w="0" w:type="auto"/>
          </w:tcPr>
          <w:p w14:paraId="388E4EE1" w14:textId="60555885" w:rsidR="00F8715F" w:rsidRPr="0080308E" w:rsidRDefault="009539A3" w:rsidP="00B63B0B">
            <w:pPr>
              <w:ind w:firstLine="0"/>
              <w:jc w:val="center"/>
              <w:rPr>
                <w:rFonts w:ascii="Times New Roman" w:hAnsi="Times New Roman" w:cs="Times New Roman"/>
              </w:rPr>
            </w:pPr>
            <w:r w:rsidRPr="0080308E">
              <w:rPr>
                <w:rFonts w:ascii="Times New Roman" w:hAnsi="Times New Roman" w:cs="Times New Roman"/>
              </w:rPr>
              <w:t>227</w:t>
            </w:r>
          </w:p>
        </w:tc>
        <w:tc>
          <w:tcPr>
            <w:tcW w:w="0" w:type="auto"/>
          </w:tcPr>
          <w:p w14:paraId="4674E58E" w14:textId="6F6DA7B4" w:rsidR="00F8715F" w:rsidRPr="0080308E" w:rsidRDefault="00464C51" w:rsidP="00B63B0B">
            <w:pPr>
              <w:ind w:firstLine="0"/>
              <w:jc w:val="center"/>
              <w:rPr>
                <w:rFonts w:ascii="Times New Roman" w:hAnsi="Times New Roman" w:cs="Times New Roman"/>
              </w:rPr>
            </w:pPr>
            <w:r w:rsidRPr="0080308E">
              <w:rPr>
                <w:rFonts w:ascii="Times New Roman" w:hAnsi="Times New Roman" w:cs="Times New Roman"/>
              </w:rPr>
              <w:t>2704</w:t>
            </w:r>
          </w:p>
        </w:tc>
        <w:tc>
          <w:tcPr>
            <w:tcW w:w="0" w:type="auto"/>
          </w:tcPr>
          <w:p w14:paraId="0D974DEF" w14:textId="2F622520" w:rsidR="00F8715F" w:rsidRPr="0080308E" w:rsidRDefault="00A02612" w:rsidP="00B63B0B">
            <w:pPr>
              <w:ind w:firstLine="0"/>
              <w:jc w:val="center"/>
              <w:rPr>
                <w:rFonts w:ascii="Times New Roman" w:hAnsi="Times New Roman" w:cs="Times New Roman"/>
              </w:rPr>
            </w:pPr>
            <w:r w:rsidRPr="0080308E">
              <w:rPr>
                <w:rFonts w:ascii="Times New Roman" w:hAnsi="Times New Roman" w:cs="Times New Roman"/>
              </w:rPr>
              <w:t>3543</w:t>
            </w:r>
          </w:p>
        </w:tc>
        <w:tc>
          <w:tcPr>
            <w:tcW w:w="0" w:type="auto"/>
          </w:tcPr>
          <w:p w14:paraId="00957909" w14:textId="684CB5AE" w:rsidR="00F8715F" w:rsidRPr="0080308E" w:rsidRDefault="00A02612" w:rsidP="00B63B0B">
            <w:pPr>
              <w:ind w:firstLine="0"/>
              <w:jc w:val="center"/>
              <w:rPr>
                <w:rFonts w:ascii="Times New Roman" w:hAnsi="Times New Roman" w:cs="Times New Roman"/>
              </w:rPr>
            </w:pPr>
            <w:r w:rsidRPr="0080308E">
              <w:rPr>
                <w:rFonts w:ascii="Times New Roman" w:hAnsi="Times New Roman" w:cs="Times New Roman"/>
              </w:rPr>
              <w:t>2061924</w:t>
            </w:r>
          </w:p>
        </w:tc>
        <w:tc>
          <w:tcPr>
            <w:tcW w:w="0" w:type="auto"/>
          </w:tcPr>
          <w:p w14:paraId="0150EC05" w14:textId="09CF077D" w:rsidR="00F8715F" w:rsidRPr="0080308E" w:rsidRDefault="00A02612" w:rsidP="00B63B0B">
            <w:pPr>
              <w:ind w:firstLine="0"/>
              <w:jc w:val="center"/>
              <w:rPr>
                <w:rFonts w:ascii="Times New Roman" w:hAnsi="Times New Roman" w:cs="Times New Roman"/>
              </w:rPr>
            </w:pPr>
            <w:r w:rsidRPr="0080308E">
              <w:rPr>
                <w:rFonts w:ascii="Times New Roman" w:hAnsi="Times New Roman" w:cs="Times New Roman"/>
              </w:rPr>
              <w:t>3830</w:t>
            </w:r>
          </w:p>
        </w:tc>
        <w:tc>
          <w:tcPr>
            <w:tcW w:w="0" w:type="auto"/>
          </w:tcPr>
          <w:p w14:paraId="187B3391" w14:textId="1A97299F" w:rsidR="00F8715F" w:rsidRPr="0080308E" w:rsidRDefault="00A02612" w:rsidP="00B63B0B">
            <w:pPr>
              <w:ind w:firstLine="0"/>
              <w:jc w:val="center"/>
              <w:rPr>
                <w:rFonts w:ascii="Times New Roman" w:hAnsi="Times New Roman" w:cs="Times New Roman"/>
              </w:rPr>
            </w:pPr>
            <w:r w:rsidRPr="0080308E">
              <w:rPr>
                <w:rFonts w:ascii="Times New Roman" w:hAnsi="Times New Roman" w:cs="Times New Roman"/>
              </w:rPr>
              <w:t>2575157</w:t>
            </w:r>
          </w:p>
        </w:tc>
        <w:tc>
          <w:tcPr>
            <w:tcW w:w="0" w:type="auto"/>
          </w:tcPr>
          <w:p w14:paraId="3EE26E95" w14:textId="1C4C3406" w:rsidR="00F8715F" w:rsidRPr="0080308E" w:rsidRDefault="00A02612" w:rsidP="00B63B0B">
            <w:pPr>
              <w:ind w:firstLine="0"/>
              <w:jc w:val="center"/>
              <w:rPr>
                <w:rFonts w:ascii="Times New Roman" w:hAnsi="Times New Roman" w:cs="Times New Roman"/>
              </w:rPr>
            </w:pPr>
            <w:r w:rsidRPr="0080308E">
              <w:rPr>
                <w:rFonts w:ascii="Times New Roman" w:hAnsi="Times New Roman" w:cs="Times New Roman"/>
              </w:rPr>
              <w:t>7373</w:t>
            </w:r>
          </w:p>
        </w:tc>
        <w:tc>
          <w:tcPr>
            <w:tcW w:w="0" w:type="auto"/>
          </w:tcPr>
          <w:p w14:paraId="0FB92321" w14:textId="455C16C4" w:rsidR="00F8715F" w:rsidRPr="0080308E" w:rsidRDefault="00A02612" w:rsidP="00B63B0B">
            <w:pPr>
              <w:ind w:firstLine="0"/>
              <w:jc w:val="center"/>
              <w:rPr>
                <w:rFonts w:ascii="Times New Roman" w:hAnsi="Times New Roman" w:cs="Times New Roman"/>
              </w:rPr>
            </w:pPr>
            <w:r w:rsidRPr="0080308E">
              <w:rPr>
                <w:rFonts w:ascii="Times New Roman" w:hAnsi="Times New Roman" w:cs="Times New Roman"/>
              </w:rPr>
              <w:t>4637081</w:t>
            </w:r>
          </w:p>
        </w:tc>
        <w:tc>
          <w:tcPr>
            <w:tcW w:w="0" w:type="auto"/>
          </w:tcPr>
          <w:p w14:paraId="4C855C3D" w14:textId="318AD7DC" w:rsidR="00F8715F" w:rsidRPr="0080308E" w:rsidRDefault="00A02612" w:rsidP="00B63B0B">
            <w:pPr>
              <w:ind w:firstLine="0"/>
              <w:jc w:val="center"/>
              <w:rPr>
                <w:rFonts w:ascii="Times New Roman" w:hAnsi="Times New Roman" w:cs="Times New Roman"/>
              </w:rPr>
            </w:pPr>
            <w:r w:rsidRPr="0080308E">
              <w:rPr>
                <w:rFonts w:ascii="Times New Roman" w:hAnsi="Times New Roman" w:cs="Times New Roman"/>
              </w:rPr>
              <w:t>582</w:t>
            </w:r>
          </w:p>
        </w:tc>
        <w:tc>
          <w:tcPr>
            <w:tcW w:w="1582" w:type="dxa"/>
          </w:tcPr>
          <w:p w14:paraId="3330734B" w14:textId="67A549A3" w:rsidR="00F8715F" w:rsidRPr="0080308E" w:rsidRDefault="00A02612" w:rsidP="00B63B0B">
            <w:pPr>
              <w:ind w:firstLine="0"/>
              <w:jc w:val="center"/>
              <w:rPr>
                <w:rFonts w:ascii="Times New Roman" w:hAnsi="Times New Roman" w:cs="Times New Roman"/>
              </w:rPr>
            </w:pPr>
            <w:r w:rsidRPr="0080308E">
              <w:rPr>
                <w:rFonts w:ascii="Times New Roman" w:hAnsi="Times New Roman" w:cs="Times New Roman"/>
              </w:rPr>
              <w:t>673</w:t>
            </w:r>
          </w:p>
        </w:tc>
      </w:tr>
      <w:tr w:rsidR="00A02612" w:rsidRPr="0080308E" w14:paraId="4B34460C" w14:textId="64C3C3A2" w:rsidTr="00493786">
        <w:trPr>
          <w:jc w:val="center"/>
        </w:trPr>
        <w:tc>
          <w:tcPr>
            <w:tcW w:w="0" w:type="auto"/>
          </w:tcPr>
          <w:p w14:paraId="4FD2C6AC" w14:textId="5A6B86F3" w:rsidR="00F8715F" w:rsidRPr="0080308E" w:rsidRDefault="009539A3" w:rsidP="00B63B0B">
            <w:pPr>
              <w:ind w:firstLine="0"/>
              <w:jc w:val="center"/>
              <w:rPr>
                <w:rFonts w:ascii="Times New Roman" w:hAnsi="Times New Roman" w:cs="Times New Roman"/>
              </w:rPr>
            </w:pPr>
            <w:r w:rsidRPr="0080308E">
              <w:rPr>
                <w:rFonts w:ascii="Times New Roman" w:hAnsi="Times New Roman" w:cs="Times New Roman"/>
              </w:rPr>
              <w:t>1904</w:t>
            </w:r>
          </w:p>
        </w:tc>
        <w:tc>
          <w:tcPr>
            <w:tcW w:w="0" w:type="auto"/>
          </w:tcPr>
          <w:p w14:paraId="641CA194" w14:textId="02A10CB5" w:rsidR="00F8715F" w:rsidRPr="0080308E" w:rsidRDefault="009539A3" w:rsidP="00B63B0B">
            <w:pPr>
              <w:ind w:firstLine="0"/>
              <w:jc w:val="center"/>
              <w:rPr>
                <w:rFonts w:ascii="Times New Roman" w:hAnsi="Times New Roman" w:cs="Times New Roman"/>
              </w:rPr>
            </w:pPr>
            <w:r w:rsidRPr="0080308E">
              <w:rPr>
                <w:rFonts w:ascii="Times New Roman" w:hAnsi="Times New Roman" w:cs="Times New Roman"/>
              </w:rPr>
              <w:t>229</w:t>
            </w:r>
          </w:p>
        </w:tc>
        <w:tc>
          <w:tcPr>
            <w:tcW w:w="0" w:type="auto"/>
          </w:tcPr>
          <w:p w14:paraId="396F9697" w14:textId="04C9E99D" w:rsidR="00F8715F" w:rsidRPr="0080308E" w:rsidRDefault="00464C51" w:rsidP="00B63B0B">
            <w:pPr>
              <w:ind w:firstLine="0"/>
              <w:jc w:val="center"/>
              <w:rPr>
                <w:rFonts w:ascii="Times New Roman" w:hAnsi="Times New Roman" w:cs="Times New Roman"/>
              </w:rPr>
            </w:pPr>
            <w:r w:rsidRPr="0080308E">
              <w:rPr>
                <w:rFonts w:ascii="Times New Roman" w:hAnsi="Times New Roman" w:cs="Times New Roman"/>
              </w:rPr>
              <w:t>2738</w:t>
            </w:r>
          </w:p>
        </w:tc>
        <w:tc>
          <w:tcPr>
            <w:tcW w:w="0" w:type="auto"/>
          </w:tcPr>
          <w:p w14:paraId="08F0E0F2" w14:textId="1C9C92A2" w:rsidR="00F8715F" w:rsidRPr="0080308E" w:rsidRDefault="00A02612" w:rsidP="00B63B0B">
            <w:pPr>
              <w:ind w:firstLine="0"/>
              <w:jc w:val="center"/>
              <w:rPr>
                <w:rFonts w:ascii="Times New Roman" w:hAnsi="Times New Roman" w:cs="Times New Roman"/>
              </w:rPr>
            </w:pPr>
            <w:r w:rsidRPr="0080308E">
              <w:rPr>
                <w:rFonts w:ascii="Times New Roman" w:hAnsi="Times New Roman" w:cs="Times New Roman"/>
              </w:rPr>
              <w:t>2490</w:t>
            </w:r>
          </w:p>
        </w:tc>
        <w:tc>
          <w:tcPr>
            <w:tcW w:w="0" w:type="auto"/>
          </w:tcPr>
          <w:p w14:paraId="1BF25F56" w14:textId="7EEAAD28" w:rsidR="00F8715F" w:rsidRPr="0080308E" w:rsidRDefault="00A02612" w:rsidP="00B63B0B">
            <w:pPr>
              <w:ind w:firstLine="0"/>
              <w:jc w:val="center"/>
              <w:rPr>
                <w:rFonts w:ascii="Times New Roman" w:hAnsi="Times New Roman" w:cs="Times New Roman"/>
              </w:rPr>
            </w:pPr>
            <w:r w:rsidRPr="0080308E">
              <w:rPr>
                <w:rFonts w:ascii="Times New Roman" w:hAnsi="Times New Roman" w:cs="Times New Roman"/>
              </w:rPr>
              <w:t>1356000</w:t>
            </w:r>
          </w:p>
        </w:tc>
        <w:tc>
          <w:tcPr>
            <w:tcW w:w="0" w:type="auto"/>
          </w:tcPr>
          <w:p w14:paraId="3C401B4B" w14:textId="3873C91D" w:rsidR="00F8715F" w:rsidRPr="0080308E" w:rsidRDefault="00A02612" w:rsidP="00B63B0B">
            <w:pPr>
              <w:ind w:firstLine="0"/>
              <w:jc w:val="center"/>
              <w:rPr>
                <w:rFonts w:ascii="Times New Roman" w:hAnsi="Times New Roman" w:cs="Times New Roman"/>
              </w:rPr>
            </w:pPr>
            <w:r w:rsidRPr="0080308E">
              <w:rPr>
                <w:rFonts w:ascii="Times New Roman" w:hAnsi="Times New Roman" w:cs="Times New Roman"/>
              </w:rPr>
              <w:t>3943</w:t>
            </w:r>
          </w:p>
        </w:tc>
        <w:tc>
          <w:tcPr>
            <w:tcW w:w="0" w:type="auto"/>
          </w:tcPr>
          <w:p w14:paraId="0263D6CE" w14:textId="3A8747F1" w:rsidR="00F8715F" w:rsidRPr="0080308E" w:rsidRDefault="00A02612" w:rsidP="00B63B0B">
            <w:pPr>
              <w:ind w:firstLine="0"/>
              <w:jc w:val="center"/>
              <w:rPr>
                <w:rFonts w:ascii="Times New Roman" w:hAnsi="Times New Roman" w:cs="Times New Roman"/>
              </w:rPr>
            </w:pPr>
            <w:r w:rsidRPr="0080308E">
              <w:rPr>
                <w:rFonts w:ascii="Times New Roman" w:hAnsi="Times New Roman" w:cs="Times New Roman"/>
              </w:rPr>
              <w:t>2</w:t>
            </w:r>
            <w:r w:rsidR="00C13477" w:rsidRPr="0080308E">
              <w:rPr>
                <w:rFonts w:ascii="Times New Roman" w:hAnsi="Times New Roman" w:cs="Times New Roman"/>
              </w:rPr>
              <w:t>736400</w:t>
            </w:r>
          </w:p>
        </w:tc>
        <w:tc>
          <w:tcPr>
            <w:tcW w:w="0" w:type="auto"/>
          </w:tcPr>
          <w:p w14:paraId="45351151" w14:textId="16AB3B93" w:rsidR="00F8715F" w:rsidRPr="0080308E" w:rsidRDefault="00C13477" w:rsidP="00B63B0B">
            <w:pPr>
              <w:ind w:firstLine="0"/>
              <w:jc w:val="center"/>
              <w:rPr>
                <w:rFonts w:ascii="Times New Roman" w:hAnsi="Times New Roman" w:cs="Times New Roman"/>
              </w:rPr>
            </w:pPr>
            <w:r w:rsidRPr="0080308E">
              <w:rPr>
                <w:rFonts w:ascii="Times New Roman" w:hAnsi="Times New Roman" w:cs="Times New Roman"/>
              </w:rPr>
              <w:t>6433</w:t>
            </w:r>
          </w:p>
        </w:tc>
        <w:tc>
          <w:tcPr>
            <w:tcW w:w="0" w:type="auto"/>
          </w:tcPr>
          <w:p w14:paraId="1FE626BF" w14:textId="49D50E04" w:rsidR="00F8715F" w:rsidRPr="0080308E" w:rsidRDefault="00C13477" w:rsidP="00B63B0B">
            <w:pPr>
              <w:ind w:firstLine="0"/>
              <w:jc w:val="center"/>
              <w:rPr>
                <w:rFonts w:ascii="Times New Roman" w:hAnsi="Times New Roman" w:cs="Times New Roman"/>
              </w:rPr>
            </w:pPr>
            <w:r w:rsidRPr="0080308E">
              <w:rPr>
                <w:rFonts w:ascii="Times New Roman" w:hAnsi="Times New Roman" w:cs="Times New Roman"/>
              </w:rPr>
              <w:t>4092400</w:t>
            </w:r>
          </w:p>
        </w:tc>
        <w:tc>
          <w:tcPr>
            <w:tcW w:w="0" w:type="auto"/>
          </w:tcPr>
          <w:p w14:paraId="5B692A74" w14:textId="4DD237BC" w:rsidR="00F8715F" w:rsidRPr="0080308E" w:rsidRDefault="00C13477" w:rsidP="00B63B0B">
            <w:pPr>
              <w:ind w:firstLine="0"/>
              <w:jc w:val="center"/>
              <w:rPr>
                <w:rFonts w:ascii="Times New Roman" w:hAnsi="Times New Roman" w:cs="Times New Roman"/>
              </w:rPr>
            </w:pPr>
            <w:r w:rsidRPr="0080308E">
              <w:rPr>
                <w:rFonts w:ascii="Times New Roman" w:hAnsi="Times New Roman" w:cs="Times New Roman"/>
              </w:rPr>
              <w:t>544</w:t>
            </w:r>
          </w:p>
        </w:tc>
        <w:tc>
          <w:tcPr>
            <w:tcW w:w="1582" w:type="dxa"/>
          </w:tcPr>
          <w:p w14:paraId="6C8E7F67" w14:textId="6493E325" w:rsidR="00F8715F" w:rsidRPr="0080308E" w:rsidRDefault="00C13477" w:rsidP="00B63B0B">
            <w:pPr>
              <w:ind w:firstLine="0"/>
              <w:jc w:val="center"/>
              <w:rPr>
                <w:rFonts w:ascii="Times New Roman" w:hAnsi="Times New Roman" w:cs="Times New Roman"/>
              </w:rPr>
            </w:pPr>
            <w:r w:rsidRPr="0080308E">
              <w:rPr>
                <w:rFonts w:ascii="Times New Roman" w:hAnsi="Times New Roman" w:cs="Times New Roman"/>
              </w:rPr>
              <w:t>688</w:t>
            </w:r>
          </w:p>
        </w:tc>
      </w:tr>
      <w:tr w:rsidR="00A02612" w:rsidRPr="0080308E" w14:paraId="737EBE85" w14:textId="31BA7566" w:rsidTr="00493786">
        <w:trPr>
          <w:jc w:val="center"/>
        </w:trPr>
        <w:tc>
          <w:tcPr>
            <w:tcW w:w="0" w:type="auto"/>
          </w:tcPr>
          <w:p w14:paraId="2F701075" w14:textId="789A0914" w:rsidR="00F8715F" w:rsidRPr="0080308E" w:rsidRDefault="009539A3" w:rsidP="00B63B0B">
            <w:pPr>
              <w:ind w:firstLine="0"/>
              <w:jc w:val="center"/>
              <w:rPr>
                <w:rFonts w:ascii="Times New Roman" w:hAnsi="Times New Roman" w:cs="Times New Roman"/>
              </w:rPr>
            </w:pPr>
            <w:r w:rsidRPr="0080308E">
              <w:rPr>
                <w:rFonts w:ascii="Times New Roman" w:hAnsi="Times New Roman" w:cs="Times New Roman"/>
              </w:rPr>
              <w:t>1905</w:t>
            </w:r>
          </w:p>
        </w:tc>
        <w:tc>
          <w:tcPr>
            <w:tcW w:w="0" w:type="auto"/>
          </w:tcPr>
          <w:p w14:paraId="793417AA" w14:textId="2517A558" w:rsidR="00F8715F" w:rsidRPr="0080308E" w:rsidRDefault="009539A3" w:rsidP="00B63B0B">
            <w:pPr>
              <w:ind w:firstLine="0"/>
              <w:jc w:val="center"/>
              <w:rPr>
                <w:rFonts w:ascii="Times New Roman" w:hAnsi="Times New Roman" w:cs="Times New Roman"/>
              </w:rPr>
            </w:pPr>
            <w:r w:rsidRPr="0080308E">
              <w:rPr>
                <w:rFonts w:ascii="Times New Roman" w:hAnsi="Times New Roman" w:cs="Times New Roman"/>
              </w:rPr>
              <w:t>222</w:t>
            </w:r>
          </w:p>
        </w:tc>
        <w:tc>
          <w:tcPr>
            <w:tcW w:w="0" w:type="auto"/>
          </w:tcPr>
          <w:p w14:paraId="5E7CD9AE" w14:textId="76BBB397" w:rsidR="00F8715F" w:rsidRPr="0080308E" w:rsidRDefault="00464C51" w:rsidP="00B63B0B">
            <w:pPr>
              <w:ind w:firstLine="0"/>
              <w:jc w:val="center"/>
              <w:rPr>
                <w:rFonts w:ascii="Times New Roman" w:hAnsi="Times New Roman" w:cs="Times New Roman"/>
              </w:rPr>
            </w:pPr>
            <w:r w:rsidRPr="0080308E">
              <w:rPr>
                <w:rFonts w:ascii="Times New Roman" w:hAnsi="Times New Roman" w:cs="Times New Roman"/>
              </w:rPr>
              <w:t>2734</w:t>
            </w:r>
          </w:p>
        </w:tc>
        <w:tc>
          <w:tcPr>
            <w:tcW w:w="0" w:type="auto"/>
          </w:tcPr>
          <w:p w14:paraId="76B7CB0A" w14:textId="24A14D7A" w:rsidR="00F8715F" w:rsidRPr="0080308E" w:rsidRDefault="00C13477" w:rsidP="00B63B0B">
            <w:pPr>
              <w:ind w:firstLine="0"/>
              <w:jc w:val="center"/>
              <w:rPr>
                <w:rFonts w:ascii="Times New Roman" w:hAnsi="Times New Roman" w:cs="Times New Roman"/>
              </w:rPr>
            </w:pPr>
            <w:r w:rsidRPr="0080308E">
              <w:rPr>
                <w:rFonts w:ascii="Times New Roman" w:hAnsi="Times New Roman" w:cs="Times New Roman"/>
              </w:rPr>
              <w:t>3538</w:t>
            </w:r>
          </w:p>
        </w:tc>
        <w:tc>
          <w:tcPr>
            <w:tcW w:w="0" w:type="auto"/>
          </w:tcPr>
          <w:p w14:paraId="03F52EE1" w14:textId="01F4863F" w:rsidR="00F8715F" w:rsidRPr="0080308E" w:rsidRDefault="00C13477" w:rsidP="00B63B0B">
            <w:pPr>
              <w:ind w:firstLine="0"/>
              <w:jc w:val="center"/>
              <w:rPr>
                <w:rFonts w:ascii="Times New Roman" w:hAnsi="Times New Roman" w:cs="Times New Roman"/>
              </w:rPr>
            </w:pPr>
            <w:r w:rsidRPr="0080308E">
              <w:rPr>
                <w:rFonts w:ascii="Times New Roman" w:hAnsi="Times New Roman" w:cs="Times New Roman"/>
              </w:rPr>
              <w:t>1641800</w:t>
            </w:r>
          </w:p>
        </w:tc>
        <w:tc>
          <w:tcPr>
            <w:tcW w:w="0" w:type="auto"/>
          </w:tcPr>
          <w:p w14:paraId="7014251C" w14:textId="28283163" w:rsidR="00F8715F" w:rsidRPr="0080308E" w:rsidRDefault="00C13477" w:rsidP="00B63B0B">
            <w:pPr>
              <w:ind w:firstLine="0"/>
              <w:jc w:val="center"/>
              <w:rPr>
                <w:rFonts w:ascii="Times New Roman" w:hAnsi="Times New Roman" w:cs="Times New Roman"/>
              </w:rPr>
            </w:pPr>
            <w:r w:rsidRPr="0080308E">
              <w:rPr>
                <w:rFonts w:ascii="Times New Roman" w:hAnsi="Times New Roman" w:cs="Times New Roman"/>
              </w:rPr>
              <w:t>5075</w:t>
            </w:r>
          </w:p>
        </w:tc>
        <w:tc>
          <w:tcPr>
            <w:tcW w:w="0" w:type="auto"/>
          </w:tcPr>
          <w:p w14:paraId="4FE085ED" w14:textId="675184B0" w:rsidR="00F8715F" w:rsidRPr="0080308E" w:rsidRDefault="00C13477" w:rsidP="00B63B0B">
            <w:pPr>
              <w:ind w:firstLine="0"/>
              <w:jc w:val="center"/>
              <w:rPr>
                <w:rFonts w:ascii="Times New Roman" w:hAnsi="Times New Roman" w:cs="Times New Roman"/>
              </w:rPr>
            </w:pPr>
            <w:r w:rsidRPr="0080308E">
              <w:rPr>
                <w:rFonts w:ascii="Times New Roman" w:hAnsi="Times New Roman" w:cs="Times New Roman"/>
              </w:rPr>
              <w:t>3229800</w:t>
            </w:r>
          </w:p>
        </w:tc>
        <w:tc>
          <w:tcPr>
            <w:tcW w:w="0" w:type="auto"/>
          </w:tcPr>
          <w:p w14:paraId="5936A1F2" w14:textId="1C62D066" w:rsidR="00F8715F" w:rsidRPr="0080308E" w:rsidRDefault="00C13477" w:rsidP="00B63B0B">
            <w:pPr>
              <w:ind w:firstLine="0"/>
              <w:jc w:val="center"/>
              <w:rPr>
                <w:rFonts w:ascii="Times New Roman" w:hAnsi="Times New Roman" w:cs="Times New Roman"/>
              </w:rPr>
            </w:pPr>
            <w:r w:rsidRPr="0080308E">
              <w:rPr>
                <w:rFonts w:ascii="Times New Roman" w:hAnsi="Times New Roman" w:cs="Times New Roman"/>
              </w:rPr>
              <w:t>8614</w:t>
            </w:r>
          </w:p>
        </w:tc>
        <w:tc>
          <w:tcPr>
            <w:tcW w:w="0" w:type="auto"/>
          </w:tcPr>
          <w:p w14:paraId="1FEF9D3A" w14:textId="6EE085B2" w:rsidR="00F8715F" w:rsidRPr="0080308E" w:rsidRDefault="00C13477" w:rsidP="00B63B0B">
            <w:pPr>
              <w:ind w:firstLine="0"/>
              <w:jc w:val="center"/>
              <w:rPr>
                <w:rFonts w:ascii="Times New Roman" w:hAnsi="Times New Roman" w:cs="Times New Roman"/>
              </w:rPr>
            </w:pPr>
            <w:r w:rsidRPr="0080308E">
              <w:rPr>
                <w:rFonts w:ascii="Times New Roman" w:hAnsi="Times New Roman" w:cs="Times New Roman"/>
              </w:rPr>
              <w:t>4371600</w:t>
            </w:r>
          </w:p>
        </w:tc>
        <w:tc>
          <w:tcPr>
            <w:tcW w:w="0" w:type="auto"/>
          </w:tcPr>
          <w:p w14:paraId="466F8B84" w14:textId="48BA23CA" w:rsidR="00F8715F" w:rsidRPr="0080308E" w:rsidRDefault="00C13477" w:rsidP="00B63B0B">
            <w:pPr>
              <w:ind w:firstLine="0"/>
              <w:jc w:val="center"/>
              <w:rPr>
                <w:rFonts w:ascii="Times New Roman" w:hAnsi="Times New Roman" w:cs="Times New Roman"/>
              </w:rPr>
            </w:pPr>
            <w:r w:rsidRPr="0080308E">
              <w:rPr>
                <w:rFonts w:ascii="Times New Roman" w:hAnsi="Times New Roman" w:cs="Times New Roman"/>
              </w:rPr>
              <w:t>464</w:t>
            </w:r>
          </w:p>
        </w:tc>
        <w:tc>
          <w:tcPr>
            <w:tcW w:w="1582" w:type="dxa"/>
          </w:tcPr>
          <w:p w14:paraId="404831CD" w14:textId="72629EC3" w:rsidR="00F8715F" w:rsidRPr="0080308E" w:rsidRDefault="00C13477" w:rsidP="00B63B0B">
            <w:pPr>
              <w:ind w:firstLine="0"/>
              <w:jc w:val="center"/>
              <w:rPr>
                <w:rFonts w:ascii="Times New Roman" w:hAnsi="Times New Roman" w:cs="Times New Roman"/>
              </w:rPr>
            </w:pPr>
            <w:r w:rsidRPr="0080308E">
              <w:rPr>
                <w:rFonts w:ascii="Times New Roman" w:hAnsi="Times New Roman" w:cs="Times New Roman"/>
              </w:rPr>
              <w:t>636</w:t>
            </w:r>
          </w:p>
        </w:tc>
      </w:tr>
    </w:tbl>
    <w:p w14:paraId="1C61AAAB" w14:textId="5897C2F7" w:rsidR="00B63B0B" w:rsidRPr="0080308E" w:rsidRDefault="00C73E09" w:rsidP="00C73E09">
      <w:pPr>
        <w:rPr>
          <w:rFonts w:ascii="Times New Roman" w:hAnsi="Times New Roman" w:cs="Times New Roman"/>
          <w:sz w:val="24"/>
          <w:szCs w:val="24"/>
        </w:rPr>
      </w:pPr>
      <w:r w:rsidRPr="0080308E">
        <w:rPr>
          <w:rFonts w:ascii="Times New Roman" w:hAnsi="Times New Roman" w:cs="Times New Roman"/>
          <w:sz w:val="24"/>
          <w:szCs w:val="24"/>
        </w:rPr>
        <w:t xml:space="preserve">Источник: Отчет о ревизии Севастопольского отделения Государственного банка с 21 по 28 февраля 1906 года старшим инспектором, статским советником Г. Г. </w:t>
      </w:r>
      <w:proofErr w:type="spellStart"/>
      <w:r w:rsidRPr="0080308E">
        <w:rPr>
          <w:rFonts w:ascii="Times New Roman" w:hAnsi="Times New Roman" w:cs="Times New Roman"/>
          <w:sz w:val="24"/>
          <w:szCs w:val="24"/>
        </w:rPr>
        <w:t>Лерхе</w:t>
      </w:r>
      <w:proofErr w:type="spellEnd"/>
      <w:r w:rsidRPr="0080308E">
        <w:rPr>
          <w:rFonts w:ascii="Times New Roman" w:hAnsi="Times New Roman" w:cs="Times New Roman"/>
          <w:sz w:val="24"/>
          <w:szCs w:val="24"/>
        </w:rPr>
        <w:t xml:space="preserve"> // РГИА. Ф. 587. Оп. 33. Д. 11</w:t>
      </w:r>
      <w:r w:rsidR="00723B2C" w:rsidRPr="0080308E">
        <w:rPr>
          <w:rFonts w:ascii="Times New Roman" w:hAnsi="Times New Roman" w:cs="Times New Roman"/>
          <w:sz w:val="24"/>
          <w:szCs w:val="24"/>
        </w:rPr>
        <w:t>16. Л. 31 об.</w:t>
      </w:r>
    </w:p>
    <w:p w14:paraId="511F6FD8" w14:textId="77777777" w:rsidR="00723B2C" w:rsidRPr="0080308E" w:rsidRDefault="00723B2C" w:rsidP="00C73E09">
      <w:pPr>
        <w:rPr>
          <w:rFonts w:ascii="Times New Roman" w:hAnsi="Times New Roman" w:cs="Times New Roman"/>
          <w:sz w:val="24"/>
          <w:szCs w:val="24"/>
        </w:rPr>
      </w:pPr>
    </w:p>
    <w:p w14:paraId="1ED9E022" w14:textId="77777777" w:rsidR="00BC1455" w:rsidRPr="0080308E" w:rsidRDefault="00BC1455" w:rsidP="00F96E3D">
      <w:pPr>
        <w:spacing w:line="360" w:lineRule="auto"/>
        <w:rPr>
          <w:rFonts w:ascii="Times New Roman" w:hAnsi="Times New Roman" w:cs="Times New Roman"/>
          <w:sz w:val="28"/>
          <w:szCs w:val="28"/>
        </w:rPr>
      </w:pPr>
    </w:p>
    <w:p w14:paraId="12DA534D" w14:textId="4D44A2B6" w:rsidR="007F0DEC" w:rsidRPr="0080308E" w:rsidRDefault="00BC1455" w:rsidP="00F96E3D">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Чаще всего отказ в приеме </w:t>
      </w:r>
      <w:r w:rsidR="00DB3740" w:rsidRPr="0080308E">
        <w:rPr>
          <w:rFonts w:ascii="Times New Roman" w:hAnsi="Times New Roman" w:cs="Times New Roman"/>
          <w:sz w:val="24"/>
          <w:szCs w:val="24"/>
        </w:rPr>
        <w:t>таких</w:t>
      </w:r>
      <w:r w:rsidRPr="0080308E">
        <w:rPr>
          <w:rFonts w:ascii="Times New Roman" w:hAnsi="Times New Roman" w:cs="Times New Roman"/>
          <w:sz w:val="24"/>
          <w:szCs w:val="24"/>
        </w:rPr>
        <w:t xml:space="preserve"> бумаг происходила из-за </w:t>
      </w:r>
      <w:r w:rsidR="00AE36BD" w:rsidRPr="0080308E">
        <w:rPr>
          <w:rFonts w:ascii="Times New Roman" w:hAnsi="Times New Roman" w:cs="Times New Roman"/>
          <w:sz w:val="24"/>
          <w:szCs w:val="24"/>
        </w:rPr>
        <w:t xml:space="preserve">переписки одних векселей на другие. К таким злостным переписчикам можно отнести </w:t>
      </w:r>
      <w:proofErr w:type="spellStart"/>
      <w:r w:rsidR="00AE36BD" w:rsidRPr="0080308E">
        <w:rPr>
          <w:rFonts w:ascii="Times New Roman" w:hAnsi="Times New Roman" w:cs="Times New Roman"/>
          <w:sz w:val="24"/>
          <w:szCs w:val="24"/>
        </w:rPr>
        <w:t>Анпилогова</w:t>
      </w:r>
      <w:proofErr w:type="spellEnd"/>
      <w:r w:rsidR="00AE36BD" w:rsidRPr="0080308E">
        <w:rPr>
          <w:rFonts w:ascii="Times New Roman" w:hAnsi="Times New Roman" w:cs="Times New Roman"/>
          <w:sz w:val="24"/>
          <w:szCs w:val="24"/>
        </w:rPr>
        <w:t xml:space="preserve">, </w:t>
      </w:r>
      <w:r w:rsidR="002D32CA" w:rsidRPr="0080308E">
        <w:rPr>
          <w:rFonts w:ascii="Times New Roman" w:hAnsi="Times New Roman" w:cs="Times New Roman"/>
          <w:sz w:val="24"/>
          <w:szCs w:val="24"/>
        </w:rPr>
        <w:t xml:space="preserve">А. Н. </w:t>
      </w:r>
      <w:r w:rsidR="00AE36BD" w:rsidRPr="0080308E">
        <w:rPr>
          <w:rFonts w:ascii="Times New Roman" w:hAnsi="Times New Roman" w:cs="Times New Roman"/>
          <w:sz w:val="24"/>
          <w:szCs w:val="24"/>
        </w:rPr>
        <w:t xml:space="preserve">Бекетова, </w:t>
      </w:r>
      <w:r w:rsidR="0011218E" w:rsidRPr="0080308E">
        <w:rPr>
          <w:rFonts w:ascii="Times New Roman" w:hAnsi="Times New Roman" w:cs="Times New Roman"/>
          <w:sz w:val="24"/>
          <w:szCs w:val="24"/>
        </w:rPr>
        <w:t xml:space="preserve">М. А. </w:t>
      </w:r>
      <w:proofErr w:type="spellStart"/>
      <w:r w:rsidR="00AE36BD" w:rsidRPr="0080308E">
        <w:rPr>
          <w:rFonts w:ascii="Times New Roman" w:hAnsi="Times New Roman" w:cs="Times New Roman"/>
          <w:sz w:val="24"/>
          <w:szCs w:val="24"/>
        </w:rPr>
        <w:t>Бухштаба</w:t>
      </w:r>
      <w:proofErr w:type="spellEnd"/>
      <w:r w:rsidR="00AE36BD" w:rsidRPr="0080308E">
        <w:rPr>
          <w:rFonts w:ascii="Times New Roman" w:hAnsi="Times New Roman" w:cs="Times New Roman"/>
          <w:sz w:val="24"/>
          <w:szCs w:val="24"/>
        </w:rPr>
        <w:t xml:space="preserve">, </w:t>
      </w:r>
      <w:r w:rsidR="002D32CA" w:rsidRPr="0080308E">
        <w:rPr>
          <w:rFonts w:ascii="Times New Roman" w:hAnsi="Times New Roman" w:cs="Times New Roman"/>
          <w:sz w:val="24"/>
          <w:szCs w:val="24"/>
        </w:rPr>
        <w:t xml:space="preserve">Г. Х. </w:t>
      </w:r>
      <w:r w:rsidR="00AE36BD" w:rsidRPr="0080308E">
        <w:rPr>
          <w:rFonts w:ascii="Times New Roman" w:hAnsi="Times New Roman" w:cs="Times New Roman"/>
          <w:sz w:val="24"/>
          <w:szCs w:val="24"/>
        </w:rPr>
        <w:t>Карака</w:t>
      </w:r>
      <w:r w:rsidR="002D32CA" w:rsidRPr="0080308E">
        <w:rPr>
          <w:rFonts w:ascii="Times New Roman" w:hAnsi="Times New Roman" w:cs="Times New Roman"/>
          <w:sz w:val="24"/>
          <w:szCs w:val="24"/>
        </w:rPr>
        <w:t>ша</w:t>
      </w:r>
      <w:r w:rsidR="00AE36BD" w:rsidRPr="0080308E">
        <w:rPr>
          <w:rFonts w:ascii="Times New Roman" w:hAnsi="Times New Roman" w:cs="Times New Roman"/>
          <w:sz w:val="24"/>
          <w:szCs w:val="24"/>
        </w:rPr>
        <w:t>,</w:t>
      </w:r>
      <w:r w:rsidR="004E4087" w:rsidRPr="0080308E">
        <w:rPr>
          <w:rFonts w:ascii="Times New Roman" w:hAnsi="Times New Roman" w:cs="Times New Roman"/>
          <w:sz w:val="24"/>
          <w:szCs w:val="24"/>
        </w:rPr>
        <w:t xml:space="preserve"> С. М. </w:t>
      </w:r>
      <w:proofErr w:type="spellStart"/>
      <w:r w:rsidR="00AE36BD" w:rsidRPr="0080308E">
        <w:rPr>
          <w:rFonts w:ascii="Times New Roman" w:hAnsi="Times New Roman" w:cs="Times New Roman"/>
          <w:sz w:val="24"/>
          <w:szCs w:val="24"/>
        </w:rPr>
        <w:t>Панпулова</w:t>
      </w:r>
      <w:proofErr w:type="spellEnd"/>
      <w:r w:rsidR="00AE36BD" w:rsidRPr="0080308E">
        <w:rPr>
          <w:rFonts w:ascii="Times New Roman" w:hAnsi="Times New Roman" w:cs="Times New Roman"/>
          <w:sz w:val="24"/>
          <w:szCs w:val="24"/>
        </w:rPr>
        <w:t xml:space="preserve">, </w:t>
      </w:r>
      <w:r w:rsidR="002D32CA" w:rsidRPr="0080308E">
        <w:rPr>
          <w:rFonts w:ascii="Times New Roman" w:hAnsi="Times New Roman" w:cs="Times New Roman"/>
          <w:sz w:val="24"/>
          <w:szCs w:val="24"/>
        </w:rPr>
        <w:t>Е. В. </w:t>
      </w:r>
      <w:r w:rsidR="00AE36BD" w:rsidRPr="0080308E">
        <w:rPr>
          <w:rFonts w:ascii="Times New Roman" w:hAnsi="Times New Roman" w:cs="Times New Roman"/>
          <w:sz w:val="24"/>
          <w:szCs w:val="24"/>
        </w:rPr>
        <w:t xml:space="preserve">Рыкова, </w:t>
      </w:r>
      <w:r w:rsidR="002D32CA" w:rsidRPr="0080308E">
        <w:rPr>
          <w:rFonts w:ascii="Times New Roman" w:hAnsi="Times New Roman" w:cs="Times New Roman"/>
          <w:sz w:val="24"/>
          <w:szCs w:val="24"/>
        </w:rPr>
        <w:t xml:space="preserve">Ф. Е. </w:t>
      </w:r>
      <w:r w:rsidR="00AE36BD" w:rsidRPr="0080308E">
        <w:rPr>
          <w:rFonts w:ascii="Times New Roman" w:hAnsi="Times New Roman" w:cs="Times New Roman"/>
          <w:sz w:val="24"/>
          <w:szCs w:val="24"/>
        </w:rPr>
        <w:t xml:space="preserve">Сидорова, </w:t>
      </w:r>
      <w:proofErr w:type="spellStart"/>
      <w:r w:rsidR="00AE36BD" w:rsidRPr="0080308E">
        <w:rPr>
          <w:rFonts w:ascii="Times New Roman" w:hAnsi="Times New Roman" w:cs="Times New Roman"/>
          <w:sz w:val="24"/>
          <w:szCs w:val="24"/>
        </w:rPr>
        <w:t>Семердеенова</w:t>
      </w:r>
      <w:proofErr w:type="spellEnd"/>
      <w:r w:rsidR="00AE36BD" w:rsidRPr="0080308E">
        <w:rPr>
          <w:rFonts w:ascii="Times New Roman" w:hAnsi="Times New Roman" w:cs="Times New Roman"/>
          <w:sz w:val="24"/>
          <w:szCs w:val="24"/>
        </w:rPr>
        <w:t xml:space="preserve">, </w:t>
      </w:r>
      <w:r w:rsidR="002D32CA" w:rsidRPr="0080308E">
        <w:rPr>
          <w:rFonts w:ascii="Times New Roman" w:hAnsi="Times New Roman" w:cs="Times New Roman"/>
          <w:sz w:val="24"/>
          <w:szCs w:val="24"/>
        </w:rPr>
        <w:t xml:space="preserve">А. С. </w:t>
      </w:r>
      <w:proofErr w:type="spellStart"/>
      <w:r w:rsidR="00AE36BD" w:rsidRPr="0080308E">
        <w:rPr>
          <w:rFonts w:ascii="Times New Roman" w:hAnsi="Times New Roman" w:cs="Times New Roman"/>
          <w:sz w:val="24"/>
          <w:szCs w:val="24"/>
        </w:rPr>
        <w:t>Тарл</w:t>
      </w:r>
      <w:r w:rsidR="002D32CA" w:rsidRPr="0080308E">
        <w:rPr>
          <w:rFonts w:ascii="Times New Roman" w:hAnsi="Times New Roman" w:cs="Times New Roman"/>
          <w:sz w:val="24"/>
          <w:szCs w:val="24"/>
        </w:rPr>
        <w:t>екчи</w:t>
      </w:r>
      <w:r w:rsidR="00AE36BD" w:rsidRPr="0080308E">
        <w:rPr>
          <w:rFonts w:ascii="Times New Roman" w:hAnsi="Times New Roman" w:cs="Times New Roman"/>
          <w:sz w:val="24"/>
          <w:szCs w:val="24"/>
        </w:rPr>
        <w:t>ева</w:t>
      </w:r>
      <w:proofErr w:type="spellEnd"/>
      <w:r w:rsidR="00AE36BD" w:rsidRPr="0080308E">
        <w:rPr>
          <w:rFonts w:ascii="Times New Roman" w:hAnsi="Times New Roman" w:cs="Times New Roman"/>
          <w:sz w:val="24"/>
          <w:szCs w:val="24"/>
        </w:rPr>
        <w:t xml:space="preserve">, Фастовского, Юфа и других предпринимателей. </w:t>
      </w:r>
      <w:r w:rsidR="004A556C" w:rsidRPr="0080308E">
        <w:rPr>
          <w:rFonts w:ascii="Times New Roman" w:hAnsi="Times New Roman" w:cs="Times New Roman"/>
          <w:sz w:val="24"/>
          <w:szCs w:val="24"/>
        </w:rPr>
        <w:t xml:space="preserve">Именно </w:t>
      </w:r>
      <w:r w:rsidR="004A556C" w:rsidRPr="0080308E">
        <w:rPr>
          <w:rFonts w:ascii="Times New Roman" w:hAnsi="Times New Roman" w:cs="Times New Roman"/>
          <w:sz w:val="24"/>
          <w:szCs w:val="24"/>
        </w:rPr>
        <w:lastRenderedPageBreak/>
        <w:t>к</w:t>
      </w:r>
      <w:r w:rsidR="00AE36BD" w:rsidRPr="0080308E">
        <w:rPr>
          <w:rFonts w:ascii="Times New Roman" w:hAnsi="Times New Roman" w:cs="Times New Roman"/>
          <w:sz w:val="24"/>
          <w:szCs w:val="24"/>
        </w:rPr>
        <w:t xml:space="preserve"> этой категории клиентов</w:t>
      </w:r>
      <w:r w:rsidR="00555A09" w:rsidRPr="0080308E">
        <w:rPr>
          <w:rFonts w:ascii="Times New Roman" w:hAnsi="Times New Roman" w:cs="Times New Roman"/>
          <w:sz w:val="24"/>
          <w:szCs w:val="24"/>
        </w:rPr>
        <w:t xml:space="preserve"> в основном относились те</w:t>
      </w:r>
      <w:r w:rsidR="0011218E" w:rsidRPr="0080308E">
        <w:rPr>
          <w:rFonts w:ascii="Times New Roman" w:hAnsi="Times New Roman" w:cs="Times New Roman"/>
          <w:sz w:val="24"/>
          <w:szCs w:val="24"/>
        </w:rPr>
        <w:t>,</w:t>
      </w:r>
      <w:r w:rsidR="00555A09" w:rsidRPr="0080308E">
        <w:rPr>
          <w:rFonts w:ascii="Times New Roman" w:hAnsi="Times New Roman" w:cs="Times New Roman"/>
          <w:sz w:val="24"/>
          <w:szCs w:val="24"/>
        </w:rPr>
        <w:t xml:space="preserve"> которым закрывали кредиты или их сокращали. </w:t>
      </w:r>
      <w:r w:rsidR="0011218E" w:rsidRPr="0080308E">
        <w:rPr>
          <w:rFonts w:ascii="Times New Roman" w:hAnsi="Times New Roman" w:cs="Times New Roman"/>
          <w:sz w:val="24"/>
          <w:szCs w:val="24"/>
        </w:rPr>
        <w:t xml:space="preserve">Некоторые предприниматели, такие как Н. Н. Бекетов, М. А. </w:t>
      </w:r>
      <w:proofErr w:type="spellStart"/>
      <w:r w:rsidR="0011218E" w:rsidRPr="0080308E">
        <w:rPr>
          <w:rFonts w:ascii="Times New Roman" w:hAnsi="Times New Roman" w:cs="Times New Roman"/>
          <w:sz w:val="24"/>
          <w:szCs w:val="24"/>
        </w:rPr>
        <w:t>Бухштаб</w:t>
      </w:r>
      <w:proofErr w:type="spellEnd"/>
      <w:r w:rsidR="0011218E" w:rsidRPr="0080308E">
        <w:rPr>
          <w:rFonts w:ascii="Times New Roman" w:hAnsi="Times New Roman" w:cs="Times New Roman"/>
          <w:sz w:val="24"/>
          <w:szCs w:val="24"/>
        </w:rPr>
        <w:t xml:space="preserve">, </w:t>
      </w:r>
      <w:proofErr w:type="spellStart"/>
      <w:r w:rsidR="0011218E" w:rsidRPr="0080308E">
        <w:rPr>
          <w:rFonts w:ascii="Times New Roman" w:hAnsi="Times New Roman" w:cs="Times New Roman"/>
          <w:sz w:val="24"/>
          <w:szCs w:val="24"/>
        </w:rPr>
        <w:t>Джелепов</w:t>
      </w:r>
      <w:proofErr w:type="spellEnd"/>
      <w:r w:rsidR="0011218E" w:rsidRPr="0080308E">
        <w:rPr>
          <w:rFonts w:ascii="Times New Roman" w:hAnsi="Times New Roman" w:cs="Times New Roman"/>
          <w:sz w:val="24"/>
          <w:szCs w:val="24"/>
        </w:rPr>
        <w:t xml:space="preserve">, </w:t>
      </w:r>
      <w:proofErr w:type="spellStart"/>
      <w:r w:rsidR="0011218E" w:rsidRPr="0080308E">
        <w:rPr>
          <w:rFonts w:ascii="Times New Roman" w:hAnsi="Times New Roman" w:cs="Times New Roman"/>
          <w:sz w:val="24"/>
          <w:szCs w:val="24"/>
        </w:rPr>
        <w:t>Витмер</w:t>
      </w:r>
      <w:proofErr w:type="spellEnd"/>
      <w:r w:rsidR="0011218E" w:rsidRPr="0080308E">
        <w:rPr>
          <w:rFonts w:ascii="Times New Roman" w:hAnsi="Times New Roman" w:cs="Times New Roman"/>
          <w:sz w:val="24"/>
          <w:szCs w:val="24"/>
        </w:rPr>
        <w:t xml:space="preserve">, З. Д. Захаров, П. П. Калмыков, </w:t>
      </w:r>
      <w:proofErr w:type="spellStart"/>
      <w:r w:rsidR="0011218E" w:rsidRPr="0080308E">
        <w:rPr>
          <w:rFonts w:ascii="Times New Roman" w:hAnsi="Times New Roman" w:cs="Times New Roman"/>
          <w:sz w:val="24"/>
          <w:szCs w:val="24"/>
        </w:rPr>
        <w:t>Жамгоцов</w:t>
      </w:r>
      <w:proofErr w:type="spellEnd"/>
      <w:r w:rsidR="0011218E" w:rsidRPr="0080308E">
        <w:rPr>
          <w:rFonts w:ascii="Times New Roman" w:hAnsi="Times New Roman" w:cs="Times New Roman"/>
          <w:sz w:val="24"/>
          <w:szCs w:val="24"/>
        </w:rPr>
        <w:t>, Ф. Е. Сидоров, имели многолетние задолженности по вексельному кредиту, которые погашались крайне медленно.</w:t>
      </w:r>
      <w:r w:rsidR="0011218E" w:rsidRPr="0080308E">
        <w:rPr>
          <w:sz w:val="24"/>
          <w:szCs w:val="24"/>
        </w:rPr>
        <w:t xml:space="preserve"> </w:t>
      </w:r>
      <w:r w:rsidR="00183585" w:rsidRPr="0080308E">
        <w:rPr>
          <w:rFonts w:ascii="Times New Roman" w:hAnsi="Times New Roman" w:cs="Times New Roman"/>
          <w:sz w:val="24"/>
          <w:szCs w:val="24"/>
        </w:rPr>
        <w:t>В частности, сомнительные векселя представлял владелец типограф</w:t>
      </w:r>
      <w:r w:rsidR="007167E7" w:rsidRPr="0080308E">
        <w:rPr>
          <w:rFonts w:ascii="Times New Roman" w:hAnsi="Times New Roman" w:cs="Times New Roman"/>
          <w:sz w:val="24"/>
          <w:szCs w:val="24"/>
        </w:rPr>
        <w:t>ии</w:t>
      </w:r>
      <w:r w:rsidR="00183585" w:rsidRPr="0080308E">
        <w:rPr>
          <w:rFonts w:ascii="Times New Roman" w:hAnsi="Times New Roman" w:cs="Times New Roman"/>
          <w:sz w:val="24"/>
          <w:szCs w:val="24"/>
        </w:rPr>
        <w:t xml:space="preserve"> С. М. </w:t>
      </w:r>
      <w:proofErr w:type="spellStart"/>
      <w:r w:rsidR="00183585" w:rsidRPr="0080308E">
        <w:rPr>
          <w:rFonts w:ascii="Times New Roman" w:hAnsi="Times New Roman" w:cs="Times New Roman"/>
          <w:sz w:val="24"/>
          <w:szCs w:val="24"/>
        </w:rPr>
        <w:t>Спира</w:t>
      </w:r>
      <w:proofErr w:type="spellEnd"/>
      <w:r w:rsidR="00183585" w:rsidRPr="0080308E">
        <w:rPr>
          <w:rFonts w:ascii="Times New Roman" w:hAnsi="Times New Roman" w:cs="Times New Roman"/>
          <w:sz w:val="24"/>
          <w:szCs w:val="24"/>
        </w:rPr>
        <w:t>, имевш</w:t>
      </w:r>
      <w:r w:rsidR="004548E3" w:rsidRPr="0080308E">
        <w:rPr>
          <w:rFonts w:ascii="Times New Roman" w:hAnsi="Times New Roman" w:cs="Times New Roman"/>
          <w:sz w:val="24"/>
          <w:szCs w:val="24"/>
        </w:rPr>
        <w:t>ий</w:t>
      </w:r>
      <w:r w:rsidR="00183585" w:rsidRPr="0080308E">
        <w:rPr>
          <w:rFonts w:ascii="Times New Roman" w:hAnsi="Times New Roman" w:cs="Times New Roman"/>
          <w:sz w:val="24"/>
          <w:szCs w:val="24"/>
        </w:rPr>
        <w:t xml:space="preserve"> в отделени</w:t>
      </w:r>
      <w:r w:rsidR="004548E3" w:rsidRPr="0080308E">
        <w:rPr>
          <w:rFonts w:ascii="Times New Roman" w:hAnsi="Times New Roman" w:cs="Times New Roman"/>
          <w:sz w:val="24"/>
          <w:szCs w:val="24"/>
        </w:rPr>
        <w:t>и</w:t>
      </w:r>
      <w:r w:rsidR="00183585" w:rsidRPr="0080308E">
        <w:rPr>
          <w:rFonts w:ascii="Times New Roman" w:hAnsi="Times New Roman" w:cs="Times New Roman"/>
          <w:sz w:val="24"/>
          <w:szCs w:val="24"/>
        </w:rPr>
        <w:t xml:space="preserve"> кредит в 5 тыс. руб. В счет этого кредита он учитывал векселя своей сестры с постоянной их перепиской.</w:t>
      </w:r>
      <w:r w:rsidR="00D120C1" w:rsidRPr="0080308E">
        <w:rPr>
          <w:rFonts w:ascii="Times New Roman" w:hAnsi="Times New Roman" w:cs="Times New Roman"/>
          <w:sz w:val="24"/>
          <w:szCs w:val="24"/>
        </w:rPr>
        <w:t xml:space="preserve"> </w:t>
      </w:r>
      <w:r w:rsidR="007F0DEC" w:rsidRPr="0080308E">
        <w:rPr>
          <w:rFonts w:ascii="Times New Roman" w:hAnsi="Times New Roman" w:cs="Times New Roman"/>
          <w:sz w:val="24"/>
          <w:szCs w:val="24"/>
        </w:rPr>
        <w:t xml:space="preserve">Хотя убыль таких </w:t>
      </w:r>
      <w:r w:rsidR="000225D8" w:rsidRPr="0080308E">
        <w:rPr>
          <w:rFonts w:ascii="Times New Roman" w:hAnsi="Times New Roman" w:cs="Times New Roman"/>
          <w:sz w:val="24"/>
          <w:szCs w:val="24"/>
        </w:rPr>
        <w:t>клиентов</w:t>
      </w:r>
      <w:r w:rsidR="007F0DEC" w:rsidRPr="0080308E">
        <w:rPr>
          <w:rFonts w:ascii="Times New Roman" w:hAnsi="Times New Roman" w:cs="Times New Roman"/>
          <w:sz w:val="24"/>
          <w:szCs w:val="24"/>
        </w:rPr>
        <w:t xml:space="preserve"> была относительно велика, численный состав этих </w:t>
      </w:r>
      <w:r w:rsidR="004A556C" w:rsidRPr="0080308E">
        <w:rPr>
          <w:rFonts w:ascii="Times New Roman" w:hAnsi="Times New Roman" w:cs="Times New Roman"/>
          <w:sz w:val="24"/>
          <w:szCs w:val="24"/>
        </w:rPr>
        <w:t>клиентов</w:t>
      </w:r>
      <w:r w:rsidR="007F0DEC" w:rsidRPr="0080308E">
        <w:rPr>
          <w:rFonts w:ascii="Times New Roman" w:hAnsi="Times New Roman" w:cs="Times New Roman"/>
          <w:sz w:val="24"/>
          <w:szCs w:val="24"/>
        </w:rPr>
        <w:t xml:space="preserve"> всегда пополнялся новыми предпринимателями (см. таблицу 2).</w:t>
      </w:r>
    </w:p>
    <w:p w14:paraId="39741A3E" w14:textId="287A1DC1" w:rsidR="007F0DEC" w:rsidRPr="0080308E" w:rsidRDefault="00555A09" w:rsidP="00555A09">
      <w:pPr>
        <w:jc w:val="right"/>
        <w:rPr>
          <w:rFonts w:ascii="Times New Roman" w:hAnsi="Times New Roman" w:cs="Times New Roman"/>
          <w:b/>
          <w:bCs/>
          <w:sz w:val="24"/>
          <w:szCs w:val="24"/>
        </w:rPr>
      </w:pPr>
      <w:r w:rsidRPr="0080308E">
        <w:rPr>
          <w:rFonts w:ascii="Times New Roman" w:hAnsi="Times New Roman" w:cs="Times New Roman"/>
          <w:b/>
          <w:bCs/>
          <w:sz w:val="24"/>
          <w:szCs w:val="24"/>
        </w:rPr>
        <w:t>Таблица 2</w:t>
      </w:r>
    </w:p>
    <w:p w14:paraId="6FD4473B" w14:textId="125BE8A5" w:rsidR="00555A09" w:rsidRPr="0080308E" w:rsidRDefault="00226026" w:rsidP="00555A09">
      <w:pPr>
        <w:jc w:val="center"/>
        <w:rPr>
          <w:rFonts w:ascii="Times New Roman" w:hAnsi="Times New Roman" w:cs="Times New Roman"/>
          <w:b/>
          <w:bCs/>
          <w:sz w:val="24"/>
          <w:szCs w:val="24"/>
        </w:rPr>
      </w:pPr>
      <w:r w:rsidRPr="0080308E">
        <w:rPr>
          <w:rFonts w:ascii="Times New Roman" w:hAnsi="Times New Roman" w:cs="Times New Roman"/>
          <w:b/>
          <w:bCs/>
          <w:sz w:val="24"/>
          <w:szCs w:val="24"/>
        </w:rPr>
        <w:t xml:space="preserve">Развитие </w:t>
      </w:r>
      <w:r w:rsidR="00555A09" w:rsidRPr="0080308E">
        <w:rPr>
          <w:rFonts w:ascii="Times New Roman" w:hAnsi="Times New Roman" w:cs="Times New Roman"/>
          <w:b/>
          <w:bCs/>
          <w:sz w:val="24"/>
          <w:szCs w:val="24"/>
        </w:rPr>
        <w:t xml:space="preserve">кредита </w:t>
      </w:r>
      <w:r w:rsidRPr="0080308E">
        <w:rPr>
          <w:rFonts w:ascii="Times New Roman" w:hAnsi="Times New Roman" w:cs="Times New Roman"/>
          <w:b/>
          <w:bCs/>
          <w:sz w:val="24"/>
          <w:szCs w:val="24"/>
        </w:rPr>
        <w:t xml:space="preserve">в Севастопольском отделении банка </w:t>
      </w:r>
      <w:r w:rsidR="00555A09" w:rsidRPr="0080308E">
        <w:rPr>
          <w:rFonts w:ascii="Times New Roman" w:hAnsi="Times New Roman" w:cs="Times New Roman"/>
          <w:b/>
          <w:bCs/>
          <w:sz w:val="24"/>
          <w:szCs w:val="24"/>
        </w:rPr>
        <w:t>в 1900 – 1905 гг.</w:t>
      </w:r>
    </w:p>
    <w:tbl>
      <w:tblPr>
        <w:tblStyle w:val="a6"/>
        <w:tblW w:w="0" w:type="auto"/>
        <w:jc w:val="center"/>
        <w:tblLook w:val="04A0" w:firstRow="1" w:lastRow="0" w:firstColumn="1" w:lastColumn="0" w:noHBand="0" w:noVBand="1"/>
      </w:tblPr>
      <w:tblGrid>
        <w:gridCol w:w="713"/>
        <w:gridCol w:w="663"/>
        <w:gridCol w:w="711"/>
        <w:gridCol w:w="663"/>
        <w:gridCol w:w="694"/>
        <w:gridCol w:w="663"/>
        <w:gridCol w:w="694"/>
        <w:gridCol w:w="663"/>
        <w:gridCol w:w="711"/>
        <w:gridCol w:w="663"/>
        <w:gridCol w:w="694"/>
        <w:gridCol w:w="663"/>
        <w:gridCol w:w="694"/>
      </w:tblGrid>
      <w:tr w:rsidR="00555027" w:rsidRPr="0080308E" w14:paraId="062E6C14" w14:textId="77777777" w:rsidTr="00555027">
        <w:trPr>
          <w:jc w:val="center"/>
        </w:trPr>
        <w:tc>
          <w:tcPr>
            <w:tcW w:w="0" w:type="auto"/>
            <w:vMerge w:val="restart"/>
          </w:tcPr>
          <w:p w14:paraId="03AA679B" w14:textId="5159AF53" w:rsidR="00493786" w:rsidRPr="0080308E" w:rsidRDefault="00493786" w:rsidP="007F0DEC">
            <w:pPr>
              <w:ind w:firstLine="0"/>
              <w:jc w:val="center"/>
              <w:rPr>
                <w:rFonts w:ascii="Times New Roman" w:hAnsi="Times New Roman" w:cs="Times New Roman"/>
              </w:rPr>
            </w:pPr>
            <w:r w:rsidRPr="0080308E">
              <w:rPr>
                <w:rFonts w:ascii="Times New Roman" w:hAnsi="Times New Roman" w:cs="Times New Roman"/>
              </w:rPr>
              <w:t>Годы</w:t>
            </w:r>
          </w:p>
        </w:tc>
        <w:tc>
          <w:tcPr>
            <w:tcW w:w="0" w:type="auto"/>
            <w:gridSpan w:val="12"/>
          </w:tcPr>
          <w:p w14:paraId="02CCCF04" w14:textId="4CE913F7" w:rsidR="00493786" w:rsidRPr="0080308E" w:rsidRDefault="00493786" w:rsidP="007F0DEC">
            <w:pPr>
              <w:ind w:firstLine="0"/>
              <w:jc w:val="center"/>
              <w:rPr>
                <w:rFonts w:ascii="Times New Roman" w:hAnsi="Times New Roman" w:cs="Times New Roman"/>
              </w:rPr>
            </w:pPr>
            <w:r w:rsidRPr="0080308E">
              <w:rPr>
                <w:rFonts w:ascii="Times New Roman" w:hAnsi="Times New Roman" w:cs="Times New Roman"/>
              </w:rPr>
              <w:t>Движение вексельного кредита</w:t>
            </w:r>
          </w:p>
        </w:tc>
      </w:tr>
      <w:tr w:rsidR="00555027" w:rsidRPr="0080308E" w14:paraId="018424A3" w14:textId="77777777" w:rsidTr="00555027">
        <w:trPr>
          <w:jc w:val="center"/>
        </w:trPr>
        <w:tc>
          <w:tcPr>
            <w:tcW w:w="0" w:type="auto"/>
            <w:vMerge/>
          </w:tcPr>
          <w:p w14:paraId="3DF4E168" w14:textId="77777777" w:rsidR="00493786" w:rsidRPr="0080308E" w:rsidRDefault="00493786" w:rsidP="007F0DEC">
            <w:pPr>
              <w:ind w:firstLine="0"/>
              <w:jc w:val="center"/>
              <w:rPr>
                <w:rFonts w:ascii="Times New Roman" w:hAnsi="Times New Roman" w:cs="Times New Roman"/>
              </w:rPr>
            </w:pPr>
          </w:p>
        </w:tc>
        <w:tc>
          <w:tcPr>
            <w:tcW w:w="0" w:type="auto"/>
            <w:gridSpan w:val="2"/>
          </w:tcPr>
          <w:p w14:paraId="7BA4C1CC" w14:textId="03D9A2B2" w:rsidR="00493786" w:rsidRPr="0080308E" w:rsidRDefault="00493786" w:rsidP="007F0DEC">
            <w:pPr>
              <w:ind w:firstLine="0"/>
              <w:jc w:val="center"/>
              <w:rPr>
                <w:rFonts w:ascii="Times New Roman" w:hAnsi="Times New Roman" w:cs="Times New Roman"/>
              </w:rPr>
            </w:pPr>
            <w:r w:rsidRPr="0080308E">
              <w:rPr>
                <w:rFonts w:ascii="Times New Roman" w:hAnsi="Times New Roman" w:cs="Times New Roman"/>
              </w:rPr>
              <w:t>Открыто</w:t>
            </w:r>
          </w:p>
        </w:tc>
        <w:tc>
          <w:tcPr>
            <w:tcW w:w="0" w:type="auto"/>
            <w:gridSpan w:val="2"/>
          </w:tcPr>
          <w:p w14:paraId="2709E678" w14:textId="5E1CAB25" w:rsidR="00493786" w:rsidRPr="0080308E" w:rsidRDefault="00493786" w:rsidP="007F0DEC">
            <w:pPr>
              <w:ind w:firstLine="0"/>
              <w:jc w:val="center"/>
              <w:rPr>
                <w:rFonts w:ascii="Times New Roman" w:hAnsi="Times New Roman" w:cs="Times New Roman"/>
              </w:rPr>
            </w:pPr>
            <w:r w:rsidRPr="0080308E">
              <w:rPr>
                <w:rFonts w:ascii="Times New Roman" w:hAnsi="Times New Roman" w:cs="Times New Roman"/>
              </w:rPr>
              <w:t>Увеличено</w:t>
            </w:r>
          </w:p>
        </w:tc>
        <w:tc>
          <w:tcPr>
            <w:tcW w:w="0" w:type="auto"/>
            <w:gridSpan w:val="2"/>
          </w:tcPr>
          <w:p w14:paraId="12FC2AA1" w14:textId="42237158" w:rsidR="00493786" w:rsidRPr="0080308E" w:rsidRDefault="00493786" w:rsidP="007F0DEC">
            <w:pPr>
              <w:ind w:firstLine="0"/>
              <w:jc w:val="center"/>
              <w:rPr>
                <w:rFonts w:ascii="Times New Roman" w:hAnsi="Times New Roman" w:cs="Times New Roman"/>
              </w:rPr>
            </w:pPr>
            <w:r w:rsidRPr="0080308E">
              <w:rPr>
                <w:rFonts w:ascii="Times New Roman" w:hAnsi="Times New Roman" w:cs="Times New Roman"/>
              </w:rPr>
              <w:t>Сокращено</w:t>
            </w:r>
          </w:p>
        </w:tc>
        <w:tc>
          <w:tcPr>
            <w:tcW w:w="0" w:type="auto"/>
            <w:gridSpan w:val="2"/>
          </w:tcPr>
          <w:p w14:paraId="56F7C102" w14:textId="7A490D8B" w:rsidR="00493786" w:rsidRPr="0080308E" w:rsidRDefault="00493786" w:rsidP="007F0DEC">
            <w:pPr>
              <w:ind w:firstLine="0"/>
              <w:jc w:val="center"/>
              <w:rPr>
                <w:rFonts w:ascii="Times New Roman" w:hAnsi="Times New Roman" w:cs="Times New Roman"/>
              </w:rPr>
            </w:pPr>
            <w:r w:rsidRPr="0080308E">
              <w:rPr>
                <w:rFonts w:ascii="Times New Roman" w:hAnsi="Times New Roman" w:cs="Times New Roman"/>
              </w:rPr>
              <w:t>Закрыто</w:t>
            </w:r>
          </w:p>
        </w:tc>
        <w:tc>
          <w:tcPr>
            <w:tcW w:w="0" w:type="auto"/>
            <w:gridSpan w:val="2"/>
          </w:tcPr>
          <w:p w14:paraId="19C950DE" w14:textId="77777777" w:rsidR="00493786" w:rsidRPr="0080308E" w:rsidRDefault="00493786" w:rsidP="007F0DEC">
            <w:pPr>
              <w:ind w:firstLine="0"/>
              <w:jc w:val="center"/>
              <w:rPr>
                <w:rFonts w:ascii="Times New Roman" w:hAnsi="Times New Roman" w:cs="Times New Roman"/>
              </w:rPr>
            </w:pPr>
            <w:r w:rsidRPr="0080308E">
              <w:rPr>
                <w:rFonts w:ascii="Times New Roman" w:hAnsi="Times New Roman" w:cs="Times New Roman"/>
              </w:rPr>
              <w:t>Отклонено</w:t>
            </w:r>
          </w:p>
          <w:p w14:paraId="1265F0CD" w14:textId="252364A7" w:rsidR="00493786" w:rsidRPr="0080308E" w:rsidRDefault="00493786" w:rsidP="007F0DEC">
            <w:pPr>
              <w:ind w:firstLine="0"/>
              <w:jc w:val="center"/>
              <w:rPr>
                <w:rFonts w:ascii="Times New Roman" w:hAnsi="Times New Roman" w:cs="Times New Roman"/>
              </w:rPr>
            </w:pPr>
            <w:r w:rsidRPr="0080308E">
              <w:rPr>
                <w:rFonts w:ascii="Times New Roman" w:hAnsi="Times New Roman" w:cs="Times New Roman"/>
              </w:rPr>
              <w:t>заявлений</w:t>
            </w:r>
          </w:p>
        </w:tc>
        <w:tc>
          <w:tcPr>
            <w:tcW w:w="0" w:type="auto"/>
            <w:gridSpan w:val="2"/>
          </w:tcPr>
          <w:p w14:paraId="55F12971" w14:textId="77777777" w:rsidR="00493786" w:rsidRPr="0080308E" w:rsidRDefault="008030DF" w:rsidP="007F0DEC">
            <w:pPr>
              <w:ind w:firstLine="0"/>
              <w:jc w:val="center"/>
              <w:rPr>
                <w:rFonts w:ascii="Times New Roman" w:hAnsi="Times New Roman" w:cs="Times New Roman"/>
              </w:rPr>
            </w:pPr>
            <w:r w:rsidRPr="0080308E">
              <w:rPr>
                <w:rFonts w:ascii="Times New Roman" w:hAnsi="Times New Roman" w:cs="Times New Roman"/>
              </w:rPr>
              <w:t xml:space="preserve">Остаток к </w:t>
            </w:r>
          </w:p>
          <w:p w14:paraId="31040016" w14:textId="3BF39021" w:rsidR="008030DF" w:rsidRPr="0080308E" w:rsidRDefault="008030DF" w:rsidP="007F0DEC">
            <w:pPr>
              <w:ind w:firstLine="0"/>
              <w:jc w:val="center"/>
              <w:rPr>
                <w:rFonts w:ascii="Times New Roman" w:hAnsi="Times New Roman" w:cs="Times New Roman"/>
              </w:rPr>
            </w:pPr>
            <w:r w:rsidRPr="0080308E">
              <w:rPr>
                <w:rFonts w:ascii="Times New Roman" w:hAnsi="Times New Roman" w:cs="Times New Roman"/>
              </w:rPr>
              <w:t>концу года</w:t>
            </w:r>
          </w:p>
        </w:tc>
      </w:tr>
      <w:tr w:rsidR="00555027" w:rsidRPr="0080308E" w14:paraId="230110CF" w14:textId="77777777" w:rsidTr="00493786">
        <w:trPr>
          <w:jc w:val="center"/>
        </w:trPr>
        <w:tc>
          <w:tcPr>
            <w:tcW w:w="0" w:type="auto"/>
            <w:vMerge/>
          </w:tcPr>
          <w:p w14:paraId="457E301F" w14:textId="77777777" w:rsidR="00493786" w:rsidRPr="0080308E" w:rsidRDefault="00493786" w:rsidP="007F0DEC">
            <w:pPr>
              <w:ind w:firstLine="0"/>
              <w:jc w:val="center"/>
              <w:rPr>
                <w:rFonts w:ascii="Times New Roman" w:hAnsi="Times New Roman" w:cs="Times New Roman"/>
              </w:rPr>
            </w:pPr>
          </w:p>
        </w:tc>
        <w:tc>
          <w:tcPr>
            <w:tcW w:w="0" w:type="auto"/>
          </w:tcPr>
          <w:p w14:paraId="1508E3DE" w14:textId="5A7F4163" w:rsidR="00493786" w:rsidRPr="0080308E" w:rsidRDefault="00555027" w:rsidP="007F0DEC">
            <w:pPr>
              <w:ind w:firstLine="0"/>
              <w:jc w:val="center"/>
              <w:rPr>
                <w:rFonts w:ascii="Times New Roman" w:hAnsi="Times New Roman" w:cs="Times New Roman"/>
                <w:sz w:val="18"/>
                <w:szCs w:val="18"/>
              </w:rPr>
            </w:pPr>
            <w:r w:rsidRPr="0080308E">
              <w:rPr>
                <w:rFonts w:ascii="Times New Roman" w:hAnsi="Times New Roman" w:cs="Times New Roman"/>
                <w:sz w:val="18"/>
                <w:szCs w:val="18"/>
              </w:rPr>
              <w:t>число</w:t>
            </w:r>
          </w:p>
        </w:tc>
        <w:tc>
          <w:tcPr>
            <w:tcW w:w="0" w:type="auto"/>
          </w:tcPr>
          <w:p w14:paraId="2DC778FF" w14:textId="058FB567" w:rsidR="00493786" w:rsidRPr="0080308E" w:rsidRDefault="00555027" w:rsidP="007F0DEC">
            <w:pPr>
              <w:ind w:firstLine="0"/>
              <w:jc w:val="center"/>
              <w:rPr>
                <w:rFonts w:ascii="Times New Roman" w:hAnsi="Times New Roman" w:cs="Times New Roman"/>
                <w:sz w:val="18"/>
                <w:szCs w:val="18"/>
              </w:rPr>
            </w:pPr>
            <w:r w:rsidRPr="0080308E">
              <w:rPr>
                <w:rFonts w:ascii="Times New Roman" w:hAnsi="Times New Roman" w:cs="Times New Roman"/>
                <w:sz w:val="18"/>
                <w:szCs w:val="18"/>
              </w:rPr>
              <w:t>сумма</w:t>
            </w:r>
          </w:p>
          <w:p w14:paraId="20EBF6D1" w14:textId="1C31E035" w:rsidR="00555027" w:rsidRPr="0080308E" w:rsidRDefault="00555027" w:rsidP="007F0DEC">
            <w:pPr>
              <w:ind w:firstLine="0"/>
              <w:jc w:val="center"/>
              <w:rPr>
                <w:rFonts w:ascii="Times New Roman" w:hAnsi="Times New Roman" w:cs="Times New Roman"/>
                <w:sz w:val="18"/>
                <w:szCs w:val="18"/>
              </w:rPr>
            </w:pPr>
            <w:r w:rsidRPr="0080308E">
              <w:rPr>
                <w:rFonts w:ascii="Times New Roman" w:hAnsi="Times New Roman" w:cs="Times New Roman"/>
                <w:sz w:val="18"/>
                <w:szCs w:val="18"/>
              </w:rPr>
              <w:t>в тыс.</w:t>
            </w:r>
          </w:p>
          <w:p w14:paraId="111A68FC" w14:textId="3F672885" w:rsidR="00555027" w:rsidRPr="0080308E" w:rsidRDefault="00555027" w:rsidP="007F0DEC">
            <w:pPr>
              <w:ind w:firstLine="0"/>
              <w:jc w:val="center"/>
              <w:rPr>
                <w:rFonts w:ascii="Times New Roman" w:hAnsi="Times New Roman" w:cs="Times New Roman"/>
                <w:sz w:val="18"/>
                <w:szCs w:val="18"/>
              </w:rPr>
            </w:pPr>
            <w:r w:rsidRPr="0080308E">
              <w:rPr>
                <w:rFonts w:ascii="Times New Roman" w:hAnsi="Times New Roman" w:cs="Times New Roman"/>
                <w:sz w:val="18"/>
                <w:szCs w:val="18"/>
              </w:rPr>
              <w:t>руб.</w:t>
            </w:r>
          </w:p>
        </w:tc>
        <w:tc>
          <w:tcPr>
            <w:tcW w:w="0" w:type="auto"/>
          </w:tcPr>
          <w:p w14:paraId="3D3A3AE7" w14:textId="5625650E" w:rsidR="00493786" w:rsidRPr="0080308E" w:rsidRDefault="00555027" w:rsidP="007F0DEC">
            <w:pPr>
              <w:ind w:firstLine="0"/>
              <w:jc w:val="center"/>
              <w:rPr>
                <w:rFonts w:ascii="Times New Roman" w:hAnsi="Times New Roman" w:cs="Times New Roman"/>
                <w:sz w:val="18"/>
                <w:szCs w:val="18"/>
              </w:rPr>
            </w:pPr>
            <w:r w:rsidRPr="0080308E">
              <w:rPr>
                <w:rFonts w:ascii="Times New Roman" w:hAnsi="Times New Roman" w:cs="Times New Roman"/>
                <w:sz w:val="18"/>
                <w:szCs w:val="18"/>
              </w:rPr>
              <w:t>число</w:t>
            </w:r>
          </w:p>
        </w:tc>
        <w:tc>
          <w:tcPr>
            <w:tcW w:w="0" w:type="auto"/>
          </w:tcPr>
          <w:p w14:paraId="0FD19E81" w14:textId="21402D01" w:rsidR="00555027" w:rsidRPr="0080308E" w:rsidRDefault="00555027" w:rsidP="00555027">
            <w:pPr>
              <w:ind w:firstLine="0"/>
              <w:jc w:val="center"/>
              <w:rPr>
                <w:rFonts w:ascii="Times New Roman" w:hAnsi="Times New Roman" w:cs="Times New Roman"/>
                <w:sz w:val="18"/>
                <w:szCs w:val="18"/>
              </w:rPr>
            </w:pPr>
            <w:r w:rsidRPr="0080308E">
              <w:rPr>
                <w:rFonts w:ascii="Times New Roman" w:hAnsi="Times New Roman" w:cs="Times New Roman"/>
                <w:sz w:val="18"/>
                <w:szCs w:val="18"/>
              </w:rPr>
              <w:t>сумма</w:t>
            </w:r>
          </w:p>
          <w:p w14:paraId="77BA6DE3" w14:textId="77777777" w:rsidR="00555027" w:rsidRPr="0080308E" w:rsidRDefault="00555027" w:rsidP="00555027">
            <w:pPr>
              <w:ind w:firstLine="0"/>
              <w:jc w:val="center"/>
              <w:rPr>
                <w:rFonts w:ascii="Times New Roman" w:hAnsi="Times New Roman" w:cs="Times New Roman"/>
                <w:sz w:val="18"/>
                <w:szCs w:val="18"/>
              </w:rPr>
            </w:pPr>
            <w:r w:rsidRPr="0080308E">
              <w:rPr>
                <w:rFonts w:ascii="Times New Roman" w:hAnsi="Times New Roman" w:cs="Times New Roman"/>
                <w:sz w:val="18"/>
                <w:szCs w:val="18"/>
              </w:rPr>
              <w:t>в тыс.</w:t>
            </w:r>
          </w:p>
          <w:p w14:paraId="7DF281F6" w14:textId="4616920E" w:rsidR="00493786" w:rsidRPr="0080308E" w:rsidRDefault="00555027" w:rsidP="00555027">
            <w:pPr>
              <w:ind w:firstLine="0"/>
              <w:jc w:val="center"/>
              <w:rPr>
                <w:rFonts w:ascii="Times New Roman" w:hAnsi="Times New Roman" w:cs="Times New Roman"/>
                <w:sz w:val="18"/>
                <w:szCs w:val="18"/>
              </w:rPr>
            </w:pPr>
            <w:r w:rsidRPr="0080308E">
              <w:rPr>
                <w:rFonts w:ascii="Times New Roman" w:hAnsi="Times New Roman" w:cs="Times New Roman"/>
                <w:sz w:val="18"/>
                <w:szCs w:val="18"/>
              </w:rPr>
              <w:t>руб.</w:t>
            </w:r>
          </w:p>
        </w:tc>
        <w:tc>
          <w:tcPr>
            <w:tcW w:w="0" w:type="auto"/>
          </w:tcPr>
          <w:p w14:paraId="5B70B699" w14:textId="772F262E" w:rsidR="00493786" w:rsidRPr="0080308E" w:rsidRDefault="00555027" w:rsidP="007F0DEC">
            <w:pPr>
              <w:ind w:firstLine="0"/>
              <w:jc w:val="center"/>
              <w:rPr>
                <w:rFonts w:ascii="Times New Roman" w:hAnsi="Times New Roman" w:cs="Times New Roman"/>
                <w:sz w:val="18"/>
                <w:szCs w:val="18"/>
              </w:rPr>
            </w:pPr>
            <w:r w:rsidRPr="0080308E">
              <w:rPr>
                <w:rFonts w:ascii="Times New Roman" w:hAnsi="Times New Roman" w:cs="Times New Roman"/>
                <w:sz w:val="18"/>
                <w:szCs w:val="18"/>
              </w:rPr>
              <w:t>число</w:t>
            </w:r>
          </w:p>
        </w:tc>
        <w:tc>
          <w:tcPr>
            <w:tcW w:w="0" w:type="auto"/>
          </w:tcPr>
          <w:p w14:paraId="44F07A15" w14:textId="6BC8F8CD" w:rsidR="00555027" w:rsidRPr="0080308E" w:rsidRDefault="00555027" w:rsidP="00555027">
            <w:pPr>
              <w:ind w:firstLine="0"/>
              <w:jc w:val="center"/>
              <w:rPr>
                <w:rFonts w:ascii="Times New Roman" w:hAnsi="Times New Roman" w:cs="Times New Roman"/>
                <w:sz w:val="18"/>
                <w:szCs w:val="18"/>
              </w:rPr>
            </w:pPr>
            <w:r w:rsidRPr="0080308E">
              <w:rPr>
                <w:rFonts w:ascii="Times New Roman" w:hAnsi="Times New Roman" w:cs="Times New Roman"/>
                <w:sz w:val="18"/>
                <w:szCs w:val="18"/>
              </w:rPr>
              <w:t>сумма</w:t>
            </w:r>
          </w:p>
          <w:p w14:paraId="588858A9" w14:textId="77777777" w:rsidR="00555027" w:rsidRPr="0080308E" w:rsidRDefault="00555027" w:rsidP="00555027">
            <w:pPr>
              <w:ind w:firstLine="0"/>
              <w:jc w:val="center"/>
              <w:rPr>
                <w:rFonts w:ascii="Times New Roman" w:hAnsi="Times New Roman" w:cs="Times New Roman"/>
                <w:sz w:val="18"/>
                <w:szCs w:val="18"/>
              </w:rPr>
            </w:pPr>
            <w:r w:rsidRPr="0080308E">
              <w:rPr>
                <w:rFonts w:ascii="Times New Roman" w:hAnsi="Times New Roman" w:cs="Times New Roman"/>
                <w:sz w:val="18"/>
                <w:szCs w:val="18"/>
              </w:rPr>
              <w:t>в тыс.</w:t>
            </w:r>
          </w:p>
          <w:p w14:paraId="0E19EBB8" w14:textId="01BE2DDB" w:rsidR="00493786" w:rsidRPr="0080308E" w:rsidRDefault="00555027" w:rsidP="00555027">
            <w:pPr>
              <w:ind w:firstLine="0"/>
              <w:jc w:val="center"/>
              <w:rPr>
                <w:rFonts w:ascii="Times New Roman" w:hAnsi="Times New Roman" w:cs="Times New Roman"/>
                <w:sz w:val="18"/>
                <w:szCs w:val="18"/>
              </w:rPr>
            </w:pPr>
            <w:r w:rsidRPr="0080308E">
              <w:rPr>
                <w:rFonts w:ascii="Times New Roman" w:hAnsi="Times New Roman" w:cs="Times New Roman"/>
                <w:sz w:val="18"/>
                <w:szCs w:val="18"/>
              </w:rPr>
              <w:t>руб.</w:t>
            </w:r>
          </w:p>
        </w:tc>
        <w:tc>
          <w:tcPr>
            <w:tcW w:w="0" w:type="auto"/>
          </w:tcPr>
          <w:p w14:paraId="1374A70C" w14:textId="19D556DD" w:rsidR="00493786" w:rsidRPr="0080308E" w:rsidRDefault="00555027" w:rsidP="007F0DEC">
            <w:pPr>
              <w:ind w:firstLine="0"/>
              <w:jc w:val="center"/>
              <w:rPr>
                <w:rFonts w:ascii="Times New Roman" w:hAnsi="Times New Roman" w:cs="Times New Roman"/>
                <w:sz w:val="18"/>
                <w:szCs w:val="18"/>
              </w:rPr>
            </w:pPr>
            <w:r w:rsidRPr="0080308E">
              <w:rPr>
                <w:rFonts w:ascii="Times New Roman" w:hAnsi="Times New Roman" w:cs="Times New Roman"/>
                <w:sz w:val="18"/>
                <w:szCs w:val="18"/>
              </w:rPr>
              <w:t>число</w:t>
            </w:r>
          </w:p>
        </w:tc>
        <w:tc>
          <w:tcPr>
            <w:tcW w:w="0" w:type="auto"/>
          </w:tcPr>
          <w:p w14:paraId="1302A66A" w14:textId="529B6E37" w:rsidR="00555027" w:rsidRPr="0080308E" w:rsidRDefault="00CE289F" w:rsidP="00555027">
            <w:pPr>
              <w:ind w:firstLine="0"/>
              <w:jc w:val="center"/>
              <w:rPr>
                <w:rFonts w:ascii="Times New Roman" w:hAnsi="Times New Roman" w:cs="Times New Roman"/>
                <w:sz w:val="18"/>
                <w:szCs w:val="18"/>
              </w:rPr>
            </w:pPr>
            <w:r w:rsidRPr="0080308E">
              <w:rPr>
                <w:rFonts w:ascii="Times New Roman" w:hAnsi="Times New Roman" w:cs="Times New Roman"/>
                <w:sz w:val="18"/>
                <w:szCs w:val="18"/>
              </w:rPr>
              <w:t>с</w:t>
            </w:r>
            <w:r w:rsidR="00555027" w:rsidRPr="0080308E">
              <w:rPr>
                <w:rFonts w:ascii="Times New Roman" w:hAnsi="Times New Roman" w:cs="Times New Roman"/>
                <w:sz w:val="18"/>
                <w:szCs w:val="18"/>
              </w:rPr>
              <w:t>умма</w:t>
            </w:r>
          </w:p>
          <w:p w14:paraId="67B6F42A" w14:textId="77777777" w:rsidR="00555027" w:rsidRPr="0080308E" w:rsidRDefault="00555027" w:rsidP="00555027">
            <w:pPr>
              <w:ind w:firstLine="0"/>
              <w:jc w:val="center"/>
              <w:rPr>
                <w:rFonts w:ascii="Times New Roman" w:hAnsi="Times New Roman" w:cs="Times New Roman"/>
                <w:sz w:val="18"/>
                <w:szCs w:val="18"/>
              </w:rPr>
            </w:pPr>
            <w:r w:rsidRPr="0080308E">
              <w:rPr>
                <w:rFonts w:ascii="Times New Roman" w:hAnsi="Times New Roman" w:cs="Times New Roman"/>
                <w:sz w:val="18"/>
                <w:szCs w:val="18"/>
              </w:rPr>
              <w:t>в тыс.</w:t>
            </w:r>
          </w:p>
          <w:p w14:paraId="7D39297C" w14:textId="70C1F048" w:rsidR="00493786" w:rsidRPr="0080308E" w:rsidRDefault="00555027" w:rsidP="00555027">
            <w:pPr>
              <w:ind w:firstLine="0"/>
              <w:jc w:val="center"/>
              <w:rPr>
                <w:rFonts w:ascii="Times New Roman" w:hAnsi="Times New Roman" w:cs="Times New Roman"/>
                <w:sz w:val="18"/>
                <w:szCs w:val="18"/>
              </w:rPr>
            </w:pPr>
            <w:r w:rsidRPr="0080308E">
              <w:rPr>
                <w:rFonts w:ascii="Times New Roman" w:hAnsi="Times New Roman" w:cs="Times New Roman"/>
                <w:sz w:val="18"/>
                <w:szCs w:val="18"/>
              </w:rPr>
              <w:t>руб.</w:t>
            </w:r>
          </w:p>
        </w:tc>
        <w:tc>
          <w:tcPr>
            <w:tcW w:w="0" w:type="auto"/>
          </w:tcPr>
          <w:p w14:paraId="14F967BF" w14:textId="143EE463" w:rsidR="00493786" w:rsidRPr="0080308E" w:rsidRDefault="00555027" w:rsidP="007F0DEC">
            <w:pPr>
              <w:ind w:firstLine="0"/>
              <w:jc w:val="center"/>
              <w:rPr>
                <w:rFonts w:ascii="Times New Roman" w:hAnsi="Times New Roman" w:cs="Times New Roman"/>
                <w:sz w:val="18"/>
                <w:szCs w:val="18"/>
              </w:rPr>
            </w:pPr>
            <w:r w:rsidRPr="0080308E">
              <w:rPr>
                <w:rFonts w:ascii="Times New Roman" w:hAnsi="Times New Roman" w:cs="Times New Roman"/>
                <w:sz w:val="18"/>
                <w:szCs w:val="18"/>
              </w:rPr>
              <w:t>число</w:t>
            </w:r>
          </w:p>
        </w:tc>
        <w:tc>
          <w:tcPr>
            <w:tcW w:w="0" w:type="auto"/>
          </w:tcPr>
          <w:p w14:paraId="3FF43B65" w14:textId="452818CD" w:rsidR="00555027" w:rsidRPr="0080308E" w:rsidRDefault="00CE289F" w:rsidP="00555027">
            <w:pPr>
              <w:ind w:firstLine="0"/>
              <w:jc w:val="center"/>
              <w:rPr>
                <w:rFonts w:ascii="Times New Roman" w:hAnsi="Times New Roman" w:cs="Times New Roman"/>
                <w:sz w:val="18"/>
                <w:szCs w:val="18"/>
              </w:rPr>
            </w:pPr>
            <w:r w:rsidRPr="0080308E">
              <w:rPr>
                <w:rFonts w:ascii="Times New Roman" w:hAnsi="Times New Roman" w:cs="Times New Roman"/>
                <w:sz w:val="18"/>
                <w:szCs w:val="18"/>
              </w:rPr>
              <w:t>с</w:t>
            </w:r>
            <w:r w:rsidR="00555027" w:rsidRPr="0080308E">
              <w:rPr>
                <w:rFonts w:ascii="Times New Roman" w:hAnsi="Times New Roman" w:cs="Times New Roman"/>
                <w:sz w:val="18"/>
                <w:szCs w:val="18"/>
              </w:rPr>
              <w:t>умма</w:t>
            </w:r>
          </w:p>
          <w:p w14:paraId="17976B02" w14:textId="77777777" w:rsidR="00555027" w:rsidRPr="0080308E" w:rsidRDefault="00555027" w:rsidP="00555027">
            <w:pPr>
              <w:ind w:firstLine="0"/>
              <w:jc w:val="center"/>
              <w:rPr>
                <w:rFonts w:ascii="Times New Roman" w:hAnsi="Times New Roman" w:cs="Times New Roman"/>
                <w:sz w:val="18"/>
                <w:szCs w:val="18"/>
              </w:rPr>
            </w:pPr>
            <w:r w:rsidRPr="0080308E">
              <w:rPr>
                <w:rFonts w:ascii="Times New Roman" w:hAnsi="Times New Roman" w:cs="Times New Roman"/>
                <w:sz w:val="18"/>
                <w:szCs w:val="18"/>
              </w:rPr>
              <w:t>в тыс.</w:t>
            </w:r>
          </w:p>
          <w:p w14:paraId="3F0DBADE" w14:textId="26F0F2FC" w:rsidR="00493786" w:rsidRPr="0080308E" w:rsidRDefault="00555027" w:rsidP="00555027">
            <w:pPr>
              <w:ind w:firstLine="0"/>
              <w:jc w:val="center"/>
              <w:rPr>
                <w:rFonts w:ascii="Times New Roman" w:hAnsi="Times New Roman" w:cs="Times New Roman"/>
                <w:sz w:val="18"/>
                <w:szCs w:val="18"/>
              </w:rPr>
            </w:pPr>
            <w:r w:rsidRPr="0080308E">
              <w:rPr>
                <w:rFonts w:ascii="Times New Roman" w:hAnsi="Times New Roman" w:cs="Times New Roman"/>
                <w:sz w:val="18"/>
                <w:szCs w:val="18"/>
              </w:rPr>
              <w:t>руб.</w:t>
            </w:r>
          </w:p>
        </w:tc>
        <w:tc>
          <w:tcPr>
            <w:tcW w:w="0" w:type="auto"/>
          </w:tcPr>
          <w:p w14:paraId="0CC69E22" w14:textId="4D8E6BC4" w:rsidR="00493786" w:rsidRPr="0080308E" w:rsidRDefault="00555027" w:rsidP="007F0DEC">
            <w:pPr>
              <w:ind w:firstLine="0"/>
              <w:jc w:val="center"/>
              <w:rPr>
                <w:rFonts w:ascii="Times New Roman" w:hAnsi="Times New Roman" w:cs="Times New Roman"/>
                <w:sz w:val="18"/>
                <w:szCs w:val="18"/>
              </w:rPr>
            </w:pPr>
            <w:r w:rsidRPr="0080308E">
              <w:rPr>
                <w:rFonts w:ascii="Times New Roman" w:hAnsi="Times New Roman" w:cs="Times New Roman"/>
                <w:sz w:val="18"/>
                <w:szCs w:val="18"/>
              </w:rPr>
              <w:t>число</w:t>
            </w:r>
          </w:p>
        </w:tc>
        <w:tc>
          <w:tcPr>
            <w:tcW w:w="0" w:type="auto"/>
          </w:tcPr>
          <w:p w14:paraId="022663D7" w14:textId="3F9DB2CE" w:rsidR="00555027" w:rsidRPr="0080308E" w:rsidRDefault="00CE289F" w:rsidP="00555027">
            <w:pPr>
              <w:ind w:firstLine="0"/>
              <w:jc w:val="center"/>
              <w:rPr>
                <w:rFonts w:ascii="Times New Roman" w:hAnsi="Times New Roman" w:cs="Times New Roman"/>
                <w:sz w:val="18"/>
                <w:szCs w:val="18"/>
              </w:rPr>
            </w:pPr>
            <w:r w:rsidRPr="0080308E">
              <w:rPr>
                <w:rFonts w:ascii="Times New Roman" w:hAnsi="Times New Roman" w:cs="Times New Roman"/>
                <w:sz w:val="18"/>
                <w:szCs w:val="18"/>
              </w:rPr>
              <w:t>с</w:t>
            </w:r>
            <w:r w:rsidR="00555027" w:rsidRPr="0080308E">
              <w:rPr>
                <w:rFonts w:ascii="Times New Roman" w:hAnsi="Times New Roman" w:cs="Times New Roman"/>
                <w:sz w:val="18"/>
                <w:szCs w:val="18"/>
              </w:rPr>
              <w:t>умма</w:t>
            </w:r>
          </w:p>
          <w:p w14:paraId="15D0ED26" w14:textId="77777777" w:rsidR="00555027" w:rsidRPr="0080308E" w:rsidRDefault="00555027" w:rsidP="00555027">
            <w:pPr>
              <w:ind w:firstLine="0"/>
              <w:jc w:val="center"/>
              <w:rPr>
                <w:rFonts w:ascii="Times New Roman" w:hAnsi="Times New Roman" w:cs="Times New Roman"/>
                <w:sz w:val="18"/>
                <w:szCs w:val="18"/>
              </w:rPr>
            </w:pPr>
            <w:r w:rsidRPr="0080308E">
              <w:rPr>
                <w:rFonts w:ascii="Times New Roman" w:hAnsi="Times New Roman" w:cs="Times New Roman"/>
                <w:sz w:val="18"/>
                <w:szCs w:val="18"/>
              </w:rPr>
              <w:t>в тыс.</w:t>
            </w:r>
          </w:p>
          <w:p w14:paraId="3AAD3CC4" w14:textId="0B268D92" w:rsidR="00493786" w:rsidRPr="0080308E" w:rsidRDefault="00555027" w:rsidP="00555027">
            <w:pPr>
              <w:ind w:firstLine="0"/>
              <w:jc w:val="center"/>
              <w:rPr>
                <w:rFonts w:ascii="Times New Roman" w:hAnsi="Times New Roman" w:cs="Times New Roman"/>
                <w:sz w:val="18"/>
                <w:szCs w:val="18"/>
              </w:rPr>
            </w:pPr>
            <w:r w:rsidRPr="0080308E">
              <w:rPr>
                <w:rFonts w:ascii="Times New Roman" w:hAnsi="Times New Roman" w:cs="Times New Roman"/>
                <w:sz w:val="18"/>
                <w:szCs w:val="18"/>
              </w:rPr>
              <w:t>руб.</w:t>
            </w:r>
          </w:p>
        </w:tc>
      </w:tr>
      <w:tr w:rsidR="00555027" w:rsidRPr="0080308E" w14:paraId="11432CCC" w14:textId="77777777" w:rsidTr="00493786">
        <w:trPr>
          <w:jc w:val="center"/>
        </w:trPr>
        <w:tc>
          <w:tcPr>
            <w:tcW w:w="0" w:type="auto"/>
          </w:tcPr>
          <w:p w14:paraId="7AEE945C" w14:textId="5412025E" w:rsidR="007F0DEC" w:rsidRPr="0080308E" w:rsidRDefault="00493786" w:rsidP="007F0DEC">
            <w:pPr>
              <w:ind w:firstLine="0"/>
              <w:jc w:val="center"/>
              <w:rPr>
                <w:rFonts w:ascii="Times New Roman" w:hAnsi="Times New Roman" w:cs="Times New Roman"/>
              </w:rPr>
            </w:pPr>
            <w:r w:rsidRPr="0080308E">
              <w:rPr>
                <w:rFonts w:ascii="Times New Roman" w:hAnsi="Times New Roman" w:cs="Times New Roman"/>
              </w:rPr>
              <w:t>1900</w:t>
            </w:r>
          </w:p>
        </w:tc>
        <w:tc>
          <w:tcPr>
            <w:tcW w:w="0" w:type="auto"/>
          </w:tcPr>
          <w:p w14:paraId="2DBE9259" w14:textId="6A3B9663" w:rsidR="007F0DEC" w:rsidRPr="0080308E" w:rsidRDefault="00555027" w:rsidP="007F0DEC">
            <w:pPr>
              <w:ind w:firstLine="0"/>
              <w:jc w:val="center"/>
              <w:rPr>
                <w:rFonts w:ascii="Times New Roman" w:hAnsi="Times New Roman" w:cs="Times New Roman"/>
              </w:rPr>
            </w:pPr>
            <w:r w:rsidRPr="0080308E">
              <w:rPr>
                <w:rFonts w:ascii="Times New Roman" w:hAnsi="Times New Roman" w:cs="Times New Roman"/>
              </w:rPr>
              <w:t>32</w:t>
            </w:r>
          </w:p>
        </w:tc>
        <w:tc>
          <w:tcPr>
            <w:tcW w:w="0" w:type="auto"/>
          </w:tcPr>
          <w:p w14:paraId="03011CCE" w14:textId="017DE4E2" w:rsidR="007F0DEC" w:rsidRPr="0080308E" w:rsidRDefault="00555027" w:rsidP="007F0DEC">
            <w:pPr>
              <w:ind w:firstLine="0"/>
              <w:jc w:val="center"/>
              <w:rPr>
                <w:rFonts w:ascii="Times New Roman" w:hAnsi="Times New Roman" w:cs="Times New Roman"/>
              </w:rPr>
            </w:pPr>
            <w:r w:rsidRPr="0080308E">
              <w:rPr>
                <w:rFonts w:ascii="Times New Roman" w:hAnsi="Times New Roman" w:cs="Times New Roman"/>
              </w:rPr>
              <w:t>257</w:t>
            </w:r>
          </w:p>
        </w:tc>
        <w:tc>
          <w:tcPr>
            <w:tcW w:w="0" w:type="auto"/>
          </w:tcPr>
          <w:p w14:paraId="5CBAAE5A" w14:textId="1BB1A81C" w:rsidR="007F0DEC" w:rsidRPr="0080308E" w:rsidRDefault="00555027" w:rsidP="007F0DEC">
            <w:pPr>
              <w:ind w:firstLine="0"/>
              <w:jc w:val="center"/>
              <w:rPr>
                <w:rFonts w:ascii="Times New Roman" w:hAnsi="Times New Roman" w:cs="Times New Roman"/>
              </w:rPr>
            </w:pPr>
            <w:r w:rsidRPr="0080308E">
              <w:rPr>
                <w:rFonts w:ascii="Times New Roman" w:hAnsi="Times New Roman" w:cs="Times New Roman"/>
              </w:rPr>
              <w:t>19</w:t>
            </w:r>
          </w:p>
        </w:tc>
        <w:tc>
          <w:tcPr>
            <w:tcW w:w="0" w:type="auto"/>
          </w:tcPr>
          <w:p w14:paraId="00BF904A" w14:textId="62831D45" w:rsidR="007F0DEC" w:rsidRPr="0080308E" w:rsidRDefault="00555027" w:rsidP="007F0DEC">
            <w:pPr>
              <w:ind w:firstLine="0"/>
              <w:jc w:val="center"/>
              <w:rPr>
                <w:rFonts w:ascii="Times New Roman" w:hAnsi="Times New Roman" w:cs="Times New Roman"/>
              </w:rPr>
            </w:pPr>
            <w:r w:rsidRPr="0080308E">
              <w:rPr>
                <w:rFonts w:ascii="Times New Roman" w:hAnsi="Times New Roman" w:cs="Times New Roman"/>
              </w:rPr>
              <w:t>235</w:t>
            </w:r>
          </w:p>
        </w:tc>
        <w:tc>
          <w:tcPr>
            <w:tcW w:w="0" w:type="auto"/>
          </w:tcPr>
          <w:p w14:paraId="500F05FA" w14:textId="5B06CA2A" w:rsidR="007F0DEC" w:rsidRPr="0080308E" w:rsidRDefault="00555027" w:rsidP="007F0DEC">
            <w:pPr>
              <w:ind w:firstLine="0"/>
              <w:jc w:val="center"/>
              <w:rPr>
                <w:rFonts w:ascii="Times New Roman" w:hAnsi="Times New Roman" w:cs="Times New Roman"/>
              </w:rPr>
            </w:pPr>
            <w:r w:rsidRPr="0080308E">
              <w:rPr>
                <w:rFonts w:ascii="Times New Roman" w:hAnsi="Times New Roman" w:cs="Times New Roman"/>
              </w:rPr>
              <w:t>2</w:t>
            </w:r>
          </w:p>
        </w:tc>
        <w:tc>
          <w:tcPr>
            <w:tcW w:w="0" w:type="auto"/>
          </w:tcPr>
          <w:p w14:paraId="6B653045" w14:textId="7B248E4D" w:rsidR="007F0DEC" w:rsidRPr="0080308E" w:rsidRDefault="00555027" w:rsidP="007F0DEC">
            <w:pPr>
              <w:ind w:firstLine="0"/>
              <w:jc w:val="center"/>
              <w:rPr>
                <w:rFonts w:ascii="Times New Roman" w:hAnsi="Times New Roman" w:cs="Times New Roman"/>
              </w:rPr>
            </w:pPr>
            <w:r w:rsidRPr="0080308E">
              <w:rPr>
                <w:rFonts w:ascii="Times New Roman" w:hAnsi="Times New Roman" w:cs="Times New Roman"/>
              </w:rPr>
              <w:t>55</w:t>
            </w:r>
          </w:p>
        </w:tc>
        <w:tc>
          <w:tcPr>
            <w:tcW w:w="0" w:type="auto"/>
          </w:tcPr>
          <w:p w14:paraId="23F9B450" w14:textId="34F4FC41" w:rsidR="007F0DEC" w:rsidRPr="0080308E" w:rsidRDefault="00555027" w:rsidP="007F0DEC">
            <w:pPr>
              <w:ind w:firstLine="0"/>
              <w:jc w:val="center"/>
              <w:rPr>
                <w:rFonts w:ascii="Times New Roman" w:hAnsi="Times New Roman" w:cs="Times New Roman"/>
              </w:rPr>
            </w:pPr>
            <w:r w:rsidRPr="0080308E">
              <w:rPr>
                <w:rFonts w:ascii="Times New Roman" w:hAnsi="Times New Roman" w:cs="Times New Roman"/>
              </w:rPr>
              <w:t>21</w:t>
            </w:r>
          </w:p>
        </w:tc>
        <w:tc>
          <w:tcPr>
            <w:tcW w:w="0" w:type="auto"/>
          </w:tcPr>
          <w:p w14:paraId="3D87349C" w14:textId="2471E9F5" w:rsidR="007F0DEC" w:rsidRPr="0080308E" w:rsidRDefault="00555027" w:rsidP="007F0DEC">
            <w:pPr>
              <w:ind w:firstLine="0"/>
              <w:jc w:val="center"/>
              <w:rPr>
                <w:rFonts w:ascii="Times New Roman" w:hAnsi="Times New Roman" w:cs="Times New Roman"/>
              </w:rPr>
            </w:pPr>
            <w:r w:rsidRPr="0080308E">
              <w:rPr>
                <w:rFonts w:ascii="Times New Roman" w:hAnsi="Times New Roman" w:cs="Times New Roman"/>
              </w:rPr>
              <w:t>220</w:t>
            </w:r>
          </w:p>
        </w:tc>
        <w:tc>
          <w:tcPr>
            <w:tcW w:w="0" w:type="auto"/>
          </w:tcPr>
          <w:p w14:paraId="06FA0C75" w14:textId="5F777107" w:rsidR="007F0DEC" w:rsidRPr="0080308E" w:rsidRDefault="00555027" w:rsidP="007F0DEC">
            <w:pPr>
              <w:ind w:firstLine="0"/>
              <w:jc w:val="center"/>
              <w:rPr>
                <w:rFonts w:ascii="Times New Roman" w:hAnsi="Times New Roman" w:cs="Times New Roman"/>
              </w:rPr>
            </w:pPr>
            <w:r w:rsidRPr="0080308E">
              <w:rPr>
                <w:rFonts w:ascii="Times New Roman" w:hAnsi="Times New Roman" w:cs="Times New Roman"/>
              </w:rPr>
              <w:t>24</w:t>
            </w:r>
          </w:p>
        </w:tc>
        <w:tc>
          <w:tcPr>
            <w:tcW w:w="0" w:type="auto"/>
          </w:tcPr>
          <w:p w14:paraId="41BC986E" w14:textId="0437F57C" w:rsidR="007F0DEC" w:rsidRPr="0080308E" w:rsidRDefault="00555027" w:rsidP="007F0DEC">
            <w:pPr>
              <w:ind w:firstLine="0"/>
              <w:jc w:val="center"/>
              <w:rPr>
                <w:rFonts w:ascii="Times New Roman" w:hAnsi="Times New Roman" w:cs="Times New Roman"/>
              </w:rPr>
            </w:pPr>
            <w:r w:rsidRPr="0080308E">
              <w:rPr>
                <w:rFonts w:ascii="Times New Roman" w:hAnsi="Times New Roman" w:cs="Times New Roman"/>
              </w:rPr>
              <w:t>7</w:t>
            </w:r>
          </w:p>
        </w:tc>
        <w:tc>
          <w:tcPr>
            <w:tcW w:w="0" w:type="auto"/>
          </w:tcPr>
          <w:p w14:paraId="7B308914" w14:textId="2F885245" w:rsidR="007F0DEC" w:rsidRPr="0080308E" w:rsidRDefault="00555027" w:rsidP="007F0DEC">
            <w:pPr>
              <w:ind w:firstLine="0"/>
              <w:jc w:val="center"/>
              <w:rPr>
                <w:rFonts w:ascii="Times New Roman" w:hAnsi="Times New Roman" w:cs="Times New Roman"/>
              </w:rPr>
            </w:pPr>
            <w:r w:rsidRPr="0080308E">
              <w:rPr>
                <w:rFonts w:ascii="Times New Roman" w:hAnsi="Times New Roman" w:cs="Times New Roman"/>
              </w:rPr>
              <w:t>225</w:t>
            </w:r>
          </w:p>
        </w:tc>
        <w:tc>
          <w:tcPr>
            <w:tcW w:w="0" w:type="auto"/>
          </w:tcPr>
          <w:p w14:paraId="1007AB4C" w14:textId="15FA23AA" w:rsidR="007F0DEC" w:rsidRPr="0080308E" w:rsidRDefault="00555027" w:rsidP="007F0DEC">
            <w:pPr>
              <w:ind w:firstLine="0"/>
              <w:jc w:val="center"/>
              <w:rPr>
                <w:rFonts w:ascii="Times New Roman" w:hAnsi="Times New Roman" w:cs="Times New Roman"/>
              </w:rPr>
            </w:pPr>
            <w:r w:rsidRPr="0080308E">
              <w:rPr>
                <w:rFonts w:ascii="Times New Roman" w:hAnsi="Times New Roman" w:cs="Times New Roman"/>
              </w:rPr>
              <w:t>2775</w:t>
            </w:r>
          </w:p>
        </w:tc>
      </w:tr>
      <w:tr w:rsidR="00555027" w:rsidRPr="0080308E" w14:paraId="244DA38E" w14:textId="77777777" w:rsidTr="00493786">
        <w:trPr>
          <w:jc w:val="center"/>
        </w:trPr>
        <w:tc>
          <w:tcPr>
            <w:tcW w:w="0" w:type="auto"/>
          </w:tcPr>
          <w:p w14:paraId="591A4BB3" w14:textId="7D6951E8" w:rsidR="007F0DEC" w:rsidRPr="0080308E" w:rsidRDefault="00493786" w:rsidP="007F0DEC">
            <w:pPr>
              <w:ind w:firstLine="0"/>
              <w:jc w:val="center"/>
              <w:rPr>
                <w:rFonts w:ascii="Times New Roman" w:hAnsi="Times New Roman" w:cs="Times New Roman"/>
              </w:rPr>
            </w:pPr>
            <w:r w:rsidRPr="0080308E">
              <w:rPr>
                <w:rFonts w:ascii="Times New Roman" w:hAnsi="Times New Roman" w:cs="Times New Roman"/>
              </w:rPr>
              <w:t>1901</w:t>
            </w:r>
          </w:p>
        </w:tc>
        <w:tc>
          <w:tcPr>
            <w:tcW w:w="0" w:type="auto"/>
          </w:tcPr>
          <w:p w14:paraId="60D6F7B4" w14:textId="22E42BEC"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34</w:t>
            </w:r>
          </w:p>
        </w:tc>
        <w:tc>
          <w:tcPr>
            <w:tcW w:w="0" w:type="auto"/>
          </w:tcPr>
          <w:p w14:paraId="31E9A0E3" w14:textId="57EB4796"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274</w:t>
            </w:r>
          </w:p>
        </w:tc>
        <w:tc>
          <w:tcPr>
            <w:tcW w:w="0" w:type="auto"/>
          </w:tcPr>
          <w:p w14:paraId="6ACDFEE7" w14:textId="6ABAA3F8"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14</w:t>
            </w:r>
          </w:p>
        </w:tc>
        <w:tc>
          <w:tcPr>
            <w:tcW w:w="0" w:type="auto"/>
          </w:tcPr>
          <w:p w14:paraId="7BB8C6F8" w14:textId="416DD5BA"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141</w:t>
            </w:r>
          </w:p>
        </w:tc>
        <w:tc>
          <w:tcPr>
            <w:tcW w:w="0" w:type="auto"/>
          </w:tcPr>
          <w:p w14:paraId="7AB61D63" w14:textId="2DAD2414"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5</w:t>
            </w:r>
          </w:p>
        </w:tc>
        <w:tc>
          <w:tcPr>
            <w:tcW w:w="0" w:type="auto"/>
          </w:tcPr>
          <w:p w14:paraId="37926490" w14:textId="52102A36"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15</w:t>
            </w:r>
          </w:p>
        </w:tc>
        <w:tc>
          <w:tcPr>
            <w:tcW w:w="0" w:type="auto"/>
          </w:tcPr>
          <w:p w14:paraId="0628BD0F" w14:textId="40F3A405"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45</w:t>
            </w:r>
          </w:p>
        </w:tc>
        <w:tc>
          <w:tcPr>
            <w:tcW w:w="0" w:type="auto"/>
          </w:tcPr>
          <w:p w14:paraId="63E9ACA2" w14:textId="5CAFE219"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414</w:t>
            </w:r>
          </w:p>
        </w:tc>
        <w:tc>
          <w:tcPr>
            <w:tcW w:w="0" w:type="auto"/>
          </w:tcPr>
          <w:p w14:paraId="1690A7EF" w14:textId="27579B46"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24</w:t>
            </w:r>
          </w:p>
        </w:tc>
        <w:tc>
          <w:tcPr>
            <w:tcW w:w="0" w:type="auto"/>
          </w:tcPr>
          <w:p w14:paraId="46873093" w14:textId="1F771975"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13</w:t>
            </w:r>
          </w:p>
        </w:tc>
        <w:tc>
          <w:tcPr>
            <w:tcW w:w="0" w:type="auto"/>
          </w:tcPr>
          <w:p w14:paraId="4B5F4C72" w14:textId="365C2548"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213</w:t>
            </w:r>
          </w:p>
        </w:tc>
        <w:tc>
          <w:tcPr>
            <w:tcW w:w="0" w:type="auto"/>
          </w:tcPr>
          <w:p w14:paraId="22049179" w14:textId="7E87B410"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2751</w:t>
            </w:r>
          </w:p>
        </w:tc>
      </w:tr>
      <w:tr w:rsidR="00555027" w:rsidRPr="0080308E" w14:paraId="106F3F1C" w14:textId="77777777" w:rsidTr="00493786">
        <w:trPr>
          <w:jc w:val="center"/>
        </w:trPr>
        <w:tc>
          <w:tcPr>
            <w:tcW w:w="0" w:type="auto"/>
          </w:tcPr>
          <w:p w14:paraId="518834D5" w14:textId="0C746679" w:rsidR="007F0DEC" w:rsidRPr="0080308E" w:rsidRDefault="00493786" w:rsidP="007F0DEC">
            <w:pPr>
              <w:ind w:firstLine="0"/>
              <w:jc w:val="center"/>
              <w:rPr>
                <w:rFonts w:ascii="Times New Roman" w:hAnsi="Times New Roman" w:cs="Times New Roman"/>
              </w:rPr>
            </w:pPr>
            <w:r w:rsidRPr="0080308E">
              <w:rPr>
                <w:rFonts w:ascii="Times New Roman" w:hAnsi="Times New Roman" w:cs="Times New Roman"/>
              </w:rPr>
              <w:t>1902</w:t>
            </w:r>
          </w:p>
        </w:tc>
        <w:tc>
          <w:tcPr>
            <w:tcW w:w="0" w:type="auto"/>
          </w:tcPr>
          <w:p w14:paraId="715FBCB2" w14:textId="0A48AF16"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41</w:t>
            </w:r>
          </w:p>
        </w:tc>
        <w:tc>
          <w:tcPr>
            <w:tcW w:w="0" w:type="auto"/>
          </w:tcPr>
          <w:p w14:paraId="00D6F965" w14:textId="6AF3BD7D"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318</w:t>
            </w:r>
          </w:p>
        </w:tc>
        <w:tc>
          <w:tcPr>
            <w:tcW w:w="0" w:type="auto"/>
          </w:tcPr>
          <w:p w14:paraId="522A4D90" w14:textId="16229D27"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23</w:t>
            </w:r>
          </w:p>
        </w:tc>
        <w:tc>
          <w:tcPr>
            <w:tcW w:w="0" w:type="auto"/>
          </w:tcPr>
          <w:p w14:paraId="3BEE7E28" w14:textId="509C4A12"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211</w:t>
            </w:r>
          </w:p>
        </w:tc>
        <w:tc>
          <w:tcPr>
            <w:tcW w:w="0" w:type="auto"/>
          </w:tcPr>
          <w:p w14:paraId="476A989A" w14:textId="16D27EB7"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w:t>
            </w:r>
          </w:p>
        </w:tc>
        <w:tc>
          <w:tcPr>
            <w:tcW w:w="0" w:type="auto"/>
          </w:tcPr>
          <w:p w14:paraId="5F6D1E24" w14:textId="2453F4B8"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w:t>
            </w:r>
          </w:p>
        </w:tc>
        <w:tc>
          <w:tcPr>
            <w:tcW w:w="0" w:type="auto"/>
          </w:tcPr>
          <w:p w14:paraId="782A2EE1" w14:textId="037477B4"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27</w:t>
            </w:r>
          </w:p>
        </w:tc>
        <w:tc>
          <w:tcPr>
            <w:tcW w:w="0" w:type="auto"/>
          </w:tcPr>
          <w:p w14:paraId="05556BD9" w14:textId="541F4164"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586</w:t>
            </w:r>
          </w:p>
        </w:tc>
        <w:tc>
          <w:tcPr>
            <w:tcW w:w="0" w:type="auto"/>
          </w:tcPr>
          <w:p w14:paraId="39170BEB" w14:textId="3358B75B"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30</w:t>
            </w:r>
          </w:p>
        </w:tc>
        <w:tc>
          <w:tcPr>
            <w:tcW w:w="0" w:type="auto"/>
          </w:tcPr>
          <w:p w14:paraId="44311707" w14:textId="3A0A6EF6"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10</w:t>
            </w:r>
          </w:p>
        </w:tc>
        <w:tc>
          <w:tcPr>
            <w:tcW w:w="0" w:type="auto"/>
          </w:tcPr>
          <w:p w14:paraId="2A4D4D86" w14:textId="629AD1BC"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227</w:t>
            </w:r>
          </w:p>
        </w:tc>
        <w:tc>
          <w:tcPr>
            <w:tcW w:w="0" w:type="auto"/>
          </w:tcPr>
          <w:p w14:paraId="72A3C952" w14:textId="09FAFB03"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2704</w:t>
            </w:r>
          </w:p>
        </w:tc>
      </w:tr>
      <w:tr w:rsidR="00555027" w:rsidRPr="0080308E" w14:paraId="32F21EDC" w14:textId="77777777" w:rsidTr="00493786">
        <w:trPr>
          <w:jc w:val="center"/>
        </w:trPr>
        <w:tc>
          <w:tcPr>
            <w:tcW w:w="0" w:type="auto"/>
          </w:tcPr>
          <w:p w14:paraId="16D4D371" w14:textId="4D1BFC45" w:rsidR="007F0DEC" w:rsidRPr="0080308E" w:rsidRDefault="00493786" w:rsidP="007F0DEC">
            <w:pPr>
              <w:ind w:firstLine="0"/>
              <w:jc w:val="center"/>
              <w:rPr>
                <w:rFonts w:ascii="Times New Roman" w:hAnsi="Times New Roman" w:cs="Times New Roman"/>
              </w:rPr>
            </w:pPr>
            <w:r w:rsidRPr="0080308E">
              <w:rPr>
                <w:rFonts w:ascii="Times New Roman" w:hAnsi="Times New Roman" w:cs="Times New Roman"/>
              </w:rPr>
              <w:t>1903</w:t>
            </w:r>
          </w:p>
        </w:tc>
        <w:tc>
          <w:tcPr>
            <w:tcW w:w="0" w:type="auto"/>
          </w:tcPr>
          <w:p w14:paraId="7DC0475A" w14:textId="484D5476"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29</w:t>
            </w:r>
          </w:p>
        </w:tc>
        <w:tc>
          <w:tcPr>
            <w:tcW w:w="0" w:type="auto"/>
          </w:tcPr>
          <w:p w14:paraId="547E3577" w14:textId="5C9BA5AC"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159</w:t>
            </w:r>
          </w:p>
        </w:tc>
        <w:tc>
          <w:tcPr>
            <w:tcW w:w="0" w:type="auto"/>
          </w:tcPr>
          <w:p w14:paraId="08D5F41F" w14:textId="6EFDC247"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15</w:t>
            </w:r>
          </w:p>
        </w:tc>
        <w:tc>
          <w:tcPr>
            <w:tcW w:w="0" w:type="auto"/>
          </w:tcPr>
          <w:p w14:paraId="1302ED3B" w14:textId="0379B2FF"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163</w:t>
            </w:r>
          </w:p>
        </w:tc>
        <w:tc>
          <w:tcPr>
            <w:tcW w:w="0" w:type="auto"/>
          </w:tcPr>
          <w:p w14:paraId="7253AB1A" w14:textId="6ED4A08C"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7</w:t>
            </w:r>
          </w:p>
        </w:tc>
        <w:tc>
          <w:tcPr>
            <w:tcW w:w="0" w:type="auto"/>
          </w:tcPr>
          <w:p w14:paraId="0ED7E6E8" w14:textId="6061EA7E"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33</w:t>
            </w:r>
          </w:p>
        </w:tc>
        <w:tc>
          <w:tcPr>
            <w:tcW w:w="0" w:type="auto"/>
          </w:tcPr>
          <w:p w14:paraId="0BC1F979" w14:textId="39E76C80"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27</w:t>
            </w:r>
          </w:p>
        </w:tc>
        <w:tc>
          <w:tcPr>
            <w:tcW w:w="0" w:type="auto"/>
          </w:tcPr>
          <w:p w14:paraId="2B8C4A5C" w14:textId="71603F63"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255</w:t>
            </w:r>
          </w:p>
        </w:tc>
        <w:tc>
          <w:tcPr>
            <w:tcW w:w="0" w:type="auto"/>
          </w:tcPr>
          <w:p w14:paraId="400D7620" w14:textId="2776360F"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25</w:t>
            </w:r>
          </w:p>
        </w:tc>
        <w:tc>
          <w:tcPr>
            <w:tcW w:w="0" w:type="auto"/>
          </w:tcPr>
          <w:p w14:paraId="5F798722" w14:textId="38B086CA"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10</w:t>
            </w:r>
          </w:p>
        </w:tc>
        <w:tc>
          <w:tcPr>
            <w:tcW w:w="0" w:type="auto"/>
          </w:tcPr>
          <w:p w14:paraId="54421790" w14:textId="5DBE19C7"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229</w:t>
            </w:r>
          </w:p>
        </w:tc>
        <w:tc>
          <w:tcPr>
            <w:tcW w:w="0" w:type="auto"/>
          </w:tcPr>
          <w:p w14:paraId="068EE4F4" w14:textId="5164C92C"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2738</w:t>
            </w:r>
          </w:p>
        </w:tc>
      </w:tr>
      <w:tr w:rsidR="00555027" w:rsidRPr="0080308E" w14:paraId="0A39453F" w14:textId="77777777" w:rsidTr="00493786">
        <w:trPr>
          <w:jc w:val="center"/>
        </w:trPr>
        <w:tc>
          <w:tcPr>
            <w:tcW w:w="0" w:type="auto"/>
          </w:tcPr>
          <w:p w14:paraId="0D96BCEF" w14:textId="73A964DE" w:rsidR="007F0DEC" w:rsidRPr="0080308E" w:rsidRDefault="00493786" w:rsidP="007F0DEC">
            <w:pPr>
              <w:ind w:firstLine="0"/>
              <w:jc w:val="center"/>
              <w:rPr>
                <w:rFonts w:ascii="Times New Roman" w:hAnsi="Times New Roman" w:cs="Times New Roman"/>
              </w:rPr>
            </w:pPr>
            <w:r w:rsidRPr="0080308E">
              <w:rPr>
                <w:rFonts w:ascii="Times New Roman" w:hAnsi="Times New Roman" w:cs="Times New Roman"/>
              </w:rPr>
              <w:t>1904</w:t>
            </w:r>
          </w:p>
        </w:tc>
        <w:tc>
          <w:tcPr>
            <w:tcW w:w="0" w:type="auto"/>
          </w:tcPr>
          <w:p w14:paraId="6ADADC96" w14:textId="1BD701D7"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18</w:t>
            </w:r>
          </w:p>
        </w:tc>
        <w:tc>
          <w:tcPr>
            <w:tcW w:w="0" w:type="auto"/>
          </w:tcPr>
          <w:p w14:paraId="694D566F" w14:textId="74AE96C6"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121,5</w:t>
            </w:r>
          </w:p>
        </w:tc>
        <w:tc>
          <w:tcPr>
            <w:tcW w:w="0" w:type="auto"/>
          </w:tcPr>
          <w:p w14:paraId="56F9C88C" w14:textId="68DB147A"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6</w:t>
            </w:r>
          </w:p>
        </w:tc>
        <w:tc>
          <w:tcPr>
            <w:tcW w:w="0" w:type="auto"/>
          </w:tcPr>
          <w:p w14:paraId="478F9619" w14:textId="13E9F0E9"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34</w:t>
            </w:r>
          </w:p>
        </w:tc>
        <w:tc>
          <w:tcPr>
            <w:tcW w:w="0" w:type="auto"/>
          </w:tcPr>
          <w:p w14:paraId="6A7E24DB" w14:textId="10CBE773"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6</w:t>
            </w:r>
          </w:p>
        </w:tc>
        <w:tc>
          <w:tcPr>
            <w:tcW w:w="0" w:type="auto"/>
          </w:tcPr>
          <w:p w14:paraId="0458D55B" w14:textId="526549AC"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14,5</w:t>
            </w:r>
          </w:p>
        </w:tc>
        <w:tc>
          <w:tcPr>
            <w:tcW w:w="0" w:type="auto"/>
          </w:tcPr>
          <w:p w14:paraId="5EFDB7D5" w14:textId="2446C793"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25</w:t>
            </w:r>
          </w:p>
        </w:tc>
        <w:tc>
          <w:tcPr>
            <w:tcW w:w="0" w:type="auto"/>
          </w:tcPr>
          <w:p w14:paraId="468253ED" w14:textId="7BDE6AC9"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145</w:t>
            </w:r>
          </w:p>
        </w:tc>
        <w:tc>
          <w:tcPr>
            <w:tcW w:w="0" w:type="auto"/>
          </w:tcPr>
          <w:p w14:paraId="10DA7402" w14:textId="6BD55E1B"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13</w:t>
            </w:r>
          </w:p>
        </w:tc>
        <w:tc>
          <w:tcPr>
            <w:tcW w:w="0" w:type="auto"/>
          </w:tcPr>
          <w:p w14:paraId="27A11A17" w14:textId="7388336F"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9</w:t>
            </w:r>
          </w:p>
        </w:tc>
        <w:tc>
          <w:tcPr>
            <w:tcW w:w="0" w:type="auto"/>
          </w:tcPr>
          <w:p w14:paraId="6A72A205" w14:textId="769B3529"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222</w:t>
            </w:r>
          </w:p>
        </w:tc>
        <w:tc>
          <w:tcPr>
            <w:tcW w:w="0" w:type="auto"/>
          </w:tcPr>
          <w:p w14:paraId="4ABE8676" w14:textId="170B374D"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2734</w:t>
            </w:r>
          </w:p>
        </w:tc>
      </w:tr>
      <w:tr w:rsidR="00555027" w:rsidRPr="0080308E" w14:paraId="2E42910D" w14:textId="77777777" w:rsidTr="00493786">
        <w:trPr>
          <w:jc w:val="center"/>
        </w:trPr>
        <w:tc>
          <w:tcPr>
            <w:tcW w:w="0" w:type="auto"/>
          </w:tcPr>
          <w:p w14:paraId="52223656" w14:textId="1435D9BF" w:rsidR="007F0DEC" w:rsidRPr="0080308E" w:rsidRDefault="00493786" w:rsidP="007F0DEC">
            <w:pPr>
              <w:ind w:firstLine="0"/>
              <w:jc w:val="center"/>
              <w:rPr>
                <w:rFonts w:ascii="Times New Roman" w:hAnsi="Times New Roman" w:cs="Times New Roman"/>
              </w:rPr>
            </w:pPr>
            <w:r w:rsidRPr="0080308E">
              <w:rPr>
                <w:rFonts w:ascii="Times New Roman" w:hAnsi="Times New Roman" w:cs="Times New Roman"/>
              </w:rPr>
              <w:t>1905</w:t>
            </w:r>
          </w:p>
        </w:tc>
        <w:tc>
          <w:tcPr>
            <w:tcW w:w="0" w:type="auto"/>
          </w:tcPr>
          <w:p w14:paraId="058B60C8" w14:textId="746C050F"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11</w:t>
            </w:r>
          </w:p>
        </w:tc>
        <w:tc>
          <w:tcPr>
            <w:tcW w:w="0" w:type="auto"/>
          </w:tcPr>
          <w:p w14:paraId="4F0C7C79" w14:textId="00155410"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40,5</w:t>
            </w:r>
          </w:p>
        </w:tc>
        <w:tc>
          <w:tcPr>
            <w:tcW w:w="0" w:type="auto"/>
          </w:tcPr>
          <w:p w14:paraId="2D10010E" w14:textId="4D46A5D4"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5</w:t>
            </w:r>
          </w:p>
        </w:tc>
        <w:tc>
          <w:tcPr>
            <w:tcW w:w="0" w:type="auto"/>
          </w:tcPr>
          <w:p w14:paraId="5A053A6B" w14:textId="4C8D333D"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14,5</w:t>
            </w:r>
          </w:p>
        </w:tc>
        <w:tc>
          <w:tcPr>
            <w:tcW w:w="0" w:type="auto"/>
          </w:tcPr>
          <w:p w14:paraId="159F0DE4" w14:textId="5FF37CAE"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3</w:t>
            </w:r>
          </w:p>
        </w:tc>
        <w:tc>
          <w:tcPr>
            <w:tcW w:w="0" w:type="auto"/>
          </w:tcPr>
          <w:p w14:paraId="11E49057" w14:textId="26C00E18"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6,7</w:t>
            </w:r>
          </w:p>
        </w:tc>
        <w:tc>
          <w:tcPr>
            <w:tcW w:w="0" w:type="auto"/>
          </w:tcPr>
          <w:p w14:paraId="0882090A" w14:textId="09231365"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21</w:t>
            </w:r>
          </w:p>
        </w:tc>
        <w:tc>
          <w:tcPr>
            <w:tcW w:w="0" w:type="auto"/>
          </w:tcPr>
          <w:p w14:paraId="7FA17748" w14:textId="5780403B"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204,2</w:t>
            </w:r>
          </w:p>
        </w:tc>
        <w:tc>
          <w:tcPr>
            <w:tcW w:w="0" w:type="auto"/>
          </w:tcPr>
          <w:p w14:paraId="7069FD44" w14:textId="4C1A08A5"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24</w:t>
            </w:r>
          </w:p>
        </w:tc>
        <w:tc>
          <w:tcPr>
            <w:tcW w:w="0" w:type="auto"/>
          </w:tcPr>
          <w:p w14:paraId="2D25FA23" w14:textId="1DCA8B85"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4</w:t>
            </w:r>
          </w:p>
        </w:tc>
        <w:tc>
          <w:tcPr>
            <w:tcW w:w="0" w:type="auto"/>
          </w:tcPr>
          <w:p w14:paraId="24F9E1DD" w14:textId="3647B12A" w:rsidR="007F0DEC" w:rsidRPr="0080308E" w:rsidRDefault="00CE289F" w:rsidP="007F0DEC">
            <w:pPr>
              <w:ind w:firstLine="0"/>
              <w:jc w:val="center"/>
              <w:rPr>
                <w:rFonts w:ascii="Times New Roman" w:hAnsi="Times New Roman" w:cs="Times New Roman"/>
              </w:rPr>
            </w:pPr>
            <w:r w:rsidRPr="0080308E">
              <w:rPr>
                <w:rFonts w:ascii="Times New Roman" w:hAnsi="Times New Roman" w:cs="Times New Roman"/>
              </w:rPr>
              <w:t>212</w:t>
            </w:r>
          </w:p>
        </w:tc>
        <w:tc>
          <w:tcPr>
            <w:tcW w:w="0" w:type="auto"/>
          </w:tcPr>
          <w:p w14:paraId="215AAA43" w14:textId="220D9F90" w:rsidR="007F0DEC" w:rsidRPr="0080308E" w:rsidRDefault="008030DF" w:rsidP="007F0DEC">
            <w:pPr>
              <w:ind w:firstLine="0"/>
              <w:jc w:val="center"/>
              <w:rPr>
                <w:rFonts w:ascii="Times New Roman" w:hAnsi="Times New Roman" w:cs="Times New Roman"/>
              </w:rPr>
            </w:pPr>
            <w:r w:rsidRPr="0080308E">
              <w:rPr>
                <w:rFonts w:ascii="Times New Roman" w:hAnsi="Times New Roman" w:cs="Times New Roman"/>
              </w:rPr>
              <w:t>2577</w:t>
            </w:r>
          </w:p>
        </w:tc>
      </w:tr>
    </w:tbl>
    <w:p w14:paraId="72431D33" w14:textId="25552B92" w:rsidR="007F0DEC" w:rsidRPr="0080308E" w:rsidRDefault="008030DF" w:rsidP="008030DF">
      <w:pPr>
        <w:rPr>
          <w:rFonts w:ascii="Times New Roman" w:hAnsi="Times New Roman" w:cs="Times New Roman"/>
          <w:sz w:val="24"/>
          <w:szCs w:val="24"/>
        </w:rPr>
      </w:pPr>
      <w:r w:rsidRPr="0080308E">
        <w:rPr>
          <w:rFonts w:ascii="Times New Roman" w:hAnsi="Times New Roman" w:cs="Times New Roman"/>
          <w:sz w:val="24"/>
          <w:szCs w:val="24"/>
        </w:rPr>
        <w:t xml:space="preserve">Источник: Отчет о ревизии Севастопольского отделения Государственного банка с 21 по 28 февраля 1906 года старшим инспектором, статским советником Г. Г. </w:t>
      </w:r>
      <w:proofErr w:type="spellStart"/>
      <w:r w:rsidRPr="0080308E">
        <w:rPr>
          <w:rFonts w:ascii="Times New Roman" w:hAnsi="Times New Roman" w:cs="Times New Roman"/>
          <w:sz w:val="24"/>
          <w:szCs w:val="24"/>
        </w:rPr>
        <w:t>Лерхе</w:t>
      </w:r>
      <w:proofErr w:type="spellEnd"/>
      <w:r w:rsidRPr="0080308E">
        <w:rPr>
          <w:rFonts w:ascii="Times New Roman" w:hAnsi="Times New Roman" w:cs="Times New Roman"/>
          <w:sz w:val="24"/>
          <w:szCs w:val="24"/>
        </w:rPr>
        <w:t xml:space="preserve"> // РГИА. Ф. 587. Оп. 33. Д. 1116. Л. 31 об.</w:t>
      </w:r>
    </w:p>
    <w:p w14:paraId="4F755169" w14:textId="77777777" w:rsidR="008030DF" w:rsidRPr="0080308E" w:rsidRDefault="008030DF" w:rsidP="00F96E3D">
      <w:pPr>
        <w:spacing w:line="360" w:lineRule="auto"/>
        <w:rPr>
          <w:rFonts w:ascii="Times New Roman" w:hAnsi="Times New Roman" w:cs="Times New Roman"/>
          <w:sz w:val="24"/>
          <w:szCs w:val="24"/>
        </w:rPr>
      </w:pPr>
    </w:p>
    <w:p w14:paraId="7247C20B" w14:textId="2002164D" w:rsidR="008F778D" w:rsidRPr="0080308E" w:rsidRDefault="00C12BCC" w:rsidP="00F96E3D">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В начале ХХ в. Центральное управление Государственного банка предписала руководству филиала в Севастополе принимать к учету исключительно товарные векселя. Однако в отделении не всегда следовали этим указаниям. В частности, </w:t>
      </w:r>
      <w:r w:rsidR="00F31D4E" w:rsidRPr="0080308E">
        <w:rPr>
          <w:rFonts w:ascii="Times New Roman" w:hAnsi="Times New Roman" w:cs="Times New Roman"/>
          <w:sz w:val="24"/>
          <w:szCs w:val="24"/>
        </w:rPr>
        <w:t>от владельца молочной фермы в Ялте И.</w:t>
      </w:r>
      <w:r w:rsidR="004A556C" w:rsidRPr="0080308E">
        <w:rPr>
          <w:rFonts w:ascii="Times New Roman" w:hAnsi="Times New Roman" w:cs="Times New Roman"/>
          <w:sz w:val="24"/>
          <w:szCs w:val="24"/>
        </w:rPr>
        <w:t> </w:t>
      </w:r>
      <w:r w:rsidR="00F31D4E" w:rsidRPr="0080308E">
        <w:rPr>
          <w:rFonts w:ascii="Times New Roman" w:hAnsi="Times New Roman" w:cs="Times New Roman"/>
          <w:sz w:val="24"/>
          <w:szCs w:val="24"/>
        </w:rPr>
        <w:t>Е.</w:t>
      </w:r>
      <w:r w:rsidR="004A556C" w:rsidRPr="0080308E">
        <w:rPr>
          <w:rFonts w:ascii="Times New Roman" w:hAnsi="Times New Roman" w:cs="Times New Roman"/>
          <w:sz w:val="24"/>
          <w:szCs w:val="24"/>
        </w:rPr>
        <w:t> </w:t>
      </w:r>
      <w:proofErr w:type="spellStart"/>
      <w:r w:rsidR="00F31D4E" w:rsidRPr="0080308E">
        <w:rPr>
          <w:rFonts w:ascii="Times New Roman" w:hAnsi="Times New Roman" w:cs="Times New Roman"/>
          <w:sz w:val="24"/>
          <w:szCs w:val="24"/>
        </w:rPr>
        <w:t>Тарнани</w:t>
      </w:r>
      <w:proofErr w:type="spellEnd"/>
      <w:r w:rsidR="00F31D4E" w:rsidRPr="0080308E">
        <w:rPr>
          <w:rFonts w:ascii="Times New Roman" w:hAnsi="Times New Roman" w:cs="Times New Roman"/>
          <w:sz w:val="24"/>
          <w:szCs w:val="24"/>
        </w:rPr>
        <w:t>, торговц</w:t>
      </w:r>
      <w:r w:rsidR="00503C16" w:rsidRPr="0080308E">
        <w:rPr>
          <w:rFonts w:ascii="Times New Roman" w:hAnsi="Times New Roman" w:cs="Times New Roman"/>
          <w:sz w:val="24"/>
          <w:szCs w:val="24"/>
        </w:rPr>
        <w:t>а</w:t>
      </w:r>
      <w:r w:rsidR="00F31D4E" w:rsidRPr="0080308E">
        <w:rPr>
          <w:rFonts w:ascii="Times New Roman" w:hAnsi="Times New Roman" w:cs="Times New Roman"/>
          <w:sz w:val="24"/>
          <w:szCs w:val="24"/>
        </w:rPr>
        <w:t xml:space="preserve"> фруктами С. </w:t>
      </w:r>
      <w:proofErr w:type="spellStart"/>
      <w:r w:rsidR="00F31D4E" w:rsidRPr="0080308E">
        <w:rPr>
          <w:rFonts w:ascii="Times New Roman" w:hAnsi="Times New Roman" w:cs="Times New Roman"/>
          <w:sz w:val="24"/>
          <w:szCs w:val="24"/>
        </w:rPr>
        <w:t>Чубуячи</w:t>
      </w:r>
      <w:proofErr w:type="spellEnd"/>
      <w:r w:rsidR="00503C16" w:rsidRPr="0080308E">
        <w:rPr>
          <w:rFonts w:ascii="Times New Roman" w:hAnsi="Times New Roman" w:cs="Times New Roman"/>
          <w:sz w:val="24"/>
          <w:szCs w:val="24"/>
        </w:rPr>
        <w:t>, землевладельца И. И. Фишера принимали деловые векселя</w:t>
      </w:r>
      <w:r w:rsidR="007069C1" w:rsidRPr="0080308E">
        <w:rPr>
          <w:rFonts w:ascii="Times New Roman" w:hAnsi="Times New Roman" w:cs="Times New Roman"/>
          <w:sz w:val="24"/>
          <w:szCs w:val="24"/>
        </w:rPr>
        <w:t>. Впрочем, отмеченны</w:t>
      </w:r>
      <w:r w:rsidR="008F778D" w:rsidRPr="0080308E">
        <w:rPr>
          <w:rFonts w:ascii="Times New Roman" w:hAnsi="Times New Roman" w:cs="Times New Roman"/>
          <w:sz w:val="24"/>
          <w:szCs w:val="24"/>
        </w:rPr>
        <w:t>е</w:t>
      </w:r>
      <w:r w:rsidR="007069C1" w:rsidRPr="0080308E">
        <w:rPr>
          <w:rFonts w:ascii="Times New Roman" w:hAnsi="Times New Roman" w:cs="Times New Roman"/>
          <w:sz w:val="24"/>
          <w:szCs w:val="24"/>
        </w:rPr>
        <w:t xml:space="preserve"> </w:t>
      </w:r>
      <w:r w:rsidR="008F778D" w:rsidRPr="0080308E">
        <w:rPr>
          <w:rFonts w:ascii="Times New Roman" w:hAnsi="Times New Roman" w:cs="Times New Roman"/>
          <w:sz w:val="24"/>
          <w:szCs w:val="24"/>
        </w:rPr>
        <w:t>заемщики были вполне платежеспособны. Все они имели недвижимое имущество, пользовались кредитом правильно, своевременно вносили причитавшиеся платежи, да и свои торговые дела вели хорошо.</w:t>
      </w:r>
    </w:p>
    <w:p w14:paraId="27E776D0" w14:textId="628F89AE" w:rsidR="00904699" w:rsidRPr="0080308E" w:rsidRDefault="008F778D" w:rsidP="00F96E3D">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Рассматривая вексельный учет в Севастопольском отделении, следует иметь в виду, что в начале ХХ в. </w:t>
      </w:r>
      <w:r w:rsidR="00193FD3" w:rsidRPr="0080308E">
        <w:rPr>
          <w:rFonts w:ascii="Times New Roman" w:hAnsi="Times New Roman" w:cs="Times New Roman"/>
          <w:sz w:val="24"/>
          <w:szCs w:val="24"/>
        </w:rPr>
        <w:t xml:space="preserve">значительная часть таких обязательств поступала </w:t>
      </w:r>
      <w:r w:rsidR="009C738D" w:rsidRPr="0080308E">
        <w:rPr>
          <w:rFonts w:ascii="Times New Roman" w:hAnsi="Times New Roman" w:cs="Times New Roman"/>
          <w:sz w:val="24"/>
          <w:szCs w:val="24"/>
        </w:rPr>
        <w:t xml:space="preserve">и </w:t>
      </w:r>
      <w:r w:rsidR="00193FD3" w:rsidRPr="0080308E">
        <w:rPr>
          <w:rFonts w:ascii="Times New Roman" w:hAnsi="Times New Roman" w:cs="Times New Roman"/>
          <w:sz w:val="24"/>
          <w:szCs w:val="24"/>
        </w:rPr>
        <w:t xml:space="preserve">от торговцев скота. Так, в 1905 г. доля таких бумаг составляла 25 % от всего учтенного материала. Примерно такую же долю векселей учитывали и хлеботорговцы, а также сельские хозяева. При этом в большинстве случаев векселя сельских хозяев </w:t>
      </w:r>
      <w:r w:rsidR="005908DB" w:rsidRPr="0080308E">
        <w:rPr>
          <w:rFonts w:ascii="Times New Roman" w:hAnsi="Times New Roman" w:cs="Times New Roman"/>
          <w:sz w:val="24"/>
          <w:szCs w:val="24"/>
        </w:rPr>
        <w:t xml:space="preserve">были авансовые и задаточные, а бумаги хлеботорговцев были товарными. </w:t>
      </w:r>
      <w:r w:rsidR="004E511A" w:rsidRPr="0080308E">
        <w:rPr>
          <w:rFonts w:ascii="Times New Roman" w:hAnsi="Times New Roman" w:cs="Times New Roman"/>
          <w:sz w:val="24"/>
          <w:szCs w:val="24"/>
        </w:rPr>
        <w:t xml:space="preserve">В частности, доля авансовых векселей достигала в </w:t>
      </w:r>
      <w:r w:rsidR="004E511A" w:rsidRPr="0080308E">
        <w:rPr>
          <w:rFonts w:ascii="Times New Roman" w:hAnsi="Times New Roman" w:cs="Times New Roman"/>
          <w:sz w:val="24"/>
          <w:szCs w:val="24"/>
        </w:rPr>
        <w:lastRenderedPageBreak/>
        <w:t xml:space="preserve">отдельные годы ⅓ общего учетного материала. </w:t>
      </w:r>
      <w:r w:rsidR="005908DB" w:rsidRPr="0080308E">
        <w:rPr>
          <w:rFonts w:ascii="Times New Roman" w:hAnsi="Times New Roman" w:cs="Times New Roman"/>
          <w:sz w:val="24"/>
          <w:szCs w:val="24"/>
        </w:rPr>
        <w:t xml:space="preserve">Немалую долю векселей представляли аптекари Севастополя и близлежащего района. Эта категория </w:t>
      </w:r>
      <w:r w:rsidR="00DF7C63" w:rsidRPr="0080308E">
        <w:rPr>
          <w:rFonts w:ascii="Times New Roman" w:hAnsi="Times New Roman" w:cs="Times New Roman"/>
          <w:sz w:val="24"/>
          <w:szCs w:val="24"/>
        </w:rPr>
        <w:t>заемщиков</w:t>
      </w:r>
      <w:r w:rsidR="005908DB" w:rsidRPr="0080308E">
        <w:rPr>
          <w:rFonts w:ascii="Times New Roman" w:hAnsi="Times New Roman" w:cs="Times New Roman"/>
          <w:sz w:val="24"/>
          <w:szCs w:val="24"/>
        </w:rPr>
        <w:t xml:space="preserve"> получала</w:t>
      </w:r>
      <w:r w:rsidR="00904699" w:rsidRPr="0080308E">
        <w:rPr>
          <w:rFonts w:ascii="Times New Roman" w:hAnsi="Times New Roman" w:cs="Times New Roman"/>
          <w:sz w:val="24"/>
          <w:szCs w:val="24"/>
        </w:rPr>
        <w:t xml:space="preserve"> чисто товарные векселя за продажу в кредит скотоводам и виноделам партии химических и ветеринарных </w:t>
      </w:r>
      <w:r w:rsidR="004A556C" w:rsidRPr="0080308E">
        <w:rPr>
          <w:rFonts w:ascii="Times New Roman" w:hAnsi="Times New Roman" w:cs="Times New Roman"/>
          <w:sz w:val="24"/>
          <w:szCs w:val="24"/>
        </w:rPr>
        <w:t>препаратов</w:t>
      </w:r>
      <w:r w:rsidR="00904699" w:rsidRPr="0080308E">
        <w:rPr>
          <w:rFonts w:ascii="Times New Roman" w:hAnsi="Times New Roman" w:cs="Times New Roman"/>
          <w:sz w:val="24"/>
          <w:szCs w:val="24"/>
        </w:rPr>
        <w:t>.</w:t>
      </w:r>
    </w:p>
    <w:p w14:paraId="2B273893" w14:textId="3B3A8004" w:rsidR="00E84074" w:rsidRPr="0080308E" w:rsidRDefault="00904699" w:rsidP="00F96E3D">
      <w:pPr>
        <w:spacing w:line="360" w:lineRule="auto"/>
        <w:rPr>
          <w:rFonts w:ascii="Times New Roman" w:hAnsi="Times New Roman" w:cs="Times New Roman"/>
          <w:sz w:val="24"/>
          <w:szCs w:val="24"/>
        </w:rPr>
      </w:pPr>
      <w:r w:rsidRPr="0080308E">
        <w:rPr>
          <w:rFonts w:ascii="Times New Roman" w:hAnsi="Times New Roman" w:cs="Times New Roman"/>
          <w:sz w:val="24"/>
          <w:szCs w:val="24"/>
        </w:rPr>
        <w:t>В 1905 г. более половины кредитов из Севастопольского отделения относил</w:t>
      </w:r>
      <w:r w:rsidR="004548E3" w:rsidRPr="0080308E">
        <w:rPr>
          <w:rFonts w:ascii="Times New Roman" w:hAnsi="Times New Roman" w:cs="Times New Roman"/>
          <w:sz w:val="24"/>
          <w:szCs w:val="24"/>
        </w:rPr>
        <w:t>и</w:t>
      </w:r>
      <w:r w:rsidRPr="0080308E">
        <w:rPr>
          <w:rFonts w:ascii="Times New Roman" w:hAnsi="Times New Roman" w:cs="Times New Roman"/>
          <w:sz w:val="24"/>
          <w:szCs w:val="24"/>
        </w:rPr>
        <w:t>сь к крупным</w:t>
      </w:r>
      <w:r w:rsidR="00844416" w:rsidRPr="0080308E">
        <w:rPr>
          <w:rFonts w:ascii="Times New Roman" w:hAnsi="Times New Roman" w:cs="Times New Roman"/>
          <w:sz w:val="24"/>
          <w:szCs w:val="24"/>
        </w:rPr>
        <w:t>, превышающи</w:t>
      </w:r>
      <w:r w:rsidR="004548E3" w:rsidRPr="0080308E">
        <w:rPr>
          <w:rFonts w:ascii="Times New Roman" w:hAnsi="Times New Roman" w:cs="Times New Roman"/>
          <w:sz w:val="24"/>
          <w:szCs w:val="24"/>
        </w:rPr>
        <w:t>м</w:t>
      </w:r>
      <w:r w:rsidR="00844416" w:rsidRPr="0080308E">
        <w:rPr>
          <w:rFonts w:ascii="Times New Roman" w:hAnsi="Times New Roman" w:cs="Times New Roman"/>
          <w:sz w:val="24"/>
          <w:szCs w:val="24"/>
        </w:rPr>
        <w:t xml:space="preserve"> 5 тыс. руб. каждый. Наибольшие кредиты были открыты виноделу </w:t>
      </w:r>
      <w:proofErr w:type="spellStart"/>
      <w:r w:rsidR="00844416" w:rsidRPr="0080308E">
        <w:rPr>
          <w:rFonts w:ascii="Times New Roman" w:hAnsi="Times New Roman" w:cs="Times New Roman"/>
          <w:sz w:val="24"/>
          <w:szCs w:val="24"/>
        </w:rPr>
        <w:t>Витнеру</w:t>
      </w:r>
      <w:proofErr w:type="spellEnd"/>
      <w:r w:rsidR="00844416" w:rsidRPr="0080308E">
        <w:rPr>
          <w:rFonts w:ascii="Times New Roman" w:hAnsi="Times New Roman" w:cs="Times New Roman"/>
          <w:sz w:val="24"/>
          <w:szCs w:val="24"/>
        </w:rPr>
        <w:t xml:space="preserve"> (75 тыс. руб.), сельским хозяевам Захарову (65 тыс. руб.) и Калмыков</w:t>
      </w:r>
      <w:r w:rsidR="001705C5" w:rsidRPr="0080308E">
        <w:rPr>
          <w:rFonts w:ascii="Times New Roman" w:hAnsi="Times New Roman" w:cs="Times New Roman"/>
          <w:sz w:val="24"/>
          <w:szCs w:val="24"/>
        </w:rPr>
        <w:t>у</w:t>
      </w:r>
      <w:r w:rsidR="00844416" w:rsidRPr="0080308E">
        <w:rPr>
          <w:rFonts w:ascii="Times New Roman" w:hAnsi="Times New Roman" w:cs="Times New Roman"/>
          <w:sz w:val="24"/>
          <w:szCs w:val="24"/>
        </w:rPr>
        <w:t xml:space="preserve"> (80 тыс. руб.),</w:t>
      </w:r>
      <w:r w:rsidR="001705C5" w:rsidRPr="0080308E">
        <w:rPr>
          <w:rFonts w:ascii="Times New Roman" w:hAnsi="Times New Roman" w:cs="Times New Roman"/>
          <w:sz w:val="24"/>
          <w:szCs w:val="24"/>
        </w:rPr>
        <w:t xml:space="preserve"> солепромышленнику Машковскому (60 тыс. руб.), </w:t>
      </w:r>
      <w:proofErr w:type="spellStart"/>
      <w:r w:rsidR="001705C5" w:rsidRPr="0080308E">
        <w:rPr>
          <w:rFonts w:ascii="Times New Roman" w:hAnsi="Times New Roman" w:cs="Times New Roman"/>
          <w:sz w:val="24"/>
          <w:szCs w:val="24"/>
        </w:rPr>
        <w:t>Чаеву</w:t>
      </w:r>
      <w:proofErr w:type="spellEnd"/>
      <w:r w:rsidR="001705C5" w:rsidRPr="0080308E">
        <w:rPr>
          <w:rFonts w:ascii="Times New Roman" w:hAnsi="Times New Roman" w:cs="Times New Roman"/>
          <w:sz w:val="24"/>
          <w:szCs w:val="24"/>
        </w:rPr>
        <w:t xml:space="preserve"> (100 тыс. руб.), Иоффе (75 тыс. руб.)</w:t>
      </w:r>
      <w:r w:rsidR="00844416" w:rsidRPr="0080308E">
        <w:rPr>
          <w:rFonts w:ascii="Times New Roman" w:hAnsi="Times New Roman" w:cs="Times New Roman"/>
          <w:sz w:val="24"/>
          <w:szCs w:val="24"/>
        </w:rPr>
        <w:t xml:space="preserve"> </w:t>
      </w:r>
      <w:r w:rsidR="001800A1" w:rsidRPr="0080308E">
        <w:rPr>
          <w:rFonts w:ascii="Times New Roman" w:hAnsi="Times New Roman" w:cs="Times New Roman"/>
          <w:sz w:val="24"/>
          <w:szCs w:val="24"/>
        </w:rPr>
        <w:t>и другим лицам.</w:t>
      </w:r>
      <w:r w:rsidR="00844416" w:rsidRPr="0080308E">
        <w:rPr>
          <w:rFonts w:ascii="Times New Roman" w:hAnsi="Times New Roman" w:cs="Times New Roman"/>
          <w:sz w:val="24"/>
          <w:szCs w:val="24"/>
        </w:rPr>
        <w:t xml:space="preserve"> </w:t>
      </w:r>
      <w:r w:rsidR="005908DB" w:rsidRPr="0080308E">
        <w:rPr>
          <w:rFonts w:ascii="Times New Roman" w:hAnsi="Times New Roman" w:cs="Times New Roman"/>
          <w:sz w:val="24"/>
          <w:szCs w:val="24"/>
        </w:rPr>
        <w:t xml:space="preserve"> </w:t>
      </w:r>
    </w:p>
    <w:p w14:paraId="46E248B6" w14:textId="67012A6A" w:rsidR="00C514CC" w:rsidRPr="0080308E" w:rsidRDefault="001A5F50" w:rsidP="00F96E3D">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Примечательно, что </w:t>
      </w:r>
      <w:r w:rsidR="00461055" w:rsidRPr="0080308E">
        <w:rPr>
          <w:rFonts w:ascii="Times New Roman" w:hAnsi="Times New Roman" w:cs="Times New Roman"/>
          <w:sz w:val="24"/>
          <w:szCs w:val="24"/>
        </w:rPr>
        <w:t xml:space="preserve">в 1901 г. </w:t>
      </w:r>
      <w:r w:rsidRPr="0080308E">
        <w:rPr>
          <w:rFonts w:ascii="Times New Roman" w:hAnsi="Times New Roman" w:cs="Times New Roman"/>
          <w:sz w:val="24"/>
          <w:szCs w:val="24"/>
        </w:rPr>
        <w:t>Центральное управление банка обратил</w:t>
      </w:r>
      <w:r w:rsidR="004548E3" w:rsidRPr="0080308E">
        <w:rPr>
          <w:rFonts w:ascii="Times New Roman" w:hAnsi="Times New Roman" w:cs="Times New Roman"/>
          <w:sz w:val="24"/>
          <w:szCs w:val="24"/>
        </w:rPr>
        <w:t>о</w:t>
      </w:r>
      <w:r w:rsidRPr="0080308E">
        <w:rPr>
          <w:rFonts w:ascii="Times New Roman" w:hAnsi="Times New Roman" w:cs="Times New Roman"/>
          <w:sz w:val="24"/>
          <w:szCs w:val="24"/>
        </w:rPr>
        <w:t xml:space="preserve"> внимание руководства Севастопольского отделения на низкие показатели по </w:t>
      </w:r>
      <w:r w:rsidR="00CE3000" w:rsidRPr="0080308E">
        <w:rPr>
          <w:rFonts w:ascii="Times New Roman" w:hAnsi="Times New Roman" w:cs="Times New Roman"/>
          <w:sz w:val="24"/>
          <w:szCs w:val="24"/>
        </w:rPr>
        <w:t>специальным</w:t>
      </w:r>
      <w:r w:rsidR="003D5677" w:rsidRPr="0080308E">
        <w:rPr>
          <w:rFonts w:ascii="Times New Roman" w:hAnsi="Times New Roman" w:cs="Times New Roman"/>
          <w:sz w:val="24"/>
          <w:szCs w:val="24"/>
        </w:rPr>
        <w:t xml:space="preserve"> </w:t>
      </w:r>
      <w:r w:rsidRPr="0080308E">
        <w:rPr>
          <w:rFonts w:ascii="Times New Roman" w:hAnsi="Times New Roman" w:cs="Times New Roman"/>
          <w:sz w:val="24"/>
          <w:szCs w:val="24"/>
        </w:rPr>
        <w:t>текущим счетам под векселя. Так, на 1 января 1901 г. таких</w:t>
      </w:r>
      <w:r w:rsidR="00461055" w:rsidRPr="0080308E">
        <w:rPr>
          <w:rFonts w:ascii="Times New Roman" w:hAnsi="Times New Roman" w:cs="Times New Roman"/>
          <w:sz w:val="24"/>
          <w:szCs w:val="24"/>
        </w:rPr>
        <w:t xml:space="preserve"> счетов в </w:t>
      </w:r>
      <w:r w:rsidR="003D5677" w:rsidRPr="0080308E">
        <w:rPr>
          <w:rFonts w:ascii="Times New Roman" w:hAnsi="Times New Roman" w:cs="Times New Roman"/>
          <w:sz w:val="24"/>
          <w:szCs w:val="24"/>
        </w:rPr>
        <w:t xml:space="preserve">этом </w:t>
      </w:r>
      <w:r w:rsidR="00461055" w:rsidRPr="0080308E">
        <w:rPr>
          <w:rFonts w:ascii="Times New Roman" w:hAnsi="Times New Roman" w:cs="Times New Roman"/>
          <w:sz w:val="24"/>
          <w:szCs w:val="24"/>
        </w:rPr>
        <w:t>южном филиале было всего 17 на 21 848 руб. После этих замечаний в Севастополе стали настойчиво привлекать к этой операции тех клиентов, кредиты которых превышали 10 тыс. руб. Част</w:t>
      </w:r>
      <w:r w:rsidR="004548E3" w:rsidRPr="0080308E">
        <w:rPr>
          <w:rFonts w:ascii="Times New Roman" w:hAnsi="Times New Roman" w:cs="Times New Roman"/>
          <w:sz w:val="24"/>
          <w:szCs w:val="24"/>
        </w:rPr>
        <w:t>о</w:t>
      </w:r>
      <w:r w:rsidR="00461055" w:rsidRPr="0080308E">
        <w:rPr>
          <w:rFonts w:ascii="Times New Roman" w:hAnsi="Times New Roman" w:cs="Times New Roman"/>
          <w:sz w:val="24"/>
          <w:szCs w:val="24"/>
        </w:rPr>
        <w:t xml:space="preserve"> такой переход н</w:t>
      </w:r>
      <w:r w:rsidR="00C514CC" w:rsidRPr="0080308E">
        <w:rPr>
          <w:rFonts w:ascii="Times New Roman" w:hAnsi="Times New Roman" w:cs="Times New Roman"/>
          <w:sz w:val="24"/>
          <w:szCs w:val="24"/>
        </w:rPr>
        <w:t>о</w:t>
      </w:r>
      <w:r w:rsidR="00461055" w:rsidRPr="0080308E">
        <w:rPr>
          <w:rFonts w:ascii="Times New Roman" w:hAnsi="Times New Roman" w:cs="Times New Roman"/>
          <w:sz w:val="24"/>
          <w:szCs w:val="24"/>
        </w:rPr>
        <w:t>сил обязательный характер.</w:t>
      </w:r>
      <w:r w:rsidR="00C514CC" w:rsidRPr="0080308E">
        <w:rPr>
          <w:rFonts w:ascii="Times New Roman" w:hAnsi="Times New Roman" w:cs="Times New Roman"/>
          <w:sz w:val="24"/>
          <w:szCs w:val="24"/>
        </w:rPr>
        <w:t xml:space="preserve"> В результате, к 1 января 1902 г. число </w:t>
      </w:r>
      <w:r w:rsidR="00CE3000" w:rsidRPr="0080308E">
        <w:rPr>
          <w:rFonts w:ascii="Times New Roman" w:hAnsi="Times New Roman" w:cs="Times New Roman"/>
          <w:sz w:val="24"/>
          <w:szCs w:val="24"/>
        </w:rPr>
        <w:t xml:space="preserve">специальных </w:t>
      </w:r>
      <w:r w:rsidR="00C514CC" w:rsidRPr="0080308E">
        <w:rPr>
          <w:rFonts w:ascii="Times New Roman" w:hAnsi="Times New Roman" w:cs="Times New Roman"/>
          <w:sz w:val="24"/>
          <w:szCs w:val="24"/>
        </w:rPr>
        <w:t>текущих счетов под векселя выросло до 81, с остатком в 147 979 руб. В начале 1903 г. они были доведены до 92, а к концу июня того же года до 99 единиц, с остатком в 67 617 руб.</w:t>
      </w:r>
      <w:r w:rsidR="00725546" w:rsidRPr="0080308E">
        <w:rPr>
          <w:rStyle w:val="a5"/>
          <w:rFonts w:ascii="Times New Roman" w:hAnsi="Times New Roman" w:cs="Times New Roman"/>
          <w:sz w:val="24"/>
          <w:szCs w:val="24"/>
        </w:rPr>
        <w:footnoteReference w:id="11"/>
      </w:r>
    </w:p>
    <w:p w14:paraId="7A956F84" w14:textId="696490AD" w:rsidR="00733AC6" w:rsidRPr="0080308E" w:rsidRDefault="00C514CC" w:rsidP="00F96E3D">
      <w:pPr>
        <w:spacing w:line="360" w:lineRule="auto"/>
        <w:rPr>
          <w:rFonts w:ascii="Times New Roman" w:hAnsi="Times New Roman" w:cs="Times New Roman"/>
          <w:sz w:val="24"/>
          <w:szCs w:val="24"/>
        </w:rPr>
      </w:pPr>
      <w:r w:rsidRPr="0080308E">
        <w:rPr>
          <w:rFonts w:ascii="Times New Roman" w:hAnsi="Times New Roman" w:cs="Times New Roman"/>
          <w:sz w:val="24"/>
          <w:szCs w:val="24"/>
        </w:rPr>
        <w:t>Однако такая принудительная форма привлечени</w:t>
      </w:r>
      <w:r w:rsidR="00B14569" w:rsidRPr="0080308E">
        <w:rPr>
          <w:rFonts w:ascii="Times New Roman" w:hAnsi="Times New Roman" w:cs="Times New Roman"/>
          <w:sz w:val="24"/>
          <w:szCs w:val="24"/>
        </w:rPr>
        <w:t xml:space="preserve">я клиентов по учету векселей к операции </w:t>
      </w:r>
      <w:r w:rsidR="00CE3000" w:rsidRPr="0080308E">
        <w:rPr>
          <w:rFonts w:ascii="Times New Roman" w:hAnsi="Times New Roman" w:cs="Times New Roman"/>
          <w:sz w:val="24"/>
          <w:szCs w:val="24"/>
        </w:rPr>
        <w:t>специальных</w:t>
      </w:r>
      <w:r w:rsidR="00B14569" w:rsidRPr="0080308E">
        <w:rPr>
          <w:rFonts w:ascii="Times New Roman" w:hAnsi="Times New Roman" w:cs="Times New Roman"/>
          <w:sz w:val="24"/>
          <w:szCs w:val="24"/>
        </w:rPr>
        <w:t xml:space="preserve"> счетов вызвал</w:t>
      </w:r>
      <w:r w:rsidR="004548E3" w:rsidRPr="0080308E">
        <w:rPr>
          <w:rFonts w:ascii="Times New Roman" w:hAnsi="Times New Roman" w:cs="Times New Roman"/>
          <w:sz w:val="24"/>
          <w:szCs w:val="24"/>
        </w:rPr>
        <w:t>а</w:t>
      </w:r>
      <w:r w:rsidR="00B14569" w:rsidRPr="0080308E">
        <w:rPr>
          <w:rFonts w:ascii="Times New Roman" w:hAnsi="Times New Roman" w:cs="Times New Roman"/>
          <w:sz w:val="24"/>
          <w:szCs w:val="24"/>
        </w:rPr>
        <w:t xml:space="preserve"> неудовольствие и жалобы с их стороны.</w:t>
      </w:r>
      <w:r w:rsidRPr="0080308E">
        <w:rPr>
          <w:rFonts w:ascii="Times New Roman" w:hAnsi="Times New Roman" w:cs="Times New Roman"/>
          <w:sz w:val="24"/>
          <w:szCs w:val="24"/>
        </w:rPr>
        <w:t xml:space="preserve"> </w:t>
      </w:r>
      <w:proofErr w:type="gramStart"/>
      <w:r w:rsidR="00B14569" w:rsidRPr="0080308E">
        <w:rPr>
          <w:rFonts w:ascii="Times New Roman" w:hAnsi="Times New Roman" w:cs="Times New Roman"/>
          <w:sz w:val="24"/>
          <w:szCs w:val="24"/>
        </w:rPr>
        <w:t>В действительности,</w:t>
      </w:r>
      <w:proofErr w:type="gramEnd"/>
      <w:r w:rsidR="00B14569" w:rsidRPr="0080308E">
        <w:rPr>
          <w:rFonts w:ascii="Times New Roman" w:hAnsi="Times New Roman" w:cs="Times New Roman"/>
          <w:sz w:val="24"/>
          <w:szCs w:val="24"/>
        </w:rPr>
        <w:t xml:space="preserve"> </w:t>
      </w:r>
      <w:r w:rsidR="00870313" w:rsidRPr="0080308E">
        <w:rPr>
          <w:rFonts w:ascii="Times New Roman" w:hAnsi="Times New Roman" w:cs="Times New Roman"/>
          <w:sz w:val="24"/>
          <w:szCs w:val="24"/>
        </w:rPr>
        <w:t xml:space="preserve">отделение </w:t>
      </w:r>
      <w:r w:rsidR="000819D6" w:rsidRPr="0080308E">
        <w:rPr>
          <w:rFonts w:ascii="Times New Roman" w:hAnsi="Times New Roman" w:cs="Times New Roman"/>
          <w:sz w:val="24"/>
          <w:szCs w:val="24"/>
        </w:rPr>
        <w:t>взяв</w:t>
      </w:r>
      <w:r w:rsidR="0056545F" w:rsidRPr="0080308E">
        <w:rPr>
          <w:rFonts w:ascii="Times New Roman" w:hAnsi="Times New Roman" w:cs="Times New Roman"/>
          <w:sz w:val="24"/>
          <w:szCs w:val="24"/>
        </w:rPr>
        <w:t xml:space="preserve"> с этих лиц чеки на полученные суммы</w:t>
      </w:r>
      <w:r w:rsidR="00E0052E" w:rsidRPr="0080308E">
        <w:rPr>
          <w:rFonts w:ascii="Times New Roman" w:hAnsi="Times New Roman" w:cs="Times New Roman"/>
          <w:sz w:val="24"/>
          <w:szCs w:val="24"/>
        </w:rPr>
        <w:t xml:space="preserve"> по</w:t>
      </w:r>
      <w:r w:rsidR="0056545F" w:rsidRPr="0080308E">
        <w:rPr>
          <w:rFonts w:ascii="Times New Roman" w:hAnsi="Times New Roman" w:cs="Times New Roman"/>
          <w:sz w:val="24"/>
          <w:szCs w:val="24"/>
        </w:rPr>
        <w:t xml:space="preserve"> предъявленны</w:t>
      </w:r>
      <w:r w:rsidR="00E0052E" w:rsidRPr="0080308E">
        <w:rPr>
          <w:rFonts w:ascii="Times New Roman" w:hAnsi="Times New Roman" w:cs="Times New Roman"/>
          <w:sz w:val="24"/>
          <w:szCs w:val="24"/>
        </w:rPr>
        <w:t>м</w:t>
      </w:r>
      <w:r w:rsidR="0056545F" w:rsidRPr="0080308E">
        <w:rPr>
          <w:rFonts w:ascii="Times New Roman" w:hAnsi="Times New Roman" w:cs="Times New Roman"/>
          <w:sz w:val="24"/>
          <w:szCs w:val="24"/>
        </w:rPr>
        <w:t xml:space="preserve"> вексел</w:t>
      </w:r>
      <w:r w:rsidR="00E0052E" w:rsidRPr="0080308E">
        <w:rPr>
          <w:rFonts w:ascii="Times New Roman" w:hAnsi="Times New Roman" w:cs="Times New Roman"/>
          <w:sz w:val="24"/>
          <w:szCs w:val="24"/>
        </w:rPr>
        <w:t>ям</w:t>
      </w:r>
      <w:r w:rsidR="0056545F" w:rsidRPr="0080308E">
        <w:rPr>
          <w:rFonts w:ascii="Times New Roman" w:hAnsi="Times New Roman" w:cs="Times New Roman"/>
          <w:sz w:val="24"/>
          <w:szCs w:val="24"/>
        </w:rPr>
        <w:t>, на</w:t>
      </w:r>
      <w:r w:rsidR="001800A1" w:rsidRPr="0080308E">
        <w:rPr>
          <w:rFonts w:ascii="Times New Roman" w:hAnsi="Times New Roman" w:cs="Times New Roman"/>
          <w:sz w:val="24"/>
          <w:szCs w:val="24"/>
        </w:rPr>
        <w:t>кладыва</w:t>
      </w:r>
      <w:r w:rsidR="000819D6" w:rsidRPr="0080308E">
        <w:rPr>
          <w:rFonts w:ascii="Times New Roman" w:hAnsi="Times New Roman" w:cs="Times New Roman"/>
          <w:sz w:val="24"/>
          <w:szCs w:val="24"/>
        </w:rPr>
        <w:t>ло</w:t>
      </w:r>
      <w:r w:rsidR="0056545F" w:rsidRPr="0080308E">
        <w:rPr>
          <w:rFonts w:ascii="Times New Roman" w:hAnsi="Times New Roman" w:cs="Times New Roman"/>
          <w:sz w:val="24"/>
          <w:szCs w:val="24"/>
        </w:rPr>
        <w:t xml:space="preserve"> на так называемую неподвижную часть открытого ранее кредита</w:t>
      </w:r>
      <w:r w:rsidR="004D4D26" w:rsidRPr="0080308E">
        <w:rPr>
          <w:rFonts w:ascii="Times New Roman" w:hAnsi="Times New Roman" w:cs="Times New Roman"/>
          <w:sz w:val="24"/>
          <w:szCs w:val="24"/>
        </w:rPr>
        <w:t>,</w:t>
      </w:r>
      <w:r w:rsidR="00DB49A8" w:rsidRPr="0080308E">
        <w:rPr>
          <w:rFonts w:ascii="Times New Roman" w:hAnsi="Times New Roman" w:cs="Times New Roman"/>
          <w:sz w:val="24"/>
          <w:szCs w:val="24"/>
        </w:rPr>
        <w:t xml:space="preserve"> по сути</w:t>
      </w:r>
      <w:r w:rsidR="004D4D26" w:rsidRPr="0080308E">
        <w:rPr>
          <w:rFonts w:ascii="Times New Roman" w:hAnsi="Times New Roman" w:cs="Times New Roman"/>
          <w:sz w:val="24"/>
          <w:szCs w:val="24"/>
        </w:rPr>
        <w:t>,</w:t>
      </w:r>
      <w:r w:rsidR="00DB49A8" w:rsidRPr="0080308E">
        <w:rPr>
          <w:rFonts w:ascii="Times New Roman" w:hAnsi="Times New Roman" w:cs="Times New Roman"/>
          <w:sz w:val="24"/>
          <w:szCs w:val="24"/>
        </w:rPr>
        <w:t xml:space="preserve"> арест</w:t>
      </w:r>
      <w:r w:rsidR="00E0052E" w:rsidRPr="0080308E">
        <w:rPr>
          <w:rFonts w:ascii="Times New Roman" w:hAnsi="Times New Roman" w:cs="Times New Roman"/>
          <w:sz w:val="24"/>
          <w:szCs w:val="24"/>
        </w:rPr>
        <w:t xml:space="preserve">. Возмущенные таким сокращением финансирования, эта категория клиентов </w:t>
      </w:r>
      <w:r w:rsidR="005B5B7B" w:rsidRPr="0080308E">
        <w:rPr>
          <w:rFonts w:ascii="Times New Roman" w:hAnsi="Times New Roman" w:cs="Times New Roman"/>
          <w:sz w:val="24"/>
          <w:szCs w:val="24"/>
        </w:rPr>
        <w:t>упорно отказывал</w:t>
      </w:r>
      <w:r w:rsidR="004548E3" w:rsidRPr="0080308E">
        <w:rPr>
          <w:rFonts w:ascii="Times New Roman" w:hAnsi="Times New Roman" w:cs="Times New Roman"/>
          <w:sz w:val="24"/>
          <w:szCs w:val="24"/>
        </w:rPr>
        <w:t>а</w:t>
      </w:r>
      <w:r w:rsidR="005B5B7B" w:rsidRPr="0080308E">
        <w:rPr>
          <w:rFonts w:ascii="Times New Roman" w:hAnsi="Times New Roman" w:cs="Times New Roman"/>
          <w:sz w:val="24"/>
          <w:szCs w:val="24"/>
        </w:rPr>
        <w:t xml:space="preserve">сь </w:t>
      </w:r>
      <w:r w:rsidR="001D0BF7" w:rsidRPr="0080308E">
        <w:rPr>
          <w:rFonts w:ascii="Times New Roman" w:hAnsi="Times New Roman" w:cs="Times New Roman"/>
          <w:sz w:val="24"/>
          <w:szCs w:val="24"/>
        </w:rPr>
        <w:t xml:space="preserve">в дальнейшем </w:t>
      </w:r>
      <w:r w:rsidR="005B5B7B" w:rsidRPr="0080308E">
        <w:rPr>
          <w:rFonts w:ascii="Times New Roman" w:hAnsi="Times New Roman" w:cs="Times New Roman"/>
          <w:sz w:val="24"/>
          <w:szCs w:val="24"/>
        </w:rPr>
        <w:t xml:space="preserve">пользоваться </w:t>
      </w:r>
      <w:r w:rsidR="001D0BF7" w:rsidRPr="0080308E">
        <w:rPr>
          <w:rFonts w:ascii="Times New Roman" w:hAnsi="Times New Roman" w:cs="Times New Roman"/>
          <w:sz w:val="24"/>
          <w:szCs w:val="24"/>
        </w:rPr>
        <w:t xml:space="preserve">такими </w:t>
      </w:r>
      <w:r w:rsidR="005B5B7B" w:rsidRPr="0080308E">
        <w:rPr>
          <w:rFonts w:ascii="Times New Roman" w:hAnsi="Times New Roman" w:cs="Times New Roman"/>
          <w:sz w:val="24"/>
          <w:szCs w:val="24"/>
        </w:rPr>
        <w:t xml:space="preserve">текущими счетами, требуя возвращения к прежнему способу кредитования. Фактически из отмеченных выше 99 счетов только по 15 наблюдались операционные действия. Остальные 84 счета оказались </w:t>
      </w:r>
      <w:r w:rsidR="003D5677" w:rsidRPr="0080308E">
        <w:rPr>
          <w:rFonts w:ascii="Times New Roman" w:hAnsi="Times New Roman" w:cs="Times New Roman"/>
          <w:sz w:val="24"/>
          <w:szCs w:val="24"/>
        </w:rPr>
        <w:t>бездействующими.</w:t>
      </w:r>
      <w:r w:rsidR="00B45646" w:rsidRPr="0080308E">
        <w:rPr>
          <w:rStyle w:val="a5"/>
          <w:rFonts w:ascii="Times New Roman" w:hAnsi="Times New Roman" w:cs="Times New Roman"/>
          <w:sz w:val="24"/>
          <w:szCs w:val="24"/>
        </w:rPr>
        <w:footnoteReference w:id="12"/>
      </w:r>
      <w:r w:rsidR="003D5677" w:rsidRPr="0080308E">
        <w:rPr>
          <w:rFonts w:ascii="Times New Roman" w:hAnsi="Times New Roman" w:cs="Times New Roman"/>
          <w:sz w:val="24"/>
          <w:szCs w:val="24"/>
        </w:rPr>
        <w:t xml:space="preserve"> Интересно, что в ряде южных филиал</w:t>
      </w:r>
      <w:r w:rsidR="004548E3" w:rsidRPr="0080308E">
        <w:rPr>
          <w:rFonts w:ascii="Times New Roman" w:hAnsi="Times New Roman" w:cs="Times New Roman"/>
          <w:sz w:val="24"/>
          <w:szCs w:val="24"/>
        </w:rPr>
        <w:t>ов</w:t>
      </w:r>
      <w:r w:rsidR="003D5677" w:rsidRPr="0080308E">
        <w:rPr>
          <w:rFonts w:ascii="Times New Roman" w:hAnsi="Times New Roman" w:cs="Times New Roman"/>
          <w:sz w:val="24"/>
          <w:szCs w:val="24"/>
        </w:rPr>
        <w:t xml:space="preserve"> Государственного банка наблюдались подобные же явления.</w:t>
      </w:r>
      <w:r w:rsidR="001D0BF7" w:rsidRPr="0080308E">
        <w:rPr>
          <w:rFonts w:ascii="Times New Roman" w:hAnsi="Times New Roman" w:cs="Times New Roman"/>
          <w:sz w:val="24"/>
          <w:szCs w:val="24"/>
        </w:rPr>
        <w:t xml:space="preserve"> Очевидно, попытка Центрального управления по популяризации среди деловых кругов страны </w:t>
      </w:r>
      <w:r w:rsidR="00CE3000" w:rsidRPr="0080308E">
        <w:rPr>
          <w:rFonts w:ascii="Times New Roman" w:hAnsi="Times New Roman" w:cs="Times New Roman"/>
          <w:sz w:val="24"/>
          <w:szCs w:val="24"/>
        </w:rPr>
        <w:t>специальных</w:t>
      </w:r>
      <w:r w:rsidR="001D0BF7" w:rsidRPr="0080308E">
        <w:rPr>
          <w:rFonts w:ascii="Times New Roman" w:hAnsi="Times New Roman" w:cs="Times New Roman"/>
          <w:sz w:val="24"/>
          <w:szCs w:val="24"/>
        </w:rPr>
        <w:t xml:space="preserve"> текущих счетов подрывалась </w:t>
      </w:r>
      <w:r w:rsidR="00B65109" w:rsidRPr="0080308E">
        <w:rPr>
          <w:rFonts w:ascii="Times New Roman" w:hAnsi="Times New Roman" w:cs="Times New Roman"/>
          <w:sz w:val="24"/>
          <w:szCs w:val="24"/>
        </w:rPr>
        <w:t xml:space="preserve">недобросовестными </w:t>
      </w:r>
      <w:r w:rsidR="001D0BF7" w:rsidRPr="0080308E">
        <w:rPr>
          <w:rFonts w:ascii="Times New Roman" w:hAnsi="Times New Roman" w:cs="Times New Roman"/>
          <w:sz w:val="24"/>
          <w:szCs w:val="24"/>
        </w:rPr>
        <w:t>методами местах</w:t>
      </w:r>
      <w:r w:rsidR="00DB49A8" w:rsidRPr="0080308E">
        <w:rPr>
          <w:rFonts w:ascii="Times New Roman" w:hAnsi="Times New Roman" w:cs="Times New Roman"/>
          <w:sz w:val="24"/>
          <w:szCs w:val="24"/>
        </w:rPr>
        <w:t xml:space="preserve"> отделений</w:t>
      </w:r>
      <w:r w:rsidR="001D0BF7" w:rsidRPr="0080308E">
        <w:rPr>
          <w:rFonts w:ascii="Times New Roman" w:hAnsi="Times New Roman" w:cs="Times New Roman"/>
          <w:sz w:val="24"/>
          <w:szCs w:val="24"/>
        </w:rPr>
        <w:t>.</w:t>
      </w:r>
    </w:p>
    <w:p w14:paraId="6ABAE7AA" w14:textId="0657F0E1" w:rsidR="00E32BED" w:rsidRPr="0080308E" w:rsidRDefault="00C512AB" w:rsidP="00F96E3D">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Отметим, что руководство </w:t>
      </w:r>
      <w:r w:rsidR="00DB49A8" w:rsidRPr="0080308E">
        <w:rPr>
          <w:rFonts w:ascii="Times New Roman" w:hAnsi="Times New Roman" w:cs="Times New Roman"/>
          <w:sz w:val="24"/>
          <w:szCs w:val="24"/>
        </w:rPr>
        <w:t>с</w:t>
      </w:r>
      <w:r w:rsidRPr="0080308E">
        <w:rPr>
          <w:rFonts w:ascii="Times New Roman" w:hAnsi="Times New Roman" w:cs="Times New Roman"/>
          <w:sz w:val="24"/>
          <w:szCs w:val="24"/>
        </w:rPr>
        <w:t xml:space="preserve">евастопольского </w:t>
      </w:r>
      <w:r w:rsidR="00DB49A8" w:rsidRPr="0080308E">
        <w:rPr>
          <w:rFonts w:ascii="Times New Roman" w:hAnsi="Times New Roman" w:cs="Times New Roman"/>
          <w:sz w:val="24"/>
          <w:szCs w:val="24"/>
        </w:rPr>
        <w:t>филиала банка</w:t>
      </w:r>
      <w:r w:rsidRPr="0080308E">
        <w:rPr>
          <w:rFonts w:ascii="Times New Roman" w:hAnsi="Times New Roman" w:cs="Times New Roman"/>
          <w:sz w:val="24"/>
          <w:szCs w:val="24"/>
        </w:rPr>
        <w:t xml:space="preserve"> в начале ХХ в. часто критиковалось как ревизорами </w:t>
      </w:r>
      <w:r w:rsidR="00DB49A8" w:rsidRPr="0080308E">
        <w:rPr>
          <w:rFonts w:ascii="Times New Roman" w:hAnsi="Times New Roman" w:cs="Times New Roman"/>
          <w:sz w:val="24"/>
          <w:szCs w:val="24"/>
        </w:rPr>
        <w:t>Центрального управления</w:t>
      </w:r>
      <w:r w:rsidRPr="0080308E">
        <w:rPr>
          <w:rFonts w:ascii="Times New Roman" w:hAnsi="Times New Roman" w:cs="Times New Roman"/>
          <w:sz w:val="24"/>
          <w:szCs w:val="24"/>
        </w:rPr>
        <w:t>, так и клиентами этого заведения</w:t>
      </w:r>
      <w:r w:rsidR="001566DA" w:rsidRPr="0080308E">
        <w:rPr>
          <w:rFonts w:ascii="Times New Roman" w:hAnsi="Times New Roman" w:cs="Times New Roman"/>
          <w:sz w:val="24"/>
          <w:szCs w:val="24"/>
        </w:rPr>
        <w:t xml:space="preserve">, которых не удовлетворяла </w:t>
      </w:r>
      <w:r w:rsidR="00DB49A8" w:rsidRPr="0080308E">
        <w:rPr>
          <w:rFonts w:ascii="Times New Roman" w:hAnsi="Times New Roman" w:cs="Times New Roman"/>
          <w:sz w:val="24"/>
          <w:szCs w:val="24"/>
        </w:rPr>
        <w:t xml:space="preserve">его </w:t>
      </w:r>
      <w:r w:rsidR="001566DA" w:rsidRPr="0080308E">
        <w:rPr>
          <w:rFonts w:ascii="Times New Roman" w:hAnsi="Times New Roman" w:cs="Times New Roman"/>
          <w:sz w:val="24"/>
          <w:szCs w:val="24"/>
        </w:rPr>
        <w:t xml:space="preserve">деятельность. Особенно страдали от сдержанности и </w:t>
      </w:r>
      <w:r w:rsidR="001566DA" w:rsidRPr="0080308E">
        <w:rPr>
          <w:rFonts w:ascii="Times New Roman" w:hAnsi="Times New Roman" w:cs="Times New Roman"/>
          <w:sz w:val="24"/>
          <w:szCs w:val="24"/>
        </w:rPr>
        <w:lastRenderedPageBreak/>
        <w:t xml:space="preserve">осторожности отделения мелкие </w:t>
      </w:r>
      <w:r w:rsidR="00C95157" w:rsidRPr="0080308E">
        <w:rPr>
          <w:rFonts w:ascii="Times New Roman" w:hAnsi="Times New Roman" w:cs="Times New Roman"/>
          <w:sz w:val="24"/>
          <w:szCs w:val="24"/>
        </w:rPr>
        <w:t>сельскохозяйственные производители</w:t>
      </w:r>
      <w:r w:rsidRPr="0080308E">
        <w:rPr>
          <w:rFonts w:ascii="Times New Roman" w:hAnsi="Times New Roman" w:cs="Times New Roman"/>
          <w:sz w:val="24"/>
          <w:szCs w:val="24"/>
        </w:rPr>
        <w:t xml:space="preserve">. </w:t>
      </w:r>
      <w:r w:rsidR="00B65109" w:rsidRPr="0080308E">
        <w:rPr>
          <w:rFonts w:ascii="Times New Roman" w:hAnsi="Times New Roman" w:cs="Times New Roman"/>
          <w:sz w:val="24"/>
          <w:szCs w:val="24"/>
        </w:rPr>
        <w:t>Большинству из них, не</w:t>
      </w:r>
      <w:r w:rsidR="00C95157" w:rsidRPr="0080308E">
        <w:rPr>
          <w:rFonts w:ascii="Times New Roman" w:hAnsi="Times New Roman" w:cs="Times New Roman"/>
          <w:sz w:val="24"/>
          <w:szCs w:val="24"/>
        </w:rPr>
        <w:t xml:space="preserve"> име</w:t>
      </w:r>
      <w:r w:rsidR="00B65109" w:rsidRPr="0080308E">
        <w:rPr>
          <w:rFonts w:ascii="Times New Roman" w:hAnsi="Times New Roman" w:cs="Times New Roman"/>
          <w:sz w:val="24"/>
          <w:szCs w:val="24"/>
        </w:rPr>
        <w:t>вши</w:t>
      </w:r>
      <w:r w:rsidR="004548E3" w:rsidRPr="0080308E">
        <w:rPr>
          <w:rFonts w:ascii="Times New Roman" w:hAnsi="Times New Roman" w:cs="Times New Roman"/>
          <w:sz w:val="24"/>
          <w:szCs w:val="24"/>
        </w:rPr>
        <w:t>м</w:t>
      </w:r>
      <w:r w:rsidR="00C95157" w:rsidRPr="0080308E">
        <w:rPr>
          <w:rFonts w:ascii="Times New Roman" w:hAnsi="Times New Roman" w:cs="Times New Roman"/>
          <w:sz w:val="24"/>
          <w:szCs w:val="24"/>
        </w:rPr>
        <w:t xml:space="preserve"> возможности непосредственно кредитоваться в этом заведении, </w:t>
      </w:r>
      <w:r w:rsidR="00B65109" w:rsidRPr="0080308E">
        <w:rPr>
          <w:rFonts w:ascii="Times New Roman" w:hAnsi="Times New Roman" w:cs="Times New Roman"/>
          <w:sz w:val="24"/>
          <w:szCs w:val="24"/>
        </w:rPr>
        <w:t xml:space="preserve">приходилось </w:t>
      </w:r>
      <w:r w:rsidR="00C95157" w:rsidRPr="0080308E">
        <w:rPr>
          <w:rFonts w:ascii="Times New Roman" w:hAnsi="Times New Roman" w:cs="Times New Roman"/>
          <w:sz w:val="24"/>
          <w:szCs w:val="24"/>
        </w:rPr>
        <w:t>за бесценок продава</w:t>
      </w:r>
      <w:r w:rsidR="004D4D26" w:rsidRPr="0080308E">
        <w:rPr>
          <w:rFonts w:ascii="Times New Roman" w:hAnsi="Times New Roman" w:cs="Times New Roman"/>
          <w:sz w:val="24"/>
          <w:szCs w:val="24"/>
        </w:rPr>
        <w:t>ть</w:t>
      </w:r>
      <w:r w:rsidR="00C95157" w:rsidRPr="0080308E">
        <w:rPr>
          <w:rFonts w:ascii="Times New Roman" w:hAnsi="Times New Roman" w:cs="Times New Roman"/>
          <w:sz w:val="24"/>
          <w:szCs w:val="24"/>
        </w:rPr>
        <w:t xml:space="preserve"> свою продукцию разного рода спекулянтам.</w:t>
      </w:r>
      <w:r w:rsidR="00B65109" w:rsidRPr="0080308E">
        <w:rPr>
          <w:rFonts w:ascii="Times New Roman" w:hAnsi="Times New Roman" w:cs="Times New Roman"/>
          <w:sz w:val="24"/>
          <w:szCs w:val="24"/>
        </w:rPr>
        <w:t xml:space="preserve"> Лишь в Мелитопольском уезде, где действовало комиссионерство отделения</w:t>
      </w:r>
      <w:r w:rsidR="00A54053" w:rsidRPr="0080308E">
        <w:rPr>
          <w:rFonts w:ascii="Times New Roman" w:hAnsi="Times New Roman" w:cs="Times New Roman"/>
          <w:sz w:val="24"/>
          <w:szCs w:val="24"/>
        </w:rPr>
        <w:t xml:space="preserve"> положение дел было более благоприятно. </w:t>
      </w:r>
      <w:r w:rsidR="00C95157" w:rsidRPr="0080308E">
        <w:rPr>
          <w:rFonts w:ascii="Times New Roman" w:hAnsi="Times New Roman" w:cs="Times New Roman"/>
          <w:sz w:val="24"/>
          <w:szCs w:val="24"/>
        </w:rPr>
        <w:t xml:space="preserve"> Весьма непоследовательно в этом деле вело себя </w:t>
      </w:r>
      <w:r w:rsidR="00D5226F" w:rsidRPr="0080308E">
        <w:rPr>
          <w:rFonts w:ascii="Times New Roman" w:hAnsi="Times New Roman" w:cs="Times New Roman"/>
          <w:sz w:val="24"/>
          <w:szCs w:val="24"/>
        </w:rPr>
        <w:t xml:space="preserve">и </w:t>
      </w:r>
      <w:r w:rsidR="00C95157" w:rsidRPr="0080308E">
        <w:rPr>
          <w:rFonts w:ascii="Times New Roman" w:hAnsi="Times New Roman" w:cs="Times New Roman"/>
          <w:sz w:val="24"/>
          <w:szCs w:val="24"/>
        </w:rPr>
        <w:t>земство Таврической губ. Имея возможность</w:t>
      </w:r>
      <w:r w:rsidR="00A54053" w:rsidRPr="0080308E">
        <w:rPr>
          <w:rFonts w:ascii="Times New Roman" w:hAnsi="Times New Roman" w:cs="Times New Roman"/>
          <w:sz w:val="24"/>
          <w:szCs w:val="24"/>
        </w:rPr>
        <w:t>, как посредник,</w:t>
      </w:r>
      <w:r w:rsidR="00C95157" w:rsidRPr="0080308E">
        <w:rPr>
          <w:rFonts w:ascii="Times New Roman" w:hAnsi="Times New Roman" w:cs="Times New Roman"/>
          <w:sz w:val="24"/>
          <w:szCs w:val="24"/>
        </w:rPr>
        <w:t xml:space="preserve"> предоставля</w:t>
      </w:r>
      <w:r w:rsidR="00A54053" w:rsidRPr="0080308E">
        <w:rPr>
          <w:rFonts w:ascii="Times New Roman" w:hAnsi="Times New Roman" w:cs="Times New Roman"/>
          <w:sz w:val="24"/>
          <w:szCs w:val="24"/>
        </w:rPr>
        <w:t>ть</w:t>
      </w:r>
      <w:r w:rsidR="00C95157" w:rsidRPr="0080308E">
        <w:rPr>
          <w:rFonts w:ascii="Times New Roman" w:hAnsi="Times New Roman" w:cs="Times New Roman"/>
          <w:sz w:val="24"/>
          <w:szCs w:val="24"/>
        </w:rPr>
        <w:t xml:space="preserve"> кредиты мелким производителям</w:t>
      </w:r>
      <w:r w:rsidR="00AC5DF6" w:rsidRPr="0080308E">
        <w:rPr>
          <w:rFonts w:ascii="Times New Roman" w:hAnsi="Times New Roman" w:cs="Times New Roman"/>
          <w:sz w:val="24"/>
          <w:szCs w:val="24"/>
        </w:rPr>
        <w:t xml:space="preserve"> за счет </w:t>
      </w:r>
      <w:r w:rsidR="00A54053" w:rsidRPr="0080308E">
        <w:rPr>
          <w:rFonts w:ascii="Times New Roman" w:hAnsi="Times New Roman" w:cs="Times New Roman"/>
          <w:sz w:val="24"/>
          <w:szCs w:val="24"/>
        </w:rPr>
        <w:t xml:space="preserve">средств </w:t>
      </w:r>
      <w:r w:rsidR="00AC5DF6" w:rsidRPr="0080308E">
        <w:rPr>
          <w:rFonts w:ascii="Times New Roman" w:hAnsi="Times New Roman" w:cs="Times New Roman"/>
          <w:sz w:val="24"/>
          <w:szCs w:val="24"/>
        </w:rPr>
        <w:t>Государственного банка</w:t>
      </w:r>
      <w:r w:rsidR="00A54053" w:rsidRPr="0080308E">
        <w:rPr>
          <w:rFonts w:ascii="Times New Roman" w:hAnsi="Times New Roman" w:cs="Times New Roman"/>
          <w:sz w:val="24"/>
          <w:szCs w:val="24"/>
        </w:rPr>
        <w:t>,</w:t>
      </w:r>
      <w:r w:rsidR="00AC5DF6" w:rsidRPr="0080308E">
        <w:rPr>
          <w:rFonts w:ascii="Times New Roman" w:hAnsi="Times New Roman" w:cs="Times New Roman"/>
          <w:sz w:val="24"/>
          <w:szCs w:val="24"/>
        </w:rPr>
        <w:t xml:space="preserve"> оно </w:t>
      </w:r>
      <w:r w:rsidR="00A54053" w:rsidRPr="0080308E">
        <w:rPr>
          <w:rFonts w:ascii="Times New Roman" w:hAnsi="Times New Roman" w:cs="Times New Roman"/>
          <w:sz w:val="24"/>
          <w:szCs w:val="24"/>
        </w:rPr>
        <w:t xml:space="preserve">отказывалось от этих функций, </w:t>
      </w:r>
      <w:r w:rsidR="00AC5DF6" w:rsidRPr="0080308E">
        <w:rPr>
          <w:rFonts w:ascii="Times New Roman" w:hAnsi="Times New Roman" w:cs="Times New Roman"/>
          <w:sz w:val="24"/>
          <w:szCs w:val="24"/>
        </w:rPr>
        <w:t>ссыла</w:t>
      </w:r>
      <w:r w:rsidR="00A54053" w:rsidRPr="0080308E">
        <w:rPr>
          <w:rFonts w:ascii="Times New Roman" w:hAnsi="Times New Roman" w:cs="Times New Roman"/>
          <w:sz w:val="24"/>
          <w:szCs w:val="24"/>
        </w:rPr>
        <w:t>ясь</w:t>
      </w:r>
      <w:r w:rsidR="00AC5DF6" w:rsidRPr="0080308E">
        <w:rPr>
          <w:rFonts w:ascii="Times New Roman" w:hAnsi="Times New Roman" w:cs="Times New Roman"/>
          <w:sz w:val="24"/>
          <w:szCs w:val="24"/>
        </w:rPr>
        <w:t xml:space="preserve"> на отсутствие собственных зернохранилищ и подготовленных для этого дела свободных служащих. Отстранились от этого и </w:t>
      </w:r>
      <w:r w:rsidR="00C32369" w:rsidRPr="0080308E">
        <w:rPr>
          <w:rFonts w:ascii="Times New Roman" w:hAnsi="Times New Roman" w:cs="Times New Roman"/>
          <w:sz w:val="24"/>
          <w:szCs w:val="24"/>
        </w:rPr>
        <w:t xml:space="preserve">большинство </w:t>
      </w:r>
      <w:r w:rsidR="00AC5DF6" w:rsidRPr="0080308E">
        <w:rPr>
          <w:rFonts w:ascii="Times New Roman" w:hAnsi="Times New Roman" w:cs="Times New Roman"/>
          <w:sz w:val="24"/>
          <w:szCs w:val="24"/>
        </w:rPr>
        <w:t>частны</w:t>
      </w:r>
      <w:r w:rsidR="00C32369" w:rsidRPr="0080308E">
        <w:rPr>
          <w:rFonts w:ascii="Times New Roman" w:hAnsi="Times New Roman" w:cs="Times New Roman"/>
          <w:sz w:val="24"/>
          <w:szCs w:val="24"/>
        </w:rPr>
        <w:t>х</w:t>
      </w:r>
      <w:r w:rsidR="00AC5DF6" w:rsidRPr="0080308E">
        <w:rPr>
          <w:rFonts w:ascii="Times New Roman" w:hAnsi="Times New Roman" w:cs="Times New Roman"/>
          <w:sz w:val="24"/>
          <w:szCs w:val="24"/>
        </w:rPr>
        <w:t xml:space="preserve"> банк</w:t>
      </w:r>
      <w:r w:rsidR="00C32369" w:rsidRPr="0080308E">
        <w:rPr>
          <w:rFonts w:ascii="Times New Roman" w:hAnsi="Times New Roman" w:cs="Times New Roman"/>
          <w:sz w:val="24"/>
          <w:szCs w:val="24"/>
        </w:rPr>
        <w:t>ов</w:t>
      </w:r>
      <w:r w:rsidR="00AC5DF6" w:rsidRPr="0080308E">
        <w:rPr>
          <w:rFonts w:ascii="Times New Roman" w:hAnsi="Times New Roman" w:cs="Times New Roman"/>
          <w:sz w:val="24"/>
          <w:szCs w:val="24"/>
        </w:rPr>
        <w:t xml:space="preserve">, хотя также могли производить посреднические ссуды </w:t>
      </w:r>
      <w:r w:rsidR="00C32369" w:rsidRPr="0080308E">
        <w:rPr>
          <w:rFonts w:ascii="Times New Roman" w:hAnsi="Times New Roman" w:cs="Times New Roman"/>
          <w:sz w:val="24"/>
          <w:szCs w:val="24"/>
        </w:rPr>
        <w:t>п</w:t>
      </w:r>
      <w:r w:rsidR="00AC5DF6" w:rsidRPr="0080308E">
        <w:rPr>
          <w:rFonts w:ascii="Times New Roman" w:hAnsi="Times New Roman" w:cs="Times New Roman"/>
          <w:sz w:val="24"/>
          <w:szCs w:val="24"/>
        </w:rPr>
        <w:t>од зерновые товары, виноградное вино и фрукты.</w:t>
      </w:r>
      <w:r w:rsidR="00E32BED" w:rsidRPr="0080308E">
        <w:rPr>
          <w:rFonts w:ascii="Times New Roman" w:hAnsi="Times New Roman" w:cs="Times New Roman"/>
          <w:sz w:val="24"/>
          <w:szCs w:val="24"/>
        </w:rPr>
        <w:t xml:space="preserve"> Эти учреждения предпочитали производить собственные кредитные операции, выдавая ссуды крупным землевладельцам или осуществляли комиссионные операции.</w:t>
      </w:r>
    </w:p>
    <w:p w14:paraId="72915827" w14:textId="182A44C3" w:rsidR="001D78CE" w:rsidRPr="0080308E" w:rsidRDefault="00E32BED" w:rsidP="00F96E3D">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Впрочем, к концу первого десятилетия ХХ в. Севастопольское отделение нашло достойного посредника для кредитования мелких производителей. После первой русской революции </w:t>
      </w:r>
      <w:r w:rsidR="00D5226F" w:rsidRPr="0080308E">
        <w:rPr>
          <w:rFonts w:ascii="Times New Roman" w:hAnsi="Times New Roman" w:cs="Times New Roman"/>
          <w:sz w:val="24"/>
          <w:szCs w:val="24"/>
        </w:rPr>
        <w:t xml:space="preserve">в крае </w:t>
      </w:r>
      <w:r w:rsidRPr="0080308E">
        <w:rPr>
          <w:rFonts w:ascii="Times New Roman" w:hAnsi="Times New Roman" w:cs="Times New Roman"/>
          <w:sz w:val="24"/>
          <w:szCs w:val="24"/>
        </w:rPr>
        <w:t>ста</w:t>
      </w:r>
      <w:r w:rsidR="00C31C1E" w:rsidRPr="0080308E">
        <w:rPr>
          <w:rFonts w:ascii="Times New Roman" w:hAnsi="Times New Roman" w:cs="Times New Roman"/>
          <w:sz w:val="24"/>
          <w:szCs w:val="24"/>
        </w:rPr>
        <w:t>ли быстро распространяться учреждения мелкого кредита. Возможно, успех в деле сотрудничества по предоставлению посреднических кредитов</w:t>
      </w:r>
      <w:r w:rsidR="001178BD" w:rsidRPr="0080308E">
        <w:rPr>
          <w:rFonts w:ascii="Times New Roman" w:hAnsi="Times New Roman" w:cs="Times New Roman"/>
          <w:sz w:val="24"/>
          <w:szCs w:val="24"/>
        </w:rPr>
        <w:t xml:space="preserve"> за счет Государственного банка</w:t>
      </w:r>
      <w:r w:rsidR="00C31C1E" w:rsidRPr="0080308E">
        <w:rPr>
          <w:rFonts w:ascii="Times New Roman" w:hAnsi="Times New Roman" w:cs="Times New Roman"/>
          <w:sz w:val="24"/>
          <w:szCs w:val="24"/>
        </w:rPr>
        <w:t xml:space="preserve"> был куда значительнее, если бы </w:t>
      </w:r>
      <w:r w:rsidR="001178BD" w:rsidRPr="0080308E">
        <w:rPr>
          <w:rFonts w:ascii="Times New Roman" w:hAnsi="Times New Roman" w:cs="Times New Roman"/>
          <w:sz w:val="24"/>
          <w:szCs w:val="24"/>
        </w:rPr>
        <w:t xml:space="preserve">кооперативные </w:t>
      </w:r>
      <w:r w:rsidR="00C31C1E" w:rsidRPr="0080308E">
        <w:rPr>
          <w:rFonts w:ascii="Times New Roman" w:hAnsi="Times New Roman" w:cs="Times New Roman"/>
          <w:sz w:val="24"/>
          <w:szCs w:val="24"/>
        </w:rPr>
        <w:t xml:space="preserve">заведения владели широкой сетью собственных </w:t>
      </w:r>
      <w:r w:rsidR="001178BD" w:rsidRPr="0080308E">
        <w:rPr>
          <w:rFonts w:ascii="Times New Roman" w:hAnsi="Times New Roman" w:cs="Times New Roman"/>
          <w:sz w:val="24"/>
          <w:szCs w:val="24"/>
        </w:rPr>
        <w:t xml:space="preserve">зерновых </w:t>
      </w:r>
      <w:r w:rsidR="00C31C1E" w:rsidRPr="0080308E">
        <w:rPr>
          <w:rFonts w:ascii="Times New Roman" w:hAnsi="Times New Roman" w:cs="Times New Roman"/>
          <w:sz w:val="24"/>
          <w:szCs w:val="24"/>
        </w:rPr>
        <w:t xml:space="preserve">хранилищ. </w:t>
      </w:r>
      <w:r w:rsidR="00872AAE" w:rsidRPr="0080308E">
        <w:rPr>
          <w:rFonts w:ascii="Times New Roman" w:hAnsi="Times New Roman" w:cs="Times New Roman"/>
          <w:sz w:val="24"/>
          <w:szCs w:val="24"/>
        </w:rPr>
        <w:t xml:space="preserve">Положение </w:t>
      </w:r>
      <w:r w:rsidR="00D5226F" w:rsidRPr="0080308E">
        <w:rPr>
          <w:rFonts w:ascii="Times New Roman" w:hAnsi="Times New Roman" w:cs="Times New Roman"/>
          <w:sz w:val="24"/>
          <w:szCs w:val="24"/>
        </w:rPr>
        <w:t xml:space="preserve">лишь </w:t>
      </w:r>
      <w:r w:rsidR="00872AAE" w:rsidRPr="0080308E">
        <w:rPr>
          <w:rFonts w:ascii="Times New Roman" w:hAnsi="Times New Roman" w:cs="Times New Roman"/>
          <w:sz w:val="24"/>
          <w:szCs w:val="24"/>
        </w:rPr>
        <w:t>отчасти спасал</w:t>
      </w:r>
      <w:r w:rsidR="00D5226F" w:rsidRPr="0080308E">
        <w:rPr>
          <w:rFonts w:ascii="Times New Roman" w:hAnsi="Times New Roman" w:cs="Times New Roman"/>
          <w:sz w:val="24"/>
          <w:szCs w:val="24"/>
        </w:rPr>
        <w:t>и</w:t>
      </w:r>
      <w:r w:rsidR="00872AAE" w:rsidRPr="0080308E">
        <w:rPr>
          <w:rFonts w:ascii="Times New Roman" w:hAnsi="Times New Roman" w:cs="Times New Roman"/>
          <w:sz w:val="24"/>
          <w:szCs w:val="24"/>
        </w:rPr>
        <w:t xml:space="preserve"> имевшиеся в крупных селениях хлебны</w:t>
      </w:r>
      <w:r w:rsidR="00D5226F" w:rsidRPr="0080308E">
        <w:rPr>
          <w:rFonts w:ascii="Times New Roman" w:hAnsi="Times New Roman" w:cs="Times New Roman"/>
          <w:sz w:val="24"/>
          <w:szCs w:val="24"/>
        </w:rPr>
        <w:t>е</w:t>
      </w:r>
      <w:r w:rsidR="00872AAE" w:rsidRPr="0080308E">
        <w:rPr>
          <w:rFonts w:ascii="Times New Roman" w:hAnsi="Times New Roman" w:cs="Times New Roman"/>
          <w:sz w:val="24"/>
          <w:szCs w:val="24"/>
        </w:rPr>
        <w:t xml:space="preserve"> магазин</w:t>
      </w:r>
      <w:r w:rsidR="00D5226F" w:rsidRPr="0080308E">
        <w:rPr>
          <w:rFonts w:ascii="Times New Roman" w:hAnsi="Times New Roman" w:cs="Times New Roman"/>
          <w:sz w:val="24"/>
          <w:szCs w:val="24"/>
        </w:rPr>
        <w:t>ы</w:t>
      </w:r>
      <w:r w:rsidR="00872AAE" w:rsidRPr="0080308E">
        <w:rPr>
          <w:rFonts w:ascii="Times New Roman" w:hAnsi="Times New Roman" w:cs="Times New Roman"/>
          <w:sz w:val="24"/>
          <w:szCs w:val="24"/>
        </w:rPr>
        <w:t xml:space="preserve">, которые стали использоваться </w:t>
      </w:r>
      <w:r w:rsidR="00D5226F" w:rsidRPr="0080308E">
        <w:rPr>
          <w:rFonts w:ascii="Times New Roman" w:hAnsi="Times New Roman" w:cs="Times New Roman"/>
          <w:sz w:val="24"/>
          <w:szCs w:val="24"/>
        </w:rPr>
        <w:t xml:space="preserve">отдельными </w:t>
      </w:r>
      <w:r w:rsidR="00C31C1E" w:rsidRPr="0080308E">
        <w:rPr>
          <w:rFonts w:ascii="Times New Roman" w:hAnsi="Times New Roman" w:cs="Times New Roman"/>
          <w:sz w:val="24"/>
          <w:szCs w:val="24"/>
        </w:rPr>
        <w:t>ссудо-сберегательны</w:t>
      </w:r>
      <w:r w:rsidR="00872AAE" w:rsidRPr="0080308E">
        <w:rPr>
          <w:rFonts w:ascii="Times New Roman" w:hAnsi="Times New Roman" w:cs="Times New Roman"/>
          <w:sz w:val="24"/>
          <w:szCs w:val="24"/>
        </w:rPr>
        <w:t>ми</w:t>
      </w:r>
      <w:r w:rsidR="00C31C1E" w:rsidRPr="0080308E">
        <w:rPr>
          <w:rFonts w:ascii="Times New Roman" w:hAnsi="Times New Roman" w:cs="Times New Roman"/>
          <w:sz w:val="24"/>
          <w:szCs w:val="24"/>
        </w:rPr>
        <w:t xml:space="preserve"> товариществ</w:t>
      </w:r>
      <w:r w:rsidR="00872AAE" w:rsidRPr="0080308E">
        <w:rPr>
          <w:rFonts w:ascii="Times New Roman" w:hAnsi="Times New Roman" w:cs="Times New Roman"/>
          <w:sz w:val="24"/>
          <w:szCs w:val="24"/>
        </w:rPr>
        <w:t>ами</w:t>
      </w:r>
      <w:r w:rsidR="001178BD" w:rsidRPr="0080308E">
        <w:rPr>
          <w:rFonts w:ascii="Times New Roman" w:hAnsi="Times New Roman" w:cs="Times New Roman"/>
          <w:sz w:val="24"/>
          <w:szCs w:val="24"/>
        </w:rPr>
        <w:t xml:space="preserve"> для посреднических операций</w:t>
      </w:r>
      <w:r w:rsidR="00872AAE" w:rsidRPr="0080308E">
        <w:rPr>
          <w:rFonts w:ascii="Times New Roman" w:hAnsi="Times New Roman" w:cs="Times New Roman"/>
          <w:sz w:val="24"/>
          <w:szCs w:val="24"/>
        </w:rPr>
        <w:t>. В частности, в селе Ново</w:t>
      </w:r>
      <w:r w:rsidR="001D78CE" w:rsidRPr="0080308E">
        <w:rPr>
          <w:rFonts w:ascii="Times New Roman" w:hAnsi="Times New Roman" w:cs="Times New Roman"/>
          <w:sz w:val="24"/>
          <w:szCs w:val="24"/>
        </w:rPr>
        <w:t>г</w:t>
      </w:r>
      <w:r w:rsidR="00872AAE" w:rsidRPr="0080308E">
        <w:rPr>
          <w:rFonts w:ascii="Times New Roman" w:hAnsi="Times New Roman" w:cs="Times New Roman"/>
          <w:sz w:val="24"/>
          <w:szCs w:val="24"/>
        </w:rPr>
        <w:t xml:space="preserve">ригорьевка </w:t>
      </w:r>
      <w:r w:rsidR="001D78CE" w:rsidRPr="0080308E">
        <w:rPr>
          <w:rFonts w:ascii="Times New Roman" w:hAnsi="Times New Roman" w:cs="Times New Roman"/>
          <w:sz w:val="24"/>
          <w:szCs w:val="24"/>
        </w:rPr>
        <w:t xml:space="preserve">Феодосийского уезда </w:t>
      </w:r>
      <w:r w:rsidR="00872AAE" w:rsidRPr="0080308E">
        <w:rPr>
          <w:rFonts w:ascii="Times New Roman" w:hAnsi="Times New Roman" w:cs="Times New Roman"/>
          <w:sz w:val="24"/>
          <w:szCs w:val="24"/>
        </w:rPr>
        <w:t>имелся магазин на 200 тыс. пудов.</w:t>
      </w:r>
      <w:r w:rsidR="00C31C1E" w:rsidRPr="0080308E">
        <w:rPr>
          <w:rFonts w:ascii="Times New Roman" w:hAnsi="Times New Roman" w:cs="Times New Roman"/>
          <w:sz w:val="24"/>
          <w:szCs w:val="24"/>
        </w:rPr>
        <w:t xml:space="preserve"> </w:t>
      </w:r>
    </w:p>
    <w:p w14:paraId="39753041" w14:textId="744526F1" w:rsidR="00A3326C" w:rsidRPr="0080308E" w:rsidRDefault="001D78CE" w:rsidP="00F96E3D">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Наиболее активно Севастопольское отделение производило посреднические кредиты </w:t>
      </w:r>
      <w:r w:rsidR="00C32369" w:rsidRPr="0080308E">
        <w:rPr>
          <w:rFonts w:ascii="Times New Roman" w:hAnsi="Times New Roman" w:cs="Times New Roman"/>
          <w:sz w:val="24"/>
          <w:szCs w:val="24"/>
        </w:rPr>
        <w:t>в канун</w:t>
      </w:r>
      <w:r w:rsidRPr="0080308E">
        <w:rPr>
          <w:rFonts w:ascii="Times New Roman" w:hAnsi="Times New Roman" w:cs="Times New Roman"/>
          <w:sz w:val="24"/>
          <w:szCs w:val="24"/>
        </w:rPr>
        <w:t xml:space="preserve"> Первой мировой войны. Так в 1912 г. им было непосредственно выдано 68 ссуд под хлеб на 1 507 500 руб. Они достались крупным торговцам</w:t>
      </w:r>
      <w:r w:rsidR="004D4D26" w:rsidRPr="0080308E">
        <w:rPr>
          <w:rFonts w:ascii="Times New Roman" w:hAnsi="Times New Roman" w:cs="Times New Roman"/>
          <w:sz w:val="24"/>
          <w:szCs w:val="24"/>
        </w:rPr>
        <w:t xml:space="preserve"> зерна</w:t>
      </w:r>
      <w:r w:rsidR="00EA19F1" w:rsidRPr="0080308E">
        <w:rPr>
          <w:rFonts w:ascii="Times New Roman" w:hAnsi="Times New Roman" w:cs="Times New Roman"/>
          <w:sz w:val="24"/>
          <w:szCs w:val="24"/>
        </w:rPr>
        <w:t xml:space="preserve">, таким как фирмы «Луи Дрейфус и К», </w:t>
      </w:r>
      <w:r w:rsidR="00567193" w:rsidRPr="0080308E">
        <w:rPr>
          <w:rFonts w:ascii="Times New Roman" w:hAnsi="Times New Roman" w:cs="Times New Roman"/>
          <w:sz w:val="24"/>
          <w:szCs w:val="24"/>
        </w:rPr>
        <w:t xml:space="preserve">«М. </w:t>
      </w:r>
      <w:proofErr w:type="spellStart"/>
      <w:r w:rsidR="00567193" w:rsidRPr="0080308E">
        <w:rPr>
          <w:rFonts w:ascii="Times New Roman" w:hAnsi="Times New Roman" w:cs="Times New Roman"/>
          <w:sz w:val="24"/>
          <w:szCs w:val="24"/>
        </w:rPr>
        <w:t>Нейфельд</w:t>
      </w:r>
      <w:proofErr w:type="spellEnd"/>
      <w:r w:rsidR="00567193" w:rsidRPr="0080308E">
        <w:rPr>
          <w:rFonts w:ascii="Times New Roman" w:hAnsi="Times New Roman" w:cs="Times New Roman"/>
          <w:sz w:val="24"/>
          <w:szCs w:val="24"/>
        </w:rPr>
        <w:t xml:space="preserve"> и К°»</w:t>
      </w:r>
      <w:r w:rsidR="00B055E6" w:rsidRPr="0080308E">
        <w:rPr>
          <w:rFonts w:ascii="Times New Roman" w:hAnsi="Times New Roman" w:cs="Times New Roman"/>
          <w:sz w:val="24"/>
          <w:szCs w:val="24"/>
        </w:rPr>
        <w:t>, «А. Масс и К°»</w:t>
      </w:r>
      <w:r w:rsidR="00335F5F" w:rsidRPr="0080308E">
        <w:rPr>
          <w:rFonts w:ascii="Times New Roman" w:hAnsi="Times New Roman" w:cs="Times New Roman"/>
          <w:sz w:val="24"/>
          <w:szCs w:val="24"/>
        </w:rPr>
        <w:t xml:space="preserve">. </w:t>
      </w:r>
      <w:r w:rsidR="00F67034" w:rsidRPr="0080308E">
        <w:rPr>
          <w:rFonts w:ascii="Times New Roman" w:hAnsi="Times New Roman" w:cs="Times New Roman"/>
          <w:sz w:val="24"/>
          <w:szCs w:val="24"/>
        </w:rPr>
        <w:t>Еще 4 клиента и</w:t>
      </w:r>
      <w:r w:rsidR="003C122C" w:rsidRPr="0080308E">
        <w:rPr>
          <w:rFonts w:ascii="Times New Roman" w:hAnsi="Times New Roman" w:cs="Times New Roman"/>
          <w:sz w:val="24"/>
          <w:szCs w:val="24"/>
        </w:rPr>
        <w:t xml:space="preserve">з </w:t>
      </w:r>
      <w:r w:rsidR="00F67034" w:rsidRPr="0080308E">
        <w:rPr>
          <w:rFonts w:ascii="Times New Roman" w:hAnsi="Times New Roman" w:cs="Times New Roman"/>
          <w:sz w:val="24"/>
          <w:szCs w:val="24"/>
        </w:rPr>
        <w:t>числа</w:t>
      </w:r>
      <w:r w:rsidR="003C122C" w:rsidRPr="0080308E">
        <w:rPr>
          <w:rFonts w:ascii="Times New Roman" w:hAnsi="Times New Roman" w:cs="Times New Roman"/>
          <w:sz w:val="24"/>
          <w:szCs w:val="24"/>
        </w:rPr>
        <w:t xml:space="preserve"> к</w:t>
      </w:r>
      <w:r w:rsidR="00F67034" w:rsidRPr="0080308E">
        <w:rPr>
          <w:rFonts w:ascii="Times New Roman" w:hAnsi="Times New Roman" w:cs="Times New Roman"/>
          <w:sz w:val="24"/>
          <w:szCs w:val="24"/>
        </w:rPr>
        <w:t xml:space="preserve">рупных </w:t>
      </w:r>
      <w:r w:rsidR="000225D8" w:rsidRPr="0080308E">
        <w:rPr>
          <w:rFonts w:ascii="Times New Roman" w:hAnsi="Times New Roman" w:cs="Times New Roman"/>
          <w:sz w:val="24"/>
          <w:szCs w:val="24"/>
        </w:rPr>
        <w:t>клиентов</w:t>
      </w:r>
      <w:r w:rsidR="00335F5F" w:rsidRPr="0080308E">
        <w:rPr>
          <w:rFonts w:ascii="Times New Roman" w:hAnsi="Times New Roman" w:cs="Times New Roman"/>
          <w:sz w:val="24"/>
          <w:szCs w:val="24"/>
        </w:rPr>
        <w:t xml:space="preserve"> получили ссуды на 32 400 руб. через Евпаторийское отделение С.-Петербургского Международного банка</w:t>
      </w:r>
      <w:r w:rsidR="003C122C" w:rsidRPr="0080308E">
        <w:rPr>
          <w:rFonts w:ascii="Times New Roman" w:hAnsi="Times New Roman" w:cs="Times New Roman"/>
          <w:sz w:val="24"/>
          <w:szCs w:val="24"/>
        </w:rPr>
        <w:t xml:space="preserve">. </w:t>
      </w:r>
      <w:r w:rsidR="00F67034" w:rsidRPr="0080308E">
        <w:rPr>
          <w:rFonts w:ascii="Times New Roman" w:hAnsi="Times New Roman" w:cs="Times New Roman"/>
          <w:sz w:val="24"/>
          <w:szCs w:val="24"/>
        </w:rPr>
        <w:t>Кроме того, е</w:t>
      </w:r>
      <w:r w:rsidR="00335F5F" w:rsidRPr="0080308E">
        <w:rPr>
          <w:rFonts w:ascii="Times New Roman" w:hAnsi="Times New Roman" w:cs="Times New Roman"/>
          <w:sz w:val="24"/>
          <w:szCs w:val="24"/>
        </w:rPr>
        <w:t>ще</w:t>
      </w:r>
      <w:r w:rsidR="00C31C1E" w:rsidRPr="0080308E">
        <w:rPr>
          <w:rFonts w:ascii="Times New Roman" w:hAnsi="Times New Roman" w:cs="Times New Roman"/>
          <w:sz w:val="24"/>
          <w:szCs w:val="24"/>
        </w:rPr>
        <w:t xml:space="preserve"> </w:t>
      </w:r>
      <w:r w:rsidR="00335F5F" w:rsidRPr="0080308E">
        <w:rPr>
          <w:rFonts w:ascii="Times New Roman" w:hAnsi="Times New Roman" w:cs="Times New Roman"/>
          <w:sz w:val="24"/>
          <w:szCs w:val="24"/>
        </w:rPr>
        <w:t>91 суда на 80 800 руб. была выдана через агентуру при Мелитопольском казначействе. Эти средства в основном достались мелким собственникам.</w:t>
      </w:r>
      <w:r w:rsidR="00C95157" w:rsidRPr="0080308E">
        <w:rPr>
          <w:rFonts w:ascii="Times New Roman" w:hAnsi="Times New Roman" w:cs="Times New Roman"/>
          <w:sz w:val="24"/>
          <w:szCs w:val="24"/>
        </w:rPr>
        <w:t xml:space="preserve"> </w:t>
      </w:r>
      <w:r w:rsidR="00B9155E" w:rsidRPr="0080308E">
        <w:rPr>
          <w:rFonts w:ascii="Times New Roman" w:hAnsi="Times New Roman" w:cs="Times New Roman"/>
          <w:sz w:val="24"/>
          <w:szCs w:val="24"/>
        </w:rPr>
        <w:t xml:space="preserve">Наконец, в </w:t>
      </w:r>
      <w:r w:rsidR="00D34B2C" w:rsidRPr="0080308E">
        <w:rPr>
          <w:rFonts w:ascii="Times New Roman" w:hAnsi="Times New Roman" w:cs="Times New Roman"/>
          <w:sz w:val="24"/>
          <w:szCs w:val="24"/>
        </w:rPr>
        <w:t>этом же</w:t>
      </w:r>
      <w:r w:rsidR="00B9155E" w:rsidRPr="0080308E">
        <w:rPr>
          <w:rFonts w:ascii="Times New Roman" w:hAnsi="Times New Roman" w:cs="Times New Roman"/>
          <w:sz w:val="24"/>
          <w:szCs w:val="24"/>
        </w:rPr>
        <w:t xml:space="preserve"> г</w:t>
      </w:r>
      <w:r w:rsidR="00D34B2C" w:rsidRPr="0080308E">
        <w:rPr>
          <w:rFonts w:ascii="Times New Roman" w:hAnsi="Times New Roman" w:cs="Times New Roman"/>
          <w:sz w:val="24"/>
          <w:szCs w:val="24"/>
        </w:rPr>
        <w:t>оду</w:t>
      </w:r>
      <w:r w:rsidR="003C122C" w:rsidRPr="0080308E">
        <w:rPr>
          <w:rFonts w:ascii="Times New Roman" w:hAnsi="Times New Roman" w:cs="Times New Roman"/>
          <w:sz w:val="24"/>
          <w:szCs w:val="24"/>
        </w:rPr>
        <w:t xml:space="preserve"> учреждениям мелкого кредита Севастопольским отделением были открыты специальные кредиты для выдачи ссуд под залог мелких партий зерна на сумму 1 096 000 руб. Ниже мы приводим цифровые показатели по финансированию учреждений мелкого кредита Севастоп</w:t>
      </w:r>
      <w:r w:rsidR="00A3326C" w:rsidRPr="0080308E">
        <w:rPr>
          <w:rFonts w:ascii="Times New Roman" w:hAnsi="Times New Roman" w:cs="Times New Roman"/>
          <w:sz w:val="24"/>
          <w:szCs w:val="24"/>
        </w:rPr>
        <w:t>ольским отделением. Очевидно, что заметные перемены в этом деле наступили в 1910 г., когда число ссудо-сберегательных товариществ стало заметно увеличиваться.</w:t>
      </w:r>
    </w:p>
    <w:p w14:paraId="6F0CEE33" w14:textId="77777777" w:rsidR="00A3326C" w:rsidRPr="0080308E" w:rsidRDefault="00A3326C" w:rsidP="00A3326C">
      <w:pPr>
        <w:rPr>
          <w:rFonts w:ascii="Times New Roman" w:hAnsi="Times New Roman" w:cs="Times New Roman"/>
          <w:sz w:val="28"/>
          <w:szCs w:val="28"/>
        </w:rPr>
      </w:pPr>
    </w:p>
    <w:p w14:paraId="5E1B03BA" w14:textId="26C109A9" w:rsidR="00A3326C" w:rsidRPr="0080308E" w:rsidRDefault="00A3326C" w:rsidP="00A3326C">
      <w:pPr>
        <w:jc w:val="right"/>
        <w:rPr>
          <w:rFonts w:ascii="Times New Roman" w:hAnsi="Times New Roman" w:cs="Times New Roman"/>
          <w:b/>
          <w:bCs/>
          <w:sz w:val="24"/>
          <w:szCs w:val="24"/>
        </w:rPr>
      </w:pPr>
      <w:r w:rsidRPr="0080308E">
        <w:rPr>
          <w:rFonts w:ascii="Times New Roman" w:hAnsi="Times New Roman" w:cs="Times New Roman"/>
          <w:b/>
          <w:bCs/>
          <w:sz w:val="24"/>
          <w:szCs w:val="24"/>
        </w:rPr>
        <w:lastRenderedPageBreak/>
        <w:t xml:space="preserve">Таблица </w:t>
      </w:r>
      <w:r w:rsidR="00660C73" w:rsidRPr="0080308E">
        <w:rPr>
          <w:rFonts w:ascii="Times New Roman" w:hAnsi="Times New Roman" w:cs="Times New Roman"/>
          <w:b/>
          <w:bCs/>
          <w:sz w:val="24"/>
          <w:szCs w:val="24"/>
        </w:rPr>
        <w:t>3</w:t>
      </w:r>
    </w:p>
    <w:p w14:paraId="3DB0D7D7" w14:textId="61639AE3" w:rsidR="00A3326C" w:rsidRPr="0080308E" w:rsidRDefault="00A3326C" w:rsidP="00A3326C">
      <w:pPr>
        <w:jc w:val="center"/>
        <w:rPr>
          <w:rFonts w:ascii="Times New Roman" w:hAnsi="Times New Roman" w:cs="Times New Roman"/>
          <w:b/>
          <w:bCs/>
          <w:sz w:val="24"/>
          <w:szCs w:val="24"/>
        </w:rPr>
      </w:pPr>
      <w:r w:rsidRPr="0080308E">
        <w:rPr>
          <w:rFonts w:ascii="Times New Roman" w:hAnsi="Times New Roman" w:cs="Times New Roman"/>
          <w:b/>
          <w:bCs/>
          <w:sz w:val="24"/>
          <w:szCs w:val="24"/>
        </w:rPr>
        <w:t>Число и размеры отпущенных средств для учреждений мелкого кредита.</w:t>
      </w:r>
    </w:p>
    <w:tbl>
      <w:tblPr>
        <w:tblStyle w:val="a6"/>
        <w:tblW w:w="0" w:type="auto"/>
        <w:jc w:val="center"/>
        <w:tblLook w:val="04A0" w:firstRow="1" w:lastRow="0" w:firstColumn="1" w:lastColumn="0" w:noHBand="0" w:noVBand="1"/>
      </w:tblPr>
      <w:tblGrid>
        <w:gridCol w:w="1422"/>
        <w:gridCol w:w="4746"/>
        <w:gridCol w:w="3177"/>
      </w:tblGrid>
      <w:tr w:rsidR="00A3326C" w:rsidRPr="0080308E" w14:paraId="26341816" w14:textId="77777777" w:rsidTr="00555027">
        <w:trPr>
          <w:jc w:val="center"/>
        </w:trPr>
        <w:tc>
          <w:tcPr>
            <w:tcW w:w="0" w:type="auto"/>
          </w:tcPr>
          <w:p w14:paraId="4D6AD14F"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Годы</w:t>
            </w:r>
          </w:p>
        </w:tc>
        <w:tc>
          <w:tcPr>
            <w:tcW w:w="0" w:type="auto"/>
          </w:tcPr>
          <w:p w14:paraId="15EC9C44"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Число учреждений коим открыты спец. кредиты</w:t>
            </w:r>
          </w:p>
        </w:tc>
        <w:tc>
          <w:tcPr>
            <w:tcW w:w="0" w:type="auto"/>
          </w:tcPr>
          <w:p w14:paraId="3133AB01"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Размер кредитов в тыс. руб.</w:t>
            </w:r>
          </w:p>
        </w:tc>
      </w:tr>
      <w:tr w:rsidR="00A3326C" w:rsidRPr="0080308E" w14:paraId="343FC819" w14:textId="77777777" w:rsidTr="00555027">
        <w:trPr>
          <w:jc w:val="center"/>
        </w:trPr>
        <w:tc>
          <w:tcPr>
            <w:tcW w:w="0" w:type="auto"/>
          </w:tcPr>
          <w:p w14:paraId="378CCBD9"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1905</w:t>
            </w:r>
          </w:p>
        </w:tc>
        <w:tc>
          <w:tcPr>
            <w:tcW w:w="0" w:type="auto"/>
          </w:tcPr>
          <w:p w14:paraId="2F752517"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1</w:t>
            </w:r>
          </w:p>
        </w:tc>
        <w:tc>
          <w:tcPr>
            <w:tcW w:w="0" w:type="auto"/>
          </w:tcPr>
          <w:p w14:paraId="3C1CB45B"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30</w:t>
            </w:r>
          </w:p>
        </w:tc>
      </w:tr>
      <w:tr w:rsidR="00A3326C" w:rsidRPr="0080308E" w14:paraId="09C0FD56" w14:textId="77777777" w:rsidTr="00555027">
        <w:trPr>
          <w:jc w:val="center"/>
        </w:trPr>
        <w:tc>
          <w:tcPr>
            <w:tcW w:w="0" w:type="auto"/>
          </w:tcPr>
          <w:p w14:paraId="0DEC3409"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1906</w:t>
            </w:r>
          </w:p>
        </w:tc>
        <w:tc>
          <w:tcPr>
            <w:tcW w:w="0" w:type="auto"/>
          </w:tcPr>
          <w:p w14:paraId="399505A7"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2</w:t>
            </w:r>
          </w:p>
        </w:tc>
        <w:tc>
          <w:tcPr>
            <w:tcW w:w="0" w:type="auto"/>
          </w:tcPr>
          <w:p w14:paraId="25069CFB"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45</w:t>
            </w:r>
          </w:p>
        </w:tc>
      </w:tr>
      <w:tr w:rsidR="00A3326C" w:rsidRPr="0080308E" w14:paraId="39D225FE" w14:textId="77777777" w:rsidTr="00555027">
        <w:trPr>
          <w:jc w:val="center"/>
        </w:trPr>
        <w:tc>
          <w:tcPr>
            <w:tcW w:w="0" w:type="auto"/>
          </w:tcPr>
          <w:p w14:paraId="4BC38FE7"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1907</w:t>
            </w:r>
          </w:p>
        </w:tc>
        <w:tc>
          <w:tcPr>
            <w:tcW w:w="0" w:type="auto"/>
          </w:tcPr>
          <w:p w14:paraId="28746B95"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2</w:t>
            </w:r>
          </w:p>
        </w:tc>
        <w:tc>
          <w:tcPr>
            <w:tcW w:w="0" w:type="auto"/>
          </w:tcPr>
          <w:p w14:paraId="155004BB"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45</w:t>
            </w:r>
          </w:p>
        </w:tc>
      </w:tr>
      <w:tr w:rsidR="00A3326C" w:rsidRPr="0080308E" w14:paraId="0E9D56E5" w14:textId="77777777" w:rsidTr="00555027">
        <w:trPr>
          <w:jc w:val="center"/>
        </w:trPr>
        <w:tc>
          <w:tcPr>
            <w:tcW w:w="0" w:type="auto"/>
          </w:tcPr>
          <w:p w14:paraId="4E08539E"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1908</w:t>
            </w:r>
          </w:p>
        </w:tc>
        <w:tc>
          <w:tcPr>
            <w:tcW w:w="0" w:type="auto"/>
          </w:tcPr>
          <w:p w14:paraId="307CC624"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2</w:t>
            </w:r>
          </w:p>
        </w:tc>
        <w:tc>
          <w:tcPr>
            <w:tcW w:w="0" w:type="auto"/>
          </w:tcPr>
          <w:p w14:paraId="3DCA2294"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45</w:t>
            </w:r>
          </w:p>
        </w:tc>
      </w:tr>
      <w:tr w:rsidR="00A3326C" w:rsidRPr="0080308E" w14:paraId="361E0D7A" w14:textId="77777777" w:rsidTr="00555027">
        <w:trPr>
          <w:jc w:val="center"/>
        </w:trPr>
        <w:tc>
          <w:tcPr>
            <w:tcW w:w="0" w:type="auto"/>
          </w:tcPr>
          <w:p w14:paraId="451B3B79"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1909</w:t>
            </w:r>
          </w:p>
        </w:tc>
        <w:tc>
          <w:tcPr>
            <w:tcW w:w="0" w:type="auto"/>
          </w:tcPr>
          <w:p w14:paraId="40C57835"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2</w:t>
            </w:r>
          </w:p>
        </w:tc>
        <w:tc>
          <w:tcPr>
            <w:tcW w:w="0" w:type="auto"/>
          </w:tcPr>
          <w:p w14:paraId="72A16EA1"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70</w:t>
            </w:r>
          </w:p>
        </w:tc>
      </w:tr>
      <w:tr w:rsidR="00A3326C" w:rsidRPr="0080308E" w14:paraId="015E91E5" w14:textId="77777777" w:rsidTr="00555027">
        <w:trPr>
          <w:jc w:val="center"/>
        </w:trPr>
        <w:tc>
          <w:tcPr>
            <w:tcW w:w="0" w:type="auto"/>
          </w:tcPr>
          <w:p w14:paraId="39F7C5E1"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1910</w:t>
            </w:r>
          </w:p>
        </w:tc>
        <w:tc>
          <w:tcPr>
            <w:tcW w:w="0" w:type="auto"/>
          </w:tcPr>
          <w:p w14:paraId="716F2A4B"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8</w:t>
            </w:r>
          </w:p>
        </w:tc>
        <w:tc>
          <w:tcPr>
            <w:tcW w:w="0" w:type="auto"/>
          </w:tcPr>
          <w:p w14:paraId="50B66C1E"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271</w:t>
            </w:r>
          </w:p>
        </w:tc>
      </w:tr>
      <w:tr w:rsidR="00A3326C" w:rsidRPr="0080308E" w14:paraId="005D0C21" w14:textId="77777777" w:rsidTr="00555027">
        <w:trPr>
          <w:jc w:val="center"/>
        </w:trPr>
        <w:tc>
          <w:tcPr>
            <w:tcW w:w="0" w:type="auto"/>
          </w:tcPr>
          <w:p w14:paraId="240FAD40"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1911</w:t>
            </w:r>
          </w:p>
        </w:tc>
        <w:tc>
          <w:tcPr>
            <w:tcW w:w="0" w:type="auto"/>
          </w:tcPr>
          <w:p w14:paraId="0876266E"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16</w:t>
            </w:r>
          </w:p>
        </w:tc>
        <w:tc>
          <w:tcPr>
            <w:tcW w:w="0" w:type="auto"/>
          </w:tcPr>
          <w:p w14:paraId="37ACEF17"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381</w:t>
            </w:r>
          </w:p>
        </w:tc>
      </w:tr>
      <w:tr w:rsidR="00A3326C" w:rsidRPr="0080308E" w14:paraId="400F7C85" w14:textId="77777777" w:rsidTr="00555027">
        <w:trPr>
          <w:jc w:val="center"/>
        </w:trPr>
        <w:tc>
          <w:tcPr>
            <w:tcW w:w="0" w:type="auto"/>
          </w:tcPr>
          <w:p w14:paraId="0CA703CA"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1912</w:t>
            </w:r>
          </w:p>
        </w:tc>
        <w:tc>
          <w:tcPr>
            <w:tcW w:w="0" w:type="auto"/>
          </w:tcPr>
          <w:p w14:paraId="7E491FE4"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26</w:t>
            </w:r>
          </w:p>
        </w:tc>
        <w:tc>
          <w:tcPr>
            <w:tcW w:w="0" w:type="auto"/>
          </w:tcPr>
          <w:p w14:paraId="56596F4B" w14:textId="77777777" w:rsidR="00A3326C" w:rsidRPr="0080308E" w:rsidRDefault="00A3326C" w:rsidP="00555027">
            <w:pPr>
              <w:jc w:val="center"/>
              <w:rPr>
                <w:rFonts w:ascii="Times New Roman" w:hAnsi="Times New Roman" w:cs="Times New Roman"/>
              </w:rPr>
            </w:pPr>
            <w:r w:rsidRPr="0080308E">
              <w:rPr>
                <w:rFonts w:ascii="Times New Roman" w:hAnsi="Times New Roman" w:cs="Times New Roman"/>
              </w:rPr>
              <w:t>1096</w:t>
            </w:r>
          </w:p>
        </w:tc>
      </w:tr>
    </w:tbl>
    <w:p w14:paraId="1967BECD" w14:textId="0279731C" w:rsidR="00C512AB" w:rsidRPr="0080308E" w:rsidRDefault="00A3326C" w:rsidP="00EA19F1">
      <w:pPr>
        <w:rPr>
          <w:rFonts w:ascii="Times New Roman" w:hAnsi="Times New Roman" w:cs="Times New Roman"/>
          <w:sz w:val="24"/>
          <w:szCs w:val="24"/>
        </w:rPr>
      </w:pPr>
      <w:r w:rsidRPr="0080308E">
        <w:rPr>
          <w:rFonts w:ascii="Times New Roman" w:hAnsi="Times New Roman" w:cs="Times New Roman"/>
          <w:sz w:val="28"/>
          <w:szCs w:val="28"/>
        </w:rPr>
        <w:t xml:space="preserve"> </w:t>
      </w:r>
      <w:r w:rsidR="00EA19F1" w:rsidRPr="0080308E">
        <w:rPr>
          <w:rFonts w:ascii="Times New Roman" w:hAnsi="Times New Roman" w:cs="Times New Roman"/>
          <w:sz w:val="24"/>
          <w:szCs w:val="24"/>
        </w:rPr>
        <w:t>Источник: Отчетная записка управляющего Севастопольским отделением Государственного банка. 29 сентября 1912 г // РГИА. Ф. 587. Оп. 33. Д. 1445. Л. 41 - 42.</w:t>
      </w:r>
    </w:p>
    <w:p w14:paraId="084199EB" w14:textId="77777777" w:rsidR="00EA19F1" w:rsidRPr="0080308E" w:rsidRDefault="00EA19F1" w:rsidP="00F96E3D">
      <w:pPr>
        <w:spacing w:line="360" w:lineRule="auto"/>
        <w:rPr>
          <w:rFonts w:ascii="Times New Roman" w:hAnsi="Times New Roman" w:cs="Times New Roman"/>
          <w:sz w:val="28"/>
          <w:szCs w:val="28"/>
        </w:rPr>
      </w:pPr>
    </w:p>
    <w:p w14:paraId="43E90DA2" w14:textId="77777777" w:rsidR="00B20E7E" w:rsidRPr="0080308E" w:rsidRDefault="00B20E7E" w:rsidP="00F96E3D">
      <w:pPr>
        <w:spacing w:line="360" w:lineRule="auto"/>
        <w:rPr>
          <w:rFonts w:ascii="Times New Roman" w:hAnsi="Times New Roman" w:cs="Times New Roman"/>
          <w:sz w:val="28"/>
          <w:szCs w:val="28"/>
        </w:rPr>
      </w:pPr>
    </w:p>
    <w:p w14:paraId="4FC4652B" w14:textId="08E53AAB" w:rsidR="00D55439" w:rsidRPr="0080308E" w:rsidRDefault="00257816" w:rsidP="004A0844">
      <w:pPr>
        <w:spacing w:line="360" w:lineRule="auto"/>
        <w:rPr>
          <w:rFonts w:ascii="Times New Roman" w:hAnsi="Times New Roman" w:cs="Times New Roman"/>
          <w:sz w:val="24"/>
          <w:szCs w:val="24"/>
        </w:rPr>
      </w:pPr>
      <w:r w:rsidRPr="0080308E">
        <w:rPr>
          <w:rFonts w:ascii="Times New Roman" w:hAnsi="Times New Roman" w:cs="Times New Roman"/>
          <w:sz w:val="24"/>
          <w:szCs w:val="24"/>
        </w:rPr>
        <w:t>Благодаря сотрудничеству Севастопольского отделения и учреждений мелкого кредита</w:t>
      </w:r>
      <w:r w:rsidR="006269F0" w:rsidRPr="0080308E">
        <w:rPr>
          <w:rFonts w:ascii="Times New Roman" w:hAnsi="Times New Roman" w:cs="Times New Roman"/>
          <w:sz w:val="24"/>
          <w:szCs w:val="24"/>
        </w:rPr>
        <w:t xml:space="preserve"> крестьяне </w:t>
      </w:r>
      <w:r w:rsidR="00660C73" w:rsidRPr="0080308E">
        <w:rPr>
          <w:rFonts w:ascii="Times New Roman" w:hAnsi="Times New Roman" w:cs="Times New Roman"/>
          <w:sz w:val="24"/>
          <w:szCs w:val="24"/>
        </w:rPr>
        <w:t xml:space="preserve">из числа </w:t>
      </w:r>
      <w:r w:rsidR="006269F0" w:rsidRPr="0080308E">
        <w:rPr>
          <w:rFonts w:ascii="Times New Roman" w:hAnsi="Times New Roman" w:cs="Times New Roman"/>
          <w:sz w:val="24"/>
          <w:szCs w:val="24"/>
        </w:rPr>
        <w:t>землевладельц</w:t>
      </w:r>
      <w:r w:rsidR="00660C73" w:rsidRPr="0080308E">
        <w:rPr>
          <w:rFonts w:ascii="Times New Roman" w:hAnsi="Times New Roman" w:cs="Times New Roman"/>
          <w:sz w:val="24"/>
          <w:szCs w:val="24"/>
        </w:rPr>
        <w:t>ев смогли</w:t>
      </w:r>
      <w:r w:rsidR="006269F0" w:rsidRPr="0080308E">
        <w:rPr>
          <w:rFonts w:ascii="Times New Roman" w:hAnsi="Times New Roman" w:cs="Times New Roman"/>
          <w:sz w:val="24"/>
          <w:szCs w:val="24"/>
        </w:rPr>
        <w:t xml:space="preserve"> пользова</w:t>
      </w:r>
      <w:r w:rsidR="00660C73" w:rsidRPr="0080308E">
        <w:rPr>
          <w:rFonts w:ascii="Times New Roman" w:hAnsi="Times New Roman" w:cs="Times New Roman"/>
          <w:sz w:val="24"/>
          <w:szCs w:val="24"/>
        </w:rPr>
        <w:t>ться</w:t>
      </w:r>
      <w:r w:rsidR="006269F0" w:rsidRPr="0080308E">
        <w:rPr>
          <w:rFonts w:ascii="Times New Roman" w:hAnsi="Times New Roman" w:cs="Times New Roman"/>
          <w:sz w:val="24"/>
          <w:szCs w:val="24"/>
        </w:rPr>
        <w:t xml:space="preserve"> относительно дешевым кредитом, что способствовало наиболее выгодному для </w:t>
      </w:r>
      <w:r w:rsidR="00660C73" w:rsidRPr="0080308E">
        <w:rPr>
          <w:rFonts w:ascii="Times New Roman" w:hAnsi="Times New Roman" w:cs="Times New Roman"/>
          <w:sz w:val="24"/>
          <w:szCs w:val="24"/>
        </w:rPr>
        <w:t>них</w:t>
      </w:r>
      <w:r w:rsidR="006269F0" w:rsidRPr="0080308E">
        <w:rPr>
          <w:rFonts w:ascii="Times New Roman" w:hAnsi="Times New Roman" w:cs="Times New Roman"/>
          <w:sz w:val="24"/>
          <w:szCs w:val="24"/>
        </w:rPr>
        <w:t xml:space="preserve"> сбыту зернового хлеба. Собирая в собственные или арендованные зернохранилища крупные партии однородного зерна, учреждения мелкого кредита</w:t>
      </w:r>
      <w:r w:rsidR="00321C8E" w:rsidRPr="0080308E">
        <w:rPr>
          <w:rFonts w:ascii="Times New Roman" w:hAnsi="Times New Roman" w:cs="Times New Roman"/>
          <w:sz w:val="24"/>
          <w:szCs w:val="24"/>
        </w:rPr>
        <w:t xml:space="preserve"> осуществляли выгодный для крестьян сбыт сданного на комиссию товара мукомолам и экспортным фирмам. </w:t>
      </w:r>
    </w:p>
    <w:p w14:paraId="29E877E5" w14:textId="28FE1097" w:rsidR="00257816" w:rsidRPr="0080308E" w:rsidRDefault="00321C8E" w:rsidP="00D55439">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Такая практика избавляла многих крестьян от убыточной </w:t>
      </w:r>
      <w:r w:rsidR="007B38E9" w:rsidRPr="0080308E">
        <w:rPr>
          <w:rFonts w:ascii="Times New Roman" w:hAnsi="Times New Roman" w:cs="Times New Roman"/>
          <w:sz w:val="24"/>
          <w:szCs w:val="24"/>
        </w:rPr>
        <w:t>сдачи</w:t>
      </w:r>
      <w:r w:rsidRPr="0080308E">
        <w:rPr>
          <w:rFonts w:ascii="Times New Roman" w:hAnsi="Times New Roman" w:cs="Times New Roman"/>
          <w:sz w:val="24"/>
          <w:szCs w:val="24"/>
        </w:rPr>
        <w:t xml:space="preserve"> своего товара </w:t>
      </w:r>
      <w:r w:rsidR="00AF41E3" w:rsidRPr="0080308E">
        <w:rPr>
          <w:rFonts w:ascii="Times New Roman" w:hAnsi="Times New Roman" w:cs="Times New Roman"/>
          <w:sz w:val="24"/>
          <w:szCs w:val="24"/>
        </w:rPr>
        <w:t>скупщикам</w:t>
      </w:r>
      <w:r w:rsidR="0010288C" w:rsidRPr="0080308E">
        <w:rPr>
          <w:rFonts w:ascii="Times New Roman" w:hAnsi="Times New Roman" w:cs="Times New Roman"/>
          <w:sz w:val="24"/>
          <w:szCs w:val="24"/>
        </w:rPr>
        <w:t xml:space="preserve"> и спекулянтам</w:t>
      </w:r>
      <w:r w:rsidR="00AF41E3" w:rsidRPr="0080308E">
        <w:rPr>
          <w:rFonts w:ascii="Times New Roman" w:hAnsi="Times New Roman" w:cs="Times New Roman"/>
          <w:sz w:val="24"/>
          <w:szCs w:val="24"/>
        </w:rPr>
        <w:t>. Имея дело с учреждениями мелкого кредита Севастопольское отделение отпускал</w:t>
      </w:r>
      <w:r w:rsidR="00D34B2C" w:rsidRPr="0080308E">
        <w:rPr>
          <w:rFonts w:ascii="Times New Roman" w:hAnsi="Times New Roman" w:cs="Times New Roman"/>
          <w:sz w:val="24"/>
          <w:szCs w:val="24"/>
        </w:rPr>
        <w:t>о</w:t>
      </w:r>
      <w:r w:rsidR="00AF41E3" w:rsidRPr="0080308E">
        <w:rPr>
          <w:rFonts w:ascii="Times New Roman" w:hAnsi="Times New Roman" w:cs="Times New Roman"/>
          <w:sz w:val="24"/>
          <w:szCs w:val="24"/>
        </w:rPr>
        <w:t xml:space="preserve"> куда более значительные средства на ссудные операции, минимизируя риски невозврата денег. </w:t>
      </w:r>
      <w:r w:rsidR="00802894" w:rsidRPr="0080308E">
        <w:rPr>
          <w:rFonts w:ascii="Times New Roman" w:hAnsi="Times New Roman" w:cs="Times New Roman"/>
          <w:sz w:val="24"/>
          <w:szCs w:val="24"/>
        </w:rPr>
        <w:t xml:space="preserve">Об успехе возврата отпущенных средств можно судить по данным из таблицы </w:t>
      </w:r>
      <w:r w:rsidR="0007732E" w:rsidRPr="0080308E">
        <w:rPr>
          <w:rFonts w:ascii="Times New Roman" w:hAnsi="Times New Roman" w:cs="Times New Roman"/>
          <w:sz w:val="24"/>
          <w:szCs w:val="24"/>
        </w:rPr>
        <w:t>4</w:t>
      </w:r>
      <w:r w:rsidR="00802894" w:rsidRPr="0080308E">
        <w:rPr>
          <w:rFonts w:ascii="Times New Roman" w:hAnsi="Times New Roman" w:cs="Times New Roman"/>
          <w:sz w:val="24"/>
          <w:szCs w:val="24"/>
        </w:rPr>
        <w:t xml:space="preserve">. </w:t>
      </w:r>
      <w:r w:rsidR="0007732E" w:rsidRPr="0080308E">
        <w:rPr>
          <w:rFonts w:ascii="Times New Roman" w:hAnsi="Times New Roman" w:cs="Times New Roman"/>
          <w:sz w:val="24"/>
          <w:szCs w:val="24"/>
        </w:rPr>
        <w:t xml:space="preserve">Из этих </w:t>
      </w:r>
      <w:r w:rsidR="00B9155E" w:rsidRPr="0080308E">
        <w:rPr>
          <w:rFonts w:ascii="Times New Roman" w:hAnsi="Times New Roman" w:cs="Times New Roman"/>
          <w:sz w:val="24"/>
          <w:szCs w:val="24"/>
        </w:rPr>
        <w:t>показателей</w:t>
      </w:r>
      <w:r w:rsidR="0007732E" w:rsidRPr="0080308E">
        <w:rPr>
          <w:rFonts w:ascii="Times New Roman" w:hAnsi="Times New Roman" w:cs="Times New Roman"/>
          <w:sz w:val="24"/>
          <w:szCs w:val="24"/>
        </w:rPr>
        <w:t xml:space="preserve"> следует, что большинство учреждений мелкого кредита с</w:t>
      </w:r>
      <w:r w:rsidR="00D55439" w:rsidRPr="0080308E">
        <w:rPr>
          <w:rFonts w:ascii="Times New Roman" w:hAnsi="Times New Roman" w:cs="Times New Roman"/>
          <w:sz w:val="24"/>
          <w:szCs w:val="24"/>
        </w:rPr>
        <w:t>воевременно погашал</w:t>
      </w:r>
      <w:r w:rsidR="00D34B2C" w:rsidRPr="0080308E">
        <w:rPr>
          <w:rFonts w:ascii="Times New Roman" w:hAnsi="Times New Roman" w:cs="Times New Roman"/>
          <w:sz w:val="24"/>
          <w:szCs w:val="24"/>
        </w:rPr>
        <w:t>о</w:t>
      </w:r>
      <w:r w:rsidR="00D55439" w:rsidRPr="0080308E">
        <w:rPr>
          <w:rFonts w:ascii="Times New Roman" w:hAnsi="Times New Roman" w:cs="Times New Roman"/>
          <w:sz w:val="24"/>
          <w:szCs w:val="24"/>
        </w:rPr>
        <w:t xml:space="preserve"> свои задолженности. Так</w:t>
      </w:r>
      <w:r w:rsidR="00910E72" w:rsidRPr="0080308E">
        <w:rPr>
          <w:rFonts w:ascii="Times New Roman" w:hAnsi="Times New Roman" w:cs="Times New Roman"/>
          <w:sz w:val="24"/>
          <w:szCs w:val="24"/>
        </w:rPr>
        <w:t>,</w:t>
      </w:r>
      <w:r w:rsidR="00D55439" w:rsidRPr="0080308E">
        <w:rPr>
          <w:rFonts w:ascii="Times New Roman" w:hAnsi="Times New Roman" w:cs="Times New Roman"/>
          <w:sz w:val="24"/>
          <w:szCs w:val="24"/>
        </w:rPr>
        <w:t xml:space="preserve"> к 1 марта 1914 г. они вернули 40,2 % от общей суммы полученных кредитов</w:t>
      </w:r>
      <w:r w:rsidR="00B9155E" w:rsidRPr="0080308E">
        <w:rPr>
          <w:rFonts w:ascii="Times New Roman" w:hAnsi="Times New Roman" w:cs="Times New Roman"/>
          <w:sz w:val="24"/>
          <w:szCs w:val="24"/>
        </w:rPr>
        <w:t xml:space="preserve"> </w:t>
      </w:r>
      <w:r w:rsidR="002601DE" w:rsidRPr="0080308E">
        <w:rPr>
          <w:rFonts w:ascii="Times New Roman" w:hAnsi="Times New Roman" w:cs="Times New Roman"/>
          <w:sz w:val="24"/>
          <w:szCs w:val="24"/>
        </w:rPr>
        <w:t>за собранное в 1913 г. зерно</w:t>
      </w:r>
      <w:r w:rsidR="00D55439" w:rsidRPr="0080308E">
        <w:rPr>
          <w:rFonts w:ascii="Times New Roman" w:hAnsi="Times New Roman" w:cs="Times New Roman"/>
          <w:sz w:val="24"/>
          <w:szCs w:val="24"/>
        </w:rPr>
        <w:t>.</w:t>
      </w:r>
      <w:r w:rsidR="00910E72" w:rsidRPr="0080308E">
        <w:rPr>
          <w:rFonts w:ascii="Times New Roman" w:hAnsi="Times New Roman" w:cs="Times New Roman"/>
          <w:sz w:val="24"/>
          <w:szCs w:val="24"/>
        </w:rPr>
        <w:t xml:space="preserve"> </w:t>
      </w:r>
      <w:r w:rsidR="002601DE" w:rsidRPr="0080308E">
        <w:rPr>
          <w:rFonts w:ascii="Times New Roman" w:hAnsi="Times New Roman" w:cs="Times New Roman"/>
          <w:sz w:val="24"/>
          <w:szCs w:val="24"/>
        </w:rPr>
        <w:t xml:space="preserve">Благодаря сотрудничеству с мелкими кредитными заведениями </w:t>
      </w:r>
      <w:r w:rsidR="00E8063E" w:rsidRPr="0080308E">
        <w:rPr>
          <w:rFonts w:ascii="Times New Roman" w:hAnsi="Times New Roman" w:cs="Times New Roman"/>
          <w:sz w:val="24"/>
          <w:szCs w:val="24"/>
        </w:rPr>
        <w:t xml:space="preserve">филиал банка стал кредитовать </w:t>
      </w:r>
      <w:r w:rsidR="002601DE" w:rsidRPr="0080308E">
        <w:rPr>
          <w:rFonts w:ascii="Times New Roman" w:hAnsi="Times New Roman" w:cs="Times New Roman"/>
          <w:sz w:val="24"/>
          <w:szCs w:val="24"/>
        </w:rPr>
        <w:t xml:space="preserve">и </w:t>
      </w:r>
      <w:r w:rsidR="00E8063E" w:rsidRPr="0080308E">
        <w:rPr>
          <w:rFonts w:ascii="Times New Roman" w:hAnsi="Times New Roman" w:cs="Times New Roman"/>
          <w:sz w:val="24"/>
          <w:szCs w:val="24"/>
        </w:rPr>
        <w:t xml:space="preserve">те группы крестьян, которые </w:t>
      </w:r>
      <w:r w:rsidR="002601DE" w:rsidRPr="0080308E">
        <w:rPr>
          <w:rFonts w:ascii="Times New Roman" w:hAnsi="Times New Roman" w:cs="Times New Roman"/>
          <w:sz w:val="24"/>
          <w:szCs w:val="24"/>
        </w:rPr>
        <w:t>ранее не пользовались его услугами</w:t>
      </w:r>
      <w:r w:rsidR="007B38E9" w:rsidRPr="0080308E">
        <w:rPr>
          <w:rFonts w:ascii="Times New Roman" w:hAnsi="Times New Roman" w:cs="Times New Roman"/>
          <w:sz w:val="24"/>
          <w:szCs w:val="24"/>
        </w:rPr>
        <w:t xml:space="preserve"> из-за отдаленно</w:t>
      </w:r>
      <w:r w:rsidR="0010288C" w:rsidRPr="0080308E">
        <w:rPr>
          <w:rFonts w:ascii="Times New Roman" w:hAnsi="Times New Roman" w:cs="Times New Roman"/>
          <w:sz w:val="24"/>
          <w:szCs w:val="24"/>
        </w:rPr>
        <w:t>го</w:t>
      </w:r>
      <w:r w:rsidR="007B38E9" w:rsidRPr="0080308E">
        <w:rPr>
          <w:rFonts w:ascii="Times New Roman" w:hAnsi="Times New Roman" w:cs="Times New Roman"/>
          <w:sz w:val="24"/>
          <w:szCs w:val="24"/>
        </w:rPr>
        <w:t xml:space="preserve"> расположени</w:t>
      </w:r>
      <w:r w:rsidR="0010288C" w:rsidRPr="0080308E">
        <w:rPr>
          <w:rFonts w:ascii="Times New Roman" w:hAnsi="Times New Roman" w:cs="Times New Roman"/>
          <w:sz w:val="24"/>
          <w:szCs w:val="24"/>
        </w:rPr>
        <w:t>я</w:t>
      </w:r>
      <w:r w:rsidR="007B38E9" w:rsidRPr="0080308E">
        <w:rPr>
          <w:rFonts w:ascii="Times New Roman" w:hAnsi="Times New Roman" w:cs="Times New Roman"/>
          <w:sz w:val="24"/>
          <w:szCs w:val="24"/>
        </w:rPr>
        <w:t xml:space="preserve"> их земельных владений.</w:t>
      </w:r>
      <w:r w:rsidR="0007732E" w:rsidRPr="0080308E">
        <w:rPr>
          <w:rFonts w:ascii="Times New Roman" w:hAnsi="Times New Roman" w:cs="Times New Roman"/>
          <w:sz w:val="24"/>
          <w:szCs w:val="24"/>
        </w:rPr>
        <w:t xml:space="preserve"> Не отказывало руководство отделения</w:t>
      </w:r>
      <w:r w:rsidR="00462571" w:rsidRPr="0080308E">
        <w:rPr>
          <w:rFonts w:ascii="Times New Roman" w:hAnsi="Times New Roman" w:cs="Times New Roman"/>
          <w:sz w:val="24"/>
          <w:szCs w:val="24"/>
        </w:rPr>
        <w:t xml:space="preserve"> и </w:t>
      </w:r>
      <w:r w:rsidR="007B38E9" w:rsidRPr="0080308E">
        <w:rPr>
          <w:rFonts w:ascii="Times New Roman" w:hAnsi="Times New Roman" w:cs="Times New Roman"/>
          <w:sz w:val="24"/>
          <w:szCs w:val="24"/>
        </w:rPr>
        <w:t xml:space="preserve">тем </w:t>
      </w:r>
      <w:r w:rsidR="00462571" w:rsidRPr="0080308E">
        <w:rPr>
          <w:rFonts w:ascii="Times New Roman" w:hAnsi="Times New Roman" w:cs="Times New Roman"/>
          <w:sz w:val="24"/>
          <w:szCs w:val="24"/>
        </w:rPr>
        <w:t>заведениям</w:t>
      </w:r>
      <w:r w:rsidR="007B38E9" w:rsidRPr="0080308E">
        <w:rPr>
          <w:rFonts w:ascii="Times New Roman" w:hAnsi="Times New Roman" w:cs="Times New Roman"/>
          <w:sz w:val="24"/>
          <w:szCs w:val="24"/>
        </w:rPr>
        <w:t>, которые находились в зоне действия</w:t>
      </w:r>
      <w:r w:rsidR="00FA7566" w:rsidRPr="0080308E">
        <w:rPr>
          <w:rFonts w:ascii="Times New Roman" w:hAnsi="Times New Roman" w:cs="Times New Roman"/>
          <w:sz w:val="24"/>
          <w:szCs w:val="24"/>
        </w:rPr>
        <w:t xml:space="preserve"> Мелитопольско</w:t>
      </w:r>
      <w:r w:rsidR="00462571" w:rsidRPr="0080308E">
        <w:rPr>
          <w:rFonts w:ascii="Times New Roman" w:hAnsi="Times New Roman" w:cs="Times New Roman"/>
          <w:sz w:val="24"/>
          <w:szCs w:val="24"/>
        </w:rPr>
        <w:t>го</w:t>
      </w:r>
      <w:r w:rsidR="00FA7566" w:rsidRPr="0080308E">
        <w:rPr>
          <w:rFonts w:ascii="Times New Roman" w:hAnsi="Times New Roman" w:cs="Times New Roman"/>
          <w:sz w:val="24"/>
          <w:szCs w:val="24"/>
        </w:rPr>
        <w:t xml:space="preserve"> </w:t>
      </w:r>
      <w:r w:rsidR="007B38E9" w:rsidRPr="0080308E">
        <w:rPr>
          <w:rFonts w:ascii="Times New Roman" w:hAnsi="Times New Roman" w:cs="Times New Roman"/>
          <w:sz w:val="24"/>
          <w:szCs w:val="24"/>
        </w:rPr>
        <w:t>комиссионерства банка</w:t>
      </w:r>
      <w:r w:rsidR="00E8063E" w:rsidRPr="0080308E">
        <w:rPr>
          <w:rFonts w:ascii="Times New Roman" w:hAnsi="Times New Roman" w:cs="Times New Roman"/>
          <w:sz w:val="24"/>
          <w:szCs w:val="24"/>
        </w:rPr>
        <w:t xml:space="preserve">. </w:t>
      </w:r>
      <w:r w:rsidR="00FA7566" w:rsidRPr="0080308E">
        <w:rPr>
          <w:rFonts w:ascii="Times New Roman" w:hAnsi="Times New Roman" w:cs="Times New Roman"/>
          <w:sz w:val="24"/>
          <w:szCs w:val="24"/>
        </w:rPr>
        <w:t xml:space="preserve">Ранее </w:t>
      </w:r>
      <w:r w:rsidR="0010288C" w:rsidRPr="0080308E">
        <w:rPr>
          <w:rFonts w:ascii="Times New Roman" w:hAnsi="Times New Roman" w:cs="Times New Roman"/>
          <w:sz w:val="24"/>
          <w:szCs w:val="24"/>
        </w:rPr>
        <w:t xml:space="preserve">имевшиеся трудности по надзору за заложенным товаром вынуждали отделение отказывать в кредите отдаленно живущим крестьянам. С вовлечением </w:t>
      </w:r>
      <w:r w:rsidR="00006405" w:rsidRPr="0080308E">
        <w:rPr>
          <w:rFonts w:ascii="Times New Roman" w:hAnsi="Times New Roman" w:cs="Times New Roman"/>
          <w:sz w:val="24"/>
          <w:szCs w:val="24"/>
        </w:rPr>
        <w:t>в эти операции учреждений мелкого кредита филиал банка переложил всю ответственность за сохранность залога и возврат средств по нему на эти заведения.</w:t>
      </w:r>
    </w:p>
    <w:p w14:paraId="538ACB7D" w14:textId="6F568EB3" w:rsidR="00B65B74" w:rsidRPr="0080308E" w:rsidRDefault="00B65B74" w:rsidP="00B65B74">
      <w:pPr>
        <w:tabs>
          <w:tab w:val="left" w:pos="5952"/>
        </w:tabs>
        <w:jc w:val="right"/>
        <w:rPr>
          <w:rFonts w:ascii="Times New Roman" w:hAnsi="Times New Roman" w:cs="Times New Roman"/>
          <w:b/>
          <w:bCs/>
          <w:sz w:val="24"/>
          <w:szCs w:val="24"/>
        </w:rPr>
      </w:pPr>
      <w:r w:rsidRPr="0080308E">
        <w:rPr>
          <w:rFonts w:ascii="Times New Roman" w:hAnsi="Times New Roman" w:cs="Times New Roman"/>
          <w:b/>
          <w:bCs/>
          <w:sz w:val="24"/>
          <w:szCs w:val="24"/>
        </w:rPr>
        <w:t xml:space="preserve">Таблица </w:t>
      </w:r>
      <w:r w:rsidR="0007732E" w:rsidRPr="0080308E">
        <w:rPr>
          <w:rFonts w:ascii="Times New Roman" w:hAnsi="Times New Roman" w:cs="Times New Roman"/>
          <w:b/>
          <w:bCs/>
          <w:sz w:val="24"/>
          <w:szCs w:val="24"/>
        </w:rPr>
        <w:t>4</w:t>
      </w:r>
    </w:p>
    <w:p w14:paraId="0EAD6B08" w14:textId="4686F2EA" w:rsidR="00B65B74" w:rsidRPr="0080308E" w:rsidRDefault="00D55439" w:rsidP="00B65B74">
      <w:pPr>
        <w:tabs>
          <w:tab w:val="left" w:pos="5952"/>
        </w:tabs>
        <w:jc w:val="center"/>
        <w:rPr>
          <w:rFonts w:ascii="Times New Roman" w:hAnsi="Times New Roman" w:cs="Times New Roman"/>
          <w:b/>
          <w:bCs/>
          <w:sz w:val="24"/>
          <w:szCs w:val="24"/>
        </w:rPr>
      </w:pPr>
      <w:r w:rsidRPr="0080308E">
        <w:rPr>
          <w:rFonts w:ascii="Times New Roman" w:hAnsi="Times New Roman" w:cs="Times New Roman"/>
          <w:b/>
          <w:bCs/>
          <w:sz w:val="24"/>
          <w:szCs w:val="24"/>
        </w:rPr>
        <w:t>Объемы</w:t>
      </w:r>
      <w:r w:rsidR="00B65B74" w:rsidRPr="0080308E">
        <w:rPr>
          <w:rFonts w:ascii="Times New Roman" w:hAnsi="Times New Roman" w:cs="Times New Roman"/>
          <w:b/>
          <w:bCs/>
          <w:sz w:val="24"/>
          <w:szCs w:val="24"/>
        </w:rPr>
        <w:t xml:space="preserve"> возвращенных средст</w:t>
      </w:r>
      <w:r w:rsidRPr="0080308E">
        <w:rPr>
          <w:rFonts w:ascii="Times New Roman" w:hAnsi="Times New Roman" w:cs="Times New Roman"/>
          <w:b/>
          <w:bCs/>
          <w:sz w:val="24"/>
          <w:szCs w:val="24"/>
        </w:rPr>
        <w:t>в</w:t>
      </w:r>
      <w:r w:rsidR="00B65B74" w:rsidRPr="0080308E">
        <w:rPr>
          <w:rFonts w:ascii="Times New Roman" w:hAnsi="Times New Roman" w:cs="Times New Roman"/>
          <w:b/>
          <w:bCs/>
          <w:sz w:val="24"/>
          <w:szCs w:val="24"/>
        </w:rPr>
        <w:t xml:space="preserve"> и их соотношение к суммам выдачи в 1912 – 1914 гг. (в тыс. руб.)</w:t>
      </w:r>
    </w:p>
    <w:p w14:paraId="4661EF21" w14:textId="7F60E238" w:rsidR="00B65B74" w:rsidRPr="0080308E" w:rsidRDefault="00B65B74" w:rsidP="00B65B74">
      <w:pPr>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656"/>
        <w:gridCol w:w="2103"/>
        <w:gridCol w:w="4124"/>
      </w:tblGrid>
      <w:tr w:rsidR="00B65B74" w:rsidRPr="0080308E" w14:paraId="42D05AFF" w14:textId="77777777" w:rsidTr="00555027">
        <w:trPr>
          <w:jc w:val="center"/>
        </w:trPr>
        <w:tc>
          <w:tcPr>
            <w:tcW w:w="0" w:type="auto"/>
          </w:tcPr>
          <w:p w14:paraId="361F9ADB" w14:textId="77777777" w:rsidR="00B65B74" w:rsidRPr="0080308E" w:rsidRDefault="00B65B74" w:rsidP="00B65B74">
            <w:pPr>
              <w:ind w:firstLine="0"/>
              <w:jc w:val="left"/>
              <w:rPr>
                <w:rFonts w:ascii="Times New Roman" w:hAnsi="Times New Roman" w:cs="Times New Roman"/>
              </w:rPr>
            </w:pPr>
            <w:r w:rsidRPr="0080308E">
              <w:rPr>
                <w:rFonts w:ascii="Times New Roman" w:hAnsi="Times New Roman" w:cs="Times New Roman"/>
              </w:rPr>
              <w:lastRenderedPageBreak/>
              <w:t>Год</w:t>
            </w:r>
          </w:p>
        </w:tc>
        <w:tc>
          <w:tcPr>
            <w:tcW w:w="0" w:type="auto"/>
          </w:tcPr>
          <w:p w14:paraId="7584A38A" w14:textId="77777777" w:rsidR="00B65B74" w:rsidRPr="0080308E" w:rsidRDefault="00B65B74" w:rsidP="00B65B74">
            <w:pPr>
              <w:ind w:firstLine="0"/>
              <w:jc w:val="center"/>
              <w:rPr>
                <w:rFonts w:ascii="Times New Roman" w:hAnsi="Times New Roman" w:cs="Times New Roman"/>
              </w:rPr>
            </w:pPr>
            <w:r w:rsidRPr="0080308E">
              <w:rPr>
                <w:rFonts w:ascii="Times New Roman" w:hAnsi="Times New Roman" w:cs="Times New Roman"/>
              </w:rPr>
              <w:t>Погашено к 1 марту</w:t>
            </w:r>
          </w:p>
        </w:tc>
        <w:tc>
          <w:tcPr>
            <w:tcW w:w="0" w:type="auto"/>
          </w:tcPr>
          <w:p w14:paraId="7C82D91E" w14:textId="77777777" w:rsidR="00B65B74" w:rsidRPr="0080308E" w:rsidRDefault="00B65B74" w:rsidP="00B65B74">
            <w:pPr>
              <w:ind w:firstLine="0"/>
              <w:jc w:val="center"/>
              <w:rPr>
                <w:rFonts w:ascii="Times New Roman" w:hAnsi="Times New Roman" w:cs="Times New Roman"/>
              </w:rPr>
            </w:pPr>
            <w:r w:rsidRPr="0080308E">
              <w:rPr>
                <w:rFonts w:ascii="Times New Roman" w:hAnsi="Times New Roman" w:cs="Times New Roman"/>
              </w:rPr>
              <w:t>Процентное отношение к суммам выдачи</w:t>
            </w:r>
          </w:p>
        </w:tc>
      </w:tr>
      <w:tr w:rsidR="00B65B74" w:rsidRPr="0080308E" w14:paraId="63992426" w14:textId="77777777" w:rsidTr="00555027">
        <w:trPr>
          <w:jc w:val="center"/>
        </w:trPr>
        <w:tc>
          <w:tcPr>
            <w:tcW w:w="0" w:type="auto"/>
          </w:tcPr>
          <w:p w14:paraId="4E3FAF4B" w14:textId="77777777" w:rsidR="00B65B74" w:rsidRPr="0080308E" w:rsidRDefault="00B65B74" w:rsidP="00B65B74">
            <w:pPr>
              <w:ind w:firstLine="0"/>
              <w:jc w:val="left"/>
              <w:rPr>
                <w:rFonts w:ascii="Times New Roman" w:hAnsi="Times New Roman" w:cs="Times New Roman"/>
              </w:rPr>
            </w:pPr>
            <w:r w:rsidRPr="0080308E">
              <w:rPr>
                <w:rFonts w:ascii="Times New Roman" w:hAnsi="Times New Roman" w:cs="Times New Roman"/>
              </w:rPr>
              <w:t>1912</w:t>
            </w:r>
          </w:p>
        </w:tc>
        <w:tc>
          <w:tcPr>
            <w:tcW w:w="0" w:type="auto"/>
          </w:tcPr>
          <w:p w14:paraId="7C34B519" w14:textId="77777777" w:rsidR="00B65B74" w:rsidRPr="0080308E" w:rsidRDefault="00B65B74" w:rsidP="00B65B74">
            <w:pPr>
              <w:ind w:firstLine="0"/>
              <w:jc w:val="center"/>
              <w:rPr>
                <w:rFonts w:ascii="Times New Roman" w:hAnsi="Times New Roman" w:cs="Times New Roman"/>
              </w:rPr>
            </w:pPr>
            <w:r w:rsidRPr="0080308E">
              <w:rPr>
                <w:rFonts w:ascii="Times New Roman" w:hAnsi="Times New Roman" w:cs="Times New Roman"/>
              </w:rPr>
              <w:t>1331,7</w:t>
            </w:r>
          </w:p>
        </w:tc>
        <w:tc>
          <w:tcPr>
            <w:tcW w:w="0" w:type="auto"/>
          </w:tcPr>
          <w:p w14:paraId="0D146CA8" w14:textId="77777777" w:rsidR="00B65B74" w:rsidRPr="0080308E" w:rsidRDefault="00B65B74" w:rsidP="00B65B74">
            <w:pPr>
              <w:ind w:firstLine="0"/>
              <w:jc w:val="center"/>
              <w:rPr>
                <w:rFonts w:ascii="Times New Roman" w:hAnsi="Times New Roman" w:cs="Times New Roman"/>
              </w:rPr>
            </w:pPr>
            <w:r w:rsidRPr="0080308E">
              <w:rPr>
                <w:rFonts w:ascii="Times New Roman" w:hAnsi="Times New Roman" w:cs="Times New Roman"/>
              </w:rPr>
              <w:t>52,6</w:t>
            </w:r>
          </w:p>
        </w:tc>
      </w:tr>
      <w:tr w:rsidR="00B65B74" w:rsidRPr="0080308E" w14:paraId="3022B278" w14:textId="77777777" w:rsidTr="00555027">
        <w:trPr>
          <w:jc w:val="center"/>
        </w:trPr>
        <w:tc>
          <w:tcPr>
            <w:tcW w:w="0" w:type="auto"/>
          </w:tcPr>
          <w:p w14:paraId="050CABB6" w14:textId="77777777" w:rsidR="00B65B74" w:rsidRPr="0080308E" w:rsidRDefault="00B65B74" w:rsidP="00B65B74">
            <w:pPr>
              <w:ind w:firstLine="0"/>
              <w:jc w:val="left"/>
              <w:rPr>
                <w:rFonts w:ascii="Times New Roman" w:hAnsi="Times New Roman" w:cs="Times New Roman"/>
              </w:rPr>
            </w:pPr>
            <w:r w:rsidRPr="0080308E">
              <w:rPr>
                <w:rFonts w:ascii="Times New Roman" w:hAnsi="Times New Roman" w:cs="Times New Roman"/>
              </w:rPr>
              <w:t>1913</w:t>
            </w:r>
          </w:p>
        </w:tc>
        <w:tc>
          <w:tcPr>
            <w:tcW w:w="0" w:type="auto"/>
          </w:tcPr>
          <w:p w14:paraId="522419CA" w14:textId="77777777" w:rsidR="00B65B74" w:rsidRPr="0080308E" w:rsidRDefault="00B65B74" w:rsidP="00B65B74">
            <w:pPr>
              <w:ind w:firstLine="0"/>
              <w:jc w:val="center"/>
              <w:rPr>
                <w:rFonts w:ascii="Times New Roman" w:hAnsi="Times New Roman" w:cs="Times New Roman"/>
              </w:rPr>
            </w:pPr>
            <w:r w:rsidRPr="0080308E">
              <w:rPr>
                <w:rFonts w:ascii="Times New Roman" w:hAnsi="Times New Roman" w:cs="Times New Roman"/>
              </w:rPr>
              <w:t>833,5</w:t>
            </w:r>
          </w:p>
        </w:tc>
        <w:tc>
          <w:tcPr>
            <w:tcW w:w="0" w:type="auto"/>
          </w:tcPr>
          <w:p w14:paraId="4DFE4ED2" w14:textId="77777777" w:rsidR="00B65B74" w:rsidRPr="0080308E" w:rsidRDefault="00B65B74" w:rsidP="00B65B74">
            <w:pPr>
              <w:ind w:firstLine="0"/>
              <w:jc w:val="center"/>
              <w:rPr>
                <w:rFonts w:ascii="Times New Roman" w:hAnsi="Times New Roman" w:cs="Times New Roman"/>
              </w:rPr>
            </w:pPr>
            <w:r w:rsidRPr="0080308E">
              <w:rPr>
                <w:rFonts w:ascii="Times New Roman" w:hAnsi="Times New Roman" w:cs="Times New Roman"/>
              </w:rPr>
              <w:t>39,4</w:t>
            </w:r>
          </w:p>
        </w:tc>
      </w:tr>
      <w:tr w:rsidR="00B65B74" w:rsidRPr="0080308E" w14:paraId="1D98F190" w14:textId="77777777" w:rsidTr="00555027">
        <w:trPr>
          <w:jc w:val="center"/>
        </w:trPr>
        <w:tc>
          <w:tcPr>
            <w:tcW w:w="0" w:type="auto"/>
          </w:tcPr>
          <w:p w14:paraId="3E2579D0" w14:textId="77777777" w:rsidR="00B65B74" w:rsidRPr="0080308E" w:rsidRDefault="00B65B74" w:rsidP="00B65B74">
            <w:pPr>
              <w:ind w:firstLine="0"/>
              <w:jc w:val="left"/>
              <w:rPr>
                <w:rFonts w:ascii="Times New Roman" w:hAnsi="Times New Roman" w:cs="Times New Roman"/>
              </w:rPr>
            </w:pPr>
            <w:r w:rsidRPr="0080308E">
              <w:rPr>
                <w:rFonts w:ascii="Times New Roman" w:hAnsi="Times New Roman" w:cs="Times New Roman"/>
              </w:rPr>
              <w:t>1914</w:t>
            </w:r>
          </w:p>
        </w:tc>
        <w:tc>
          <w:tcPr>
            <w:tcW w:w="0" w:type="auto"/>
          </w:tcPr>
          <w:p w14:paraId="3EBF00B2" w14:textId="77777777" w:rsidR="00B65B74" w:rsidRPr="0080308E" w:rsidRDefault="00B65B74" w:rsidP="00B65B74">
            <w:pPr>
              <w:ind w:firstLine="0"/>
              <w:jc w:val="center"/>
              <w:rPr>
                <w:rFonts w:ascii="Times New Roman" w:hAnsi="Times New Roman" w:cs="Times New Roman"/>
              </w:rPr>
            </w:pPr>
            <w:r w:rsidRPr="0080308E">
              <w:rPr>
                <w:rFonts w:ascii="Times New Roman" w:hAnsi="Times New Roman" w:cs="Times New Roman"/>
              </w:rPr>
              <w:t>1991,4</w:t>
            </w:r>
          </w:p>
        </w:tc>
        <w:tc>
          <w:tcPr>
            <w:tcW w:w="0" w:type="auto"/>
          </w:tcPr>
          <w:p w14:paraId="408A883A" w14:textId="77777777" w:rsidR="00B65B74" w:rsidRPr="0080308E" w:rsidRDefault="00B65B74" w:rsidP="00B65B74">
            <w:pPr>
              <w:ind w:firstLine="0"/>
              <w:jc w:val="center"/>
              <w:rPr>
                <w:rFonts w:ascii="Times New Roman" w:hAnsi="Times New Roman" w:cs="Times New Roman"/>
              </w:rPr>
            </w:pPr>
            <w:r w:rsidRPr="0080308E">
              <w:rPr>
                <w:rFonts w:ascii="Times New Roman" w:hAnsi="Times New Roman" w:cs="Times New Roman"/>
              </w:rPr>
              <w:t>52,9</w:t>
            </w:r>
          </w:p>
        </w:tc>
      </w:tr>
    </w:tbl>
    <w:p w14:paraId="39B44368" w14:textId="6D7FD21F" w:rsidR="00B65B74" w:rsidRPr="0080308E" w:rsidRDefault="00B65B74" w:rsidP="00B65B74">
      <w:pPr>
        <w:rPr>
          <w:rFonts w:ascii="Times New Roman" w:hAnsi="Times New Roman" w:cs="Times New Roman"/>
          <w:sz w:val="20"/>
          <w:szCs w:val="20"/>
        </w:rPr>
      </w:pPr>
      <w:r w:rsidRPr="0080308E">
        <w:rPr>
          <w:rFonts w:ascii="Times New Roman" w:hAnsi="Times New Roman" w:cs="Times New Roman"/>
          <w:sz w:val="24"/>
          <w:szCs w:val="24"/>
        </w:rPr>
        <w:t xml:space="preserve">Источник: </w:t>
      </w:r>
      <w:r w:rsidRPr="0080308E">
        <w:rPr>
          <w:rFonts w:ascii="Times New Roman" w:hAnsi="Times New Roman" w:cs="Times New Roman"/>
          <w:sz w:val="20"/>
          <w:szCs w:val="20"/>
        </w:rPr>
        <w:t xml:space="preserve">Отчетные записки управляющего Севастопольским отделением Государственного банка о ходе операций, торговли и промышленности. </w:t>
      </w:r>
      <w:r w:rsidR="00D55439" w:rsidRPr="0080308E">
        <w:rPr>
          <w:rFonts w:ascii="Times New Roman" w:hAnsi="Times New Roman" w:cs="Times New Roman"/>
          <w:sz w:val="20"/>
          <w:szCs w:val="20"/>
        </w:rPr>
        <w:t>6</w:t>
      </w:r>
      <w:r w:rsidRPr="0080308E">
        <w:rPr>
          <w:rFonts w:ascii="Times New Roman" w:hAnsi="Times New Roman" w:cs="Times New Roman"/>
          <w:sz w:val="20"/>
          <w:szCs w:val="20"/>
        </w:rPr>
        <w:t xml:space="preserve"> </w:t>
      </w:r>
      <w:r w:rsidR="00D55439" w:rsidRPr="0080308E">
        <w:rPr>
          <w:rFonts w:ascii="Times New Roman" w:hAnsi="Times New Roman" w:cs="Times New Roman"/>
          <w:sz w:val="20"/>
          <w:szCs w:val="20"/>
        </w:rPr>
        <w:t>марта</w:t>
      </w:r>
      <w:r w:rsidRPr="0080308E">
        <w:rPr>
          <w:rFonts w:ascii="Times New Roman" w:hAnsi="Times New Roman" w:cs="Times New Roman"/>
          <w:sz w:val="20"/>
          <w:szCs w:val="20"/>
        </w:rPr>
        <w:t xml:space="preserve"> 191</w:t>
      </w:r>
      <w:r w:rsidR="00D55439" w:rsidRPr="0080308E">
        <w:rPr>
          <w:rFonts w:ascii="Times New Roman" w:hAnsi="Times New Roman" w:cs="Times New Roman"/>
          <w:sz w:val="20"/>
          <w:szCs w:val="20"/>
        </w:rPr>
        <w:t>4</w:t>
      </w:r>
      <w:r w:rsidRPr="0080308E">
        <w:rPr>
          <w:rFonts w:ascii="Times New Roman" w:hAnsi="Times New Roman" w:cs="Times New Roman"/>
          <w:sz w:val="20"/>
          <w:szCs w:val="20"/>
        </w:rPr>
        <w:t xml:space="preserve"> г. // РГИА. Ф. 587. Оп. 33. Д. 1445. Л.</w:t>
      </w:r>
      <w:r w:rsidR="00D55439" w:rsidRPr="0080308E">
        <w:rPr>
          <w:rFonts w:ascii="Times New Roman" w:hAnsi="Times New Roman" w:cs="Times New Roman"/>
          <w:sz w:val="20"/>
          <w:szCs w:val="20"/>
        </w:rPr>
        <w:t xml:space="preserve"> 58.</w:t>
      </w:r>
    </w:p>
    <w:p w14:paraId="2C8A646E" w14:textId="77777777" w:rsidR="00B65B74" w:rsidRPr="0080308E" w:rsidRDefault="00B65B74" w:rsidP="004A0844">
      <w:pPr>
        <w:spacing w:line="360" w:lineRule="auto"/>
        <w:rPr>
          <w:rFonts w:ascii="Times New Roman" w:hAnsi="Times New Roman" w:cs="Times New Roman"/>
          <w:sz w:val="28"/>
          <w:szCs w:val="28"/>
        </w:rPr>
      </w:pPr>
    </w:p>
    <w:p w14:paraId="490EC072" w14:textId="2FE156C5" w:rsidR="00257816" w:rsidRPr="0080308E" w:rsidRDefault="004A0844" w:rsidP="004A0844">
      <w:pPr>
        <w:tabs>
          <w:tab w:val="left" w:pos="5952"/>
        </w:tabs>
        <w:spacing w:line="360" w:lineRule="auto"/>
        <w:rPr>
          <w:rFonts w:ascii="Times New Roman" w:hAnsi="Times New Roman" w:cs="Times New Roman"/>
          <w:sz w:val="24"/>
          <w:szCs w:val="24"/>
        </w:rPr>
      </w:pPr>
      <w:r w:rsidRPr="0080308E">
        <w:rPr>
          <w:rFonts w:ascii="Times New Roman" w:hAnsi="Times New Roman" w:cs="Times New Roman"/>
          <w:sz w:val="24"/>
          <w:szCs w:val="24"/>
        </w:rPr>
        <w:t>Деятельность Севастопольского отделения особенно активизировалась в предвоенные годы. Так</w:t>
      </w:r>
      <w:r w:rsidR="00462571" w:rsidRPr="0080308E">
        <w:rPr>
          <w:rFonts w:ascii="Times New Roman" w:hAnsi="Times New Roman" w:cs="Times New Roman"/>
          <w:sz w:val="24"/>
          <w:szCs w:val="24"/>
        </w:rPr>
        <w:t>,</w:t>
      </w:r>
      <w:r w:rsidRPr="0080308E">
        <w:rPr>
          <w:rFonts w:ascii="Times New Roman" w:hAnsi="Times New Roman" w:cs="Times New Roman"/>
          <w:sz w:val="24"/>
          <w:szCs w:val="24"/>
        </w:rPr>
        <w:t xml:space="preserve"> непосредственная выдача ссуд этим филиалом банка под залог зерна за пятилетие, начиная с 1909 г.</w:t>
      </w:r>
      <w:r w:rsidR="00333606" w:rsidRPr="0080308E">
        <w:rPr>
          <w:rFonts w:ascii="Times New Roman" w:hAnsi="Times New Roman" w:cs="Times New Roman"/>
          <w:sz w:val="24"/>
          <w:szCs w:val="24"/>
        </w:rPr>
        <w:t>,</w:t>
      </w:r>
      <w:r w:rsidRPr="0080308E">
        <w:rPr>
          <w:rFonts w:ascii="Times New Roman" w:hAnsi="Times New Roman" w:cs="Times New Roman"/>
          <w:sz w:val="24"/>
          <w:szCs w:val="24"/>
        </w:rPr>
        <w:t xml:space="preserve"> почти утроилась (см. таблицу </w:t>
      </w:r>
      <w:r w:rsidR="00462571" w:rsidRPr="0080308E">
        <w:rPr>
          <w:rFonts w:ascii="Times New Roman" w:hAnsi="Times New Roman" w:cs="Times New Roman"/>
          <w:sz w:val="24"/>
          <w:szCs w:val="24"/>
        </w:rPr>
        <w:t>5</w:t>
      </w:r>
      <w:r w:rsidRPr="0080308E">
        <w:rPr>
          <w:rFonts w:ascii="Times New Roman" w:hAnsi="Times New Roman" w:cs="Times New Roman"/>
          <w:sz w:val="24"/>
          <w:szCs w:val="24"/>
        </w:rPr>
        <w:t>).</w:t>
      </w:r>
    </w:p>
    <w:p w14:paraId="0053E00F" w14:textId="5DBA02F7" w:rsidR="004A0844" w:rsidRPr="0080308E" w:rsidRDefault="003C04C9" w:rsidP="003C04C9">
      <w:pPr>
        <w:tabs>
          <w:tab w:val="left" w:pos="5952"/>
        </w:tabs>
        <w:jc w:val="right"/>
        <w:rPr>
          <w:rFonts w:ascii="Times New Roman" w:hAnsi="Times New Roman" w:cs="Times New Roman"/>
          <w:b/>
          <w:bCs/>
          <w:sz w:val="24"/>
          <w:szCs w:val="24"/>
        </w:rPr>
      </w:pPr>
      <w:r w:rsidRPr="0080308E">
        <w:rPr>
          <w:rFonts w:ascii="Times New Roman" w:hAnsi="Times New Roman" w:cs="Times New Roman"/>
          <w:b/>
          <w:bCs/>
          <w:sz w:val="24"/>
          <w:szCs w:val="24"/>
        </w:rPr>
        <w:t xml:space="preserve">Таблица </w:t>
      </w:r>
      <w:r w:rsidR="00462571" w:rsidRPr="0080308E">
        <w:rPr>
          <w:rFonts w:ascii="Times New Roman" w:hAnsi="Times New Roman" w:cs="Times New Roman"/>
          <w:b/>
          <w:bCs/>
          <w:sz w:val="24"/>
          <w:szCs w:val="24"/>
        </w:rPr>
        <w:t>5</w:t>
      </w:r>
    </w:p>
    <w:p w14:paraId="10953F5E" w14:textId="7AAFDA41" w:rsidR="003C04C9" w:rsidRPr="0080308E" w:rsidRDefault="003C04C9" w:rsidP="003C04C9">
      <w:pPr>
        <w:tabs>
          <w:tab w:val="left" w:pos="5952"/>
        </w:tabs>
        <w:jc w:val="center"/>
        <w:rPr>
          <w:rFonts w:ascii="Times New Roman" w:hAnsi="Times New Roman" w:cs="Times New Roman"/>
          <w:b/>
          <w:bCs/>
          <w:sz w:val="24"/>
          <w:szCs w:val="24"/>
        </w:rPr>
      </w:pPr>
      <w:r w:rsidRPr="0080308E">
        <w:rPr>
          <w:rFonts w:ascii="Times New Roman" w:hAnsi="Times New Roman" w:cs="Times New Roman"/>
          <w:b/>
          <w:bCs/>
          <w:sz w:val="24"/>
          <w:szCs w:val="24"/>
        </w:rPr>
        <w:t>Объемы непосредственно выданных ссуд под зерновой товар в 1909 – 1913 гг. (в тыс. руб.)</w:t>
      </w:r>
    </w:p>
    <w:p w14:paraId="15BBCF17" w14:textId="77777777" w:rsidR="003C04C9" w:rsidRPr="0080308E" w:rsidRDefault="003C04C9" w:rsidP="003C04C9">
      <w:pPr>
        <w:tabs>
          <w:tab w:val="left" w:pos="5952"/>
        </w:tabs>
        <w:rPr>
          <w:rFonts w:ascii="Times New Roman" w:hAnsi="Times New Roman" w:cs="Times New Roman"/>
          <w:sz w:val="28"/>
          <w:szCs w:val="28"/>
        </w:rPr>
      </w:pPr>
    </w:p>
    <w:tbl>
      <w:tblPr>
        <w:tblStyle w:val="a6"/>
        <w:tblW w:w="0" w:type="auto"/>
        <w:jc w:val="center"/>
        <w:tblLook w:val="04A0" w:firstRow="1" w:lastRow="0" w:firstColumn="1" w:lastColumn="0" w:noHBand="0" w:noVBand="1"/>
      </w:tblPr>
      <w:tblGrid>
        <w:gridCol w:w="1530"/>
        <w:gridCol w:w="1530"/>
        <w:gridCol w:w="1530"/>
        <w:gridCol w:w="1530"/>
        <w:gridCol w:w="1967"/>
      </w:tblGrid>
      <w:tr w:rsidR="00802894" w:rsidRPr="0080308E" w14:paraId="1FC5A58A" w14:textId="77777777" w:rsidTr="00555027">
        <w:trPr>
          <w:jc w:val="center"/>
        </w:trPr>
        <w:tc>
          <w:tcPr>
            <w:tcW w:w="0" w:type="auto"/>
            <w:gridSpan w:val="5"/>
          </w:tcPr>
          <w:p w14:paraId="61045CA7" w14:textId="77777777" w:rsidR="00802894" w:rsidRPr="0080308E" w:rsidRDefault="00802894" w:rsidP="00555027">
            <w:pPr>
              <w:tabs>
                <w:tab w:val="left" w:pos="5952"/>
              </w:tabs>
              <w:jc w:val="center"/>
              <w:rPr>
                <w:rFonts w:ascii="Times New Roman" w:hAnsi="Times New Roman" w:cs="Times New Roman"/>
              </w:rPr>
            </w:pPr>
            <w:r w:rsidRPr="0080308E">
              <w:rPr>
                <w:rFonts w:ascii="Times New Roman" w:hAnsi="Times New Roman" w:cs="Times New Roman"/>
              </w:rPr>
              <w:t>Выдано в тыс. руб.</w:t>
            </w:r>
          </w:p>
        </w:tc>
      </w:tr>
      <w:tr w:rsidR="00802894" w:rsidRPr="0080308E" w14:paraId="31EE97AA" w14:textId="77777777" w:rsidTr="00555027">
        <w:trPr>
          <w:jc w:val="center"/>
        </w:trPr>
        <w:tc>
          <w:tcPr>
            <w:tcW w:w="0" w:type="auto"/>
          </w:tcPr>
          <w:p w14:paraId="7C6C5A19" w14:textId="77777777" w:rsidR="00802894" w:rsidRPr="0080308E" w:rsidRDefault="00802894" w:rsidP="00555027">
            <w:pPr>
              <w:tabs>
                <w:tab w:val="left" w:pos="5952"/>
              </w:tabs>
              <w:jc w:val="center"/>
              <w:rPr>
                <w:rFonts w:ascii="Times New Roman" w:hAnsi="Times New Roman" w:cs="Times New Roman"/>
              </w:rPr>
            </w:pPr>
            <w:r w:rsidRPr="0080308E">
              <w:rPr>
                <w:rFonts w:ascii="Times New Roman" w:hAnsi="Times New Roman" w:cs="Times New Roman"/>
              </w:rPr>
              <w:t>1909</w:t>
            </w:r>
          </w:p>
        </w:tc>
        <w:tc>
          <w:tcPr>
            <w:tcW w:w="0" w:type="auto"/>
          </w:tcPr>
          <w:p w14:paraId="63C96F69" w14:textId="77777777" w:rsidR="00802894" w:rsidRPr="0080308E" w:rsidRDefault="00802894" w:rsidP="00555027">
            <w:pPr>
              <w:tabs>
                <w:tab w:val="left" w:pos="5952"/>
              </w:tabs>
              <w:jc w:val="center"/>
              <w:rPr>
                <w:rFonts w:ascii="Times New Roman" w:hAnsi="Times New Roman" w:cs="Times New Roman"/>
              </w:rPr>
            </w:pPr>
            <w:r w:rsidRPr="0080308E">
              <w:rPr>
                <w:rFonts w:ascii="Times New Roman" w:hAnsi="Times New Roman" w:cs="Times New Roman"/>
              </w:rPr>
              <w:t>1910</w:t>
            </w:r>
          </w:p>
        </w:tc>
        <w:tc>
          <w:tcPr>
            <w:tcW w:w="0" w:type="auto"/>
          </w:tcPr>
          <w:p w14:paraId="41C3F293" w14:textId="77777777" w:rsidR="00802894" w:rsidRPr="0080308E" w:rsidRDefault="00802894" w:rsidP="00555027">
            <w:pPr>
              <w:tabs>
                <w:tab w:val="left" w:pos="5952"/>
              </w:tabs>
              <w:jc w:val="center"/>
              <w:rPr>
                <w:rFonts w:ascii="Times New Roman" w:hAnsi="Times New Roman" w:cs="Times New Roman"/>
              </w:rPr>
            </w:pPr>
            <w:r w:rsidRPr="0080308E">
              <w:rPr>
                <w:rFonts w:ascii="Times New Roman" w:hAnsi="Times New Roman" w:cs="Times New Roman"/>
              </w:rPr>
              <w:t>1911</w:t>
            </w:r>
          </w:p>
        </w:tc>
        <w:tc>
          <w:tcPr>
            <w:tcW w:w="0" w:type="auto"/>
          </w:tcPr>
          <w:p w14:paraId="153DCCAB" w14:textId="77777777" w:rsidR="00802894" w:rsidRPr="0080308E" w:rsidRDefault="00802894" w:rsidP="00555027">
            <w:pPr>
              <w:tabs>
                <w:tab w:val="left" w:pos="5952"/>
              </w:tabs>
              <w:jc w:val="center"/>
              <w:rPr>
                <w:rFonts w:ascii="Times New Roman" w:hAnsi="Times New Roman" w:cs="Times New Roman"/>
              </w:rPr>
            </w:pPr>
            <w:r w:rsidRPr="0080308E">
              <w:rPr>
                <w:rFonts w:ascii="Times New Roman" w:hAnsi="Times New Roman" w:cs="Times New Roman"/>
              </w:rPr>
              <w:t>1912</w:t>
            </w:r>
          </w:p>
        </w:tc>
        <w:tc>
          <w:tcPr>
            <w:tcW w:w="0" w:type="auto"/>
          </w:tcPr>
          <w:p w14:paraId="7EE178BC" w14:textId="2788D895" w:rsidR="00802894" w:rsidRPr="0080308E" w:rsidRDefault="00802894" w:rsidP="00555027">
            <w:pPr>
              <w:tabs>
                <w:tab w:val="left" w:pos="5952"/>
              </w:tabs>
              <w:jc w:val="center"/>
              <w:rPr>
                <w:rFonts w:ascii="Times New Roman" w:hAnsi="Times New Roman" w:cs="Times New Roman"/>
              </w:rPr>
            </w:pPr>
            <w:r w:rsidRPr="0080308E">
              <w:rPr>
                <w:rFonts w:ascii="Times New Roman" w:hAnsi="Times New Roman" w:cs="Times New Roman"/>
              </w:rPr>
              <w:t>к 1.11.1913</w:t>
            </w:r>
          </w:p>
        </w:tc>
      </w:tr>
      <w:tr w:rsidR="00802894" w:rsidRPr="0080308E" w14:paraId="22871C63" w14:textId="77777777" w:rsidTr="00555027">
        <w:trPr>
          <w:jc w:val="center"/>
        </w:trPr>
        <w:tc>
          <w:tcPr>
            <w:tcW w:w="0" w:type="auto"/>
          </w:tcPr>
          <w:p w14:paraId="293D2A54" w14:textId="77777777" w:rsidR="00802894" w:rsidRPr="0080308E" w:rsidRDefault="00802894" w:rsidP="00555027">
            <w:pPr>
              <w:tabs>
                <w:tab w:val="left" w:pos="5952"/>
              </w:tabs>
              <w:jc w:val="center"/>
              <w:rPr>
                <w:rFonts w:ascii="Times New Roman" w:hAnsi="Times New Roman" w:cs="Times New Roman"/>
              </w:rPr>
            </w:pPr>
            <w:r w:rsidRPr="0080308E">
              <w:rPr>
                <w:rFonts w:ascii="Times New Roman" w:hAnsi="Times New Roman" w:cs="Times New Roman"/>
              </w:rPr>
              <w:t>1229,6</w:t>
            </w:r>
          </w:p>
        </w:tc>
        <w:tc>
          <w:tcPr>
            <w:tcW w:w="0" w:type="auto"/>
          </w:tcPr>
          <w:p w14:paraId="2A8D9CA1" w14:textId="77777777" w:rsidR="00802894" w:rsidRPr="0080308E" w:rsidRDefault="00802894" w:rsidP="00555027">
            <w:pPr>
              <w:tabs>
                <w:tab w:val="left" w:pos="5952"/>
              </w:tabs>
              <w:jc w:val="center"/>
              <w:rPr>
                <w:rFonts w:ascii="Times New Roman" w:hAnsi="Times New Roman" w:cs="Times New Roman"/>
              </w:rPr>
            </w:pPr>
            <w:r w:rsidRPr="0080308E">
              <w:rPr>
                <w:rFonts w:ascii="Times New Roman" w:hAnsi="Times New Roman" w:cs="Times New Roman"/>
              </w:rPr>
              <w:t>2009,2</w:t>
            </w:r>
          </w:p>
        </w:tc>
        <w:tc>
          <w:tcPr>
            <w:tcW w:w="0" w:type="auto"/>
          </w:tcPr>
          <w:p w14:paraId="15BE843D" w14:textId="77777777" w:rsidR="00802894" w:rsidRPr="0080308E" w:rsidRDefault="00802894" w:rsidP="00555027">
            <w:pPr>
              <w:tabs>
                <w:tab w:val="left" w:pos="5952"/>
              </w:tabs>
              <w:jc w:val="center"/>
              <w:rPr>
                <w:rFonts w:ascii="Times New Roman" w:hAnsi="Times New Roman" w:cs="Times New Roman"/>
              </w:rPr>
            </w:pPr>
            <w:r w:rsidRPr="0080308E">
              <w:rPr>
                <w:rFonts w:ascii="Times New Roman" w:hAnsi="Times New Roman" w:cs="Times New Roman"/>
              </w:rPr>
              <w:t>2531,7</w:t>
            </w:r>
          </w:p>
        </w:tc>
        <w:tc>
          <w:tcPr>
            <w:tcW w:w="0" w:type="auto"/>
          </w:tcPr>
          <w:p w14:paraId="48E3D108" w14:textId="77777777" w:rsidR="00802894" w:rsidRPr="0080308E" w:rsidRDefault="00802894" w:rsidP="00555027">
            <w:pPr>
              <w:tabs>
                <w:tab w:val="left" w:pos="5952"/>
              </w:tabs>
              <w:jc w:val="center"/>
              <w:rPr>
                <w:rFonts w:ascii="Times New Roman" w:hAnsi="Times New Roman" w:cs="Times New Roman"/>
              </w:rPr>
            </w:pPr>
            <w:r w:rsidRPr="0080308E">
              <w:rPr>
                <w:rFonts w:ascii="Times New Roman" w:hAnsi="Times New Roman" w:cs="Times New Roman"/>
              </w:rPr>
              <w:t>2109,7</w:t>
            </w:r>
          </w:p>
        </w:tc>
        <w:tc>
          <w:tcPr>
            <w:tcW w:w="0" w:type="auto"/>
          </w:tcPr>
          <w:p w14:paraId="66D6F493" w14:textId="77777777" w:rsidR="00802894" w:rsidRPr="0080308E" w:rsidRDefault="00802894" w:rsidP="00555027">
            <w:pPr>
              <w:tabs>
                <w:tab w:val="left" w:pos="5952"/>
              </w:tabs>
              <w:jc w:val="center"/>
              <w:rPr>
                <w:rFonts w:ascii="Times New Roman" w:hAnsi="Times New Roman" w:cs="Times New Roman"/>
              </w:rPr>
            </w:pPr>
            <w:r w:rsidRPr="0080308E">
              <w:rPr>
                <w:rFonts w:ascii="Times New Roman" w:hAnsi="Times New Roman" w:cs="Times New Roman"/>
              </w:rPr>
              <w:t>3697</w:t>
            </w:r>
          </w:p>
        </w:tc>
      </w:tr>
    </w:tbl>
    <w:p w14:paraId="1DAC4E42" w14:textId="40425F61" w:rsidR="000824A7" w:rsidRPr="0080308E" w:rsidRDefault="003C04C9" w:rsidP="00802894">
      <w:pPr>
        <w:rPr>
          <w:rFonts w:ascii="Times New Roman" w:hAnsi="Times New Roman" w:cs="Times New Roman"/>
          <w:sz w:val="24"/>
          <w:szCs w:val="24"/>
        </w:rPr>
      </w:pPr>
      <w:r w:rsidRPr="0080308E">
        <w:rPr>
          <w:rFonts w:ascii="Times New Roman" w:hAnsi="Times New Roman" w:cs="Times New Roman"/>
          <w:sz w:val="24"/>
          <w:szCs w:val="24"/>
        </w:rPr>
        <w:t xml:space="preserve">Источник: </w:t>
      </w:r>
      <w:r w:rsidRPr="0080308E">
        <w:rPr>
          <w:rFonts w:ascii="Times New Roman" w:hAnsi="Times New Roman" w:cs="Times New Roman"/>
          <w:sz w:val="20"/>
          <w:szCs w:val="20"/>
        </w:rPr>
        <w:t>Отчетные записки управляющего Севастопольским отделением Государственного банка о ходе операций, торговли и промышленности</w:t>
      </w:r>
      <w:r w:rsidR="00802894" w:rsidRPr="0080308E">
        <w:rPr>
          <w:rFonts w:ascii="Times New Roman" w:hAnsi="Times New Roman" w:cs="Times New Roman"/>
          <w:sz w:val="20"/>
          <w:szCs w:val="20"/>
        </w:rPr>
        <w:t>. 13 ноября 1913 г. // РГИА. Ф. 587. Оп. 33. Д. 1445. Л. 55.</w:t>
      </w:r>
    </w:p>
    <w:p w14:paraId="3A76F4B8" w14:textId="25D50489" w:rsidR="00D23BEF" w:rsidRPr="0080308E" w:rsidRDefault="00D23BEF" w:rsidP="004A0844">
      <w:pPr>
        <w:spacing w:line="360" w:lineRule="auto"/>
        <w:rPr>
          <w:rFonts w:ascii="Times New Roman" w:hAnsi="Times New Roman" w:cs="Times New Roman"/>
          <w:sz w:val="28"/>
          <w:szCs w:val="28"/>
        </w:rPr>
      </w:pPr>
    </w:p>
    <w:p w14:paraId="38235F86" w14:textId="72CA95FC" w:rsidR="00E41A15" w:rsidRPr="0080308E" w:rsidRDefault="00722ED5" w:rsidP="00E41A15">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 </w:t>
      </w:r>
      <w:r w:rsidR="00910E72" w:rsidRPr="0080308E">
        <w:rPr>
          <w:rFonts w:ascii="Times New Roman" w:hAnsi="Times New Roman" w:cs="Times New Roman"/>
          <w:sz w:val="24"/>
          <w:szCs w:val="24"/>
        </w:rPr>
        <w:t xml:space="preserve">Важно и то, что после начала Первой мировой войны </w:t>
      </w:r>
      <w:r w:rsidR="006F4289" w:rsidRPr="0080308E">
        <w:rPr>
          <w:rFonts w:ascii="Times New Roman" w:hAnsi="Times New Roman" w:cs="Times New Roman"/>
          <w:sz w:val="24"/>
          <w:szCs w:val="24"/>
        </w:rPr>
        <w:t>активные операции филиала в Севастополе продолжали осуществляться. Не прекращалось и обслуживание</w:t>
      </w:r>
      <w:r w:rsidR="00910E72" w:rsidRPr="0080308E">
        <w:rPr>
          <w:rFonts w:ascii="Times New Roman" w:hAnsi="Times New Roman" w:cs="Times New Roman"/>
          <w:sz w:val="24"/>
          <w:szCs w:val="24"/>
        </w:rPr>
        <w:t xml:space="preserve"> учреждени</w:t>
      </w:r>
      <w:r w:rsidR="006F4289" w:rsidRPr="0080308E">
        <w:rPr>
          <w:rFonts w:ascii="Times New Roman" w:hAnsi="Times New Roman" w:cs="Times New Roman"/>
          <w:sz w:val="24"/>
          <w:szCs w:val="24"/>
        </w:rPr>
        <w:t>й</w:t>
      </w:r>
      <w:r w:rsidR="00910E72" w:rsidRPr="0080308E">
        <w:rPr>
          <w:rFonts w:ascii="Times New Roman" w:hAnsi="Times New Roman" w:cs="Times New Roman"/>
          <w:sz w:val="24"/>
          <w:szCs w:val="24"/>
        </w:rPr>
        <w:t xml:space="preserve"> мелкого кредита. Так</w:t>
      </w:r>
      <w:r w:rsidR="00381760" w:rsidRPr="0080308E">
        <w:rPr>
          <w:rFonts w:ascii="Times New Roman" w:hAnsi="Times New Roman" w:cs="Times New Roman"/>
          <w:sz w:val="24"/>
          <w:szCs w:val="24"/>
        </w:rPr>
        <w:t>,</w:t>
      </w:r>
      <w:r w:rsidR="00910E72" w:rsidRPr="0080308E">
        <w:rPr>
          <w:rFonts w:ascii="Times New Roman" w:hAnsi="Times New Roman" w:cs="Times New Roman"/>
          <w:sz w:val="24"/>
          <w:szCs w:val="24"/>
        </w:rPr>
        <w:t xml:space="preserve"> с 1 октября по 1 ноября 1914 г. </w:t>
      </w:r>
      <w:r w:rsidR="00381760" w:rsidRPr="0080308E">
        <w:rPr>
          <w:rFonts w:ascii="Times New Roman" w:hAnsi="Times New Roman" w:cs="Times New Roman"/>
          <w:sz w:val="24"/>
          <w:szCs w:val="24"/>
        </w:rPr>
        <w:t xml:space="preserve">отделением </w:t>
      </w:r>
      <w:r w:rsidR="00910E72" w:rsidRPr="0080308E">
        <w:rPr>
          <w:rFonts w:ascii="Times New Roman" w:hAnsi="Times New Roman" w:cs="Times New Roman"/>
          <w:sz w:val="24"/>
          <w:szCs w:val="24"/>
        </w:rPr>
        <w:t xml:space="preserve">было отпущено 931 тыс. руб. на </w:t>
      </w:r>
      <w:r w:rsidR="00E856D8" w:rsidRPr="0080308E">
        <w:rPr>
          <w:rFonts w:ascii="Times New Roman" w:hAnsi="Times New Roman" w:cs="Times New Roman"/>
          <w:sz w:val="24"/>
          <w:szCs w:val="24"/>
        </w:rPr>
        <w:t>посреднические кредиты</w:t>
      </w:r>
      <w:r w:rsidR="00910E72" w:rsidRPr="0080308E">
        <w:rPr>
          <w:rFonts w:ascii="Times New Roman" w:hAnsi="Times New Roman" w:cs="Times New Roman"/>
          <w:sz w:val="24"/>
          <w:szCs w:val="24"/>
        </w:rPr>
        <w:t xml:space="preserve"> под зерновой хлеб. Такие выдачи производились </w:t>
      </w:r>
      <w:r w:rsidR="00E856D8" w:rsidRPr="0080308E">
        <w:rPr>
          <w:rFonts w:ascii="Times New Roman" w:hAnsi="Times New Roman" w:cs="Times New Roman"/>
          <w:sz w:val="24"/>
          <w:szCs w:val="24"/>
        </w:rPr>
        <w:t>вплоть</w:t>
      </w:r>
      <w:r w:rsidR="00910E72" w:rsidRPr="0080308E">
        <w:rPr>
          <w:rFonts w:ascii="Times New Roman" w:hAnsi="Times New Roman" w:cs="Times New Roman"/>
          <w:sz w:val="24"/>
          <w:szCs w:val="24"/>
        </w:rPr>
        <w:t xml:space="preserve"> до июля 1916 г. </w:t>
      </w:r>
      <w:r w:rsidR="00E856D8" w:rsidRPr="0080308E">
        <w:rPr>
          <w:rFonts w:ascii="Times New Roman" w:hAnsi="Times New Roman" w:cs="Times New Roman"/>
          <w:sz w:val="24"/>
          <w:szCs w:val="24"/>
        </w:rPr>
        <w:t xml:space="preserve">Лишь </w:t>
      </w:r>
      <w:r w:rsidR="00910E72" w:rsidRPr="0080308E">
        <w:rPr>
          <w:rFonts w:ascii="Times New Roman" w:hAnsi="Times New Roman" w:cs="Times New Roman"/>
          <w:sz w:val="24"/>
          <w:szCs w:val="24"/>
        </w:rPr>
        <w:t>1 августа выдач</w:t>
      </w:r>
      <w:r w:rsidR="00E856D8" w:rsidRPr="0080308E">
        <w:rPr>
          <w:rFonts w:ascii="Times New Roman" w:hAnsi="Times New Roman" w:cs="Times New Roman"/>
          <w:sz w:val="24"/>
          <w:szCs w:val="24"/>
        </w:rPr>
        <w:t>а ссуд</w:t>
      </w:r>
      <w:r w:rsidR="006F4289" w:rsidRPr="0080308E">
        <w:rPr>
          <w:rFonts w:ascii="Times New Roman" w:hAnsi="Times New Roman" w:cs="Times New Roman"/>
          <w:sz w:val="24"/>
          <w:szCs w:val="24"/>
        </w:rPr>
        <w:t xml:space="preserve"> отделением</w:t>
      </w:r>
      <w:r w:rsidR="00910E72" w:rsidRPr="0080308E">
        <w:rPr>
          <w:rFonts w:ascii="Times New Roman" w:hAnsi="Times New Roman" w:cs="Times New Roman"/>
          <w:sz w:val="24"/>
          <w:szCs w:val="24"/>
        </w:rPr>
        <w:t xml:space="preserve"> прекратил</w:t>
      </w:r>
      <w:r w:rsidR="006F4289" w:rsidRPr="0080308E">
        <w:rPr>
          <w:rFonts w:ascii="Times New Roman" w:hAnsi="Times New Roman" w:cs="Times New Roman"/>
          <w:sz w:val="24"/>
          <w:szCs w:val="24"/>
        </w:rPr>
        <w:t>а</w:t>
      </w:r>
      <w:r w:rsidR="00910E72" w:rsidRPr="0080308E">
        <w:rPr>
          <w:rFonts w:ascii="Times New Roman" w:hAnsi="Times New Roman" w:cs="Times New Roman"/>
          <w:sz w:val="24"/>
          <w:szCs w:val="24"/>
        </w:rPr>
        <w:t>сь. Но при этом крупны</w:t>
      </w:r>
      <w:r w:rsidR="00E856D8" w:rsidRPr="0080308E">
        <w:rPr>
          <w:rFonts w:ascii="Times New Roman" w:hAnsi="Times New Roman" w:cs="Times New Roman"/>
          <w:sz w:val="24"/>
          <w:szCs w:val="24"/>
        </w:rPr>
        <w:t>е</w:t>
      </w:r>
      <w:r w:rsidR="00910E72" w:rsidRPr="0080308E">
        <w:rPr>
          <w:rFonts w:ascii="Times New Roman" w:hAnsi="Times New Roman" w:cs="Times New Roman"/>
          <w:sz w:val="24"/>
          <w:szCs w:val="24"/>
        </w:rPr>
        <w:t xml:space="preserve"> сельски</w:t>
      </w:r>
      <w:r w:rsidR="00E856D8" w:rsidRPr="0080308E">
        <w:rPr>
          <w:rFonts w:ascii="Times New Roman" w:hAnsi="Times New Roman" w:cs="Times New Roman"/>
          <w:sz w:val="24"/>
          <w:szCs w:val="24"/>
        </w:rPr>
        <w:t>е</w:t>
      </w:r>
      <w:r w:rsidR="00910E72" w:rsidRPr="0080308E">
        <w:rPr>
          <w:rFonts w:ascii="Times New Roman" w:hAnsi="Times New Roman" w:cs="Times New Roman"/>
          <w:sz w:val="24"/>
          <w:szCs w:val="24"/>
        </w:rPr>
        <w:t xml:space="preserve"> хозяева продолжали</w:t>
      </w:r>
      <w:r w:rsidR="00E856D8" w:rsidRPr="0080308E">
        <w:rPr>
          <w:rFonts w:ascii="Times New Roman" w:hAnsi="Times New Roman" w:cs="Times New Roman"/>
          <w:sz w:val="24"/>
          <w:szCs w:val="24"/>
        </w:rPr>
        <w:t xml:space="preserve"> кредитоваться, вплоть</w:t>
      </w:r>
      <w:r w:rsidR="00910E72" w:rsidRPr="0080308E">
        <w:rPr>
          <w:rFonts w:ascii="Times New Roman" w:hAnsi="Times New Roman" w:cs="Times New Roman"/>
          <w:sz w:val="24"/>
          <w:szCs w:val="24"/>
        </w:rPr>
        <w:t xml:space="preserve"> до </w:t>
      </w:r>
      <w:r w:rsidR="00E5678C" w:rsidRPr="0080308E">
        <w:rPr>
          <w:rFonts w:ascii="Times New Roman" w:hAnsi="Times New Roman" w:cs="Times New Roman"/>
          <w:sz w:val="24"/>
          <w:szCs w:val="24"/>
        </w:rPr>
        <w:t>начала</w:t>
      </w:r>
      <w:r w:rsidR="00910E72" w:rsidRPr="0080308E">
        <w:rPr>
          <w:rFonts w:ascii="Times New Roman" w:hAnsi="Times New Roman" w:cs="Times New Roman"/>
          <w:sz w:val="24"/>
          <w:szCs w:val="24"/>
        </w:rPr>
        <w:t xml:space="preserve"> 191</w:t>
      </w:r>
      <w:r w:rsidR="00E5678C" w:rsidRPr="0080308E">
        <w:rPr>
          <w:rFonts w:ascii="Times New Roman" w:hAnsi="Times New Roman" w:cs="Times New Roman"/>
          <w:sz w:val="24"/>
          <w:szCs w:val="24"/>
        </w:rPr>
        <w:t>7</w:t>
      </w:r>
      <w:r w:rsidR="00910E72" w:rsidRPr="0080308E">
        <w:rPr>
          <w:rFonts w:ascii="Times New Roman" w:hAnsi="Times New Roman" w:cs="Times New Roman"/>
          <w:sz w:val="24"/>
          <w:szCs w:val="24"/>
        </w:rPr>
        <w:t xml:space="preserve"> г. В частности</w:t>
      </w:r>
      <w:r w:rsidR="00333606" w:rsidRPr="0080308E">
        <w:rPr>
          <w:rFonts w:ascii="Times New Roman" w:hAnsi="Times New Roman" w:cs="Times New Roman"/>
          <w:sz w:val="24"/>
          <w:szCs w:val="24"/>
        </w:rPr>
        <w:t>,</w:t>
      </w:r>
      <w:r w:rsidR="00910E72" w:rsidRPr="0080308E">
        <w:rPr>
          <w:rFonts w:ascii="Times New Roman" w:hAnsi="Times New Roman" w:cs="Times New Roman"/>
          <w:sz w:val="24"/>
          <w:szCs w:val="24"/>
        </w:rPr>
        <w:t xml:space="preserve"> в период с 1 ноября по 1 декабря </w:t>
      </w:r>
      <w:r w:rsidR="00E5678C" w:rsidRPr="0080308E">
        <w:rPr>
          <w:rFonts w:ascii="Times New Roman" w:hAnsi="Times New Roman" w:cs="Times New Roman"/>
          <w:sz w:val="24"/>
          <w:szCs w:val="24"/>
        </w:rPr>
        <w:t>1916 г.</w:t>
      </w:r>
      <w:r w:rsidR="00E856D8" w:rsidRPr="0080308E">
        <w:rPr>
          <w:rFonts w:ascii="Times New Roman" w:hAnsi="Times New Roman" w:cs="Times New Roman"/>
          <w:sz w:val="24"/>
          <w:szCs w:val="24"/>
        </w:rPr>
        <w:t xml:space="preserve"> </w:t>
      </w:r>
      <w:r w:rsidR="00910E72" w:rsidRPr="0080308E">
        <w:rPr>
          <w:rFonts w:ascii="Times New Roman" w:hAnsi="Times New Roman" w:cs="Times New Roman"/>
          <w:sz w:val="24"/>
          <w:szCs w:val="24"/>
        </w:rPr>
        <w:t xml:space="preserve">было выдано 8800 руб., а с 1 декабря по 31 декабря </w:t>
      </w:r>
      <w:r w:rsidR="00381760" w:rsidRPr="0080308E">
        <w:rPr>
          <w:rFonts w:ascii="Times New Roman" w:hAnsi="Times New Roman" w:cs="Times New Roman"/>
          <w:sz w:val="24"/>
          <w:szCs w:val="24"/>
        </w:rPr>
        <w:t>—</w:t>
      </w:r>
      <w:r w:rsidR="00910E72" w:rsidRPr="0080308E">
        <w:rPr>
          <w:rFonts w:ascii="Times New Roman" w:hAnsi="Times New Roman" w:cs="Times New Roman"/>
          <w:sz w:val="24"/>
          <w:szCs w:val="24"/>
        </w:rPr>
        <w:t xml:space="preserve"> 21200 руб.</w:t>
      </w:r>
      <w:r w:rsidR="00E41A15" w:rsidRPr="0080308E">
        <w:rPr>
          <w:rStyle w:val="a5"/>
          <w:rFonts w:ascii="Times New Roman" w:hAnsi="Times New Roman" w:cs="Times New Roman"/>
          <w:sz w:val="24"/>
          <w:szCs w:val="24"/>
        </w:rPr>
        <w:footnoteReference w:id="13"/>
      </w:r>
      <w:r w:rsidR="00910E72" w:rsidRPr="0080308E">
        <w:rPr>
          <w:rFonts w:ascii="Times New Roman" w:hAnsi="Times New Roman" w:cs="Times New Roman"/>
          <w:sz w:val="24"/>
          <w:szCs w:val="24"/>
        </w:rPr>
        <w:t xml:space="preserve"> </w:t>
      </w:r>
      <w:r w:rsidR="00235552" w:rsidRPr="0080308E">
        <w:rPr>
          <w:rFonts w:ascii="Times New Roman" w:hAnsi="Times New Roman" w:cs="Times New Roman"/>
          <w:sz w:val="24"/>
          <w:szCs w:val="24"/>
        </w:rPr>
        <w:t>Очевидно, что</w:t>
      </w:r>
      <w:r w:rsidR="00910E72" w:rsidRPr="0080308E">
        <w:rPr>
          <w:rFonts w:ascii="Times New Roman" w:hAnsi="Times New Roman" w:cs="Times New Roman"/>
          <w:sz w:val="24"/>
          <w:szCs w:val="24"/>
        </w:rPr>
        <w:t xml:space="preserve"> общий объем произведенных активных операций</w:t>
      </w:r>
      <w:r w:rsidR="00E856D8" w:rsidRPr="0080308E">
        <w:rPr>
          <w:rFonts w:ascii="Times New Roman" w:hAnsi="Times New Roman" w:cs="Times New Roman"/>
          <w:sz w:val="24"/>
          <w:szCs w:val="24"/>
        </w:rPr>
        <w:t xml:space="preserve"> Севастопольским отделением</w:t>
      </w:r>
      <w:r w:rsidR="00910E72" w:rsidRPr="0080308E">
        <w:rPr>
          <w:rFonts w:ascii="Times New Roman" w:hAnsi="Times New Roman" w:cs="Times New Roman"/>
          <w:sz w:val="24"/>
          <w:szCs w:val="24"/>
        </w:rPr>
        <w:t xml:space="preserve"> в конце 1916 г. существенно упал</w:t>
      </w:r>
      <w:r w:rsidR="00E856D8" w:rsidRPr="0080308E">
        <w:rPr>
          <w:rFonts w:ascii="Times New Roman" w:hAnsi="Times New Roman" w:cs="Times New Roman"/>
          <w:sz w:val="24"/>
          <w:szCs w:val="24"/>
        </w:rPr>
        <w:t xml:space="preserve">, </w:t>
      </w:r>
      <w:r w:rsidR="006F4289" w:rsidRPr="0080308E">
        <w:rPr>
          <w:rFonts w:ascii="Times New Roman" w:hAnsi="Times New Roman" w:cs="Times New Roman"/>
          <w:sz w:val="24"/>
          <w:szCs w:val="24"/>
        </w:rPr>
        <w:t xml:space="preserve">а по некоторым направлениям и вовсе </w:t>
      </w:r>
      <w:r w:rsidR="00626814" w:rsidRPr="0080308E">
        <w:rPr>
          <w:rFonts w:ascii="Times New Roman" w:hAnsi="Times New Roman" w:cs="Times New Roman"/>
          <w:sz w:val="24"/>
          <w:szCs w:val="24"/>
        </w:rPr>
        <w:t>обнулилс</w:t>
      </w:r>
      <w:r w:rsidR="00E5678C" w:rsidRPr="0080308E">
        <w:rPr>
          <w:rFonts w:ascii="Times New Roman" w:hAnsi="Times New Roman" w:cs="Times New Roman"/>
          <w:sz w:val="24"/>
          <w:szCs w:val="24"/>
        </w:rPr>
        <w:t>я</w:t>
      </w:r>
      <w:r w:rsidR="00626814" w:rsidRPr="0080308E">
        <w:rPr>
          <w:rFonts w:ascii="Times New Roman" w:hAnsi="Times New Roman" w:cs="Times New Roman"/>
          <w:sz w:val="24"/>
          <w:szCs w:val="24"/>
        </w:rPr>
        <w:t>.</w:t>
      </w:r>
      <w:r w:rsidR="00E41A15" w:rsidRPr="0080308E">
        <w:rPr>
          <w:rFonts w:ascii="Times New Roman" w:hAnsi="Times New Roman" w:cs="Times New Roman"/>
          <w:sz w:val="24"/>
          <w:szCs w:val="24"/>
        </w:rPr>
        <w:t xml:space="preserve"> </w:t>
      </w:r>
      <w:r w:rsidR="00626814" w:rsidRPr="0080308E">
        <w:rPr>
          <w:rFonts w:ascii="Times New Roman" w:hAnsi="Times New Roman" w:cs="Times New Roman"/>
          <w:sz w:val="24"/>
          <w:szCs w:val="24"/>
        </w:rPr>
        <w:t xml:space="preserve">О </w:t>
      </w:r>
      <w:r w:rsidR="00C93A66" w:rsidRPr="0080308E">
        <w:rPr>
          <w:rFonts w:ascii="Times New Roman" w:hAnsi="Times New Roman" w:cs="Times New Roman"/>
          <w:sz w:val="24"/>
          <w:szCs w:val="24"/>
        </w:rPr>
        <w:t xml:space="preserve">постепенном сокращении кредитной деятельности в годы войны убедительно указывают цифровые показатели. </w:t>
      </w:r>
      <w:r w:rsidR="008E3638" w:rsidRPr="0080308E">
        <w:rPr>
          <w:rFonts w:ascii="Times New Roman" w:hAnsi="Times New Roman" w:cs="Times New Roman"/>
          <w:sz w:val="24"/>
          <w:szCs w:val="24"/>
        </w:rPr>
        <w:t>К примеру,</w:t>
      </w:r>
      <w:r w:rsidR="00E41A15" w:rsidRPr="0080308E">
        <w:rPr>
          <w:rFonts w:ascii="Times New Roman" w:hAnsi="Times New Roman" w:cs="Times New Roman"/>
          <w:sz w:val="24"/>
          <w:szCs w:val="24"/>
        </w:rPr>
        <w:t xml:space="preserve"> за </w:t>
      </w:r>
      <w:r w:rsidR="005B5A3D" w:rsidRPr="0080308E">
        <w:rPr>
          <w:rFonts w:ascii="Times New Roman" w:hAnsi="Times New Roman" w:cs="Times New Roman"/>
          <w:sz w:val="24"/>
          <w:szCs w:val="24"/>
        </w:rPr>
        <w:t>декабрь</w:t>
      </w:r>
      <w:r w:rsidR="00E41A15" w:rsidRPr="0080308E">
        <w:rPr>
          <w:rFonts w:ascii="Times New Roman" w:hAnsi="Times New Roman" w:cs="Times New Roman"/>
          <w:sz w:val="24"/>
          <w:szCs w:val="24"/>
        </w:rPr>
        <w:t xml:space="preserve"> 1914 г. вексельный учет составил 410 100 руб., </w:t>
      </w:r>
      <w:r w:rsidR="008E3638" w:rsidRPr="0080308E">
        <w:rPr>
          <w:rFonts w:ascii="Times New Roman" w:hAnsi="Times New Roman" w:cs="Times New Roman"/>
          <w:sz w:val="24"/>
          <w:szCs w:val="24"/>
        </w:rPr>
        <w:t xml:space="preserve">а </w:t>
      </w:r>
      <w:r w:rsidR="00E41A15" w:rsidRPr="0080308E">
        <w:rPr>
          <w:rFonts w:ascii="Times New Roman" w:hAnsi="Times New Roman" w:cs="Times New Roman"/>
          <w:sz w:val="24"/>
          <w:szCs w:val="24"/>
        </w:rPr>
        <w:t xml:space="preserve">кредиты по специальным текущим счетам </w:t>
      </w:r>
      <w:r w:rsidR="005B5A3D" w:rsidRPr="0080308E">
        <w:rPr>
          <w:rFonts w:ascii="Times New Roman" w:hAnsi="Times New Roman" w:cs="Times New Roman"/>
          <w:sz w:val="24"/>
          <w:szCs w:val="24"/>
        </w:rPr>
        <w:t xml:space="preserve">под векселя — </w:t>
      </w:r>
      <w:r w:rsidR="00E41A15" w:rsidRPr="0080308E">
        <w:rPr>
          <w:rFonts w:ascii="Times New Roman" w:hAnsi="Times New Roman" w:cs="Times New Roman"/>
          <w:sz w:val="24"/>
          <w:szCs w:val="24"/>
        </w:rPr>
        <w:t xml:space="preserve">860 700 руб. </w:t>
      </w:r>
      <w:r w:rsidR="00381760" w:rsidRPr="0080308E">
        <w:rPr>
          <w:rFonts w:ascii="Times New Roman" w:hAnsi="Times New Roman" w:cs="Times New Roman"/>
          <w:sz w:val="24"/>
          <w:szCs w:val="24"/>
        </w:rPr>
        <w:t>Кроме того, н</w:t>
      </w:r>
      <w:r w:rsidR="00E41A15" w:rsidRPr="0080308E">
        <w:rPr>
          <w:rFonts w:ascii="Times New Roman" w:hAnsi="Times New Roman" w:cs="Times New Roman"/>
          <w:sz w:val="24"/>
          <w:szCs w:val="24"/>
        </w:rPr>
        <w:t>епос</w:t>
      </w:r>
      <w:r w:rsidR="005B5A3D" w:rsidRPr="0080308E">
        <w:rPr>
          <w:rFonts w:ascii="Times New Roman" w:hAnsi="Times New Roman" w:cs="Times New Roman"/>
          <w:sz w:val="24"/>
          <w:szCs w:val="24"/>
        </w:rPr>
        <w:t>р</w:t>
      </w:r>
      <w:r w:rsidR="00E41A15" w:rsidRPr="0080308E">
        <w:rPr>
          <w:rFonts w:ascii="Times New Roman" w:hAnsi="Times New Roman" w:cs="Times New Roman"/>
          <w:sz w:val="24"/>
          <w:szCs w:val="24"/>
        </w:rPr>
        <w:t>едственные ссуды под процентные бумаги</w:t>
      </w:r>
      <w:r w:rsidR="005B5A3D" w:rsidRPr="0080308E">
        <w:rPr>
          <w:rFonts w:ascii="Times New Roman" w:hAnsi="Times New Roman" w:cs="Times New Roman"/>
          <w:sz w:val="24"/>
          <w:szCs w:val="24"/>
        </w:rPr>
        <w:t xml:space="preserve"> из отделения достигли</w:t>
      </w:r>
      <w:r w:rsidR="00E41A15" w:rsidRPr="0080308E">
        <w:rPr>
          <w:rFonts w:ascii="Times New Roman" w:hAnsi="Times New Roman" w:cs="Times New Roman"/>
          <w:sz w:val="24"/>
          <w:szCs w:val="24"/>
        </w:rPr>
        <w:t xml:space="preserve"> 3800 руб.</w:t>
      </w:r>
      <w:r w:rsidR="005B5A3D" w:rsidRPr="0080308E">
        <w:rPr>
          <w:rFonts w:ascii="Times New Roman" w:hAnsi="Times New Roman" w:cs="Times New Roman"/>
          <w:sz w:val="24"/>
          <w:szCs w:val="24"/>
        </w:rPr>
        <w:t xml:space="preserve">, </w:t>
      </w:r>
      <w:r w:rsidR="00E41A15" w:rsidRPr="0080308E">
        <w:rPr>
          <w:rFonts w:ascii="Times New Roman" w:hAnsi="Times New Roman" w:cs="Times New Roman"/>
          <w:sz w:val="24"/>
          <w:szCs w:val="24"/>
        </w:rPr>
        <w:t xml:space="preserve">под залог товаров </w:t>
      </w:r>
      <w:r w:rsidR="005B5A3D" w:rsidRPr="0080308E">
        <w:rPr>
          <w:rFonts w:ascii="Times New Roman" w:hAnsi="Times New Roman" w:cs="Times New Roman"/>
          <w:sz w:val="24"/>
          <w:szCs w:val="24"/>
        </w:rPr>
        <w:t xml:space="preserve">— </w:t>
      </w:r>
      <w:r w:rsidR="00E41A15" w:rsidRPr="0080308E">
        <w:rPr>
          <w:rFonts w:ascii="Times New Roman" w:hAnsi="Times New Roman" w:cs="Times New Roman"/>
          <w:sz w:val="24"/>
          <w:szCs w:val="24"/>
        </w:rPr>
        <w:t xml:space="preserve">31 000 руб., </w:t>
      </w:r>
      <w:r w:rsidR="005B5A3D" w:rsidRPr="0080308E">
        <w:rPr>
          <w:rFonts w:ascii="Times New Roman" w:hAnsi="Times New Roman" w:cs="Times New Roman"/>
          <w:sz w:val="24"/>
          <w:szCs w:val="24"/>
        </w:rPr>
        <w:t xml:space="preserve">а </w:t>
      </w:r>
      <w:r w:rsidR="00E41A15" w:rsidRPr="0080308E">
        <w:rPr>
          <w:rFonts w:ascii="Times New Roman" w:hAnsi="Times New Roman" w:cs="Times New Roman"/>
          <w:sz w:val="24"/>
          <w:szCs w:val="24"/>
        </w:rPr>
        <w:t xml:space="preserve">сельским хозяевам </w:t>
      </w:r>
      <w:r w:rsidR="00381760" w:rsidRPr="0080308E">
        <w:rPr>
          <w:rFonts w:ascii="Times New Roman" w:hAnsi="Times New Roman" w:cs="Times New Roman"/>
          <w:sz w:val="24"/>
          <w:szCs w:val="24"/>
        </w:rPr>
        <w:t xml:space="preserve">было выдано </w:t>
      </w:r>
      <w:r w:rsidR="00E41A15" w:rsidRPr="0080308E">
        <w:rPr>
          <w:rFonts w:ascii="Times New Roman" w:hAnsi="Times New Roman" w:cs="Times New Roman"/>
          <w:sz w:val="24"/>
          <w:szCs w:val="24"/>
        </w:rPr>
        <w:t>42 300 руб.</w:t>
      </w:r>
      <w:r w:rsidR="005237AC" w:rsidRPr="0080308E">
        <w:rPr>
          <w:rStyle w:val="a5"/>
          <w:rFonts w:ascii="Times New Roman" w:hAnsi="Times New Roman" w:cs="Times New Roman"/>
          <w:sz w:val="24"/>
          <w:szCs w:val="24"/>
        </w:rPr>
        <w:footnoteReference w:id="14"/>
      </w:r>
      <w:r w:rsidR="00E41A15" w:rsidRPr="0080308E">
        <w:rPr>
          <w:rFonts w:ascii="Times New Roman" w:hAnsi="Times New Roman" w:cs="Times New Roman"/>
          <w:sz w:val="24"/>
          <w:szCs w:val="24"/>
        </w:rPr>
        <w:t xml:space="preserve"> </w:t>
      </w:r>
      <w:r w:rsidR="005237AC" w:rsidRPr="0080308E">
        <w:rPr>
          <w:rFonts w:ascii="Times New Roman" w:hAnsi="Times New Roman" w:cs="Times New Roman"/>
          <w:sz w:val="24"/>
          <w:szCs w:val="24"/>
        </w:rPr>
        <w:t>Иным образом складывалась ситуация в</w:t>
      </w:r>
      <w:r w:rsidR="00E41A15" w:rsidRPr="0080308E">
        <w:rPr>
          <w:rFonts w:ascii="Times New Roman" w:hAnsi="Times New Roman" w:cs="Times New Roman"/>
          <w:sz w:val="24"/>
          <w:szCs w:val="24"/>
        </w:rPr>
        <w:t xml:space="preserve"> декабре 1916 г.</w:t>
      </w:r>
      <w:r w:rsidR="005237AC" w:rsidRPr="0080308E">
        <w:rPr>
          <w:rFonts w:ascii="Times New Roman" w:hAnsi="Times New Roman" w:cs="Times New Roman"/>
          <w:sz w:val="24"/>
          <w:szCs w:val="24"/>
        </w:rPr>
        <w:t xml:space="preserve"> В этом месяце</w:t>
      </w:r>
      <w:r w:rsidR="00E41A15" w:rsidRPr="0080308E">
        <w:rPr>
          <w:rFonts w:ascii="Times New Roman" w:hAnsi="Times New Roman" w:cs="Times New Roman"/>
          <w:sz w:val="24"/>
          <w:szCs w:val="24"/>
        </w:rPr>
        <w:t xml:space="preserve"> вексельный учет с</w:t>
      </w:r>
      <w:r w:rsidR="006C455F" w:rsidRPr="0080308E">
        <w:rPr>
          <w:rFonts w:ascii="Times New Roman" w:hAnsi="Times New Roman" w:cs="Times New Roman"/>
          <w:sz w:val="24"/>
          <w:szCs w:val="24"/>
        </w:rPr>
        <w:t>низился до</w:t>
      </w:r>
      <w:r w:rsidR="00E41A15" w:rsidRPr="0080308E">
        <w:rPr>
          <w:rFonts w:ascii="Times New Roman" w:hAnsi="Times New Roman" w:cs="Times New Roman"/>
          <w:sz w:val="24"/>
          <w:szCs w:val="24"/>
        </w:rPr>
        <w:t xml:space="preserve"> 76</w:t>
      </w:r>
      <w:r w:rsidR="00381760" w:rsidRPr="0080308E">
        <w:rPr>
          <w:rFonts w:ascii="Times New Roman" w:hAnsi="Times New Roman" w:cs="Times New Roman"/>
          <w:sz w:val="24"/>
          <w:szCs w:val="24"/>
        </w:rPr>
        <w:t> </w:t>
      </w:r>
      <w:r w:rsidR="00E41A15" w:rsidRPr="0080308E">
        <w:rPr>
          <w:rFonts w:ascii="Times New Roman" w:hAnsi="Times New Roman" w:cs="Times New Roman"/>
          <w:sz w:val="24"/>
          <w:szCs w:val="24"/>
        </w:rPr>
        <w:t xml:space="preserve">000 руб., </w:t>
      </w:r>
      <w:r w:rsidR="006C455F" w:rsidRPr="0080308E">
        <w:rPr>
          <w:rFonts w:ascii="Times New Roman" w:hAnsi="Times New Roman" w:cs="Times New Roman"/>
          <w:sz w:val="24"/>
          <w:szCs w:val="24"/>
        </w:rPr>
        <w:t xml:space="preserve">а </w:t>
      </w:r>
      <w:r w:rsidR="00E41A15" w:rsidRPr="0080308E">
        <w:rPr>
          <w:rFonts w:ascii="Times New Roman" w:hAnsi="Times New Roman" w:cs="Times New Roman"/>
          <w:sz w:val="24"/>
          <w:szCs w:val="24"/>
        </w:rPr>
        <w:t xml:space="preserve">кредиты по специальным текущим счетам </w:t>
      </w:r>
      <w:r w:rsidR="006C455F" w:rsidRPr="0080308E">
        <w:rPr>
          <w:rFonts w:ascii="Times New Roman" w:hAnsi="Times New Roman" w:cs="Times New Roman"/>
          <w:sz w:val="24"/>
          <w:szCs w:val="24"/>
        </w:rPr>
        <w:t xml:space="preserve">под </w:t>
      </w:r>
      <w:r w:rsidR="006C455F" w:rsidRPr="0080308E">
        <w:rPr>
          <w:rFonts w:ascii="Times New Roman" w:hAnsi="Times New Roman" w:cs="Times New Roman"/>
          <w:sz w:val="24"/>
          <w:szCs w:val="24"/>
        </w:rPr>
        <w:lastRenderedPageBreak/>
        <w:t xml:space="preserve">векселя </w:t>
      </w:r>
      <w:r w:rsidR="00381760" w:rsidRPr="0080308E">
        <w:rPr>
          <w:rFonts w:ascii="Times New Roman" w:hAnsi="Times New Roman" w:cs="Times New Roman"/>
          <w:sz w:val="24"/>
          <w:szCs w:val="24"/>
        </w:rPr>
        <w:t xml:space="preserve">упали </w:t>
      </w:r>
      <w:r w:rsidR="006C455F" w:rsidRPr="0080308E">
        <w:rPr>
          <w:rFonts w:ascii="Times New Roman" w:hAnsi="Times New Roman" w:cs="Times New Roman"/>
          <w:sz w:val="24"/>
          <w:szCs w:val="24"/>
        </w:rPr>
        <w:t xml:space="preserve">до </w:t>
      </w:r>
      <w:r w:rsidR="00E41A15" w:rsidRPr="0080308E">
        <w:rPr>
          <w:rFonts w:ascii="Times New Roman" w:hAnsi="Times New Roman" w:cs="Times New Roman"/>
          <w:sz w:val="24"/>
          <w:szCs w:val="24"/>
        </w:rPr>
        <w:t>129 900 руб.</w:t>
      </w:r>
      <w:r w:rsidR="006C455F" w:rsidRPr="0080308E">
        <w:rPr>
          <w:rFonts w:ascii="Times New Roman" w:hAnsi="Times New Roman" w:cs="Times New Roman"/>
          <w:sz w:val="24"/>
          <w:szCs w:val="24"/>
        </w:rPr>
        <w:t xml:space="preserve"> </w:t>
      </w:r>
      <w:r w:rsidR="00E41A15" w:rsidRPr="0080308E">
        <w:rPr>
          <w:rFonts w:ascii="Times New Roman" w:hAnsi="Times New Roman" w:cs="Times New Roman"/>
          <w:sz w:val="24"/>
          <w:szCs w:val="24"/>
        </w:rPr>
        <w:t>Непос</w:t>
      </w:r>
      <w:r w:rsidR="006C455F" w:rsidRPr="0080308E">
        <w:rPr>
          <w:rFonts w:ascii="Times New Roman" w:hAnsi="Times New Roman" w:cs="Times New Roman"/>
          <w:sz w:val="24"/>
          <w:szCs w:val="24"/>
        </w:rPr>
        <w:t>р</w:t>
      </w:r>
      <w:r w:rsidR="00E41A15" w:rsidRPr="0080308E">
        <w:rPr>
          <w:rFonts w:ascii="Times New Roman" w:hAnsi="Times New Roman" w:cs="Times New Roman"/>
          <w:sz w:val="24"/>
          <w:szCs w:val="24"/>
        </w:rPr>
        <w:t xml:space="preserve">едственные ссуды под процентные бумаги </w:t>
      </w:r>
      <w:r w:rsidR="00381760" w:rsidRPr="0080308E">
        <w:rPr>
          <w:rFonts w:ascii="Times New Roman" w:hAnsi="Times New Roman" w:cs="Times New Roman"/>
          <w:sz w:val="24"/>
          <w:szCs w:val="24"/>
        </w:rPr>
        <w:t xml:space="preserve">составили </w:t>
      </w:r>
      <w:r w:rsidR="00E41A15" w:rsidRPr="0080308E">
        <w:rPr>
          <w:rFonts w:ascii="Times New Roman" w:hAnsi="Times New Roman" w:cs="Times New Roman"/>
          <w:sz w:val="24"/>
          <w:szCs w:val="24"/>
        </w:rPr>
        <w:t>14</w:t>
      </w:r>
      <w:r w:rsidR="00CC7D5C" w:rsidRPr="0080308E">
        <w:rPr>
          <w:rFonts w:ascii="Times New Roman" w:hAnsi="Times New Roman" w:cs="Times New Roman"/>
          <w:sz w:val="24"/>
          <w:szCs w:val="24"/>
        </w:rPr>
        <w:t> </w:t>
      </w:r>
      <w:r w:rsidR="00E41A15" w:rsidRPr="0080308E">
        <w:rPr>
          <w:rFonts w:ascii="Times New Roman" w:hAnsi="Times New Roman" w:cs="Times New Roman"/>
          <w:sz w:val="24"/>
          <w:szCs w:val="24"/>
        </w:rPr>
        <w:t>400 руб.</w:t>
      </w:r>
      <w:r w:rsidR="00CC7D5C" w:rsidRPr="0080308E">
        <w:rPr>
          <w:rFonts w:ascii="Times New Roman" w:hAnsi="Times New Roman" w:cs="Times New Roman"/>
          <w:sz w:val="24"/>
          <w:szCs w:val="24"/>
        </w:rPr>
        <w:t>,</w:t>
      </w:r>
      <w:r w:rsidR="00E41A15" w:rsidRPr="0080308E">
        <w:rPr>
          <w:rFonts w:ascii="Times New Roman" w:hAnsi="Times New Roman" w:cs="Times New Roman"/>
          <w:sz w:val="24"/>
          <w:szCs w:val="24"/>
        </w:rPr>
        <w:t xml:space="preserve"> под залог товаров </w:t>
      </w:r>
      <w:r w:rsidR="00CC7D5C" w:rsidRPr="0080308E">
        <w:rPr>
          <w:rFonts w:ascii="Times New Roman" w:hAnsi="Times New Roman" w:cs="Times New Roman"/>
          <w:sz w:val="24"/>
          <w:szCs w:val="24"/>
        </w:rPr>
        <w:t xml:space="preserve">— </w:t>
      </w:r>
      <w:r w:rsidR="00E41A15" w:rsidRPr="0080308E">
        <w:rPr>
          <w:rFonts w:ascii="Times New Roman" w:hAnsi="Times New Roman" w:cs="Times New Roman"/>
          <w:sz w:val="24"/>
          <w:szCs w:val="24"/>
        </w:rPr>
        <w:t xml:space="preserve">43 000 руб., </w:t>
      </w:r>
      <w:r w:rsidR="00CC7D5C" w:rsidRPr="0080308E">
        <w:rPr>
          <w:rFonts w:ascii="Times New Roman" w:hAnsi="Times New Roman" w:cs="Times New Roman"/>
          <w:sz w:val="24"/>
          <w:szCs w:val="24"/>
        </w:rPr>
        <w:t xml:space="preserve">а </w:t>
      </w:r>
      <w:r w:rsidR="00E41A15" w:rsidRPr="0080308E">
        <w:rPr>
          <w:rFonts w:ascii="Times New Roman" w:hAnsi="Times New Roman" w:cs="Times New Roman"/>
          <w:sz w:val="24"/>
          <w:szCs w:val="24"/>
        </w:rPr>
        <w:t xml:space="preserve">сельским хозяевам </w:t>
      </w:r>
      <w:r w:rsidR="00CC7D5C" w:rsidRPr="0080308E">
        <w:rPr>
          <w:rFonts w:ascii="Times New Roman" w:hAnsi="Times New Roman" w:cs="Times New Roman"/>
          <w:sz w:val="24"/>
          <w:szCs w:val="24"/>
        </w:rPr>
        <w:t xml:space="preserve">— </w:t>
      </w:r>
      <w:r w:rsidR="00E41A15" w:rsidRPr="0080308E">
        <w:rPr>
          <w:rFonts w:ascii="Times New Roman" w:hAnsi="Times New Roman" w:cs="Times New Roman"/>
          <w:sz w:val="24"/>
          <w:szCs w:val="24"/>
        </w:rPr>
        <w:t>21 200 руб.</w:t>
      </w:r>
      <w:r w:rsidR="00CB05FB" w:rsidRPr="0080308E">
        <w:rPr>
          <w:rStyle w:val="a5"/>
          <w:rFonts w:ascii="Times New Roman" w:hAnsi="Times New Roman" w:cs="Times New Roman"/>
          <w:sz w:val="24"/>
          <w:szCs w:val="24"/>
        </w:rPr>
        <w:footnoteReference w:id="15"/>
      </w:r>
      <w:r w:rsidR="00E41A15" w:rsidRPr="0080308E">
        <w:rPr>
          <w:rFonts w:ascii="Times New Roman" w:hAnsi="Times New Roman" w:cs="Times New Roman"/>
          <w:sz w:val="24"/>
          <w:szCs w:val="24"/>
        </w:rPr>
        <w:t xml:space="preserve"> </w:t>
      </w:r>
      <w:r w:rsidR="00CC7D5C" w:rsidRPr="0080308E">
        <w:rPr>
          <w:rFonts w:ascii="Times New Roman" w:hAnsi="Times New Roman" w:cs="Times New Roman"/>
          <w:sz w:val="24"/>
          <w:szCs w:val="24"/>
        </w:rPr>
        <w:t xml:space="preserve">Такой же упадок активных операций наблюдался и в деле кредитования учреждений мелкого кредита. Если в декабре 1914 г. они получили 642 100 руб., то в аналогичном месяце 1916 </w:t>
      </w:r>
      <w:r w:rsidR="00235552" w:rsidRPr="0080308E">
        <w:rPr>
          <w:rFonts w:ascii="Times New Roman" w:hAnsi="Times New Roman" w:cs="Times New Roman"/>
          <w:sz w:val="24"/>
          <w:szCs w:val="24"/>
        </w:rPr>
        <w:t xml:space="preserve">г. </w:t>
      </w:r>
      <w:r w:rsidR="00D04A5F" w:rsidRPr="0080308E">
        <w:rPr>
          <w:rFonts w:ascii="Times New Roman" w:hAnsi="Times New Roman" w:cs="Times New Roman"/>
          <w:sz w:val="24"/>
          <w:szCs w:val="24"/>
        </w:rPr>
        <w:t>не было ни одной ссуды</w:t>
      </w:r>
      <w:r w:rsidR="00E41A15" w:rsidRPr="0080308E">
        <w:rPr>
          <w:rFonts w:ascii="Times New Roman" w:hAnsi="Times New Roman" w:cs="Times New Roman"/>
          <w:sz w:val="24"/>
          <w:szCs w:val="24"/>
        </w:rPr>
        <w:t>.</w:t>
      </w:r>
      <w:r w:rsidR="008E3638" w:rsidRPr="0080308E">
        <w:rPr>
          <w:rFonts w:ascii="Times New Roman" w:hAnsi="Times New Roman" w:cs="Times New Roman"/>
          <w:sz w:val="24"/>
          <w:szCs w:val="24"/>
        </w:rPr>
        <w:t xml:space="preserve"> Некоторый прогресс был отмечен </w:t>
      </w:r>
      <w:r w:rsidR="005237AC" w:rsidRPr="0080308E">
        <w:rPr>
          <w:rFonts w:ascii="Times New Roman" w:hAnsi="Times New Roman" w:cs="Times New Roman"/>
          <w:sz w:val="24"/>
          <w:szCs w:val="24"/>
        </w:rPr>
        <w:t>при</w:t>
      </w:r>
      <w:r w:rsidR="008E3638" w:rsidRPr="0080308E">
        <w:rPr>
          <w:rFonts w:ascii="Times New Roman" w:hAnsi="Times New Roman" w:cs="Times New Roman"/>
          <w:sz w:val="24"/>
          <w:szCs w:val="24"/>
        </w:rPr>
        <w:t xml:space="preserve"> выдаче ссуд по текущим счетам под процентные бумаги</w:t>
      </w:r>
      <w:r w:rsidR="005237AC" w:rsidRPr="0080308E">
        <w:rPr>
          <w:rFonts w:ascii="Times New Roman" w:hAnsi="Times New Roman" w:cs="Times New Roman"/>
          <w:sz w:val="24"/>
          <w:szCs w:val="24"/>
        </w:rPr>
        <w:t>. В декабре 1814 г. они составили</w:t>
      </w:r>
      <w:r w:rsidR="008E3638" w:rsidRPr="0080308E">
        <w:rPr>
          <w:rFonts w:ascii="Times New Roman" w:hAnsi="Times New Roman" w:cs="Times New Roman"/>
          <w:sz w:val="24"/>
          <w:szCs w:val="24"/>
        </w:rPr>
        <w:t xml:space="preserve"> 178 200 руб.</w:t>
      </w:r>
      <w:r w:rsidR="005237AC" w:rsidRPr="0080308E">
        <w:rPr>
          <w:rFonts w:ascii="Times New Roman" w:hAnsi="Times New Roman" w:cs="Times New Roman"/>
          <w:sz w:val="24"/>
          <w:szCs w:val="24"/>
        </w:rPr>
        <w:t>, а в декабре 1916 г. были доведены до 201 000 руб.</w:t>
      </w:r>
      <w:r w:rsidR="0003007F" w:rsidRPr="0080308E">
        <w:rPr>
          <w:rStyle w:val="a5"/>
          <w:rFonts w:ascii="Times New Roman" w:hAnsi="Times New Roman" w:cs="Times New Roman"/>
          <w:sz w:val="24"/>
          <w:szCs w:val="24"/>
        </w:rPr>
        <w:footnoteReference w:id="16"/>
      </w:r>
    </w:p>
    <w:p w14:paraId="00FA6539" w14:textId="5C490F17" w:rsidR="0032292F" w:rsidRPr="0080308E" w:rsidRDefault="0003007F" w:rsidP="004A0844">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К началу ХХ в. </w:t>
      </w:r>
      <w:r w:rsidR="00333664" w:rsidRPr="0080308E">
        <w:rPr>
          <w:rFonts w:ascii="Times New Roman" w:hAnsi="Times New Roman" w:cs="Times New Roman"/>
          <w:sz w:val="24"/>
          <w:szCs w:val="24"/>
        </w:rPr>
        <w:t xml:space="preserve">в полной мере сформировались методы ведения операций </w:t>
      </w:r>
      <w:r w:rsidR="00B00CB5" w:rsidRPr="0080308E">
        <w:rPr>
          <w:rFonts w:ascii="Times New Roman" w:hAnsi="Times New Roman" w:cs="Times New Roman"/>
          <w:sz w:val="24"/>
          <w:szCs w:val="24"/>
        </w:rPr>
        <w:t xml:space="preserve">Феодосийского отделения </w:t>
      </w:r>
      <w:r w:rsidR="00333664" w:rsidRPr="0080308E">
        <w:rPr>
          <w:rFonts w:ascii="Times New Roman" w:hAnsi="Times New Roman" w:cs="Times New Roman"/>
          <w:sz w:val="24"/>
          <w:szCs w:val="24"/>
        </w:rPr>
        <w:t>и круг</w:t>
      </w:r>
      <w:r w:rsidR="00B00CB5" w:rsidRPr="0080308E">
        <w:rPr>
          <w:rFonts w:ascii="Times New Roman" w:hAnsi="Times New Roman" w:cs="Times New Roman"/>
          <w:sz w:val="24"/>
          <w:szCs w:val="24"/>
        </w:rPr>
        <w:t xml:space="preserve"> его</w:t>
      </w:r>
      <w:r w:rsidR="00333664" w:rsidRPr="0080308E">
        <w:rPr>
          <w:rFonts w:ascii="Times New Roman" w:hAnsi="Times New Roman" w:cs="Times New Roman"/>
          <w:sz w:val="24"/>
          <w:szCs w:val="24"/>
        </w:rPr>
        <w:t xml:space="preserve"> клиентуры. </w:t>
      </w:r>
      <w:r w:rsidR="00904105" w:rsidRPr="0080308E">
        <w:rPr>
          <w:rFonts w:ascii="Times New Roman" w:hAnsi="Times New Roman" w:cs="Times New Roman"/>
          <w:sz w:val="24"/>
          <w:szCs w:val="24"/>
        </w:rPr>
        <w:t xml:space="preserve">Оно обслуживало сравнительно небольшой, но богатый район, куда входили Феодосийский уезд, Керченское градоначальство и часть Ялтинского уезда. При слабом развитии промышленности район был богат зерновым хлебом, фруктами, вином и табаком. Около </w:t>
      </w:r>
      <w:r w:rsidR="00A1566A" w:rsidRPr="0080308E">
        <w:rPr>
          <w:rFonts w:ascii="Times New Roman" w:hAnsi="Times New Roman" w:cs="Times New Roman"/>
          <w:sz w:val="24"/>
          <w:szCs w:val="24"/>
        </w:rPr>
        <w:t>Сиваша добывалось значительное количество соли, а в прибрежной части имелись большие рыбные промыслы.</w:t>
      </w:r>
      <w:r w:rsidR="00904105" w:rsidRPr="0080308E">
        <w:rPr>
          <w:rFonts w:ascii="Times New Roman" w:hAnsi="Times New Roman" w:cs="Times New Roman"/>
          <w:sz w:val="24"/>
          <w:szCs w:val="24"/>
        </w:rPr>
        <w:t xml:space="preserve"> </w:t>
      </w:r>
    </w:p>
    <w:p w14:paraId="75E25792" w14:textId="60E8DD41" w:rsidR="00A1566A" w:rsidRPr="0080308E" w:rsidRDefault="00A1566A" w:rsidP="004A0844">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К началу столетия Феодосийский порт был хорошо оборудован, его фарватер </w:t>
      </w:r>
      <w:r w:rsidR="006B4476" w:rsidRPr="0080308E">
        <w:rPr>
          <w:rFonts w:ascii="Times New Roman" w:hAnsi="Times New Roman" w:cs="Times New Roman"/>
          <w:sz w:val="24"/>
          <w:szCs w:val="24"/>
        </w:rPr>
        <w:t>имел достаточную глубину для приема крупнотоннажных судов. Имелись удобны</w:t>
      </w:r>
      <w:r w:rsidR="00B00CB5" w:rsidRPr="0080308E">
        <w:rPr>
          <w:rFonts w:ascii="Times New Roman" w:hAnsi="Times New Roman" w:cs="Times New Roman"/>
          <w:sz w:val="24"/>
          <w:szCs w:val="24"/>
        </w:rPr>
        <w:t>е</w:t>
      </w:r>
      <w:r w:rsidR="006B4476" w:rsidRPr="0080308E">
        <w:rPr>
          <w:rFonts w:ascii="Times New Roman" w:hAnsi="Times New Roman" w:cs="Times New Roman"/>
          <w:sz w:val="24"/>
          <w:szCs w:val="24"/>
        </w:rPr>
        <w:t xml:space="preserve"> подход и стоянка для таких кораблей. Неслучайно экспортная деятельность порта год от года возрастала </w:t>
      </w:r>
      <w:r w:rsidR="00345B89" w:rsidRPr="0080308E">
        <w:rPr>
          <w:rFonts w:ascii="Times New Roman" w:hAnsi="Times New Roman" w:cs="Times New Roman"/>
          <w:sz w:val="24"/>
          <w:szCs w:val="24"/>
        </w:rPr>
        <w:t xml:space="preserve">начиная с 1902 г. </w:t>
      </w:r>
      <w:r w:rsidR="006B4476" w:rsidRPr="0080308E">
        <w:rPr>
          <w:rFonts w:ascii="Times New Roman" w:hAnsi="Times New Roman" w:cs="Times New Roman"/>
          <w:sz w:val="24"/>
          <w:szCs w:val="24"/>
        </w:rPr>
        <w:t>(см. таблицу 6).</w:t>
      </w:r>
    </w:p>
    <w:p w14:paraId="2F099CCE" w14:textId="77777777" w:rsidR="009956B3" w:rsidRPr="0080308E" w:rsidRDefault="009956B3" w:rsidP="004A0844">
      <w:pPr>
        <w:spacing w:line="360" w:lineRule="auto"/>
        <w:rPr>
          <w:rFonts w:ascii="Times New Roman" w:hAnsi="Times New Roman" w:cs="Times New Roman"/>
          <w:sz w:val="28"/>
          <w:szCs w:val="28"/>
        </w:rPr>
      </w:pPr>
    </w:p>
    <w:p w14:paraId="68D87CC3" w14:textId="18E1E5D2" w:rsidR="006B4476" w:rsidRPr="0080308E" w:rsidRDefault="006B4476" w:rsidP="009956B3">
      <w:pPr>
        <w:jc w:val="right"/>
        <w:rPr>
          <w:rFonts w:ascii="Times New Roman" w:hAnsi="Times New Roman" w:cs="Times New Roman"/>
          <w:b/>
          <w:bCs/>
          <w:sz w:val="24"/>
          <w:szCs w:val="24"/>
        </w:rPr>
      </w:pPr>
      <w:r w:rsidRPr="0080308E">
        <w:rPr>
          <w:rFonts w:ascii="Times New Roman" w:hAnsi="Times New Roman" w:cs="Times New Roman"/>
          <w:b/>
          <w:bCs/>
          <w:sz w:val="24"/>
          <w:szCs w:val="24"/>
        </w:rPr>
        <w:t>Таблица 6</w:t>
      </w:r>
    </w:p>
    <w:p w14:paraId="2D3A64C9" w14:textId="1ED15E75" w:rsidR="006B4476" w:rsidRPr="0080308E" w:rsidRDefault="006B4476" w:rsidP="009956B3">
      <w:pPr>
        <w:jc w:val="center"/>
        <w:rPr>
          <w:rFonts w:ascii="Times New Roman" w:hAnsi="Times New Roman" w:cs="Times New Roman"/>
          <w:sz w:val="28"/>
          <w:szCs w:val="28"/>
        </w:rPr>
      </w:pPr>
      <w:r w:rsidRPr="0080308E">
        <w:rPr>
          <w:rFonts w:ascii="Times New Roman" w:hAnsi="Times New Roman" w:cs="Times New Roman"/>
          <w:b/>
          <w:bCs/>
          <w:sz w:val="24"/>
          <w:szCs w:val="24"/>
        </w:rPr>
        <w:t>Экспорт товара через Феодосийский порт в 1898</w:t>
      </w:r>
      <w:r w:rsidR="009956B3" w:rsidRPr="0080308E">
        <w:rPr>
          <w:rFonts w:ascii="Times New Roman" w:hAnsi="Times New Roman" w:cs="Times New Roman"/>
          <w:b/>
          <w:bCs/>
          <w:sz w:val="24"/>
          <w:szCs w:val="24"/>
        </w:rPr>
        <w:t>–</w:t>
      </w:r>
      <w:r w:rsidRPr="0080308E">
        <w:rPr>
          <w:rFonts w:ascii="Times New Roman" w:hAnsi="Times New Roman" w:cs="Times New Roman"/>
          <w:b/>
          <w:bCs/>
          <w:sz w:val="24"/>
          <w:szCs w:val="24"/>
        </w:rPr>
        <w:t>190</w:t>
      </w:r>
      <w:r w:rsidR="009956B3" w:rsidRPr="0080308E">
        <w:rPr>
          <w:rFonts w:ascii="Times New Roman" w:hAnsi="Times New Roman" w:cs="Times New Roman"/>
          <w:b/>
          <w:bCs/>
          <w:sz w:val="24"/>
          <w:szCs w:val="24"/>
        </w:rPr>
        <w:t>5 гг</w:t>
      </w:r>
      <w:r w:rsidR="009956B3" w:rsidRPr="0080308E">
        <w:rPr>
          <w:rFonts w:ascii="Times New Roman" w:hAnsi="Times New Roman" w:cs="Times New Roman"/>
          <w:sz w:val="28"/>
          <w:szCs w:val="28"/>
        </w:rPr>
        <w:t>.</w:t>
      </w:r>
    </w:p>
    <w:tbl>
      <w:tblPr>
        <w:tblStyle w:val="a6"/>
        <w:tblW w:w="0" w:type="auto"/>
        <w:jc w:val="center"/>
        <w:tblLook w:val="04A0" w:firstRow="1" w:lastRow="0" w:firstColumn="1" w:lastColumn="0" w:noHBand="0" w:noVBand="1"/>
      </w:tblPr>
      <w:tblGrid>
        <w:gridCol w:w="713"/>
        <w:gridCol w:w="2895"/>
      </w:tblGrid>
      <w:tr w:rsidR="009956B3" w:rsidRPr="0080308E" w14:paraId="46CBAB75" w14:textId="77777777" w:rsidTr="009956B3">
        <w:trPr>
          <w:jc w:val="center"/>
        </w:trPr>
        <w:tc>
          <w:tcPr>
            <w:tcW w:w="0" w:type="auto"/>
          </w:tcPr>
          <w:p w14:paraId="4D847942" w14:textId="78889D29" w:rsidR="009956B3" w:rsidRPr="0080308E" w:rsidRDefault="009956B3" w:rsidP="009956B3">
            <w:pPr>
              <w:ind w:firstLine="0"/>
              <w:rPr>
                <w:rFonts w:ascii="Times New Roman" w:hAnsi="Times New Roman" w:cs="Times New Roman"/>
              </w:rPr>
            </w:pPr>
            <w:r w:rsidRPr="0080308E">
              <w:rPr>
                <w:rFonts w:ascii="Times New Roman" w:hAnsi="Times New Roman" w:cs="Times New Roman"/>
              </w:rPr>
              <w:t>Годы</w:t>
            </w:r>
          </w:p>
        </w:tc>
        <w:tc>
          <w:tcPr>
            <w:tcW w:w="0" w:type="auto"/>
          </w:tcPr>
          <w:p w14:paraId="63806611" w14:textId="77777777" w:rsidR="009956B3" w:rsidRPr="0080308E" w:rsidRDefault="009956B3" w:rsidP="009956B3">
            <w:pPr>
              <w:ind w:firstLine="0"/>
              <w:jc w:val="center"/>
              <w:rPr>
                <w:rFonts w:ascii="Times New Roman" w:hAnsi="Times New Roman" w:cs="Times New Roman"/>
              </w:rPr>
            </w:pPr>
            <w:r w:rsidRPr="0080308E">
              <w:rPr>
                <w:rFonts w:ascii="Times New Roman" w:hAnsi="Times New Roman" w:cs="Times New Roman"/>
              </w:rPr>
              <w:t>Объемы вывезенного товара</w:t>
            </w:r>
          </w:p>
          <w:p w14:paraId="6E2CC698" w14:textId="2ADA755A" w:rsidR="009956B3" w:rsidRPr="0080308E" w:rsidRDefault="009956B3" w:rsidP="009956B3">
            <w:pPr>
              <w:ind w:firstLine="0"/>
              <w:jc w:val="center"/>
              <w:rPr>
                <w:rFonts w:ascii="Times New Roman" w:hAnsi="Times New Roman" w:cs="Times New Roman"/>
              </w:rPr>
            </w:pPr>
            <w:r w:rsidRPr="0080308E">
              <w:rPr>
                <w:rFonts w:ascii="Times New Roman" w:hAnsi="Times New Roman" w:cs="Times New Roman"/>
              </w:rPr>
              <w:t xml:space="preserve">(в </w:t>
            </w:r>
            <w:r w:rsidR="00837AF2" w:rsidRPr="0080308E">
              <w:rPr>
                <w:rFonts w:ascii="Times New Roman" w:hAnsi="Times New Roman" w:cs="Times New Roman"/>
              </w:rPr>
              <w:t xml:space="preserve">тыс. </w:t>
            </w:r>
            <w:r w:rsidRPr="0080308E">
              <w:rPr>
                <w:rFonts w:ascii="Times New Roman" w:hAnsi="Times New Roman" w:cs="Times New Roman"/>
              </w:rPr>
              <w:t>четверт</w:t>
            </w:r>
            <w:r w:rsidR="00837AF2" w:rsidRPr="0080308E">
              <w:rPr>
                <w:rFonts w:ascii="Times New Roman" w:hAnsi="Times New Roman" w:cs="Times New Roman"/>
              </w:rPr>
              <w:t>ей</w:t>
            </w:r>
            <w:r w:rsidRPr="0080308E">
              <w:rPr>
                <w:rFonts w:ascii="Times New Roman" w:hAnsi="Times New Roman" w:cs="Times New Roman"/>
              </w:rPr>
              <w:t>)</w:t>
            </w:r>
          </w:p>
        </w:tc>
      </w:tr>
      <w:tr w:rsidR="009956B3" w:rsidRPr="0080308E" w14:paraId="1BCF4F87" w14:textId="77777777" w:rsidTr="009956B3">
        <w:trPr>
          <w:jc w:val="center"/>
        </w:trPr>
        <w:tc>
          <w:tcPr>
            <w:tcW w:w="0" w:type="auto"/>
          </w:tcPr>
          <w:p w14:paraId="0E7D7342" w14:textId="1CC3CA32" w:rsidR="009956B3" w:rsidRPr="0080308E" w:rsidRDefault="009956B3" w:rsidP="009956B3">
            <w:pPr>
              <w:ind w:firstLine="0"/>
              <w:rPr>
                <w:rFonts w:ascii="Times New Roman" w:hAnsi="Times New Roman" w:cs="Times New Roman"/>
              </w:rPr>
            </w:pPr>
            <w:r w:rsidRPr="0080308E">
              <w:rPr>
                <w:rFonts w:ascii="Times New Roman" w:hAnsi="Times New Roman" w:cs="Times New Roman"/>
              </w:rPr>
              <w:t>1898</w:t>
            </w:r>
          </w:p>
        </w:tc>
        <w:tc>
          <w:tcPr>
            <w:tcW w:w="0" w:type="auto"/>
          </w:tcPr>
          <w:p w14:paraId="7DBB76F3" w14:textId="5D0D6DA3" w:rsidR="009956B3" w:rsidRPr="0080308E" w:rsidRDefault="00837AF2" w:rsidP="009956B3">
            <w:pPr>
              <w:ind w:firstLine="0"/>
              <w:jc w:val="center"/>
              <w:rPr>
                <w:rFonts w:ascii="Times New Roman" w:hAnsi="Times New Roman" w:cs="Times New Roman"/>
              </w:rPr>
            </w:pPr>
            <w:r w:rsidRPr="0080308E">
              <w:rPr>
                <w:rFonts w:ascii="Times New Roman" w:hAnsi="Times New Roman" w:cs="Times New Roman"/>
              </w:rPr>
              <w:t>1545,6</w:t>
            </w:r>
          </w:p>
        </w:tc>
      </w:tr>
      <w:tr w:rsidR="009956B3" w:rsidRPr="0080308E" w14:paraId="77869AF3" w14:textId="77777777" w:rsidTr="009956B3">
        <w:trPr>
          <w:jc w:val="center"/>
        </w:trPr>
        <w:tc>
          <w:tcPr>
            <w:tcW w:w="0" w:type="auto"/>
          </w:tcPr>
          <w:p w14:paraId="7B2A9C45" w14:textId="15419305" w:rsidR="009956B3" w:rsidRPr="0080308E" w:rsidRDefault="009956B3" w:rsidP="009956B3">
            <w:pPr>
              <w:ind w:firstLine="0"/>
              <w:rPr>
                <w:rFonts w:ascii="Times New Roman" w:hAnsi="Times New Roman" w:cs="Times New Roman"/>
              </w:rPr>
            </w:pPr>
            <w:r w:rsidRPr="0080308E">
              <w:rPr>
                <w:rFonts w:ascii="Times New Roman" w:hAnsi="Times New Roman" w:cs="Times New Roman"/>
              </w:rPr>
              <w:t>1899</w:t>
            </w:r>
          </w:p>
        </w:tc>
        <w:tc>
          <w:tcPr>
            <w:tcW w:w="0" w:type="auto"/>
          </w:tcPr>
          <w:p w14:paraId="2CBA060B" w14:textId="0DF223C4" w:rsidR="009956B3" w:rsidRPr="0080308E" w:rsidRDefault="00837AF2" w:rsidP="009956B3">
            <w:pPr>
              <w:ind w:firstLine="0"/>
              <w:jc w:val="center"/>
              <w:rPr>
                <w:rFonts w:ascii="Times New Roman" w:hAnsi="Times New Roman" w:cs="Times New Roman"/>
              </w:rPr>
            </w:pPr>
            <w:r w:rsidRPr="0080308E">
              <w:rPr>
                <w:rFonts w:ascii="Times New Roman" w:hAnsi="Times New Roman" w:cs="Times New Roman"/>
              </w:rPr>
              <w:t>1007,7</w:t>
            </w:r>
          </w:p>
        </w:tc>
      </w:tr>
      <w:tr w:rsidR="009956B3" w:rsidRPr="0080308E" w14:paraId="73E69D6C" w14:textId="77777777" w:rsidTr="009956B3">
        <w:trPr>
          <w:jc w:val="center"/>
        </w:trPr>
        <w:tc>
          <w:tcPr>
            <w:tcW w:w="0" w:type="auto"/>
          </w:tcPr>
          <w:p w14:paraId="01F35D02" w14:textId="05966E97" w:rsidR="009956B3" w:rsidRPr="0080308E" w:rsidRDefault="009956B3" w:rsidP="009956B3">
            <w:pPr>
              <w:ind w:firstLine="0"/>
              <w:rPr>
                <w:rFonts w:ascii="Times New Roman" w:hAnsi="Times New Roman" w:cs="Times New Roman"/>
              </w:rPr>
            </w:pPr>
            <w:r w:rsidRPr="0080308E">
              <w:rPr>
                <w:rFonts w:ascii="Times New Roman" w:hAnsi="Times New Roman" w:cs="Times New Roman"/>
              </w:rPr>
              <w:t>1900</w:t>
            </w:r>
          </w:p>
        </w:tc>
        <w:tc>
          <w:tcPr>
            <w:tcW w:w="0" w:type="auto"/>
          </w:tcPr>
          <w:p w14:paraId="7043CB99" w14:textId="141CC92E" w:rsidR="00837AF2" w:rsidRPr="0080308E" w:rsidRDefault="00837AF2" w:rsidP="00837AF2">
            <w:pPr>
              <w:ind w:firstLine="0"/>
              <w:jc w:val="center"/>
              <w:rPr>
                <w:rFonts w:ascii="Times New Roman" w:hAnsi="Times New Roman" w:cs="Times New Roman"/>
              </w:rPr>
            </w:pPr>
            <w:r w:rsidRPr="0080308E">
              <w:rPr>
                <w:rFonts w:ascii="Times New Roman" w:hAnsi="Times New Roman" w:cs="Times New Roman"/>
              </w:rPr>
              <w:t>926,7</w:t>
            </w:r>
          </w:p>
        </w:tc>
      </w:tr>
      <w:tr w:rsidR="009956B3" w:rsidRPr="0080308E" w14:paraId="2EF4B03B" w14:textId="77777777" w:rsidTr="009956B3">
        <w:trPr>
          <w:jc w:val="center"/>
        </w:trPr>
        <w:tc>
          <w:tcPr>
            <w:tcW w:w="0" w:type="auto"/>
          </w:tcPr>
          <w:p w14:paraId="71323E47" w14:textId="31845561" w:rsidR="009956B3" w:rsidRPr="0080308E" w:rsidRDefault="009956B3" w:rsidP="009956B3">
            <w:pPr>
              <w:ind w:firstLine="0"/>
              <w:rPr>
                <w:rFonts w:ascii="Times New Roman" w:hAnsi="Times New Roman" w:cs="Times New Roman"/>
              </w:rPr>
            </w:pPr>
            <w:r w:rsidRPr="0080308E">
              <w:rPr>
                <w:rFonts w:ascii="Times New Roman" w:hAnsi="Times New Roman" w:cs="Times New Roman"/>
              </w:rPr>
              <w:t>1901</w:t>
            </w:r>
          </w:p>
        </w:tc>
        <w:tc>
          <w:tcPr>
            <w:tcW w:w="0" w:type="auto"/>
          </w:tcPr>
          <w:p w14:paraId="2F8C2859" w14:textId="3309A572" w:rsidR="009956B3" w:rsidRPr="0080308E" w:rsidRDefault="00837AF2" w:rsidP="009956B3">
            <w:pPr>
              <w:ind w:firstLine="0"/>
              <w:jc w:val="center"/>
              <w:rPr>
                <w:rFonts w:ascii="Times New Roman" w:hAnsi="Times New Roman" w:cs="Times New Roman"/>
              </w:rPr>
            </w:pPr>
            <w:r w:rsidRPr="0080308E">
              <w:rPr>
                <w:rFonts w:ascii="Times New Roman" w:hAnsi="Times New Roman" w:cs="Times New Roman"/>
              </w:rPr>
              <w:t>708,4</w:t>
            </w:r>
          </w:p>
        </w:tc>
      </w:tr>
      <w:tr w:rsidR="009956B3" w:rsidRPr="0080308E" w14:paraId="6F81FF0A" w14:textId="77777777" w:rsidTr="009956B3">
        <w:trPr>
          <w:jc w:val="center"/>
        </w:trPr>
        <w:tc>
          <w:tcPr>
            <w:tcW w:w="0" w:type="auto"/>
          </w:tcPr>
          <w:p w14:paraId="7C198F5D" w14:textId="29169FCF" w:rsidR="009956B3" w:rsidRPr="0080308E" w:rsidRDefault="009956B3" w:rsidP="009956B3">
            <w:pPr>
              <w:ind w:firstLine="0"/>
              <w:rPr>
                <w:rFonts w:ascii="Times New Roman" w:hAnsi="Times New Roman" w:cs="Times New Roman"/>
              </w:rPr>
            </w:pPr>
            <w:r w:rsidRPr="0080308E">
              <w:rPr>
                <w:rFonts w:ascii="Times New Roman" w:hAnsi="Times New Roman" w:cs="Times New Roman"/>
              </w:rPr>
              <w:t>1902</w:t>
            </w:r>
          </w:p>
        </w:tc>
        <w:tc>
          <w:tcPr>
            <w:tcW w:w="0" w:type="auto"/>
          </w:tcPr>
          <w:p w14:paraId="7B9DCB02" w14:textId="51A78F2B" w:rsidR="009956B3" w:rsidRPr="0080308E" w:rsidRDefault="00837AF2" w:rsidP="009956B3">
            <w:pPr>
              <w:ind w:firstLine="0"/>
              <w:jc w:val="center"/>
              <w:rPr>
                <w:rFonts w:ascii="Times New Roman" w:hAnsi="Times New Roman" w:cs="Times New Roman"/>
              </w:rPr>
            </w:pPr>
            <w:r w:rsidRPr="0080308E">
              <w:rPr>
                <w:rFonts w:ascii="Times New Roman" w:hAnsi="Times New Roman" w:cs="Times New Roman"/>
              </w:rPr>
              <w:t>1709,9</w:t>
            </w:r>
          </w:p>
        </w:tc>
      </w:tr>
      <w:tr w:rsidR="009956B3" w:rsidRPr="0080308E" w14:paraId="5136CE22" w14:textId="77777777" w:rsidTr="009956B3">
        <w:trPr>
          <w:jc w:val="center"/>
        </w:trPr>
        <w:tc>
          <w:tcPr>
            <w:tcW w:w="0" w:type="auto"/>
          </w:tcPr>
          <w:p w14:paraId="69221173" w14:textId="7C7A9F0C" w:rsidR="009956B3" w:rsidRPr="0080308E" w:rsidRDefault="009956B3" w:rsidP="009956B3">
            <w:pPr>
              <w:ind w:firstLine="0"/>
              <w:rPr>
                <w:rFonts w:ascii="Times New Roman" w:hAnsi="Times New Roman" w:cs="Times New Roman"/>
              </w:rPr>
            </w:pPr>
            <w:r w:rsidRPr="0080308E">
              <w:rPr>
                <w:rFonts w:ascii="Times New Roman" w:hAnsi="Times New Roman" w:cs="Times New Roman"/>
              </w:rPr>
              <w:t>1903</w:t>
            </w:r>
          </w:p>
        </w:tc>
        <w:tc>
          <w:tcPr>
            <w:tcW w:w="0" w:type="auto"/>
          </w:tcPr>
          <w:p w14:paraId="5B045B7E" w14:textId="575A70D7" w:rsidR="00837AF2" w:rsidRPr="0080308E" w:rsidRDefault="00837AF2" w:rsidP="00837AF2">
            <w:pPr>
              <w:ind w:firstLine="0"/>
              <w:jc w:val="center"/>
              <w:rPr>
                <w:rFonts w:ascii="Times New Roman" w:hAnsi="Times New Roman" w:cs="Times New Roman"/>
              </w:rPr>
            </w:pPr>
            <w:r w:rsidRPr="0080308E">
              <w:rPr>
                <w:rFonts w:ascii="Times New Roman" w:hAnsi="Times New Roman" w:cs="Times New Roman"/>
              </w:rPr>
              <w:t>2047</w:t>
            </w:r>
          </w:p>
        </w:tc>
      </w:tr>
      <w:tr w:rsidR="009956B3" w:rsidRPr="0080308E" w14:paraId="30F39233" w14:textId="77777777" w:rsidTr="009956B3">
        <w:trPr>
          <w:jc w:val="center"/>
        </w:trPr>
        <w:tc>
          <w:tcPr>
            <w:tcW w:w="0" w:type="auto"/>
          </w:tcPr>
          <w:p w14:paraId="3E8ED4A1" w14:textId="357D96E2" w:rsidR="009956B3" w:rsidRPr="0080308E" w:rsidRDefault="009956B3" w:rsidP="009956B3">
            <w:pPr>
              <w:ind w:firstLine="0"/>
              <w:rPr>
                <w:rFonts w:ascii="Times New Roman" w:hAnsi="Times New Roman" w:cs="Times New Roman"/>
              </w:rPr>
            </w:pPr>
            <w:r w:rsidRPr="0080308E">
              <w:rPr>
                <w:rFonts w:ascii="Times New Roman" w:hAnsi="Times New Roman" w:cs="Times New Roman"/>
              </w:rPr>
              <w:t>1904</w:t>
            </w:r>
          </w:p>
        </w:tc>
        <w:tc>
          <w:tcPr>
            <w:tcW w:w="0" w:type="auto"/>
          </w:tcPr>
          <w:p w14:paraId="087FFC02" w14:textId="438B7027" w:rsidR="009956B3" w:rsidRPr="0080308E" w:rsidRDefault="00837AF2" w:rsidP="009956B3">
            <w:pPr>
              <w:ind w:firstLine="0"/>
              <w:jc w:val="center"/>
              <w:rPr>
                <w:rFonts w:ascii="Times New Roman" w:hAnsi="Times New Roman" w:cs="Times New Roman"/>
              </w:rPr>
            </w:pPr>
            <w:r w:rsidRPr="0080308E">
              <w:rPr>
                <w:rFonts w:ascii="Times New Roman" w:hAnsi="Times New Roman" w:cs="Times New Roman"/>
              </w:rPr>
              <w:t>2362,8</w:t>
            </w:r>
          </w:p>
        </w:tc>
      </w:tr>
      <w:tr w:rsidR="00837AF2" w:rsidRPr="0080308E" w14:paraId="677B9A1D" w14:textId="77777777" w:rsidTr="009956B3">
        <w:trPr>
          <w:jc w:val="center"/>
        </w:trPr>
        <w:tc>
          <w:tcPr>
            <w:tcW w:w="0" w:type="auto"/>
          </w:tcPr>
          <w:p w14:paraId="75CDDBE7" w14:textId="09678D0E" w:rsidR="00837AF2" w:rsidRPr="0080308E" w:rsidRDefault="00837AF2" w:rsidP="009956B3">
            <w:pPr>
              <w:ind w:firstLine="0"/>
              <w:rPr>
                <w:rFonts w:ascii="Times New Roman" w:hAnsi="Times New Roman" w:cs="Times New Roman"/>
              </w:rPr>
            </w:pPr>
            <w:r w:rsidRPr="0080308E">
              <w:rPr>
                <w:rFonts w:ascii="Times New Roman" w:hAnsi="Times New Roman" w:cs="Times New Roman"/>
              </w:rPr>
              <w:t>1905</w:t>
            </w:r>
          </w:p>
        </w:tc>
        <w:tc>
          <w:tcPr>
            <w:tcW w:w="0" w:type="auto"/>
          </w:tcPr>
          <w:p w14:paraId="757A14C4" w14:textId="34ADF6D2" w:rsidR="00837AF2" w:rsidRPr="0080308E" w:rsidRDefault="00837AF2" w:rsidP="009956B3">
            <w:pPr>
              <w:ind w:firstLine="0"/>
              <w:jc w:val="center"/>
              <w:rPr>
                <w:rFonts w:ascii="Times New Roman" w:hAnsi="Times New Roman" w:cs="Times New Roman"/>
              </w:rPr>
            </w:pPr>
            <w:r w:rsidRPr="0080308E">
              <w:rPr>
                <w:rFonts w:ascii="Times New Roman" w:hAnsi="Times New Roman" w:cs="Times New Roman"/>
              </w:rPr>
              <w:t>2671,3</w:t>
            </w:r>
          </w:p>
        </w:tc>
      </w:tr>
    </w:tbl>
    <w:p w14:paraId="61217D40" w14:textId="4340E6FF" w:rsidR="009956B3" w:rsidRPr="0080308E" w:rsidRDefault="00345B89" w:rsidP="009956B3">
      <w:pPr>
        <w:rPr>
          <w:rFonts w:ascii="Times New Roman" w:hAnsi="Times New Roman" w:cs="Times New Roman"/>
          <w:sz w:val="24"/>
          <w:szCs w:val="24"/>
        </w:rPr>
      </w:pPr>
      <w:r w:rsidRPr="0080308E">
        <w:rPr>
          <w:rFonts w:ascii="Times New Roman" w:hAnsi="Times New Roman" w:cs="Times New Roman"/>
          <w:sz w:val="24"/>
          <w:szCs w:val="24"/>
        </w:rPr>
        <w:t>Источник: Отчет по ревизии Феодосийского отделения Государственного банка</w:t>
      </w:r>
      <w:r w:rsidR="00D22B11" w:rsidRPr="0080308E">
        <w:rPr>
          <w:rFonts w:ascii="Times New Roman" w:hAnsi="Times New Roman" w:cs="Times New Roman"/>
          <w:sz w:val="24"/>
          <w:szCs w:val="24"/>
        </w:rPr>
        <w:t xml:space="preserve">, произведенной с 18 по 21 февраля 1906 г. старшим инспектором, статским советником Г. Г. </w:t>
      </w:r>
      <w:proofErr w:type="spellStart"/>
      <w:r w:rsidR="00D22B11" w:rsidRPr="0080308E">
        <w:rPr>
          <w:rFonts w:ascii="Times New Roman" w:hAnsi="Times New Roman" w:cs="Times New Roman"/>
          <w:sz w:val="24"/>
          <w:szCs w:val="24"/>
        </w:rPr>
        <w:t>Лерхе</w:t>
      </w:r>
      <w:proofErr w:type="spellEnd"/>
      <w:r w:rsidR="00D22B11" w:rsidRPr="0080308E">
        <w:rPr>
          <w:rFonts w:ascii="Times New Roman" w:hAnsi="Times New Roman" w:cs="Times New Roman"/>
          <w:sz w:val="24"/>
          <w:szCs w:val="24"/>
        </w:rPr>
        <w:t xml:space="preserve"> // РГИА. Ф. 587. Оп. 40. Д. 1717. Л. 31 об.</w:t>
      </w:r>
    </w:p>
    <w:p w14:paraId="3AC043C6" w14:textId="2BEAAF1D" w:rsidR="009956B3" w:rsidRPr="0080308E" w:rsidRDefault="009956B3" w:rsidP="00345B89">
      <w:pPr>
        <w:spacing w:line="360" w:lineRule="auto"/>
        <w:rPr>
          <w:rFonts w:ascii="Times New Roman" w:hAnsi="Times New Roman" w:cs="Times New Roman"/>
          <w:sz w:val="28"/>
          <w:szCs w:val="28"/>
        </w:rPr>
      </w:pPr>
    </w:p>
    <w:p w14:paraId="654CA348" w14:textId="05E4662B" w:rsidR="00D22B11" w:rsidRPr="0080308E" w:rsidRDefault="00D22B11" w:rsidP="00D22B11">
      <w:pPr>
        <w:spacing w:line="360" w:lineRule="auto"/>
        <w:rPr>
          <w:rFonts w:ascii="Times New Roman" w:hAnsi="Times New Roman" w:cs="Times New Roman"/>
          <w:sz w:val="24"/>
          <w:szCs w:val="24"/>
        </w:rPr>
      </w:pPr>
      <w:r w:rsidRPr="0080308E">
        <w:rPr>
          <w:rFonts w:ascii="Times New Roman" w:hAnsi="Times New Roman" w:cs="Times New Roman"/>
          <w:sz w:val="24"/>
          <w:szCs w:val="24"/>
        </w:rPr>
        <w:t>Важной особенностью местного хлебного рынка было то, что он избежал измельч</w:t>
      </w:r>
      <w:r w:rsidR="00D34B2C" w:rsidRPr="0080308E">
        <w:rPr>
          <w:rFonts w:ascii="Times New Roman" w:hAnsi="Times New Roman" w:cs="Times New Roman"/>
          <w:sz w:val="24"/>
          <w:szCs w:val="24"/>
        </w:rPr>
        <w:t>а</w:t>
      </w:r>
      <w:r w:rsidRPr="0080308E">
        <w:rPr>
          <w:rFonts w:ascii="Times New Roman" w:hAnsi="Times New Roman" w:cs="Times New Roman"/>
          <w:sz w:val="24"/>
          <w:szCs w:val="24"/>
        </w:rPr>
        <w:t>ни</w:t>
      </w:r>
      <w:r w:rsidR="00920739" w:rsidRPr="0080308E">
        <w:rPr>
          <w:rFonts w:ascii="Times New Roman" w:hAnsi="Times New Roman" w:cs="Times New Roman"/>
          <w:sz w:val="24"/>
          <w:szCs w:val="24"/>
        </w:rPr>
        <w:t>я</w:t>
      </w:r>
      <w:r w:rsidRPr="0080308E">
        <w:rPr>
          <w:rFonts w:ascii="Times New Roman" w:hAnsi="Times New Roman" w:cs="Times New Roman"/>
          <w:sz w:val="24"/>
          <w:szCs w:val="24"/>
        </w:rPr>
        <w:t xml:space="preserve"> торговых фирм, как это наблюдалось в других портовых городах </w:t>
      </w:r>
      <w:r w:rsidR="002E3606" w:rsidRPr="0080308E">
        <w:rPr>
          <w:rFonts w:ascii="Times New Roman" w:hAnsi="Times New Roman" w:cs="Times New Roman"/>
          <w:sz w:val="24"/>
          <w:szCs w:val="24"/>
        </w:rPr>
        <w:t>Азовско-</w:t>
      </w:r>
      <w:r w:rsidR="002E3606" w:rsidRPr="0080308E">
        <w:rPr>
          <w:rFonts w:ascii="Times New Roman" w:hAnsi="Times New Roman" w:cs="Times New Roman"/>
          <w:sz w:val="24"/>
          <w:szCs w:val="24"/>
        </w:rPr>
        <w:lastRenderedPageBreak/>
        <w:t>Черноморского бассейна, в частности</w:t>
      </w:r>
      <w:r w:rsidR="00333606" w:rsidRPr="0080308E">
        <w:rPr>
          <w:rFonts w:ascii="Times New Roman" w:hAnsi="Times New Roman" w:cs="Times New Roman"/>
          <w:sz w:val="24"/>
          <w:szCs w:val="24"/>
        </w:rPr>
        <w:t>,</w:t>
      </w:r>
      <w:r w:rsidR="002E3606" w:rsidRPr="0080308E">
        <w:rPr>
          <w:rFonts w:ascii="Times New Roman" w:hAnsi="Times New Roman" w:cs="Times New Roman"/>
          <w:sz w:val="24"/>
          <w:szCs w:val="24"/>
        </w:rPr>
        <w:t xml:space="preserve"> в Одессе. Благодаря измельч</w:t>
      </w:r>
      <w:r w:rsidR="00D34B2C" w:rsidRPr="0080308E">
        <w:rPr>
          <w:rFonts w:ascii="Times New Roman" w:hAnsi="Times New Roman" w:cs="Times New Roman"/>
          <w:sz w:val="24"/>
          <w:szCs w:val="24"/>
        </w:rPr>
        <w:t>а</w:t>
      </w:r>
      <w:r w:rsidR="002E3606" w:rsidRPr="0080308E">
        <w:rPr>
          <w:rFonts w:ascii="Times New Roman" w:hAnsi="Times New Roman" w:cs="Times New Roman"/>
          <w:sz w:val="24"/>
          <w:szCs w:val="24"/>
        </w:rPr>
        <w:t xml:space="preserve">нию фирм хлебная торговля «демократизировалась». </w:t>
      </w:r>
      <w:r w:rsidR="00B34872" w:rsidRPr="0080308E">
        <w:rPr>
          <w:rFonts w:ascii="Times New Roman" w:hAnsi="Times New Roman" w:cs="Times New Roman"/>
          <w:sz w:val="24"/>
          <w:szCs w:val="24"/>
        </w:rPr>
        <w:t>Действовавшие на нем</w:t>
      </w:r>
      <w:r w:rsidR="002E3606" w:rsidRPr="0080308E">
        <w:rPr>
          <w:rFonts w:ascii="Times New Roman" w:hAnsi="Times New Roman" w:cs="Times New Roman"/>
          <w:sz w:val="24"/>
          <w:szCs w:val="24"/>
        </w:rPr>
        <w:t xml:space="preserve"> крупные фирмы </w:t>
      </w:r>
      <w:r w:rsidR="00B34872" w:rsidRPr="0080308E">
        <w:rPr>
          <w:rFonts w:ascii="Times New Roman" w:hAnsi="Times New Roman" w:cs="Times New Roman"/>
          <w:sz w:val="24"/>
          <w:szCs w:val="24"/>
        </w:rPr>
        <w:t xml:space="preserve">постепенно </w:t>
      </w:r>
      <w:r w:rsidR="002E3606" w:rsidRPr="0080308E">
        <w:rPr>
          <w:rFonts w:ascii="Times New Roman" w:hAnsi="Times New Roman" w:cs="Times New Roman"/>
          <w:sz w:val="24"/>
          <w:szCs w:val="24"/>
        </w:rPr>
        <w:t>уходили с рынка, уступая место слабым предприятиям</w:t>
      </w:r>
      <w:r w:rsidR="00B955B5" w:rsidRPr="0080308E">
        <w:rPr>
          <w:rFonts w:ascii="Times New Roman" w:hAnsi="Times New Roman" w:cs="Times New Roman"/>
          <w:sz w:val="24"/>
          <w:szCs w:val="24"/>
        </w:rPr>
        <w:t>, которые часто не владели имуществом и собственным капиталом.</w:t>
      </w:r>
      <w:r w:rsidR="00920739" w:rsidRPr="0080308E">
        <w:rPr>
          <w:rFonts w:ascii="Times New Roman" w:hAnsi="Times New Roman" w:cs="Times New Roman"/>
          <w:sz w:val="24"/>
          <w:szCs w:val="24"/>
        </w:rPr>
        <w:t xml:space="preserve"> От этого явления более всего страдали производители сельскохозяйственной продукции, которые лишились надежных и платежеспособных покупателей.</w:t>
      </w:r>
      <w:r w:rsidR="00B955B5" w:rsidRPr="0080308E">
        <w:rPr>
          <w:rFonts w:ascii="Times New Roman" w:hAnsi="Times New Roman" w:cs="Times New Roman"/>
          <w:sz w:val="24"/>
          <w:szCs w:val="24"/>
        </w:rPr>
        <w:t xml:space="preserve"> Подобное явление не коснул</w:t>
      </w:r>
      <w:r w:rsidR="00333606" w:rsidRPr="0080308E">
        <w:rPr>
          <w:rFonts w:ascii="Times New Roman" w:hAnsi="Times New Roman" w:cs="Times New Roman"/>
          <w:sz w:val="24"/>
          <w:szCs w:val="24"/>
        </w:rPr>
        <w:t>о</w:t>
      </w:r>
      <w:r w:rsidR="00B955B5" w:rsidRPr="0080308E">
        <w:rPr>
          <w:rFonts w:ascii="Times New Roman" w:hAnsi="Times New Roman" w:cs="Times New Roman"/>
          <w:sz w:val="24"/>
          <w:szCs w:val="24"/>
        </w:rPr>
        <w:t>сь Феодосийского рынка, где ведущую роль играли солидные фирмы, имевшие авторитет на заграничном рынке. В частности</w:t>
      </w:r>
      <w:r w:rsidR="008C4199" w:rsidRPr="0080308E">
        <w:rPr>
          <w:rFonts w:ascii="Times New Roman" w:hAnsi="Times New Roman" w:cs="Times New Roman"/>
          <w:sz w:val="24"/>
          <w:szCs w:val="24"/>
        </w:rPr>
        <w:t>,</w:t>
      </w:r>
      <w:r w:rsidR="00B955B5" w:rsidRPr="0080308E">
        <w:rPr>
          <w:rFonts w:ascii="Times New Roman" w:hAnsi="Times New Roman" w:cs="Times New Roman"/>
          <w:sz w:val="24"/>
          <w:szCs w:val="24"/>
        </w:rPr>
        <w:t xml:space="preserve"> </w:t>
      </w:r>
      <w:r w:rsidR="00B34872" w:rsidRPr="0080308E">
        <w:rPr>
          <w:rFonts w:ascii="Times New Roman" w:hAnsi="Times New Roman" w:cs="Times New Roman"/>
          <w:sz w:val="24"/>
          <w:szCs w:val="24"/>
        </w:rPr>
        <w:t>в этом районе</w:t>
      </w:r>
      <w:r w:rsidR="00B955B5" w:rsidRPr="0080308E">
        <w:rPr>
          <w:rFonts w:ascii="Times New Roman" w:hAnsi="Times New Roman" w:cs="Times New Roman"/>
          <w:sz w:val="24"/>
          <w:szCs w:val="24"/>
        </w:rPr>
        <w:t xml:space="preserve"> оперировали филиалы </w:t>
      </w:r>
      <w:r w:rsidR="008C4199" w:rsidRPr="0080308E">
        <w:rPr>
          <w:rFonts w:ascii="Times New Roman" w:hAnsi="Times New Roman" w:cs="Times New Roman"/>
          <w:sz w:val="24"/>
          <w:szCs w:val="24"/>
        </w:rPr>
        <w:t xml:space="preserve">французского </w:t>
      </w:r>
      <w:r w:rsidR="00B955B5" w:rsidRPr="0080308E">
        <w:rPr>
          <w:rFonts w:ascii="Times New Roman" w:hAnsi="Times New Roman" w:cs="Times New Roman"/>
          <w:sz w:val="24"/>
          <w:szCs w:val="24"/>
        </w:rPr>
        <w:t>торгов</w:t>
      </w:r>
      <w:r w:rsidR="008C4199" w:rsidRPr="0080308E">
        <w:rPr>
          <w:rFonts w:ascii="Times New Roman" w:hAnsi="Times New Roman" w:cs="Times New Roman"/>
          <w:sz w:val="24"/>
          <w:szCs w:val="24"/>
        </w:rPr>
        <w:t>ого</w:t>
      </w:r>
      <w:r w:rsidR="00B955B5" w:rsidRPr="0080308E">
        <w:rPr>
          <w:rFonts w:ascii="Times New Roman" w:hAnsi="Times New Roman" w:cs="Times New Roman"/>
          <w:sz w:val="24"/>
          <w:szCs w:val="24"/>
        </w:rPr>
        <w:t xml:space="preserve"> дом</w:t>
      </w:r>
      <w:r w:rsidR="008C4199" w:rsidRPr="0080308E">
        <w:rPr>
          <w:rFonts w:ascii="Times New Roman" w:hAnsi="Times New Roman" w:cs="Times New Roman"/>
          <w:sz w:val="24"/>
          <w:szCs w:val="24"/>
        </w:rPr>
        <w:t>а</w:t>
      </w:r>
      <w:r w:rsidR="00B955B5" w:rsidRPr="0080308E">
        <w:rPr>
          <w:rFonts w:ascii="Times New Roman" w:hAnsi="Times New Roman" w:cs="Times New Roman"/>
          <w:sz w:val="24"/>
          <w:szCs w:val="24"/>
        </w:rPr>
        <w:t xml:space="preserve"> </w:t>
      </w:r>
      <w:r w:rsidR="008C4199" w:rsidRPr="0080308E">
        <w:rPr>
          <w:rFonts w:ascii="Times New Roman" w:hAnsi="Times New Roman" w:cs="Times New Roman"/>
          <w:sz w:val="24"/>
          <w:szCs w:val="24"/>
        </w:rPr>
        <w:t xml:space="preserve">«Луи Дрейфус и Кº», швейцарского дома «Ф. </w:t>
      </w:r>
      <w:proofErr w:type="spellStart"/>
      <w:r w:rsidR="008C4199" w:rsidRPr="0080308E">
        <w:rPr>
          <w:rFonts w:ascii="Times New Roman" w:hAnsi="Times New Roman" w:cs="Times New Roman"/>
          <w:sz w:val="24"/>
          <w:szCs w:val="24"/>
        </w:rPr>
        <w:t>Стюрлер</w:t>
      </w:r>
      <w:proofErr w:type="spellEnd"/>
      <w:r w:rsidR="008C4199" w:rsidRPr="0080308E">
        <w:rPr>
          <w:rFonts w:ascii="Times New Roman" w:hAnsi="Times New Roman" w:cs="Times New Roman"/>
          <w:sz w:val="24"/>
          <w:szCs w:val="24"/>
        </w:rPr>
        <w:t xml:space="preserve"> и Кº»</w:t>
      </w:r>
      <w:r w:rsidR="00B34872" w:rsidRPr="0080308E">
        <w:rPr>
          <w:rFonts w:ascii="Times New Roman" w:hAnsi="Times New Roman" w:cs="Times New Roman"/>
          <w:sz w:val="24"/>
          <w:szCs w:val="24"/>
        </w:rPr>
        <w:t xml:space="preserve"> и</w:t>
      </w:r>
      <w:r w:rsidR="008C4199" w:rsidRPr="0080308E">
        <w:rPr>
          <w:rFonts w:ascii="Times New Roman" w:hAnsi="Times New Roman" w:cs="Times New Roman"/>
          <w:sz w:val="24"/>
          <w:szCs w:val="24"/>
        </w:rPr>
        <w:t xml:space="preserve"> российского дома «Менделевич и Кº».</w:t>
      </w:r>
      <w:r w:rsidR="002E3606" w:rsidRPr="0080308E">
        <w:rPr>
          <w:rFonts w:ascii="Times New Roman" w:hAnsi="Times New Roman" w:cs="Times New Roman"/>
          <w:sz w:val="24"/>
          <w:szCs w:val="24"/>
        </w:rPr>
        <w:t xml:space="preserve"> </w:t>
      </w:r>
      <w:r w:rsidR="008C4199" w:rsidRPr="0080308E">
        <w:rPr>
          <w:rFonts w:ascii="Times New Roman" w:hAnsi="Times New Roman" w:cs="Times New Roman"/>
          <w:sz w:val="24"/>
          <w:szCs w:val="24"/>
        </w:rPr>
        <w:t xml:space="preserve">Эти предприятия занимались </w:t>
      </w:r>
      <w:r w:rsidR="00872ABF" w:rsidRPr="0080308E">
        <w:rPr>
          <w:rFonts w:ascii="Times New Roman" w:hAnsi="Times New Roman" w:cs="Times New Roman"/>
          <w:sz w:val="24"/>
          <w:szCs w:val="24"/>
        </w:rPr>
        <w:t xml:space="preserve">самостоятельной </w:t>
      </w:r>
      <w:r w:rsidR="008C4199" w:rsidRPr="0080308E">
        <w:rPr>
          <w:rFonts w:ascii="Times New Roman" w:hAnsi="Times New Roman" w:cs="Times New Roman"/>
          <w:sz w:val="24"/>
          <w:szCs w:val="24"/>
        </w:rPr>
        <w:t xml:space="preserve">скупкой товара непосредственно в порту, а также в крупных сельскохозяйственных имениях. </w:t>
      </w:r>
      <w:r w:rsidR="00872ABF" w:rsidRPr="0080308E">
        <w:rPr>
          <w:rFonts w:ascii="Times New Roman" w:hAnsi="Times New Roman" w:cs="Times New Roman"/>
          <w:sz w:val="24"/>
          <w:szCs w:val="24"/>
        </w:rPr>
        <w:t>Следовавшие за ними по объему операций фирмы</w:t>
      </w:r>
      <w:r w:rsidR="006933D5" w:rsidRPr="0080308E">
        <w:rPr>
          <w:rFonts w:ascii="Times New Roman" w:hAnsi="Times New Roman" w:cs="Times New Roman"/>
          <w:sz w:val="24"/>
          <w:szCs w:val="24"/>
        </w:rPr>
        <w:t xml:space="preserve"> были</w:t>
      </w:r>
      <w:r w:rsidR="009D527A" w:rsidRPr="0080308E">
        <w:rPr>
          <w:rFonts w:ascii="Times New Roman" w:hAnsi="Times New Roman" w:cs="Times New Roman"/>
          <w:sz w:val="24"/>
          <w:szCs w:val="24"/>
        </w:rPr>
        <w:t xml:space="preserve"> российского происхождения</w:t>
      </w:r>
      <w:r w:rsidR="006933D5" w:rsidRPr="0080308E">
        <w:rPr>
          <w:rFonts w:ascii="Times New Roman" w:hAnsi="Times New Roman" w:cs="Times New Roman"/>
          <w:sz w:val="24"/>
          <w:szCs w:val="24"/>
        </w:rPr>
        <w:t>, которые</w:t>
      </w:r>
      <w:r w:rsidR="00872ABF" w:rsidRPr="0080308E">
        <w:rPr>
          <w:rFonts w:ascii="Times New Roman" w:hAnsi="Times New Roman" w:cs="Times New Roman"/>
          <w:sz w:val="24"/>
          <w:szCs w:val="24"/>
        </w:rPr>
        <w:t xml:space="preserve"> в основном занимались приобретением товара по ордерам заграничных компаний. Несомненно, на феодосийском рынке были и </w:t>
      </w:r>
      <w:r w:rsidR="00C14708" w:rsidRPr="0080308E">
        <w:rPr>
          <w:rFonts w:ascii="Times New Roman" w:hAnsi="Times New Roman" w:cs="Times New Roman"/>
          <w:sz w:val="24"/>
          <w:szCs w:val="24"/>
        </w:rPr>
        <w:t>разного рода</w:t>
      </w:r>
      <w:r w:rsidR="00872ABF" w:rsidRPr="0080308E">
        <w:rPr>
          <w:rFonts w:ascii="Times New Roman" w:hAnsi="Times New Roman" w:cs="Times New Roman"/>
          <w:sz w:val="24"/>
          <w:szCs w:val="24"/>
        </w:rPr>
        <w:t xml:space="preserve"> торговцы-спекулянты, которые играли на разнице между покупной </w:t>
      </w:r>
      <w:r w:rsidR="00661AF5" w:rsidRPr="0080308E">
        <w:rPr>
          <w:rFonts w:ascii="Times New Roman" w:hAnsi="Times New Roman" w:cs="Times New Roman"/>
          <w:sz w:val="24"/>
          <w:szCs w:val="24"/>
        </w:rPr>
        <w:t xml:space="preserve">ценой </w:t>
      </w:r>
      <w:r w:rsidR="00872ABF" w:rsidRPr="0080308E">
        <w:rPr>
          <w:rFonts w:ascii="Times New Roman" w:hAnsi="Times New Roman" w:cs="Times New Roman"/>
          <w:sz w:val="24"/>
          <w:szCs w:val="24"/>
        </w:rPr>
        <w:t>и продажн</w:t>
      </w:r>
      <w:r w:rsidR="00333606" w:rsidRPr="0080308E">
        <w:rPr>
          <w:rFonts w:ascii="Times New Roman" w:hAnsi="Times New Roman" w:cs="Times New Roman"/>
          <w:sz w:val="24"/>
          <w:szCs w:val="24"/>
        </w:rPr>
        <w:t>о</w:t>
      </w:r>
      <w:r w:rsidR="00872ABF" w:rsidRPr="0080308E">
        <w:rPr>
          <w:rFonts w:ascii="Times New Roman" w:hAnsi="Times New Roman" w:cs="Times New Roman"/>
          <w:sz w:val="24"/>
          <w:szCs w:val="24"/>
        </w:rPr>
        <w:t xml:space="preserve">й. </w:t>
      </w:r>
      <w:r w:rsidR="00C14708" w:rsidRPr="0080308E">
        <w:rPr>
          <w:rFonts w:ascii="Times New Roman" w:hAnsi="Times New Roman" w:cs="Times New Roman"/>
          <w:sz w:val="24"/>
          <w:szCs w:val="24"/>
        </w:rPr>
        <w:t>Хотя их было много, они все же играли вторичную роль</w:t>
      </w:r>
      <w:r w:rsidR="00872ABF" w:rsidRPr="0080308E">
        <w:rPr>
          <w:rFonts w:ascii="Times New Roman" w:hAnsi="Times New Roman" w:cs="Times New Roman"/>
          <w:sz w:val="24"/>
          <w:szCs w:val="24"/>
        </w:rPr>
        <w:t xml:space="preserve"> на </w:t>
      </w:r>
      <w:r w:rsidR="00C14708" w:rsidRPr="0080308E">
        <w:rPr>
          <w:rFonts w:ascii="Times New Roman" w:hAnsi="Times New Roman" w:cs="Times New Roman"/>
          <w:sz w:val="24"/>
          <w:szCs w:val="24"/>
        </w:rPr>
        <w:t xml:space="preserve">местном </w:t>
      </w:r>
      <w:r w:rsidR="00872ABF" w:rsidRPr="0080308E">
        <w:rPr>
          <w:rFonts w:ascii="Times New Roman" w:hAnsi="Times New Roman" w:cs="Times New Roman"/>
          <w:sz w:val="24"/>
          <w:szCs w:val="24"/>
        </w:rPr>
        <w:t>рынк</w:t>
      </w:r>
      <w:r w:rsidR="00C14708" w:rsidRPr="0080308E">
        <w:rPr>
          <w:rFonts w:ascii="Times New Roman" w:hAnsi="Times New Roman" w:cs="Times New Roman"/>
          <w:sz w:val="24"/>
          <w:szCs w:val="24"/>
        </w:rPr>
        <w:t>е</w:t>
      </w:r>
      <w:r w:rsidR="00872ABF" w:rsidRPr="0080308E">
        <w:rPr>
          <w:rFonts w:ascii="Times New Roman" w:hAnsi="Times New Roman" w:cs="Times New Roman"/>
          <w:sz w:val="24"/>
          <w:szCs w:val="24"/>
        </w:rPr>
        <w:t>.</w:t>
      </w:r>
      <w:r w:rsidR="00C14708" w:rsidRPr="0080308E">
        <w:rPr>
          <w:rFonts w:ascii="Times New Roman" w:hAnsi="Times New Roman" w:cs="Times New Roman"/>
          <w:sz w:val="24"/>
          <w:szCs w:val="24"/>
        </w:rPr>
        <w:t xml:space="preserve"> К таким предприятиям можно было отнести торговые дома «</w:t>
      </w:r>
      <w:proofErr w:type="spellStart"/>
      <w:r w:rsidR="00C14708" w:rsidRPr="0080308E">
        <w:rPr>
          <w:rFonts w:ascii="Times New Roman" w:hAnsi="Times New Roman" w:cs="Times New Roman"/>
          <w:sz w:val="24"/>
          <w:szCs w:val="24"/>
        </w:rPr>
        <w:t>Ск</w:t>
      </w:r>
      <w:r w:rsidR="002138A1" w:rsidRPr="0080308E">
        <w:rPr>
          <w:rFonts w:ascii="Times New Roman" w:hAnsi="Times New Roman" w:cs="Times New Roman"/>
          <w:sz w:val="24"/>
          <w:szCs w:val="24"/>
        </w:rPr>
        <w:t>ия</w:t>
      </w:r>
      <w:proofErr w:type="spellEnd"/>
      <w:r w:rsidR="00C14708" w:rsidRPr="0080308E">
        <w:rPr>
          <w:rFonts w:ascii="Times New Roman" w:hAnsi="Times New Roman" w:cs="Times New Roman"/>
          <w:sz w:val="24"/>
          <w:szCs w:val="24"/>
        </w:rPr>
        <w:t xml:space="preserve"> Крым и Кº», «Дуарте»</w:t>
      </w:r>
      <w:r w:rsidR="006933D5" w:rsidRPr="0080308E">
        <w:rPr>
          <w:rFonts w:ascii="Times New Roman" w:hAnsi="Times New Roman" w:cs="Times New Roman"/>
          <w:sz w:val="24"/>
          <w:szCs w:val="24"/>
        </w:rPr>
        <w:t>, «Т</w:t>
      </w:r>
      <w:r w:rsidR="002138A1" w:rsidRPr="0080308E">
        <w:rPr>
          <w:rFonts w:ascii="Times New Roman" w:hAnsi="Times New Roman" w:cs="Times New Roman"/>
          <w:sz w:val="24"/>
          <w:szCs w:val="24"/>
        </w:rPr>
        <w:t>оварищество</w:t>
      </w:r>
      <w:r w:rsidR="006933D5" w:rsidRPr="0080308E">
        <w:rPr>
          <w:rFonts w:ascii="Times New Roman" w:hAnsi="Times New Roman" w:cs="Times New Roman"/>
          <w:sz w:val="24"/>
          <w:szCs w:val="24"/>
        </w:rPr>
        <w:t xml:space="preserve"> Крым» и других.</w:t>
      </w:r>
      <w:r w:rsidR="00B94AA2" w:rsidRPr="0080308E">
        <w:rPr>
          <w:rStyle w:val="a5"/>
          <w:rFonts w:ascii="Times New Roman" w:hAnsi="Times New Roman" w:cs="Times New Roman"/>
          <w:sz w:val="24"/>
          <w:szCs w:val="24"/>
        </w:rPr>
        <w:footnoteReference w:id="17"/>
      </w:r>
      <w:r w:rsidR="006933D5" w:rsidRPr="0080308E">
        <w:rPr>
          <w:rFonts w:ascii="Times New Roman" w:hAnsi="Times New Roman" w:cs="Times New Roman"/>
          <w:sz w:val="24"/>
          <w:szCs w:val="24"/>
        </w:rPr>
        <w:t xml:space="preserve"> Примечательно, что некоторые из них владели солидным имуществом и определенным капиталом</w:t>
      </w:r>
      <w:r w:rsidR="00424824" w:rsidRPr="0080308E">
        <w:rPr>
          <w:rFonts w:ascii="Times New Roman" w:hAnsi="Times New Roman" w:cs="Times New Roman"/>
          <w:sz w:val="24"/>
          <w:szCs w:val="24"/>
        </w:rPr>
        <w:t>. В частности, фирма «</w:t>
      </w:r>
      <w:proofErr w:type="spellStart"/>
      <w:r w:rsidR="00424824" w:rsidRPr="0080308E">
        <w:rPr>
          <w:rFonts w:ascii="Times New Roman" w:hAnsi="Times New Roman" w:cs="Times New Roman"/>
          <w:sz w:val="24"/>
          <w:szCs w:val="24"/>
        </w:rPr>
        <w:t>Ск</w:t>
      </w:r>
      <w:r w:rsidR="00AA41D7" w:rsidRPr="0080308E">
        <w:rPr>
          <w:rFonts w:ascii="Times New Roman" w:hAnsi="Times New Roman" w:cs="Times New Roman"/>
          <w:sz w:val="24"/>
          <w:szCs w:val="24"/>
        </w:rPr>
        <w:t>ия</w:t>
      </w:r>
      <w:proofErr w:type="spellEnd"/>
      <w:r w:rsidR="00424824" w:rsidRPr="0080308E">
        <w:rPr>
          <w:rFonts w:ascii="Times New Roman" w:hAnsi="Times New Roman" w:cs="Times New Roman"/>
          <w:sz w:val="24"/>
          <w:szCs w:val="24"/>
        </w:rPr>
        <w:t xml:space="preserve"> Крым и Кº» обладала 10 тыс. </w:t>
      </w:r>
      <w:proofErr w:type="spellStart"/>
      <w:r w:rsidR="00424824" w:rsidRPr="0080308E">
        <w:rPr>
          <w:rFonts w:ascii="Times New Roman" w:hAnsi="Times New Roman" w:cs="Times New Roman"/>
          <w:sz w:val="24"/>
          <w:szCs w:val="24"/>
        </w:rPr>
        <w:t>дес</w:t>
      </w:r>
      <w:proofErr w:type="spellEnd"/>
      <w:r w:rsidR="00424824" w:rsidRPr="0080308E">
        <w:rPr>
          <w:rFonts w:ascii="Times New Roman" w:hAnsi="Times New Roman" w:cs="Times New Roman"/>
          <w:sz w:val="24"/>
          <w:szCs w:val="24"/>
        </w:rPr>
        <w:t>. земли, стоимость которой была не ниже 800 тыс. руб.</w:t>
      </w:r>
      <w:r w:rsidR="00AA41D7" w:rsidRPr="0080308E">
        <w:rPr>
          <w:rFonts w:ascii="Times New Roman" w:hAnsi="Times New Roman" w:cs="Times New Roman"/>
          <w:sz w:val="24"/>
          <w:szCs w:val="24"/>
        </w:rPr>
        <w:t xml:space="preserve"> Предприятие носило семейный характер и играл</w:t>
      </w:r>
      <w:r w:rsidR="00D34B2C" w:rsidRPr="0080308E">
        <w:rPr>
          <w:rFonts w:ascii="Times New Roman" w:hAnsi="Times New Roman" w:cs="Times New Roman"/>
          <w:sz w:val="24"/>
          <w:szCs w:val="24"/>
        </w:rPr>
        <w:t>о</w:t>
      </w:r>
      <w:r w:rsidR="00AA41D7" w:rsidRPr="0080308E">
        <w:rPr>
          <w:rFonts w:ascii="Times New Roman" w:hAnsi="Times New Roman" w:cs="Times New Roman"/>
          <w:sz w:val="24"/>
          <w:szCs w:val="24"/>
        </w:rPr>
        <w:t xml:space="preserve"> </w:t>
      </w:r>
      <w:r w:rsidR="003820B8" w:rsidRPr="0080308E">
        <w:rPr>
          <w:rFonts w:ascii="Times New Roman" w:hAnsi="Times New Roman" w:cs="Times New Roman"/>
          <w:sz w:val="24"/>
          <w:szCs w:val="24"/>
        </w:rPr>
        <w:t>определенную роль на местном рынке до 1911 г., когда ее дела пошатнулись.</w:t>
      </w:r>
      <w:r w:rsidR="003820B8" w:rsidRPr="0080308E">
        <w:rPr>
          <w:rStyle w:val="a5"/>
          <w:rFonts w:ascii="Times New Roman" w:hAnsi="Times New Roman" w:cs="Times New Roman"/>
          <w:sz w:val="24"/>
          <w:szCs w:val="24"/>
        </w:rPr>
        <w:footnoteReference w:id="18"/>
      </w:r>
    </w:p>
    <w:p w14:paraId="06F60B62" w14:textId="23CE849E" w:rsidR="00424824" w:rsidRPr="0080308E" w:rsidRDefault="00424824" w:rsidP="00D22B11">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Несмотря на значительные капиталы отмеченные предприятия с охотой пользовались различными услугами Феодосийского отделения Государственного банка. </w:t>
      </w:r>
      <w:r w:rsidR="00FF0B1E" w:rsidRPr="0080308E">
        <w:rPr>
          <w:rFonts w:ascii="Times New Roman" w:hAnsi="Times New Roman" w:cs="Times New Roman"/>
          <w:sz w:val="24"/>
          <w:szCs w:val="24"/>
        </w:rPr>
        <w:t>Одни кредитовались в этом филиале, другие пользовались клиринговыми операциями.</w:t>
      </w:r>
      <w:r w:rsidR="00A27547" w:rsidRPr="0080308E">
        <w:rPr>
          <w:rFonts w:ascii="Times New Roman" w:hAnsi="Times New Roman" w:cs="Times New Roman"/>
          <w:sz w:val="24"/>
          <w:szCs w:val="24"/>
        </w:rPr>
        <w:t xml:space="preserve"> До русско-японской войны число клиентов по вексельному учету в этом подразделении только росло. Через два года после его открытия, а именно к 1 января 1897 г. в нем были открыты 149 кредитов на 1557 тыс. руб.</w:t>
      </w:r>
      <w:r w:rsidR="00CF6938" w:rsidRPr="0080308E">
        <w:rPr>
          <w:rFonts w:ascii="Times New Roman" w:hAnsi="Times New Roman" w:cs="Times New Roman"/>
          <w:sz w:val="24"/>
          <w:szCs w:val="24"/>
        </w:rPr>
        <w:t xml:space="preserve"> В отмеченном году было учтено векселей на 1908 тыс. руб. В 1903 г. эти показатели достигли 3006 тыс. руб., а в 1905 г. 2497 тыс. руб. </w:t>
      </w:r>
      <w:r w:rsidR="00362BBD" w:rsidRPr="0080308E">
        <w:rPr>
          <w:rFonts w:ascii="Times New Roman" w:hAnsi="Times New Roman" w:cs="Times New Roman"/>
          <w:sz w:val="24"/>
          <w:szCs w:val="24"/>
        </w:rPr>
        <w:t>О движени</w:t>
      </w:r>
      <w:r w:rsidR="00D34B2C" w:rsidRPr="0080308E">
        <w:rPr>
          <w:rFonts w:ascii="Times New Roman" w:hAnsi="Times New Roman" w:cs="Times New Roman"/>
          <w:sz w:val="24"/>
          <w:szCs w:val="24"/>
        </w:rPr>
        <w:t>и</w:t>
      </w:r>
      <w:r w:rsidR="00362BBD" w:rsidRPr="0080308E">
        <w:rPr>
          <w:rFonts w:ascii="Times New Roman" w:hAnsi="Times New Roman" w:cs="Times New Roman"/>
          <w:sz w:val="24"/>
          <w:szCs w:val="24"/>
        </w:rPr>
        <w:t xml:space="preserve"> вексельного учета в Феодосийском отделении можно судить по данным из таблицы 7.</w:t>
      </w:r>
    </w:p>
    <w:p w14:paraId="40467B05" w14:textId="3A73D493" w:rsidR="00362BBD" w:rsidRPr="0080308E" w:rsidRDefault="00362BBD" w:rsidP="00195FA9">
      <w:pPr>
        <w:jc w:val="right"/>
        <w:rPr>
          <w:rFonts w:ascii="Times New Roman" w:hAnsi="Times New Roman" w:cs="Times New Roman"/>
          <w:b/>
          <w:bCs/>
          <w:sz w:val="24"/>
          <w:szCs w:val="24"/>
        </w:rPr>
      </w:pPr>
      <w:r w:rsidRPr="0080308E">
        <w:rPr>
          <w:rFonts w:ascii="Times New Roman" w:hAnsi="Times New Roman" w:cs="Times New Roman"/>
          <w:b/>
          <w:bCs/>
          <w:sz w:val="24"/>
          <w:szCs w:val="24"/>
        </w:rPr>
        <w:lastRenderedPageBreak/>
        <w:t>Таблица</w:t>
      </w:r>
      <w:r w:rsidR="00195FA9" w:rsidRPr="0080308E">
        <w:rPr>
          <w:rFonts w:ascii="Times New Roman" w:hAnsi="Times New Roman" w:cs="Times New Roman"/>
          <w:b/>
          <w:bCs/>
          <w:sz w:val="24"/>
          <w:szCs w:val="24"/>
        </w:rPr>
        <w:t xml:space="preserve"> 7</w:t>
      </w:r>
    </w:p>
    <w:p w14:paraId="08AED942" w14:textId="350ACCFA" w:rsidR="00195FA9" w:rsidRPr="0080308E" w:rsidRDefault="00195FA9" w:rsidP="00195FA9">
      <w:pPr>
        <w:jc w:val="center"/>
        <w:rPr>
          <w:rFonts w:ascii="Times New Roman" w:hAnsi="Times New Roman" w:cs="Times New Roman"/>
          <w:b/>
          <w:bCs/>
          <w:sz w:val="24"/>
          <w:szCs w:val="24"/>
        </w:rPr>
      </w:pPr>
      <w:r w:rsidRPr="0080308E">
        <w:rPr>
          <w:rFonts w:ascii="Times New Roman" w:hAnsi="Times New Roman" w:cs="Times New Roman"/>
          <w:b/>
          <w:bCs/>
          <w:sz w:val="24"/>
          <w:szCs w:val="24"/>
        </w:rPr>
        <w:t>Движение вексельного учета в Феодосийском отделении в 1900 – 1905 гг.</w:t>
      </w:r>
    </w:p>
    <w:tbl>
      <w:tblPr>
        <w:tblStyle w:val="a6"/>
        <w:tblW w:w="9640" w:type="dxa"/>
        <w:jc w:val="center"/>
        <w:tblLayout w:type="fixed"/>
        <w:tblLook w:val="04A0" w:firstRow="1" w:lastRow="0" w:firstColumn="1" w:lastColumn="0" w:noHBand="0" w:noVBand="1"/>
      </w:tblPr>
      <w:tblGrid>
        <w:gridCol w:w="988"/>
        <w:gridCol w:w="855"/>
        <w:gridCol w:w="987"/>
        <w:gridCol w:w="851"/>
        <w:gridCol w:w="992"/>
        <w:gridCol w:w="709"/>
        <w:gridCol w:w="992"/>
        <w:gridCol w:w="709"/>
        <w:gridCol w:w="992"/>
        <w:gridCol w:w="709"/>
        <w:gridCol w:w="856"/>
      </w:tblGrid>
      <w:tr w:rsidR="00085D20" w:rsidRPr="0080308E" w14:paraId="6722F25B" w14:textId="77777777" w:rsidTr="00CA625C">
        <w:trPr>
          <w:jc w:val="center"/>
        </w:trPr>
        <w:tc>
          <w:tcPr>
            <w:tcW w:w="988" w:type="dxa"/>
            <w:vMerge w:val="restart"/>
          </w:tcPr>
          <w:p w14:paraId="7902BD82" w14:textId="77777777" w:rsidR="00085D20" w:rsidRPr="0080308E" w:rsidRDefault="00085D20" w:rsidP="00FF2BFA">
            <w:pPr>
              <w:ind w:firstLine="0"/>
              <w:jc w:val="center"/>
              <w:rPr>
                <w:rFonts w:ascii="Times New Roman" w:hAnsi="Times New Roman" w:cs="Times New Roman"/>
              </w:rPr>
            </w:pPr>
            <w:r w:rsidRPr="0080308E">
              <w:rPr>
                <w:rFonts w:ascii="Times New Roman" w:hAnsi="Times New Roman" w:cs="Times New Roman"/>
              </w:rPr>
              <w:t>Годы</w:t>
            </w:r>
          </w:p>
          <w:p w14:paraId="452BC1CD" w14:textId="17B97111" w:rsidR="004E6240" w:rsidRPr="0080308E" w:rsidRDefault="004E6240" w:rsidP="00FF2BFA">
            <w:pPr>
              <w:ind w:firstLine="0"/>
              <w:jc w:val="center"/>
              <w:rPr>
                <w:rFonts w:ascii="Times New Roman" w:hAnsi="Times New Roman" w:cs="Times New Roman"/>
              </w:rPr>
            </w:pPr>
            <w:r w:rsidRPr="0080308E">
              <w:rPr>
                <w:rFonts w:ascii="Times New Roman" w:hAnsi="Times New Roman" w:cs="Times New Roman"/>
              </w:rPr>
              <w:t>к 1 января</w:t>
            </w:r>
          </w:p>
        </w:tc>
        <w:tc>
          <w:tcPr>
            <w:tcW w:w="855" w:type="dxa"/>
            <w:vMerge w:val="restart"/>
          </w:tcPr>
          <w:p w14:paraId="13432FE8" w14:textId="77777777" w:rsidR="00085D20" w:rsidRPr="0080308E" w:rsidRDefault="00085D20" w:rsidP="00FF2BFA">
            <w:pPr>
              <w:ind w:firstLine="0"/>
              <w:jc w:val="center"/>
              <w:rPr>
                <w:rFonts w:ascii="Times New Roman" w:hAnsi="Times New Roman" w:cs="Times New Roman"/>
              </w:rPr>
            </w:pPr>
            <w:r w:rsidRPr="0080308E">
              <w:rPr>
                <w:rFonts w:ascii="Times New Roman" w:hAnsi="Times New Roman" w:cs="Times New Roman"/>
              </w:rPr>
              <w:t>Число</w:t>
            </w:r>
          </w:p>
          <w:p w14:paraId="3AB6B708" w14:textId="5EF702DE" w:rsidR="00085D20" w:rsidRPr="0080308E" w:rsidRDefault="00085D20" w:rsidP="00FF2BFA">
            <w:pPr>
              <w:ind w:firstLine="0"/>
              <w:jc w:val="center"/>
              <w:rPr>
                <w:rFonts w:ascii="Times New Roman" w:hAnsi="Times New Roman" w:cs="Times New Roman"/>
              </w:rPr>
            </w:pPr>
            <w:r w:rsidRPr="0080308E">
              <w:rPr>
                <w:rFonts w:ascii="Times New Roman" w:hAnsi="Times New Roman" w:cs="Times New Roman"/>
              </w:rPr>
              <w:t>кредитов</w:t>
            </w:r>
          </w:p>
        </w:tc>
        <w:tc>
          <w:tcPr>
            <w:tcW w:w="987" w:type="dxa"/>
            <w:vMerge w:val="restart"/>
          </w:tcPr>
          <w:p w14:paraId="64184857" w14:textId="77777777" w:rsidR="00085D20" w:rsidRPr="0080308E" w:rsidRDefault="00085D20" w:rsidP="00FF2BFA">
            <w:pPr>
              <w:ind w:firstLine="0"/>
              <w:jc w:val="center"/>
              <w:rPr>
                <w:rFonts w:ascii="Times New Roman" w:hAnsi="Times New Roman" w:cs="Times New Roman"/>
              </w:rPr>
            </w:pPr>
            <w:r w:rsidRPr="0080308E">
              <w:rPr>
                <w:rFonts w:ascii="Times New Roman" w:hAnsi="Times New Roman" w:cs="Times New Roman"/>
              </w:rPr>
              <w:t>Суммы</w:t>
            </w:r>
          </w:p>
          <w:p w14:paraId="0E98746B" w14:textId="6B854781" w:rsidR="004E6240" w:rsidRPr="0080308E" w:rsidRDefault="004E6240" w:rsidP="00FF2BFA">
            <w:pPr>
              <w:ind w:firstLine="0"/>
              <w:jc w:val="center"/>
              <w:rPr>
                <w:rFonts w:ascii="Times New Roman" w:hAnsi="Times New Roman" w:cs="Times New Roman"/>
              </w:rPr>
            </w:pPr>
            <w:r w:rsidRPr="0080308E">
              <w:rPr>
                <w:rFonts w:ascii="Times New Roman" w:hAnsi="Times New Roman" w:cs="Times New Roman"/>
              </w:rPr>
              <w:t>(в тыс. руб.)</w:t>
            </w:r>
          </w:p>
        </w:tc>
        <w:tc>
          <w:tcPr>
            <w:tcW w:w="6810" w:type="dxa"/>
            <w:gridSpan w:val="8"/>
          </w:tcPr>
          <w:p w14:paraId="1348B3B5" w14:textId="47DE23F8" w:rsidR="00085D20" w:rsidRPr="0080308E" w:rsidRDefault="00085D20" w:rsidP="00FF2BFA">
            <w:pPr>
              <w:ind w:firstLine="0"/>
              <w:jc w:val="center"/>
              <w:rPr>
                <w:rFonts w:ascii="Times New Roman" w:hAnsi="Times New Roman" w:cs="Times New Roman"/>
              </w:rPr>
            </w:pPr>
            <w:r w:rsidRPr="0080308E">
              <w:rPr>
                <w:rFonts w:ascii="Times New Roman" w:hAnsi="Times New Roman" w:cs="Times New Roman"/>
              </w:rPr>
              <w:t>Учтено векселей</w:t>
            </w:r>
          </w:p>
        </w:tc>
      </w:tr>
      <w:tr w:rsidR="00085D20" w:rsidRPr="0080308E" w14:paraId="234B6E54" w14:textId="77777777" w:rsidTr="00746337">
        <w:trPr>
          <w:jc w:val="center"/>
        </w:trPr>
        <w:tc>
          <w:tcPr>
            <w:tcW w:w="988" w:type="dxa"/>
            <w:vMerge/>
          </w:tcPr>
          <w:p w14:paraId="42B87176" w14:textId="77777777" w:rsidR="00085D20" w:rsidRPr="0080308E" w:rsidRDefault="00085D20" w:rsidP="00FF2BFA">
            <w:pPr>
              <w:ind w:firstLine="0"/>
              <w:jc w:val="center"/>
              <w:rPr>
                <w:rFonts w:ascii="Times New Roman" w:hAnsi="Times New Roman" w:cs="Times New Roman"/>
              </w:rPr>
            </w:pPr>
          </w:p>
        </w:tc>
        <w:tc>
          <w:tcPr>
            <w:tcW w:w="855" w:type="dxa"/>
            <w:vMerge/>
          </w:tcPr>
          <w:p w14:paraId="38E5A4FE" w14:textId="77777777" w:rsidR="00085D20" w:rsidRPr="0080308E" w:rsidRDefault="00085D20" w:rsidP="00FF2BFA">
            <w:pPr>
              <w:ind w:firstLine="0"/>
              <w:jc w:val="center"/>
              <w:rPr>
                <w:rFonts w:ascii="Times New Roman" w:hAnsi="Times New Roman" w:cs="Times New Roman"/>
              </w:rPr>
            </w:pPr>
          </w:p>
        </w:tc>
        <w:tc>
          <w:tcPr>
            <w:tcW w:w="987" w:type="dxa"/>
            <w:vMerge/>
          </w:tcPr>
          <w:p w14:paraId="5CF7780B" w14:textId="77777777" w:rsidR="00085D20" w:rsidRPr="0080308E" w:rsidRDefault="00085D20" w:rsidP="00FF2BFA">
            <w:pPr>
              <w:ind w:firstLine="0"/>
              <w:jc w:val="center"/>
              <w:rPr>
                <w:rFonts w:ascii="Times New Roman" w:hAnsi="Times New Roman" w:cs="Times New Roman"/>
              </w:rPr>
            </w:pPr>
          </w:p>
        </w:tc>
        <w:tc>
          <w:tcPr>
            <w:tcW w:w="1843" w:type="dxa"/>
            <w:gridSpan w:val="2"/>
          </w:tcPr>
          <w:p w14:paraId="509D7980" w14:textId="298136F7" w:rsidR="00085D20" w:rsidRPr="0080308E" w:rsidRDefault="00085D20" w:rsidP="00FF2BFA">
            <w:pPr>
              <w:ind w:firstLine="0"/>
              <w:jc w:val="center"/>
              <w:rPr>
                <w:rFonts w:ascii="Times New Roman" w:hAnsi="Times New Roman" w:cs="Times New Roman"/>
              </w:rPr>
            </w:pPr>
            <w:r w:rsidRPr="0080308E">
              <w:rPr>
                <w:rFonts w:ascii="Times New Roman" w:hAnsi="Times New Roman" w:cs="Times New Roman"/>
              </w:rPr>
              <w:t>Местные</w:t>
            </w:r>
          </w:p>
        </w:tc>
        <w:tc>
          <w:tcPr>
            <w:tcW w:w="1701" w:type="dxa"/>
            <w:gridSpan w:val="2"/>
          </w:tcPr>
          <w:p w14:paraId="0B5BCA7D" w14:textId="0BE9D0E5" w:rsidR="00085D20" w:rsidRPr="0080308E" w:rsidRDefault="00085D20" w:rsidP="00FF2BFA">
            <w:pPr>
              <w:ind w:firstLine="0"/>
              <w:jc w:val="center"/>
              <w:rPr>
                <w:rFonts w:ascii="Times New Roman" w:hAnsi="Times New Roman" w:cs="Times New Roman"/>
              </w:rPr>
            </w:pPr>
            <w:r w:rsidRPr="0080308E">
              <w:rPr>
                <w:rFonts w:ascii="Times New Roman" w:hAnsi="Times New Roman" w:cs="Times New Roman"/>
              </w:rPr>
              <w:t>Иногородние</w:t>
            </w:r>
          </w:p>
        </w:tc>
        <w:tc>
          <w:tcPr>
            <w:tcW w:w="1701" w:type="dxa"/>
            <w:gridSpan w:val="2"/>
          </w:tcPr>
          <w:p w14:paraId="05F61C92" w14:textId="0F56D100" w:rsidR="00085D20" w:rsidRPr="0080308E" w:rsidRDefault="00085D20" w:rsidP="00FF2BFA">
            <w:pPr>
              <w:ind w:firstLine="0"/>
              <w:jc w:val="center"/>
              <w:rPr>
                <w:rFonts w:ascii="Times New Roman" w:hAnsi="Times New Roman" w:cs="Times New Roman"/>
              </w:rPr>
            </w:pPr>
            <w:r w:rsidRPr="0080308E">
              <w:rPr>
                <w:rFonts w:ascii="Times New Roman" w:hAnsi="Times New Roman" w:cs="Times New Roman"/>
              </w:rPr>
              <w:t>Всего</w:t>
            </w:r>
          </w:p>
        </w:tc>
        <w:tc>
          <w:tcPr>
            <w:tcW w:w="1565" w:type="dxa"/>
            <w:gridSpan w:val="2"/>
          </w:tcPr>
          <w:p w14:paraId="20A07355" w14:textId="77777777" w:rsidR="00085D20" w:rsidRPr="0080308E" w:rsidRDefault="00085D20" w:rsidP="00FF2BFA">
            <w:pPr>
              <w:ind w:firstLine="0"/>
              <w:jc w:val="center"/>
              <w:rPr>
                <w:rFonts w:ascii="Times New Roman" w:hAnsi="Times New Roman" w:cs="Times New Roman"/>
              </w:rPr>
            </w:pPr>
            <w:r w:rsidRPr="0080308E">
              <w:rPr>
                <w:rFonts w:ascii="Times New Roman" w:hAnsi="Times New Roman" w:cs="Times New Roman"/>
              </w:rPr>
              <w:t>Средняя валюта</w:t>
            </w:r>
          </w:p>
          <w:p w14:paraId="5DC9D709" w14:textId="467539AD" w:rsidR="00746337" w:rsidRPr="0080308E" w:rsidRDefault="00746337" w:rsidP="00FF2BFA">
            <w:pPr>
              <w:ind w:firstLine="0"/>
              <w:jc w:val="center"/>
              <w:rPr>
                <w:rFonts w:ascii="Times New Roman" w:hAnsi="Times New Roman" w:cs="Times New Roman"/>
              </w:rPr>
            </w:pPr>
            <w:r w:rsidRPr="0080308E">
              <w:rPr>
                <w:rFonts w:ascii="Times New Roman" w:hAnsi="Times New Roman" w:cs="Times New Roman"/>
              </w:rPr>
              <w:t>(в тыс. руб.)</w:t>
            </w:r>
          </w:p>
        </w:tc>
      </w:tr>
      <w:tr w:rsidR="00746337" w:rsidRPr="0080308E" w14:paraId="1D4E25CB" w14:textId="77777777" w:rsidTr="00746337">
        <w:trPr>
          <w:cantSplit/>
          <w:trHeight w:val="1134"/>
          <w:jc w:val="center"/>
        </w:trPr>
        <w:tc>
          <w:tcPr>
            <w:tcW w:w="988" w:type="dxa"/>
            <w:vMerge/>
          </w:tcPr>
          <w:p w14:paraId="1FD4623C" w14:textId="77777777" w:rsidR="00085D20" w:rsidRPr="0080308E" w:rsidRDefault="00085D20" w:rsidP="00FF2BFA">
            <w:pPr>
              <w:ind w:firstLine="0"/>
              <w:jc w:val="center"/>
              <w:rPr>
                <w:rFonts w:ascii="Times New Roman" w:hAnsi="Times New Roman" w:cs="Times New Roman"/>
              </w:rPr>
            </w:pPr>
          </w:p>
        </w:tc>
        <w:tc>
          <w:tcPr>
            <w:tcW w:w="855" w:type="dxa"/>
            <w:vMerge/>
          </w:tcPr>
          <w:p w14:paraId="31C969D8" w14:textId="77777777" w:rsidR="00085D20" w:rsidRPr="0080308E" w:rsidRDefault="00085D20" w:rsidP="00FF2BFA">
            <w:pPr>
              <w:ind w:firstLine="0"/>
              <w:jc w:val="center"/>
              <w:rPr>
                <w:rFonts w:ascii="Times New Roman" w:hAnsi="Times New Roman" w:cs="Times New Roman"/>
              </w:rPr>
            </w:pPr>
          </w:p>
        </w:tc>
        <w:tc>
          <w:tcPr>
            <w:tcW w:w="987" w:type="dxa"/>
            <w:vMerge/>
          </w:tcPr>
          <w:p w14:paraId="16EE5957" w14:textId="77777777" w:rsidR="00085D20" w:rsidRPr="0080308E" w:rsidRDefault="00085D20" w:rsidP="00FF2BFA">
            <w:pPr>
              <w:ind w:firstLine="0"/>
              <w:jc w:val="center"/>
              <w:rPr>
                <w:rFonts w:ascii="Times New Roman" w:hAnsi="Times New Roman" w:cs="Times New Roman"/>
              </w:rPr>
            </w:pPr>
          </w:p>
        </w:tc>
        <w:tc>
          <w:tcPr>
            <w:tcW w:w="851" w:type="dxa"/>
          </w:tcPr>
          <w:p w14:paraId="50E6183A" w14:textId="3D90BD7F" w:rsidR="00085D20" w:rsidRPr="0080308E" w:rsidRDefault="00CA625C" w:rsidP="00FF2BFA">
            <w:pPr>
              <w:ind w:firstLine="0"/>
              <w:jc w:val="center"/>
              <w:rPr>
                <w:rFonts w:ascii="Times New Roman" w:hAnsi="Times New Roman" w:cs="Times New Roman"/>
              </w:rPr>
            </w:pPr>
            <w:r w:rsidRPr="0080308E">
              <w:rPr>
                <w:rFonts w:ascii="Times New Roman" w:hAnsi="Times New Roman" w:cs="Times New Roman"/>
              </w:rPr>
              <w:t>ш</w:t>
            </w:r>
            <w:r w:rsidR="004E6240" w:rsidRPr="0080308E">
              <w:rPr>
                <w:rFonts w:ascii="Times New Roman" w:hAnsi="Times New Roman" w:cs="Times New Roman"/>
              </w:rPr>
              <w:t>т.</w:t>
            </w:r>
          </w:p>
        </w:tc>
        <w:tc>
          <w:tcPr>
            <w:tcW w:w="992" w:type="dxa"/>
          </w:tcPr>
          <w:p w14:paraId="30D352F7" w14:textId="3FCAFACE" w:rsidR="00085D20" w:rsidRPr="0080308E" w:rsidRDefault="004E6240" w:rsidP="00FF2BFA">
            <w:pPr>
              <w:ind w:firstLine="0"/>
              <w:jc w:val="center"/>
              <w:rPr>
                <w:rFonts w:ascii="Times New Roman" w:hAnsi="Times New Roman" w:cs="Times New Roman"/>
              </w:rPr>
            </w:pPr>
            <w:r w:rsidRPr="0080308E">
              <w:rPr>
                <w:rFonts w:ascii="Times New Roman" w:hAnsi="Times New Roman" w:cs="Times New Roman"/>
              </w:rPr>
              <w:t>сумма</w:t>
            </w:r>
          </w:p>
          <w:p w14:paraId="263C36B3" w14:textId="52E00920" w:rsidR="004E6240" w:rsidRPr="0080308E" w:rsidRDefault="004E6240" w:rsidP="00FF2BFA">
            <w:pPr>
              <w:ind w:firstLine="0"/>
              <w:jc w:val="center"/>
              <w:rPr>
                <w:rFonts w:ascii="Times New Roman" w:hAnsi="Times New Roman" w:cs="Times New Roman"/>
              </w:rPr>
            </w:pPr>
            <w:r w:rsidRPr="0080308E">
              <w:rPr>
                <w:rFonts w:ascii="Times New Roman" w:hAnsi="Times New Roman" w:cs="Times New Roman"/>
              </w:rPr>
              <w:t>(в тыс. руб.)</w:t>
            </w:r>
          </w:p>
        </w:tc>
        <w:tc>
          <w:tcPr>
            <w:tcW w:w="709" w:type="dxa"/>
          </w:tcPr>
          <w:p w14:paraId="6F0B2B65" w14:textId="635AED05" w:rsidR="00085D20" w:rsidRPr="0080308E" w:rsidRDefault="00CA625C" w:rsidP="00FF2BFA">
            <w:pPr>
              <w:ind w:firstLine="0"/>
              <w:jc w:val="center"/>
              <w:rPr>
                <w:rFonts w:ascii="Times New Roman" w:hAnsi="Times New Roman" w:cs="Times New Roman"/>
              </w:rPr>
            </w:pPr>
            <w:r w:rsidRPr="0080308E">
              <w:rPr>
                <w:rFonts w:ascii="Times New Roman" w:hAnsi="Times New Roman" w:cs="Times New Roman"/>
              </w:rPr>
              <w:t>ш</w:t>
            </w:r>
            <w:r w:rsidR="004E6240" w:rsidRPr="0080308E">
              <w:rPr>
                <w:rFonts w:ascii="Times New Roman" w:hAnsi="Times New Roman" w:cs="Times New Roman"/>
              </w:rPr>
              <w:t>т.</w:t>
            </w:r>
          </w:p>
        </w:tc>
        <w:tc>
          <w:tcPr>
            <w:tcW w:w="992" w:type="dxa"/>
          </w:tcPr>
          <w:p w14:paraId="6E067C36" w14:textId="2E0E7FFD" w:rsidR="00085D20" w:rsidRPr="0080308E" w:rsidRDefault="00CA625C" w:rsidP="00FF2BFA">
            <w:pPr>
              <w:ind w:firstLine="0"/>
              <w:jc w:val="center"/>
              <w:rPr>
                <w:rFonts w:ascii="Times New Roman" w:hAnsi="Times New Roman" w:cs="Times New Roman"/>
              </w:rPr>
            </w:pPr>
            <w:r w:rsidRPr="0080308E">
              <w:rPr>
                <w:rFonts w:ascii="Times New Roman" w:hAnsi="Times New Roman" w:cs="Times New Roman"/>
              </w:rPr>
              <w:t>с</w:t>
            </w:r>
            <w:r w:rsidR="004E6240" w:rsidRPr="0080308E">
              <w:rPr>
                <w:rFonts w:ascii="Times New Roman" w:hAnsi="Times New Roman" w:cs="Times New Roman"/>
              </w:rPr>
              <w:t>умма</w:t>
            </w:r>
          </w:p>
          <w:p w14:paraId="1A8CAEA4" w14:textId="379F08A9" w:rsidR="00CA625C" w:rsidRPr="0080308E" w:rsidRDefault="00CA625C" w:rsidP="00FF2BFA">
            <w:pPr>
              <w:ind w:firstLine="0"/>
              <w:jc w:val="center"/>
              <w:rPr>
                <w:rFonts w:ascii="Times New Roman" w:hAnsi="Times New Roman" w:cs="Times New Roman"/>
              </w:rPr>
            </w:pPr>
            <w:r w:rsidRPr="0080308E">
              <w:rPr>
                <w:rFonts w:ascii="Times New Roman" w:hAnsi="Times New Roman" w:cs="Times New Roman"/>
              </w:rPr>
              <w:t>(в тыс. руб.)</w:t>
            </w:r>
          </w:p>
        </w:tc>
        <w:tc>
          <w:tcPr>
            <w:tcW w:w="709" w:type="dxa"/>
          </w:tcPr>
          <w:p w14:paraId="22148141" w14:textId="3A5A3678" w:rsidR="00085D20" w:rsidRPr="0080308E" w:rsidRDefault="00CA625C" w:rsidP="00FF2BFA">
            <w:pPr>
              <w:ind w:firstLine="0"/>
              <w:jc w:val="center"/>
              <w:rPr>
                <w:rFonts w:ascii="Times New Roman" w:hAnsi="Times New Roman" w:cs="Times New Roman"/>
              </w:rPr>
            </w:pPr>
            <w:r w:rsidRPr="0080308E">
              <w:rPr>
                <w:rFonts w:ascii="Times New Roman" w:hAnsi="Times New Roman" w:cs="Times New Roman"/>
              </w:rPr>
              <w:t>шт.</w:t>
            </w:r>
          </w:p>
        </w:tc>
        <w:tc>
          <w:tcPr>
            <w:tcW w:w="992" w:type="dxa"/>
          </w:tcPr>
          <w:p w14:paraId="10E6F838" w14:textId="23B83D6A" w:rsidR="00085D20" w:rsidRPr="0080308E" w:rsidRDefault="00CA625C" w:rsidP="00FF2BFA">
            <w:pPr>
              <w:ind w:firstLine="0"/>
              <w:jc w:val="center"/>
              <w:rPr>
                <w:rFonts w:ascii="Times New Roman" w:hAnsi="Times New Roman" w:cs="Times New Roman"/>
              </w:rPr>
            </w:pPr>
            <w:r w:rsidRPr="0080308E">
              <w:rPr>
                <w:rFonts w:ascii="Times New Roman" w:hAnsi="Times New Roman" w:cs="Times New Roman"/>
              </w:rPr>
              <w:t>сумма</w:t>
            </w:r>
          </w:p>
          <w:p w14:paraId="07AF4C85" w14:textId="7E8D3FCE" w:rsidR="00CA625C" w:rsidRPr="0080308E" w:rsidRDefault="00CA625C" w:rsidP="00FF2BFA">
            <w:pPr>
              <w:ind w:firstLine="0"/>
              <w:jc w:val="center"/>
              <w:rPr>
                <w:rFonts w:ascii="Times New Roman" w:hAnsi="Times New Roman" w:cs="Times New Roman"/>
              </w:rPr>
            </w:pPr>
            <w:r w:rsidRPr="0080308E">
              <w:rPr>
                <w:rFonts w:ascii="Times New Roman" w:hAnsi="Times New Roman" w:cs="Times New Roman"/>
              </w:rPr>
              <w:t>(в тыс. руб.)</w:t>
            </w:r>
          </w:p>
        </w:tc>
        <w:tc>
          <w:tcPr>
            <w:tcW w:w="709" w:type="dxa"/>
            <w:textDirection w:val="btLr"/>
          </w:tcPr>
          <w:p w14:paraId="6B173CBE" w14:textId="16A87DBA" w:rsidR="00085D20" w:rsidRPr="0080308E" w:rsidRDefault="00746337" w:rsidP="00746337">
            <w:pPr>
              <w:ind w:left="113" w:right="113" w:firstLine="0"/>
              <w:jc w:val="center"/>
              <w:rPr>
                <w:rFonts w:ascii="Times New Roman" w:hAnsi="Times New Roman" w:cs="Times New Roman"/>
              </w:rPr>
            </w:pPr>
            <w:r w:rsidRPr="0080308E">
              <w:rPr>
                <w:rFonts w:ascii="Times New Roman" w:hAnsi="Times New Roman" w:cs="Times New Roman"/>
              </w:rPr>
              <w:t>Местные</w:t>
            </w:r>
          </w:p>
        </w:tc>
        <w:tc>
          <w:tcPr>
            <w:tcW w:w="856" w:type="dxa"/>
          </w:tcPr>
          <w:p w14:paraId="7582283A" w14:textId="320F2D1A" w:rsidR="00CA625C" w:rsidRPr="0080308E" w:rsidRDefault="00746337" w:rsidP="00746337">
            <w:pPr>
              <w:ind w:firstLine="0"/>
              <w:jc w:val="center"/>
              <w:rPr>
                <w:rFonts w:ascii="Times New Roman" w:hAnsi="Times New Roman" w:cs="Times New Roman"/>
              </w:rPr>
            </w:pPr>
            <w:r w:rsidRPr="0080308E">
              <w:rPr>
                <w:rFonts w:ascii="Times New Roman" w:hAnsi="Times New Roman" w:cs="Times New Roman"/>
              </w:rPr>
              <w:t>Иногородние</w:t>
            </w:r>
          </w:p>
        </w:tc>
      </w:tr>
      <w:tr w:rsidR="00CA625C" w:rsidRPr="0080308E" w14:paraId="1FE1D1F7" w14:textId="77777777" w:rsidTr="00746337">
        <w:trPr>
          <w:jc w:val="center"/>
        </w:trPr>
        <w:tc>
          <w:tcPr>
            <w:tcW w:w="988" w:type="dxa"/>
          </w:tcPr>
          <w:p w14:paraId="5A0CA5CD" w14:textId="777F5B62" w:rsidR="00FF2BFA" w:rsidRPr="0080308E" w:rsidRDefault="004E6240" w:rsidP="00FF2BFA">
            <w:pPr>
              <w:ind w:firstLine="0"/>
              <w:jc w:val="center"/>
              <w:rPr>
                <w:rFonts w:ascii="Times New Roman" w:hAnsi="Times New Roman" w:cs="Times New Roman"/>
              </w:rPr>
            </w:pPr>
            <w:r w:rsidRPr="0080308E">
              <w:rPr>
                <w:rFonts w:ascii="Times New Roman" w:hAnsi="Times New Roman" w:cs="Times New Roman"/>
              </w:rPr>
              <w:t>1900</w:t>
            </w:r>
          </w:p>
        </w:tc>
        <w:tc>
          <w:tcPr>
            <w:tcW w:w="855" w:type="dxa"/>
          </w:tcPr>
          <w:p w14:paraId="32418722" w14:textId="6705BD57" w:rsidR="00FF2BFA" w:rsidRPr="0080308E" w:rsidRDefault="004E6240" w:rsidP="00FF2BFA">
            <w:pPr>
              <w:ind w:firstLine="0"/>
              <w:jc w:val="center"/>
              <w:rPr>
                <w:rFonts w:ascii="Times New Roman" w:hAnsi="Times New Roman" w:cs="Times New Roman"/>
              </w:rPr>
            </w:pPr>
            <w:r w:rsidRPr="0080308E">
              <w:rPr>
                <w:rFonts w:ascii="Times New Roman" w:hAnsi="Times New Roman" w:cs="Times New Roman"/>
              </w:rPr>
              <w:t>157</w:t>
            </w:r>
          </w:p>
        </w:tc>
        <w:tc>
          <w:tcPr>
            <w:tcW w:w="987" w:type="dxa"/>
          </w:tcPr>
          <w:p w14:paraId="16E9FF24" w14:textId="68F7E3A7" w:rsidR="00FF2BFA" w:rsidRPr="0080308E" w:rsidRDefault="004E6240" w:rsidP="00FF2BFA">
            <w:pPr>
              <w:ind w:firstLine="0"/>
              <w:jc w:val="center"/>
              <w:rPr>
                <w:rFonts w:ascii="Times New Roman" w:hAnsi="Times New Roman" w:cs="Times New Roman"/>
              </w:rPr>
            </w:pPr>
            <w:r w:rsidRPr="0080308E">
              <w:rPr>
                <w:rFonts w:ascii="Times New Roman" w:hAnsi="Times New Roman" w:cs="Times New Roman"/>
              </w:rPr>
              <w:t>1763,7</w:t>
            </w:r>
          </w:p>
        </w:tc>
        <w:tc>
          <w:tcPr>
            <w:tcW w:w="851" w:type="dxa"/>
          </w:tcPr>
          <w:p w14:paraId="29EDCF1D" w14:textId="7C18A2D8" w:rsidR="00FF2BFA" w:rsidRPr="0080308E" w:rsidRDefault="00CA625C" w:rsidP="00FF2BFA">
            <w:pPr>
              <w:ind w:firstLine="0"/>
              <w:jc w:val="center"/>
              <w:rPr>
                <w:rFonts w:ascii="Times New Roman" w:hAnsi="Times New Roman" w:cs="Times New Roman"/>
              </w:rPr>
            </w:pPr>
            <w:r w:rsidRPr="0080308E">
              <w:rPr>
                <w:rFonts w:ascii="Times New Roman" w:hAnsi="Times New Roman" w:cs="Times New Roman"/>
              </w:rPr>
              <w:t>1578</w:t>
            </w:r>
          </w:p>
        </w:tc>
        <w:tc>
          <w:tcPr>
            <w:tcW w:w="992" w:type="dxa"/>
          </w:tcPr>
          <w:p w14:paraId="232F4681" w14:textId="493BC504" w:rsidR="00FF2BFA" w:rsidRPr="0080308E" w:rsidRDefault="00CA625C" w:rsidP="00FF2BFA">
            <w:pPr>
              <w:ind w:firstLine="0"/>
              <w:jc w:val="center"/>
              <w:rPr>
                <w:rFonts w:ascii="Times New Roman" w:hAnsi="Times New Roman" w:cs="Times New Roman"/>
              </w:rPr>
            </w:pPr>
            <w:r w:rsidRPr="0080308E">
              <w:rPr>
                <w:rFonts w:ascii="Times New Roman" w:hAnsi="Times New Roman" w:cs="Times New Roman"/>
              </w:rPr>
              <w:t>3377,1</w:t>
            </w:r>
          </w:p>
        </w:tc>
        <w:tc>
          <w:tcPr>
            <w:tcW w:w="709" w:type="dxa"/>
          </w:tcPr>
          <w:p w14:paraId="67B09AD4" w14:textId="58D8E454" w:rsidR="00FF2BFA" w:rsidRPr="0080308E" w:rsidRDefault="00CA625C" w:rsidP="00FF2BFA">
            <w:pPr>
              <w:ind w:firstLine="0"/>
              <w:jc w:val="center"/>
              <w:rPr>
                <w:rFonts w:ascii="Times New Roman" w:hAnsi="Times New Roman" w:cs="Times New Roman"/>
              </w:rPr>
            </w:pPr>
            <w:r w:rsidRPr="0080308E">
              <w:rPr>
                <w:rFonts w:ascii="Times New Roman" w:hAnsi="Times New Roman" w:cs="Times New Roman"/>
              </w:rPr>
              <w:t>347</w:t>
            </w:r>
          </w:p>
        </w:tc>
        <w:tc>
          <w:tcPr>
            <w:tcW w:w="992" w:type="dxa"/>
          </w:tcPr>
          <w:p w14:paraId="7D309A4B" w14:textId="0F02D669" w:rsidR="00FF2BFA" w:rsidRPr="0080308E" w:rsidRDefault="00CA625C" w:rsidP="00FF2BFA">
            <w:pPr>
              <w:ind w:firstLine="0"/>
              <w:jc w:val="center"/>
              <w:rPr>
                <w:rFonts w:ascii="Times New Roman" w:hAnsi="Times New Roman" w:cs="Times New Roman"/>
              </w:rPr>
            </w:pPr>
            <w:r w:rsidRPr="0080308E">
              <w:rPr>
                <w:rFonts w:ascii="Times New Roman" w:hAnsi="Times New Roman" w:cs="Times New Roman"/>
              </w:rPr>
              <w:t>369,7</w:t>
            </w:r>
          </w:p>
        </w:tc>
        <w:tc>
          <w:tcPr>
            <w:tcW w:w="709" w:type="dxa"/>
          </w:tcPr>
          <w:p w14:paraId="4C9C22EF" w14:textId="4F3D00D0" w:rsidR="00FF2BFA" w:rsidRPr="0080308E" w:rsidRDefault="00CA625C" w:rsidP="00FF2BFA">
            <w:pPr>
              <w:ind w:firstLine="0"/>
              <w:jc w:val="center"/>
              <w:rPr>
                <w:rFonts w:ascii="Times New Roman" w:hAnsi="Times New Roman" w:cs="Times New Roman"/>
              </w:rPr>
            </w:pPr>
            <w:r w:rsidRPr="0080308E">
              <w:rPr>
                <w:rFonts w:ascii="Times New Roman" w:hAnsi="Times New Roman" w:cs="Times New Roman"/>
              </w:rPr>
              <w:t>1925</w:t>
            </w:r>
          </w:p>
        </w:tc>
        <w:tc>
          <w:tcPr>
            <w:tcW w:w="992" w:type="dxa"/>
          </w:tcPr>
          <w:p w14:paraId="1CF5160D" w14:textId="2E3F7AD9" w:rsidR="00FF2BFA" w:rsidRPr="0080308E" w:rsidRDefault="00CA625C" w:rsidP="00FF2BFA">
            <w:pPr>
              <w:ind w:firstLine="0"/>
              <w:jc w:val="center"/>
              <w:rPr>
                <w:rFonts w:ascii="Times New Roman" w:hAnsi="Times New Roman" w:cs="Times New Roman"/>
              </w:rPr>
            </w:pPr>
            <w:r w:rsidRPr="0080308E">
              <w:rPr>
                <w:rFonts w:ascii="Times New Roman" w:hAnsi="Times New Roman" w:cs="Times New Roman"/>
              </w:rPr>
              <w:t>27</w:t>
            </w:r>
            <w:r w:rsidR="00746337" w:rsidRPr="0080308E">
              <w:rPr>
                <w:rFonts w:ascii="Times New Roman" w:hAnsi="Times New Roman" w:cs="Times New Roman"/>
              </w:rPr>
              <w:t>45,8</w:t>
            </w:r>
          </w:p>
        </w:tc>
        <w:tc>
          <w:tcPr>
            <w:tcW w:w="709" w:type="dxa"/>
          </w:tcPr>
          <w:p w14:paraId="015BA16E" w14:textId="603C1A79" w:rsidR="00FF2BFA" w:rsidRPr="0080308E" w:rsidRDefault="00746337" w:rsidP="00FF2BFA">
            <w:pPr>
              <w:ind w:firstLine="0"/>
              <w:jc w:val="center"/>
              <w:rPr>
                <w:rFonts w:ascii="Times New Roman" w:hAnsi="Times New Roman" w:cs="Times New Roman"/>
              </w:rPr>
            </w:pPr>
            <w:r w:rsidRPr="0080308E">
              <w:rPr>
                <w:rFonts w:ascii="Times New Roman" w:hAnsi="Times New Roman" w:cs="Times New Roman"/>
              </w:rPr>
              <w:t>1,4</w:t>
            </w:r>
          </w:p>
        </w:tc>
        <w:tc>
          <w:tcPr>
            <w:tcW w:w="856" w:type="dxa"/>
          </w:tcPr>
          <w:p w14:paraId="334CAEFC" w14:textId="197421A5" w:rsidR="00FF2BFA" w:rsidRPr="0080308E" w:rsidRDefault="00746337" w:rsidP="00FF2BFA">
            <w:pPr>
              <w:ind w:firstLine="0"/>
              <w:jc w:val="center"/>
              <w:rPr>
                <w:rFonts w:ascii="Times New Roman" w:hAnsi="Times New Roman" w:cs="Times New Roman"/>
              </w:rPr>
            </w:pPr>
            <w:r w:rsidRPr="0080308E">
              <w:rPr>
                <w:rFonts w:ascii="Times New Roman" w:hAnsi="Times New Roman" w:cs="Times New Roman"/>
              </w:rPr>
              <w:t>1,6</w:t>
            </w:r>
          </w:p>
        </w:tc>
      </w:tr>
      <w:tr w:rsidR="00CA625C" w:rsidRPr="0080308E" w14:paraId="03EB283B" w14:textId="77777777" w:rsidTr="00746337">
        <w:trPr>
          <w:jc w:val="center"/>
        </w:trPr>
        <w:tc>
          <w:tcPr>
            <w:tcW w:w="988" w:type="dxa"/>
          </w:tcPr>
          <w:p w14:paraId="3540BC99" w14:textId="4874E199" w:rsidR="00FF2BFA" w:rsidRPr="0080308E" w:rsidRDefault="004E6240" w:rsidP="00FF2BFA">
            <w:pPr>
              <w:ind w:firstLine="0"/>
              <w:jc w:val="center"/>
              <w:rPr>
                <w:rFonts w:ascii="Times New Roman" w:hAnsi="Times New Roman" w:cs="Times New Roman"/>
              </w:rPr>
            </w:pPr>
            <w:r w:rsidRPr="0080308E">
              <w:rPr>
                <w:rFonts w:ascii="Times New Roman" w:hAnsi="Times New Roman" w:cs="Times New Roman"/>
              </w:rPr>
              <w:t>1901</w:t>
            </w:r>
          </w:p>
        </w:tc>
        <w:tc>
          <w:tcPr>
            <w:tcW w:w="855" w:type="dxa"/>
          </w:tcPr>
          <w:p w14:paraId="0F8FFCD5" w14:textId="13F51EAB" w:rsidR="00FF2BFA" w:rsidRPr="0080308E" w:rsidRDefault="00746337" w:rsidP="00FF2BFA">
            <w:pPr>
              <w:ind w:firstLine="0"/>
              <w:jc w:val="center"/>
              <w:rPr>
                <w:rFonts w:ascii="Times New Roman" w:hAnsi="Times New Roman" w:cs="Times New Roman"/>
              </w:rPr>
            </w:pPr>
            <w:r w:rsidRPr="0080308E">
              <w:rPr>
                <w:rFonts w:ascii="Times New Roman" w:hAnsi="Times New Roman" w:cs="Times New Roman"/>
              </w:rPr>
              <w:t>153</w:t>
            </w:r>
          </w:p>
        </w:tc>
        <w:tc>
          <w:tcPr>
            <w:tcW w:w="987" w:type="dxa"/>
          </w:tcPr>
          <w:p w14:paraId="21E33EE6" w14:textId="2E0206B8" w:rsidR="00FF2BFA" w:rsidRPr="0080308E" w:rsidRDefault="00746337" w:rsidP="00FF2BFA">
            <w:pPr>
              <w:ind w:firstLine="0"/>
              <w:jc w:val="center"/>
              <w:rPr>
                <w:rFonts w:ascii="Times New Roman" w:hAnsi="Times New Roman" w:cs="Times New Roman"/>
              </w:rPr>
            </w:pPr>
            <w:r w:rsidRPr="0080308E">
              <w:rPr>
                <w:rFonts w:ascii="Times New Roman" w:hAnsi="Times New Roman" w:cs="Times New Roman"/>
              </w:rPr>
              <w:t>1799,1</w:t>
            </w:r>
          </w:p>
        </w:tc>
        <w:tc>
          <w:tcPr>
            <w:tcW w:w="851" w:type="dxa"/>
          </w:tcPr>
          <w:p w14:paraId="25F0D2A3" w14:textId="3B9E7F78" w:rsidR="00FF2BFA" w:rsidRPr="0080308E" w:rsidRDefault="00746337" w:rsidP="00FF2BFA">
            <w:pPr>
              <w:ind w:firstLine="0"/>
              <w:jc w:val="center"/>
              <w:rPr>
                <w:rFonts w:ascii="Times New Roman" w:hAnsi="Times New Roman" w:cs="Times New Roman"/>
              </w:rPr>
            </w:pPr>
            <w:r w:rsidRPr="0080308E">
              <w:rPr>
                <w:rFonts w:ascii="Times New Roman" w:hAnsi="Times New Roman" w:cs="Times New Roman"/>
              </w:rPr>
              <w:t>1642</w:t>
            </w:r>
          </w:p>
        </w:tc>
        <w:tc>
          <w:tcPr>
            <w:tcW w:w="992" w:type="dxa"/>
          </w:tcPr>
          <w:p w14:paraId="22CD8794" w14:textId="35F610D8" w:rsidR="00FF2BFA" w:rsidRPr="0080308E" w:rsidRDefault="00746337" w:rsidP="00FF2BFA">
            <w:pPr>
              <w:ind w:firstLine="0"/>
              <w:jc w:val="center"/>
              <w:rPr>
                <w:rFonts w:ascii="Times New Roman" w:hAnsi="Times New Roman" w:cs="Times New Roman"/>
              </w:rPr>
            </w:pPr>
            <w:r w:rsidRPr="0080308E">
              <w:rPr>
                <w:rFonts w:ascii="Times New Roman" w:hAnsi="Times New Roman" w:cs="Times New Roman"/>
              </w:rPr>
              <w:t>2267,</w:t>
            </w:r>
            <w:r w:rsidR="00C155D5" w:rsidRPr="0080308E">
              <w:rPr>
                <w:rFonts w:ascii="Times New Roman" w:hAnsi="Times New Roman" w:cs="Times New Roman"/>
              </w:rPr>
              <w:t>1</w:t>
            </w:r>
          </w:p>
        </w:tc>
        <w:tc>
          <w:tcPr>
            <w:tcW w:w="709" w:type="dxa"/>
          </w:tcPr>
          <w:p w14:paraId="41D6F81E" w14:textId="51FF6930" w:rsidR="00FF2BFA" w:rsidRPr="0080308E" w:rsidRDefault="00C155D5" w:rsidP="00FF2BFA">
            <w:pPr>
              <w:ind w:firstLine="0"/>
              <w:jc w:val="center"/>
              <w:rPr>
                <w:rFonts w:ascii="Times New Roman" w:hAnsi="Times New Roman" w:cs="Times New Roman"/>
              </w:rPr>
            </w:pPr>
            <w:r w:rsidRPr="0080308E">
              <w:rPr>
                <w:rFonts w:ascii="Times New Roman" w:hAnsi="Times New Roman" w:cs="Times New Roman"/>
              </w:rPr>
              <w:t>574</w:t>
            </w:r>
          </w:p>
        </w:tc>
        <w:tc>
          <w:tcPr>
            <w:tcW w:w="992" w:type="dxa"/>
          </w:tcPr>
          <w:p w14:paraId="6EF973B2" w14:textId="2E27CC47" w:rsidR="00FF2BFA" w:rsidRPr="0080308E" w:rsidRDefault="00C155D5" w:rsidP="00FF2BFA">
            <w:pPr>
              <w:ind w:firstLine="0"/>
              <w:jc w:val="center"/>
              <w:rPr>
                <w:rFonts w:ascii="Times New Roman" w:hAnsi="Times New Roman" w:cs="Times New Roman"/>
              </w:rPr>
            </w:pPr>
            <w:r w:rsidRPr="0080308E">
              <w:rPr>
                <w:rFonts w:ascii="Times New Roman" w:hAnsi="Times New Roman" w:cs="Times New Roman"/>
              </w:rPr>
              <w:t>469,1</w:t>
            </w:r>
          </w:p>
        </w:tc>
        <w:tc>
          <w:tcPr>
            <w:tcW w:w="709" w:type="dxa"/>
          </w:tcPr>
          <w:p w14:paraId="72D85F42" w14:textId="6C9BE327" w:rsidR="00FF2BFA" w:rsidRPr="0080308E" w:rsidRDefault="00C155D5" w:rsidP="00FF2BFA">
            <w:pPr>
              <w:ind w:firstLine="0"/>
              <w:jc w:val="center"/>
              <w:rPr>
                <w:rFonts w:ascii="Times New Roman" w:hAnsi="Times New Roman" w:cs="Times New Roman"/>
              </w:rPr>
            </w:pPr>
            <w:r w:rsidRPr="0080308E">
              <w:rPr>
                <w:rFonts w:ascii="Times New Roman" w:hAnsi="Times New Roman" w:cs="Times New Roman"/>
              </w:rPr>
              <w:t>2216</w:t>
            </w:r>
          </w:p>
        </w:tc>
        <w:tc>
          <w:tcPr>
            <w:tcW w:w="992" w:type="dxa"/>
          </w:tcPr>
          <w:p w14:paraId="71CB60E2" w14:textId="1535FF8C" w:rsidR="00FF2BFA" w:rsidRPr="0080308E" w:rsidRDefault="00C155D5" w:rsidP="00FF2BFA">
            <w:pPr>
              <w:ind w:firstLine="0"/>
              <w:jc w:val="center"/>
              <w:rPr>
                <w:rFonts w:ascii="Times New Roman" w:hAnsi="Times New Roman" w:cs="Times New Roman"/>
              </w:rPr>
            </w:pPr>
            <w:r w:rsidRPr="0080308E">
              <w:rPr>
                <w:rFonts w:ascii="Times New Roman" w:hAnsi="Times New Roman" w:cs="Times New Roman"/>
              </w:rPr>
              <w:t>2736,2</w:t>
            </w:r>
          </w:p>
        </w:tc>
        <w:tc>
          <w:tcPr>
            <w:tcW w:w="709" w:type="dxa"/>
          </w:tcPr>
          <w:p w14:paraId="2250AC53" w14:textId="35242025" w:rsidR="00FF2BFA" w:rsidRPr="0080308E" w:rsidRDefault="00C155D5" w:rsidP="00FF2BFA">
            <w:pPr>
              <w:ind w:firstLine="0"/>
              <w:jc w:val="center"/>
              <w:rPr>
                <w:rFonts w:ascii="Times New Roman" w:hAnsi="Times New Roman" w:cs="Times New Roman"/>
              </w:rPr>
            </w:pPr>
            <w:r w:rsidRPr="0080308E">
              <w:rPr>
                <w:rFonts w:ascii="Times New Roman" w:hAnsi="Times New Roman" w:cs="Times New Roman"/>
              </w:rPr>
              <w:t>1,3</w:t>
            </w:r>
          </w:p>
        </w:tc>
        <w:tc>
          <w:tcPr>
            <w:tcW w:w="856" w:type="dxa"/>
          </w:tcPr>
          <w:p w14:paraId="0BEFA720" w14:textId="326DF099" w:rsidR="00FF2BFA" w:rsidRPr="0080308E" w:rsidRDefault="00C155D5" w:rsidP="00FF2BFA">
            <w:pPr>
              <w:ind w:firstLine="0"/>
              <w:jc w:val="center"/>
              <w:rPr>
                <w:rFonts w:ascii="Times New Roman" w:hAnsi="Times New Roman" w:cs="Times New Roman"/>
              </w:rPr>
            </w:pPr>
            <w:r w:rsidRPr="0080308E">
              <w:rPr>
                <w:rFonts w:ascii="Times New Roman" w:hAnsi="Times New Roman" w:cs="Times New Roman"/>
              </w:rPr>
              <w:t>0,9</w:t>
            </w:r>
          </w:p>
        </w:tc>
      </w:tr>
      <w:tr w:rsidR="00CA625C" w:rsidRPr="0080308E" w14:paraId="2564D014" w14:textId="77777777" w:rsidTr="00746337">
        <w:trPr>
          <w:jc w:val="center"/>
        </w:trPr>
        <w:tc>
          <w:tcPr>
            <w:tcW w:w="988" w:type="dxa"/>
          </w:tcPr>
          <w:p w14:paraId="6F731C59" w14:textId="15A77A99" w:rsidR="00FF2BFA" w:rsidRPr="0080308E" w:rsidRDefault="004E6240" w:rsidP="00FF2BFA">
            <w:pPr>
              <w:ind w:firstLine="0"/>
              <w:jc w:val="center"/>
              <w:rPr>
                <w:rFonts w:ascii="Times New Roman" w:hAnsi="Times New Roman" w:cs="Times New Roman"/>
              </w:rPr>
            </w:pPr>
            <w:r w:rsidRPr="0080308E">
              <w:rPr>
                <w:rFonts w:ascii="Times New Roman" w:hAnsi="Times New Roman" w:cs="Times New Roman"/>
              </w:rPr>
              <w:t>1902</w:t>
            </w:r>
          </w:p>
        </w:tc>
        <w:tc>
          <w:tcPr>
            <w:tcW w:w="855" w:type="dxa"/>
          </w:tcPr>
          <w:p w14:paraId="2E137606" w14:textId="79900A68" w:rsidR="00FF2BFA" w:rsidRPr="0080308E" w:rsidRDefault="00C155D5" w:rsidP="00FF2BFA">
            <w:pPr>
              <w:ind w:firstLine="0"/>
              <w:jc w:val="center"/>
              <w:rPr>
                <w:rFonts w:ascii="Times New Roman" w:hAnsi="Times New Roman" w:cs="Times New Roman"/>
              </w:rPr>
            </w:pPr>
            <w:r w:rsidRPr="0080308E">
              <w:rPr>
                <w:rFonts w:ascii="Times New Roman" w:hAnsi="Times New Roman" w:cs="Times New Roman"/>
              </w:rPr>
              <w:t>154</w:t>
            </w:r>
          </w:p>
        </w:tc>
        <w:tc>
          <w:tcPr>
            <w:tcW w:w="987" w:type="dxa"/>
          </w:tcPr>
          <w:p w14:paraId="3BA3890A" w14:textId="5299A381" w:rsidR="00FF2BFA" w:rsidRPr="0080308E" w:rsidRDefault="00C155D5" w:rsidP="00FF2BFA">
            <w:pPr>
              <w:ind w:firstLine="0"/>
              <w:jc w:val="center"/>
              <w:rPr>
                <w:rFonts w:ascii="Times New Roman" w:hAnsi="Times New Roman" w:cs="Times New Roman"/>
              </w:rPr>
            </w:pPr>
            <w:r w:rsidRPr="0080308E">
              <w:rPr>
                <w:rFonts w:ascii="Times New Roman" w:hAnsi="Times New Roman" w:cs="Times New Roman"/>
              </w:rPr>
              <w:t>1943,68</w:t>
            </w:r>
          </w:p>
        </w:tc>
        <w:tc>
          <w:tcPr>
            <w:tcW w:w="851" w:type="dxa"/>
          </w:tcPr>
          <w:p w14:paraId="0BCD1BB4" w14:textId="52A5DBE9" w:rsidR="00FF2BFA" w:rsidRPr="0080308E" w:rsidRDefault="00C155D5" w:rsidP="00FF2BFA">
            <w:pPr>
              <w:ind w:firstLine="0"/>
              <w:jc w:val="center"/>
              <w:rPr>
                <w:rFonts w:ascii="Times New Roman" w:hAnsi="Times New Roman" w:cs="Times New Roman"/>
              </w:rPr>
            </w:pPr>
            <w:r w:rsidRPr="0080308E">
              <w:rPr>
                <w:rFonts w:ascii="Times New Roman" w:hAnsi="Times New Roman" w:cs="Times New Roman"/>
              </w:rPr>
              <w:t>1603</w:t>
            </w:r>
          </w:p>
        </w:tc>
        <w:tc>
          <w:tcPr>
            <w:tcW w:w="992" w:type="dxa"/>
          </w:tcPr>
          <w:p w14:paraId="56AC7E6A" w14:textId="075430ED" w:rsidR="00FF2BFA" w:rsidRPr="0080308E" w:rsidRDefault="00C155D5" w:rsidP="00FF2BFA">
            <w:pPr>
              <w:ind w:firstLine="0"/>
              <w:jc w:val="center"/>
              <w:rPr>
                <w:rFonts w:ascii="Times New Roman" w:hAnsi="Times New Roman" w:cs="Times New Roman"/>
              </w:rPr>
            </w:pPr>
            <w:r w:rsidRPr="0080308E">
              <w:rPr>
                <w:rFonts w:ascii="Times New Roman" w:hAnsi="Times New Roman" w:cs="Times New Roman"/>
              </w:rPr>
              <w:t>1968,7</w:t>
            </w:r>
          </w:p>
        </w:tc>
        <w:tc>
          <w:tcPr>
            <w:tcW w:w="709" w:type="dxa"/>
          </w:tcPr>
          <w:p w14:paraId="327A80ED" w14:textId="0221652A" w:rsidR="00FF2BFA" w:rsidRPr="0080308E" w:rsidRDefault="00C155D5" w:rsidP="00FF2BFA">
            <w:pPr>
              <w:ind w:firstLine="0"/>
              <w:jc w:val="center"/>
              <w:rPr>
                <w:rFonts w:ascii="Times New Roman" w:hAnsi="Times New Roman" w:cs="Times New Roman"/>
              </w:rPr>
            </w:pPr>
            <w:r w:rsidRPr="0080308E">
              <w:rPr>
                <w:rFonts w:ascii="Times New Roman" w:hAnsi="Times New Roman" w:cs="Times New Roman"/>
              </w:rPr>
              <w:t>641</w:t>
            </w:r>
          </w:p>
        </w:tc>
        <w:tc>
          <w:tcPr>
            <w:tcW w:w="992" w:type="dxa"/>
          </w:tcPr>
          <w:p w14:paraId="20B0C477" w14:textId="07CF6F0E" w:rsidR="00FF2BFA" w:rsidRPr="0080308E" w:rsidRDefault="00C155D5" w:rsidP="00FF2BFA">
            <w:pPr>
              <w:ind w:firstLine="0"/>
              <w:jc w:val="center"/>
              <w:rPr>
                <w:rFonts w:ascii="Times New Roman" w:hAnsi="Times New Roman" w:cs="Times New Roman"/>
              </w:rPr>
            </w:pPr>
            <w:r w:rsidRPr="0080308E">
              <w:rPr>
                <w:rFonts w:ascii="Times New Roman" w:hAnsi="Times New Roman" w:cs="Times New Roman"/>
              </w:rPr>
              <w:t>540,</w:t>
            </w:r>
            <w:r w:rsidR="00367AE9" w:rsidRPr="0080308E">
              <w:rPr>
                <w:rFonts w:ascii="Times New Roman" w:hAnsi="Times New Roman" w:cs="Times New Roman"/>
              </w:rPr>
              <w:t>6</w:t>
            </w:r>
          </w:p>
        </w:tc>
        <w:tc>
          <w:tcPr>
            <w:tcW w:w="709" w:type="dxa"/>
          </w:tcPr>
          <w:p w14:paraId="386DBDD5" w14:textId="08B18DB4" w:rsidR="00FF2BFA" w:rsidRPr="0080308E" w:rsidRDefault="002D3409" w:rsidP="00FF2BFA">
            <w:pPr>
              <w:ind w:firstLine="0"/>
              <w:jc w:val="center"/>
              <w:rPr>
                <w:rFonts w:ascii="Times New Roman" w:hAnsi="Times New Roman" w:cs="Times New Roman"/>
              </w:rPr>
            </w:pPr>
            <w:r w:rsidRPr="0080308E">
              <w:rPr>
                <w:rFonts w:ascii="Times New Roman" w:hAnsi="Times New Roman" w:cs="Times New Roman"/>
              </w:rPr>
              <w:t>2244</w:t>
            </w:r>
          </w:p>
        </w:tc>
        <w:tc>
          <w:tcPr>
            <w:tcW w:w="992" w:type="dxa"/>
          </w:tcPr>
          <w:p w14:paraId="65185B7C" w14:textId="4AA7E817" w:rsidR="00FF2BFA" w:rsidRPr="0080308E" w:rsidRDefault="00367AE9" w:rsidP="00FF2BFA">
            <w:pPr>
              <w:ind w:firstLine="0"/>
              <w:jc w:val="center"/>
              <w:rPr>
                <w:rFonts w:ascii="Times New Roman" w:hAnsi="Times New Roman" w:cs="Times New Roman"/>
              </w:rPr>
            </w:pPr>
            <w:r w:rsidRPr="0080308E">
              <w:rPr>
                <w:rFonts w:ascii="Times New Roman" w:hAnsi="Times New Roman" w:cs="Times New Roman"/>
              </w:rPr>
              <w:t>2669,3</w:t>
            </w:r>
          </w:p>
        </w:tc>
        <w:tc>
          <w:tcPr>
            <w:tcW w:w="709" w:type="dxa"/>
          </w:tcPr>
          <w:p w14:paraId="727A8C58" w14:textId="65FA6BC6" w:rsidR="00FF2BFA" w:rsidRPr="0080308E" w:rsidRDefault="00DA20C3" w:rsidP="00FF2BFA">
            <w:pPr>
              <w:ind w:firstLine="0"/>
              <w:jc w:val="center"/>
              <w:rPr>
                <w:rFonts w:ascii="Times New Roman" w:hAnsi="Times New Roman" w:cs="Times New Roman"/>
              </w:rPr>
            </w:pPr>
            <w:r w:rsidRPr="0080308E">
              <w:rPr>
                <w:rFonts w:ascii="Times New Roman" w:hAnsi="Times New Roman" w:cs="Times New Roman"/>
              </w:rPr>
              <w:t>1,1</w:t>
            </w:r>
          </w:p>
        </w:tc>
        <w:tc>
          <w:tcPr>
            <w:tcW w:w="856" w:type="dxa"/>
          </w:tcPr>
          <w:p w14:paraId="6267062D" w14:textId="2EF76242" w:rsidR="00FF2BFA" w:rsidRPr="0080308E" w:rsidRDefault="00DA20C3" w:rsidP="00FF2BFA">
            <w:pPr>
              <w:ind w:firstLine="0"/>
              <w:jc w:val="center"/>
              <w:rPr>
                <w:rFonts w:ascii="Times New Roman" w:hAnsi="Times New Roman" w:cs="Times New Roman"/>
              </w:rPr>
            </w:pPr>
            <w:r w:rsidRPr="0080308E">
              <w:rPr>
                <w:rFonts w:ascii="Times New Roman" w:hAnsi="Times New Roman" w:cs="Times New Roman"/>
              </w:rPr>
              <w:t>0,8</w:t>
            </w:r>
          </w:p>
        </w:tc>
      </w:tr>
      <w:tr w:rsidR="00CA625C" w:rsidRPr="0080308E" w14:paraId="6CDEA463" w14:textId="77777777" w:rsidTr="00746337">
        <w:trPr>
          <w:jc w:val="center"/>
        </w:trPr>
        <w:tc>
          <w:tcPr>
            <w:tcW w:w="988" w:type="dxa"/>
          </w:tcPr>
          <w:p w14:paraId="278F600A" w14:textId="1BC85D1C" w:rsidR="00FF2BFA" w:rsidRPr="0080308E" w:rsidRDefault="004E6240" w:rsidP="00FF2BFA">
            <w:pPr>
              <w:ind w:firstLine="0"/>
              <w:jc w:val="center"/>
              <w:rPr>
                <w:rFonts w:ascii="Times New Roman" w:hAnsi="Times New Roman" w:cs="Times New Roman"/>
              </w:rPr>
            </w:pPr>
            <w:r w:rsidRPr="0080308E">
              <w:rPr>
                <w:rFonts w:ascii="Times New Roman" w:hAnsi="Times New Roman" w:cs="Times New Roman"/>
              </w:rPr>
              <w:t>1903</w:t>
            </w:r>
          </w:p>
        </w:tc>
        <w:tc>
          <w:tcPr>
            <w:tcW w:w="855" w:type="dxa"/>
          </w:tcPr>
          <w:p w14:paraId="42643221" w14:textId="279B8A2C" w:rsidR="00FF2BFA" w:rsidRPr="0080308E" w:rsidRDefault="00367AE9" w:rsidP="00FF2BFA">
            <w:pPr>
              <w:ind w:firstLine="0"/>
              <w:jc w:val="center"/>
              <w:rPr>
                <w:rFonts w:ascii="Times New Roman" w:hAnsi="Times New Roman" w:cs="Times New Roman"/>
              </w:rPr>
            </w:pPr>
            <w:r w:rsidRPr="0080308E">
              <w:rPr>
                <w:rFonts w:ascii="Times New Roman" w:hAnsi="Times New Roman" w:cs="Times New Roman"/>
              </w:rPr>
              <w:t>176</w:t>
            </w:r>
          </w:p>
        </w:tc>
        <w:tc>
          <w:tcPr>
            <w:tcW w:w="987" w:type="dxa"/>
          </w:tcPr>
          <w:p w14:paraId="18E3F54E" w14:textId="7171D550" w:rsidR="00FF2BFA" w:rsidRPr="0080308E" w:rsidRDefault="00367AE9" w:rsidP="00FF2BFA">
            <w:pPr>
              <w:ind w:firstLine="0"/>
              <w:jc w:val="center"/>
              <w:rPr>
                <w:rFonts w:ascii="Times New Roman" w:hAnsi="Times New Roman" w:cs="Times New Roman"/>
              </w:rPr>
            </w:pPr>
            <w:r w:rsidRPr="0080308E">
              <w:rPr>
                <w:rFonts w:ascii="Times New Roman" w:hAnsi="Times New Roman" w:cs="Times New Roman"/>
              </w:rPr>
              <w:t>2194,65</w:t>
            </w:r>
          </w:p>
        </w:tc>
        <w:tc>
          <w:tcPr>
            <w:tcW w:w="851" w:type="dxa"/>
          </w:tcPr>
          <w:p w14:paraId="7C467897" w14:textId="76F77CA4" w:rsidR="00FF2BFA" w:rsidRPr="0080308E" w:rsidRDefault="00367AE9" w:rsidP="00FF2BFA">
            <w:pPr>
              <w:ind w:firstLine="0"/>
              <w:jc w:val="center"/>
              <w:rPr>
                <w:rFonts w:ascii="Times New Roman" w:hAnsi="Times New Roman" w:cs="Times New Roman"/>
              </w:rPr>
            </w:pPr>
            <w:r w:rsidRPr="0080308E">
              <w:rPr>
                <w:rFonts w:ascii="Times New Roman" w:hAnsi="Times New Roman" w:cs="Times New Roman"/>
              </w:rPr>
              <w:t>2192</w:t>
            </w:r>
          </w:p>
        </w:tc>
        <w:tc>
          <w:tcPr>
            <w:tcW w:w="992" w:type="dxa"/>
          </w:tcPr>
          <w:p w14:paraId="368D2F18" w14:textId="6DE2D902" w:rsidR="00FF2BFA" w:rsidRPr="0080308E" w:rsidRDefault="00367AE9" w:rsidP="00FF2BFA">
            <w:pPr>
              <w:ind w:firstLine="0"/>
              <w:jc w:val="center"/>
              <w:rPr>
                <w:rFonts w:ascii="Times New Roman" w:hAnsi="Times New Roman" w:cs="Times New Roman"/>
              </w:rPr>
            </w:pPr>
            <w:r w:rsidRPr="0080308E">
              <w:rPr>
                <w:rFonts w:ascii="Times New Roman" w:hAnsi="Times New Roman" w:cs="Times New Roman"/>
              </w:rPr>
              <w:t>2254,8</w:t>
            </w:r>
          </w:p>
        </w:tc>
        <w:tc>
          <w:tcPr>
            <w:tcW w:w="709" w:type="dxa"/>
          </w:tcPr>
          <w:p w14:paraId="61547778" w14:textId="1D728332" w:rsidR="00FF2BFA" w:rsidRPr="0080308E" w:rsidRDefault="00367AE9" w:rsidP="00FF2BFA">
            <w:pPr>
              <w:ind w:firstLine="0"/>
              <w:jc w:val="center"/>
              <w:rPr>
                <w:rFonts w:ascii="Times New Roman" w:hAnsi="Times New Roman" w:cs="Times New Roman"/>
              </w:rPr>
            </w:pPr>
            <w:r w:rsidRPr="0080308E">
              <w:rPr>
                <w:rFonts w:ascii="Times New Roman" w:hAnsi="Times New Roman" w:cs="Times New Roman"/>
              </w:rPr>
              <w:t>1328</w:t>
            </w:r>
          </w:p>
        </w:tc>
        <w:tc>
          <w:tcPr>
            <w:tcW w:w="992" w:type="dxa"/>
          </w:tcPr>
          <w:p w14:paraId="007828F0" w14:textId="58FC8BFC" w:rsidR="00FF2BFA" w:rsidRPr="0080308E" w:rsidRDefault="00367AE9" w:rsidP="00FF2BFA">
            <w:pPr>
              <w:ind w:firstLine="0"/>
              <w:jc w:val="center"/>
              <w:rPr>
                <w:rFonts w:ascii="Times New Roman" w:hAnsi="Times New Roman" w:cs="Times New Roman"/>
              </w:rPr>
            </w:pPr>
            <w:r w:rsidRPr="0080308E">
              <w:rPr>
                <w:rFonts w:ascii="Times New Roman" w:hAnsi="Times New Roman" w:cs="Times New Roman"/>
              </w:rPr>
              <w:t>751,7</w:t>
            </w:r>
          </w:p>
        </w:tc>
        <w:tc>
          <w:tcPr>
            <w:tcW w:w="709" w:type="dxa"/>
          </w:tcPr>
          <w:p w14:paraId="1CC739B5" w14:textId="2B3ACDD0" w:rsidR="00FF2BFA" w:rsidRPr="0080308E" w:rsidRDefault="00367AE9" w:rsidP="00FF2BFA">
            <w:pPr>
              <w:ind w:firstLine="0"/>
              <w:jc w:val="center"/>
              <w:rPr>
                <w:rFonts w:ascii="Times New Roman" w:hAnsi="Times New Roman" w:cs="Times New Roman"/>
              </w:rPr>
            </w:pPr>
            <w:r w:rsidRPr="0080308E">
              <w:rPr>
                <w:rFonts w:ascii="Times New Roman" w:hAnsi="Times New Roman" w:cs="Times New Roman"/>
              </w:rPr>
              <w:t>3589</w:t>
            </w:r>
          </w:p>
        </w:tc>
        <w:tc>
          <w:tcPr>
            <w:tcW w:w="992" w:type="dxa"/>
          </w:tcPr>
          <w:p w14:paraId="21FDA947" w14:textId="5432A63C" w:rsidR="00FF2BFA" w:rsidRPr="0080308E" w:rsidRDefault="00367AE9" w:rsidP="00FF2BFA">
            <w:pPr>
              <w:ind w:firstLine="0"/>
              <w:jc w:val="center"/>
              <w:rPr>
                <w:rFonts w:ascii="Times New Roman" w:hAnsi="Times New Roman" w:cs="Times New Roman"/>
              </w:rPr>
            </w:pPr>
            <w:r w:rsidRPr="0080308E">
              <w:rPr>
                <w:rFonts w:ascii="Times New Roman" w:hAnsi="Times New Roman" w:cs="Times New Roman"/>
              </w:rPr>
              <w:t>3006,5</w:t>
            </w:r>
          </w:p>
        </w:tc>
        <w:tc>
          <w:tcPr>
            <w:tcW w:w="709" w:type="dxa"/>
          </w:tcPr>
          <w:p w14:paraId="1B53C394" w14:textId="4A012459" w:rsidR="00FF2BFA" w:rsidRPr="0080308E" w:rsidRDefault="00DA20C3" w:rsidP="00FF2BFA">
            <w:pPr>
              <w:ind w:firstLine="0"/>
              <w:jc w:val="center"/>
              <w:rPr>
                <w:rFonts w:ascii="Times New Roman" w:hAnsi="Times New Roman" w:cs="Times New Roman"/>
              </w:rPr>
            </w:pPr>
            <w:r w:rsidRPr="0080308E">
              <w:rPr>
                <w:rFonts w:ascii="Times New Roman" w:hAnsi="Times New Roman" w:cs="Times New Roman"/>
              </w:rPr>
              <w:t>0,8</w:t>
            </w:r>
          </w:p>
        </w:tc>
        <w:tc>
          <w:tcPr>
            <w:tcW w:w="856" w:type="dxa"/>
          </w:tcPr>
          <w:p w14:paraId="7782B820" w14:textId="386C1B1A" w:rsidR="00FF2BFA" w:rsidRPr="0080308E" w:rsidRDefault="00DA20C3" w:rsidP="00FF2BFA">
            <w:pPr>
              <w:ind w:firstLine="0"/>
              <w:jc w:val="center"/>
              <w:rPr>
                <w:rFonts w:ascii="Times New Roman" w:hAnsi="Times New Roman" w:cs="Times New Roman"/>
              </w:rPr>
            </w:pPr>
            <w:r w:rsidRPr="0080308E">
              <w:rPr>
                <w:rFonts w:ascii="Times New Roman" w:hAnsi="Times New Roman" w:cs="Times New Roman"/>
              </w:rPr>
              <w:t>0,6</w:t>
            </w:r>
          </w:p>
        </w:tc>
      </w:tr>
      <w:tr w:rsidR="00CA625C" w:rsidRPr="0080308E" w14:paraId="0BFE4162" w14:textId="77777777" w:rsidTr="00746337">
        <w:trPr>
          <w:jc w:val="center"/>
        </w:trPr>
        <w:tc>
          <w:tcPr>
            <w:tcW w:w="988" w:type="dxa"/>
          </w:tcPr>
          <w:p w14:paraId="34555CD5" w14:textId="08073C09" w:rsidR="00FF2BFA" w:rsidRPr="0080308E" w:rsidRDefault="004E6240" w:rsidP="00FF2BFA">
            <w:pPr>
              <w:ind w:firstLine="0"/>
              <w:jc w:val="center"/>
              <w:rPr>
                <w:rFonts w:ascii="Times New Roman" w:hAnsi="Times New Roman" w:cs="Times New Roman"/>
              </w:rPr>
            </w:pPr>
            <w:r w:rsidRPr="0080308E">
              <w:rPr>
                <w:rFonts w:ascii="Times New Roman" w:hAnsi="Times New Roman" w:cs="Times New Roman"/>
              </w:rPr>
              <w:t>1904</w:t>
            </w:r>
          </w:p>
        </w:tc>
        <w:tc>
          <w:tcPr>
            <w:tcW w:w="855" w:type="dxa"/>
          </w:tcPr>
          <w:p w14:paraId="49D71C63" w14:textId="6D194ADB" w:rsidR="00FF2BFA" w:rsidRPr="0080308E" w:rsidRDefault="00763A21" w:rsidP="00FF2BFA">
            <w:pPr>
              <w:ind w:firstLine="0"/>
              <w:jc w:val="center"/>
              <w:rPr>
                <w:rFonts w:ascii="Times New Roman" w:hAnsi="Times New Roman" w:cs="Times New Roman"/>
              </w:rPr>
            </w:pPr>
            <w:r w:rsidRPr="0080308E">
              <w:rPr>
                <w:rFonts w:ascii="Times New Roman" w:hAnsi="Times New Roman" w:cs="Times New Roman"/>
              </w:rPr>
              <w:t>206</w:t>
            </w:r>
          </w:p>
        </w:tc>
        <w:tc>
          <w:tcPr>
            <w:tcW w:w="987" w:type="dxa"/>
          </w:tcPr>
          <w:p w14:paraId="5C68E6F7" w14:textId="3DA15F5B" w:rsidR="00FF2BFA" w:rsidRPr="0080308E" w:rsidRDefault="00763A21" w:rsidP="00FF2BFA">
            <w:pPr>
              <w:ind w:firstLine="0"/>
              <w:jc w:val="center"/>
              <w:rPr>
                <w:rFonts w:ascii="Times New Roman" w:hAnsi="Times New Roman" w:cs="Times New Roman"/>
              </w:rPr>
            </w:pPr>
            <w:r w:rsidRPr="0080308E">
              <w:rPr>
                <w:rFonts w:ascii="Times New Roman" w:hAnsi="Times New Roman" w:cs="Times New Roman"/>
              </w:rPr>
              <w:t>2289,15</w:t>
            </w:r>
          </w:p>
        </w:tc>
        <w:tc>
          <w:tcPr>
            <w:tcW w:w="851" w:type="dxa"/>
          </w:tcPr>
          <w:p w14:paraId="3F718C3D" w14:textId="2938DE17" w:rsidR="00FF2BFA" w:rsidRPr="0080308E" w:rsidRDefault="00763A21" w:rsidP="00FF2BFA">
            <w:pPr>
              <w:ind w:firstLine="0"/>
              <w:jc w:val="center"/>
              <w:rPr>
                <w:rFonts w:ascii="Times New Roman" w:hAnsi="Times New Roman" w:cs="Times New Roman"/>
              </w:rPr>
            </w:pPr>
            <w:r w:rsidRPr="0080308E">
              <w:rPr>
                <w:rFonts w:ascii="Times New Roman" w:hAnsi="Times New Roman" w:cs="Times New Roman"/>
              </w:rPr>
              <w:t>2029</w:t>
            </w:r>
          </w:p>
        </w:tc>
        <w:tc>
          <w:tcPr>
            <w:tcW w:w="992" w:type="dxa"/>
          </w:tcPr>
          <w:p w14:paraId="021DD954" w14:textId="7018A2B9" w:rsidR="00FF2BFA" w:rsidRPr="0080308E" w:rsidRDefault="00763A21" w:rsidP="00FF2BFA">
            <w:pPr>
              <w:ind w:firstLine="0"/>
              <w:jc w:val="center"/>
              <w:rPr>
                <w:rFonts w:ascii="Times New Roman" w:hAnsi="Times New Roman" w:cs="Times New Roman"/>
              </w:rPr>
            </w:pPr>
            <w:r w:rsidRPr="0080308E">
              <w:rPr>
                <w:rFonts w:ascii="Times New Roman" w:hAnsi="Times New Roman" w:cs="Times New Roman"/>
              </w:rPr>
              <w:t>2065,6</w:t>
            </w:r>
          </w:p>
        </w:tc>
        <w:tc>
          <w:tcPr>
            <w:tcW w:w="709" w:type="dxa"/>
          </w:tcPr>
          <w:p w14:paraId="4E2724D6" w14:textId="7F0735E3" w:rsidR="00FF2BFA" w:rsidRPr="0080308E" w:rsidRDefault="00763A21" w:rsidP="00FF2BFA">
            <w:pPr>
              <w:ind w:firstLine="0"/>
              <w:jc w:val="center"/>
              <w:rPr>
                <w:rFonts w:ascii="Times New Roman" w:hAnsi="Times New Roman" w:cs="Times New Roman"/>
              </w:rPr>
            </w:pPr>
            <w:r w:rsidRPr="0080308E">
              <w:rPr>
                <w:rFonts w:ascii="Times New Roman" w:hAnsi="Times New Roman" w:cs="Times New Roman"/>
              </w:rPr>
              <w:t>1997</w:t>
            </w:r>
          </w:p>
        </w:tc>
        <w:tc>
          <w:tcPr>
            <w:tcW w:w="992" w:type="dxa"/>
          </w:tcPr>
          <w:p w14:paraId="4EBCFDDC" w14:textId="59C1809C" w:rsidR="00FF2BFA" w:rsidRPr="0080308E" w:rsidRDefault="00763A21" w:rsidP="00FF2BFA">
            <w:pPr>
              <w:ind w:firstLine="0"/>
              <w:jc w:val="center"/>
              <w:rPr>
                <w:rFonts w:ascii="Times New Roman" w:hAnsi="Times New Roman" w:cs="Times New Roman"/>
              </w:rPr>
            </w:pPr>
            <w:r w:rsidRPr="0080308E">
              <w:rPr>
                <w:rFonts w:ascii="Times New Roman" w:hAnsi="Times New Roman" w:cs="Times New Roman"/>
              </w:rPr>
              <w:t>786,1</w:t>
            </w:r>
          </w:p>
        </w:tc>
        <w:tc>
          <w:tcPr>
            <w:tcW w:w="709" w:type="dxa"/>
          </w:tcPr>
          <w:p w14:paraId="4363C2C7" w14:textId="244D1ED5" w:rsidR="00FF2BFA" w:rsidRPr="0080308E" w:rsidRDefault="00763A21" w:rsidP="00FF2BFA">
            <w:pPr>
              <w:ind w:firstLine="0"/>
              <w:jc w:val="center"/>
              <w:rPr>
                <w:rFonts w:ascii="Times New Roman" w:hAnsi="Times New Roman" w:cs="Times New Roman"/>
              </w:rPr>
            </w:pPr>
            <w:r w:rsidRPr="0080308E">
              <w:rPr>
                <w:rFonts w:ascii="Times New Roman" w:hAnsi="Times New Roman" w:cs="Times New Roman"/>
              </w:rPr>
              <w:t>4036</w:t>
            </w:r>
          </w:p>
        </w:tc>
        <w:tc>
          <w:tcPr>
            <w:tcW w:w="992" w:type="dxa"/>
          </w:tcPr>
          <w:p w14:paraId="65342EAC" w14:textId="42B80EB9" w:rsidR="00FF2BFA" w:rsidRPr="0080308E" w:rsidRDefault="00763A21" w:rsidP="00FF2BFA">
            <w:pPr>
              <w:ind w:firstLine="0"/>
              <w:jc w:val="center"/>
              <w:rPr>
                <w:rFonts w:ascii="Times New Roman" w:hAnsi="Times New Roman" w:cs="Times New Roman"/>
              </w:rPr>
            </w:pPr>
            <w:r w:rsidRPr="0080308E">
              <w:rPr>
                <w:rFonts w:ascii="Times New Roman" w:hAnsi="Times New Roman" w:cs="Times New Roman"/>
              </w:rPr>
              <w:t>2851,7</w:t>
            </w:r>
          </w:p>
        </w:tc>
        <w:tc>
          <w:tcPr>
            <w:tcW w:w="709" w:type="dxa"/>
          </w:tcPr>
          <w:p w14:paraId="1DEF6948" w14:textId="0805C2DC" w:rsidR="00FF2BFA" w:rsidRPr="0080308E" w:rsidRDefault="00DA20C3" w:rsidP="00FF2BFA">
            <w:pPr>
              <w:ind w:firstLine="0"/>
              <w:jc w:val="center"/>
              <w:rPr>
                <w:rFonts w:ascii="Times New Roman" w:hAnsi="Times New Roman" w:cs="Times New Roman"/>
              </w:rPr>
            </w:pPr>
            <w:r w:rsidRPr="0080308E">
              <w:rPr>
                <w:rFonts w:ascii="Times New Roman" w:hAnsi="Times New Roman" w:cs="Times New Roman"/>
              </w:rPr>
              <w:t>0.7</w:t>
            </w:r>
          </w:p>
        </w:tc>
        <w:tc>
          <w:tcPr>
            <w:tcW w:w="856" w:type="dxa"/>
          </w:tcPr>
          <w:p w14:paraId="04A6BF1C" w14:textId="11B66FC8" w:rsidR="00FF2BFA" w:rsidRPr="0080308E" w:rsidRDefault="00DA20C3" w:rsidP="00FF2BFA">
            <w:pPr>
              <w:ind w:firstLine="0"/>
              <w:jc w:val="center"/>
              <w:rPr>
                <w:rFonts w:ascii="Times New Roman" w:hAnsi="Times New Roman" w:cs="Times New Roman"/>
              </w:rPr>
            </w:pPr>
            <w:r w:rsidRPr="0080308E">
              <w:rPr>
                <w:rFonts w:ascii="Times New Roman" w:hAnsi="Times New Roman" w:cs="Times New Roman"/>
              </w:rPr>
              <w:t>0,4</w:t>
            </w:r>
          </w:p>
        </w:tc>
      </w:tr>
      <w:tr w:rsidR="00CA625C" w:rsidRPr="0080308E" w14:paraId="1D4CE387" w14:textId="77777777" w:rsidTr="00746337">
        <w:trPr>
          <w:jc w:val="center"/>
        </w:trPr>
        <w:tc>
          <w:tcPr>
            <w:tcW w:w="988" w:type="dxa"/>
          </w:tcPr>
          <w:p w14:paraId="341F0686" w14:textId="0F1CAC2A" w:rsidR="00FF2BFA" w:rsidRPr="0080308E" w:rsidRDefault="004E6240" w:rsidP="00FF2BFA">
            <w:pPr>
              <w:ind w:firstLine="0"/>
              <w:jc w:val="center"/>
              <w:rPr>
                <w:rFonts w:ascii="Times New Roman" w:hAnsi="Times New Roman" w:cs="Times New Roman"/>
              </w:rPr>
            </w:pPr>
            <w:r w:rsidRPr="0080308E">
              <w:rPr>
                <w:rFonts w:ascii="Times New Roman" w:hAnsi="Times New Roman" w:cs="Times New Roman"/>
              </w:rPr>
              <w:t>1905</w:t>
            </w:r>
          </w:p>
        </w:tc>
        <w:tc>
          <w:tcPr>
            <w:tcW w:w="855" w:type="dxa"/>
          </w:tcPr>
          <w:p w14:paraId="254A05D1" w14:textId="2FD53F3C" w:rsidR="00FF2BFA" w:rsidRPr="0080308E" w:rsidRDefault="00763A21" w:rsidP="00FF2BFA">
            <w:pPr>
              <w:ind w:firstLine="0"/>
              <w:jc w:val="center"/>
              <w:rPr>
                <w:rFonts w:ascii="Times New Roman" w:hAnsi="Times New Roman" w:cs="Times New Roman"/>
              </w:rPr>
            </w:pPr>
            <w:r w:rsidRPr="0080308E">
              <w:rPr>
                <w:rFonts w:ascii="Times New Roman" w:hAnsi="Times New Roman" w:cs="Times New Roman"/>
              </w:rPr>
              <w:t>195</w:t>
            </w:r>
          </w:p>
        </w:tc>
        <w:tc>
          <w:tcPr>
            <w:tcW w:w="987" w:type="dxa"/>
          </w:tcPr>
          <w:p w14:paraId="23CDF32D" w14:textId="2BFBCE09" w:rsidR="00FF2BFA" w:rsidRPr="0080308E" w:rsidRDefault="00763A21" w:rsidP="00FF2BFA">
            <w:pPr>
              <w:ind w:firstLine="0"/>
              <w:jc w:val="center"/>
              <w:rPr>
                <w:rFonts w:ascii="Times New Roman" w:hAnsi="Times New Roman" w:cs="Times New Roman"/>
              </w:rPr>
            </w:pPr>
            <w:r w:rsidRPr="0080308E">
              <w:rPr>
                <w:rFonts w:ascii="Times New Roman" w:hAnsi="Times New Roman" w:cs="Times New Roman"/>
              </w:rPr>
              <w:t>2212,15</w:t>
            </w:r>
          </w:p>
        </w:tc>
        <w:tc>
          <w:tcPr>
            <w:tcW w:w="851" w:type="dxa"/>
          </w:tcPr>
          <w:p w14:paraId="2EF6CD6E" w14:textId="480D332E" w:rsidR="00FF2BFA" w:rsidRPr="0080308E" w:rsidRDefault="00763A21" w:rsidP="00FF2BFA">
            <w:pPr>
              <w:ind w:firstLine="0"/>
              <w:jc w:val="center"/>
              <w:rPr>
                <w:rFonts w:ascii="Times New Roman" w:hAnsi="Times New Roman" w:cs="Times New Roman"/>
              </w:rPr>
            </w:pPr>
            <w:r w:rsidRPr="0080308E">
              <w:rPr>
                <w:rFonts w:ascii="Times New Roman" w:hAnsi="Times New Roman" w:cs="Times New Roman"/>
              </w:rPr>
              <w:t>169</w:t>
            </w:r>
            <w:r w:rsidR="007C07AF" w:rsidRPr="0080308E">
              <w:rPr>
                <w:rFonts w:ascii="Times New Roman" w:hAnsi="Times New Roman" w:cs="Times New Roman"/>
              </w:rPr>
              <w:t>1</w:t>
            </w:r>
          </w:p>
        </w:tc>
        <w:tc>
          <w:tcPr>
            <w:tcW w:w="992" w:type="dxa"/>
          </w:tcPr>
          <w:p w14:paraId="4D33C4C2" w14:textId="3FA202FE" w:rsidR="00FF2BFA" w:rsidRPr="0080308E" w:rsidRDefault="00763A21" w:rsidP="00FF2BFA">
            <w:pPr>
              <w:ind w:firstLine="0"/>
              <w:jc w:val="center"/>
              <w:rPr>
                <w:rFonts w:ascii="Times New Roman" w:hAnsi="Times New Roman" w:cs="Times New Roman"/>
              </w:rPr>
            </w:pPr>
            <w:r w:rsidRPr="0080308E">
              <w:rPr>
                <w:rFonts w:ascii="Times New Roman" w:hAnsi="Times New Roman" w:cs="Times New Roman"/>
              </w:rPr>
              <w:t>1741,5</w:t>
            </w:r>
          </w:p>
        </w:tc>
        <w:tc>
          <w:tcPr>
            <w:tcW w:w="709" w:type="dxa"/>
          </w:tcPr>
          <w:p w14:paraId="56103179" w14:textId="6913A9EF" w:rsidR="00FF2BFA" w:rsidRPr="0080308E" w:rsidRDefault="00763A21" w:rsidP="00FF2BFA">
            <w:pPr>
              <w:ind w:firstLine="0"/>
              <w:jc w:val="center"/>
              <w:rPr>
                <w:rFonts w:ascii="Times New Roman" w:hAnsi="Times New Roman" w:cs="Times New Roman"/>
              </w:rPr>
            </w:pPr>
            <w:r w:rsidRPr="0080308E">
              <w:rPr>
                <w:rFonts w:ascii="Times New Roman" w:hAnsi="Times New Roman" w:cs="Times New Roman"/>
              </w:rPr>
              <w:t>1649</w:t>
            </w:r>
          </w:p>
        </w:tc>
        <w:tc>
          <w:tcPr>
            <w:tcW w:w="992" w:type="dxa"/>
          </w:tcPr>
          <w:p w14:paraId="4646D77B" w14:textId="0C3BC8C3" w:rsidR="00FF2BFA" w:rsidRPr="0080308E" w:rsidRDefault="00763A21" w:rsidP="00FF2BFA">
            <w:pPr>
              <w:ind w:firstLine="0"/>
              <w:jc w:val="center"/>
              <w:rPr>
                <w:rFonts w:ascii="Times New Roman" w:hAnsi="Times New Roman" w:cs="Times New Roman"/>
              </w:rPr>
            </w:pPr>
            <w:r w:rsidRPr="0080308E">
              <w:rPr>
                <w:rFonts w:ascii="Times New Roman" w:hAnsi="Times New Roman" w:cs="Times New Roman"/>
              </w:rPr>
              <w:t>751,2</w:t>
            </w:r>
          </w:p>
        </w:tc>
        <w:tc>
          <w:tcPr>
            <w:tcW w:w="709" w:type="dxa"/>
          </w:tcPr>
          <w:p w14:paraId="26C5726F" w14:textId="19CB5E08" w:rsidR="00FF2BFA" w:rsidRPr="0080308E" w:rsidRDefault="00763A21" w:rsidP="00FF2BFA">
            <w:pPr>
              <w:ind w:firstLine="0"/>
              <w:jc w:val="center"/>
              <w:rPr>
                <w:rFonts w:ascii="Times New Roman" w:hAnsi="Times New Roman" w:cs="Times New Roman"/>
              </w:rPr>
            </w:pPr>
            <w:r w:rsidRPr="0080308E">
              <w:rPr>
                <w:rFonts w:ascii="Times New Roman" w:hAnsi="Times New Roman" w:cs="Times New Roman"/>
              </w:rPr>
              <w:t>3</w:t>
            </w:r>
            <w:r w:rsidR="007C07AF" w:rsidRPr="0080308E">
              <w:rPr>
                <w:rFonts w:ascii="Times New Roman" w:hAnsi="Times New Roman" w:cs="Times New Roman"/>
              </w:rPr>
              <w:t>339</w:t>
            </w:r>
          </w:p>
        </w:tc>
        <w:tc>
          <w:tcPr>
            <w:tcW w:w="992" w:type="dxa"/>
          </w:tcPr>
          <w:p w14:paraId="7FC3E39D" w14:textId="550EA921" w:rsidR="00FF2BFA" w:rsidRPr="0080308E" w:rsidRDefault="007C07AF" w:rsidP="00FF2BFA">
            <w:pPr>
              <w:ind w:firstLine="0"/>
              <w:jc w:val="center"/>
              <w:rPr>
                <w:rFonts w:ascii="Times New Roman" w:hAnsi="Times New Roman" w:cs="Times New Roman"/>
              </w:rPr>
            </w:pPr>
            <w:r w:rsidRPr="0080308E">
              <w:rPr>
                <w:rFonts w:ascii="Times New Roman" w:hAnsi="Times New Roman" w:cs="Times New Roman"/>
              </w:rPr>
              <w:t>2 492,7</w:t>
            </w:r>
          </w:p>
        </w:tc>
        <w:tc>
          <w:tcPr>
            <w:tcW w:w="709" w:type="dxa"/>
          </w:tcPr>
          <w:p w14:paraId="18FFEF54" w14:textId="11252A97" w:rsidR="00FF2BFA" w:rsidRPr="0080308E" w:rsidRDefault="00DA20C3" w:rsidP="00FF2BFA">
            <w:pPr>
              <w:ind w:firstLine="0"/>
              <w:jc w:val="center"/>
              <w:rPr>
                <w:rFonts w:ascii="Times New Roman" w:hAnsi="Times New Roman" w:cs="Times New Roman"/>
              </w:rPr>
            </w:pPr>
            <w:r w:rsidRPr="0080308E">
              <w:rPr>
                <w:rFonts w:ascii="Times New Roman" w:hAnsi="Times New Roman" w:cs="Times New Roman"/>
              </w:rPr>
              <w:t>0,7</w:t>
            </w:r>
          </w:p>
        </w:tc>
        <w:tc>
          <w:tcPr>
            <w:tcW w:w="856" w:type="dxa"/>
          </w:tcPr>
          <w:p w14:paraId="2D8D3592" w14:textId="408C33A7" w:rsidR="00FF2BFA" w:rsidRPr="0080308E" w:rsidRDefault="00DA20C3" w:rsidP="00FF2BFA">
            <w:pPr>
              <w:ind w:firstLine="0"/>
              <w:jc w:val="center"/>
              <w:rPr>
                <w:rFonts w:ascii="Times New Roman" w:hAnsi="Times New Roman" w:cs="Times New Roman"/>
              </w:rPr>
            </w:pPr>
            <w:r w:rsidRPr="0080308E">
              <w:rPr>
                <w:rFonts w:ascii="Times New Roman" w:hAnsi="Times New Roman" w:cs="Times New Roman"/>
              </w:rPr>
              <w:t>0,4</w:t>
            </w:r>
          </w:p>
        </w:tc>
      </w:tr>
    </w:tbl>
    <w:p w14:paraId="770F7A62" w14:textId="0E6C5355" w:rsidR="00195FA9" w:rsidRPr="0080308E" w:rsidRDefault="00DA20C3" w:rsidP="00DA20C3">
      <w:pPr>
        <w:rPr>
          <w:rFonts w:ascii="Times New Roman" w:hAnsi="Times New Roman" w:cs="Times New Roman"/>
          <w:sz w:val="28"/>
          <w:szCs w:val="28"/>
        </w:rPr>
      </w:pPr>
      <w:r w:rsidRPr="0080308E">
        <w:rPr>
          <w:rFonts w:ascii="Times New Roman" w:hAnsi="Times New Roman" w:cs="Times New Roman"/>
          <w:sz w:val="24"/>
          <w:szCs w:val="24"/>
        </w:rPr>
        <w:t xml:space="preserve">Источник: Отчет по ревизии Феодосийского отделения Государственного банка, произведенной с 18 по 21 февраля 1906 г. старшим инспектором, статским советником Г. Г. </w:t>
      </w:r>
      <w:proofErr w:type="spellStart"/>
      <w:r w:rsidRPr="0080308E">
        <w:rPr>
          <w:rFonts w:ascii="Times New Roman" w:hAnsi="Times New Roman" w:cs="Times New Roman"/>
          <w:sz w:val="24"/>
          <w:szCs w:val="24"/>
        </w:rPr>
        <w:t>Лерхе</w:t>
      </w:r>
      <w:proofErr w:type="spellEnd"/>
      <w:r w:rsidRPr="0080308E">
        <w:rPr>
          <w:rFonts w:ascii="Times New Roman" w:hAnsi="Times New Roman" w:cs="Times New Roman"/>
          <w:sz w:val="24"/>
          <w:szCs w:val="24"/>
        </w:rPr>
        <w:t xml:space="preserve"> // РГИА. Ф. 587. Оп. 40. Д. 1717. Л. 34.</w:t>
      </w:r>
    </w:p>
    <w:p w14:paraId="150C383A" w14:textId="77777777" w:rsidR="00FF0B1E" w:rsidRPr="0080308E" w:rsidRDefault="00FF0B1E" w:rsidP="00D22B11">
      <w:pPr>
        <w:spacing w:line="360" w:lineRule="auto"/>
        <w:rPr>
          <w:rFonts w:ascii="Times New Roman" w:hAnsi="Times New Roman" w:cs="Times New Roman"/>
          <w:sz w:val="28"/>
          <w:szCs w:val="28"/>
        </w:rPr>
      </w:pPr>
    </w:p>
    <w:p w14:paraId="34F5D4C2" w14:textId="3D412D1A" w:rsidR="006933D5" w:rsidRPr="0080308E" w:rsidRDefault="00DA20C3" w:rsidP="00D22B11">
      <w:pPr>
        <w:spacing w:line="360" w:lineRule="auto"/>
        <w:rPr>
          <w:rFonts w:ascii="Times New Roman" w:hAnsi="Times New Roman" w:cs="Times New Roman"/>
          <w:sz w:val="24"/>
          <w:szCs w:val="24"/>
        </w:rPr>
      </w:pPr>
      <w:r w:rsidRPr="0080308E">
        <w:rPr>
          <w:rFonts w:ascii="Times New Roman" w:hAnsi="Times New Roman" w:cs="Times New Roman"/>
          <w:sz w:val="24"/>
          <w:szCs w:val="24"/>
        </w:rPr>
        <w:t>Примечательно, что большинство имевшихся в</w:t>
      </w:r>
      <w:r w:rsidR="00D34B2C" w:rsidRPr="0080308E">
        <w:rPr>
          <w:rFonts w:ascii="Times New Roman" w:hAnsi="Times New Roman" w:cs="Times New Roman"/>
          <w:sz w:val="24"/>
          <w:szCs w:val="24"/>
        </w:rPr>
        <w:t xml:space="preserve"> </w:t>
      </w:r>
      <w:r w:rsidRPr="0080308E">
        <w:rPr>
          <w:rFonts w:ascii="Times New Roman" w:hAnsi="Times New Roman" w:cs="Times New Roman"/>
          <w:sz w:val="24"/>
          <w:szCs w:val="24"/>
        </w:rPr>
        <w:t xml:space="preserve">начале </w:t>
      </w:r>
      <w:r w:rsidR="00E825C2" w:rsidRPr="0080308E">
        <w:rPr>
          <w:rFonts w:ascii="Times New Roman" w:hAnsi="Times New Roman" w:cs="Times New Roman"/>
          <w:sz w:val="24"/>
          <w:szCs w:val="24"/>
        </w:rPr>
        <w:t xml:space="preserve">деятельности </w:t>
      </w:r>
      <w:r w:rsidR="00285DC5" w:rsidRPr="0080308E">
        <w:rPr>
          <w:rFonts w:ascii="Times New Roman" w:hAnsi="Times New Roman" w:cs="Times New Roman"/>
          <w:sz w:val="24"/>
          <w:szCs w:val="24"/>
        </w:rPr>
        <w:t>Феодосийско</w:t>
      </w:r>
      <w:r w:rsidR="00E825C2" w:rsidRPr="0080308E">
        <w:rPr>
          <w:rFonts w:ascii="Times New Roman" w:hAnsi="Times New Roman" w:cs="Times New Roman"/>
          <w:sz w:val="24"/>
          <w:szCs w:val="24"/>
        </w:rPr>
        <w:t>го</w:t>
      </w:r>
      <w:r w:rsidR="00285DC5" w:rsidRPr="0080308E">
        <w:rPr>
          <w:rFonts w:ascii="Times New Roman" w:hAnsi="Times New Roman" w:cs="Times New Roman"/>
          <w:sz w:val="24"/>
          <w:szCs w:val="24"/>
        </w:rPr>
        <w:t xml:space="preserve"> отделени</w:t>
      </w:r>
      <w:r w:rsidR="00E825C2" w:rsidRPr="0080308E">
        <w:rPr>
          <w:rFonts w:ascii="Times New Roman" w:hAnsi="Times New Roman" w:cs="Times New Roman"/>
          <w:sz w:val="24"/>
          <w:szCs w:val="24"/>
        </w:rPr>
        <w:t>я</w:t>
      </w:r>
      <w:r w:rsidR="00285DC5" w:rsidRPr="0080308E">
        <w:rPr>
          <w:rFonts w:ascii="Times New Roman" w:hAnsi="Times New Roman" w:cs="Times New Roman"/>
          <w:sz w:val="24"/>
          <w:szCs w:val="24"/>
        </w:rPr>
        <w:t xml:space="preserve"> </w:t>
      </w:r>
      <w:r w:rsidRPr="0080308E">
        <w:rPr>
          <w:rFonts w:ascii="Times New Roman" w:hAnsi="Times New Roman" w:cs="Times New Roman"/>
          <w:sz w:val="24"/>
          <w:szCs w:val="24"/>
        </w:rPr>
        <w:t xml:space="preserve">кредитов были открыты еще </w:t>
      </w:r>
      <w:r w:rsidR="00285DC5" w:rsidRPr="0080308E">
        <w:rPr>
          <w:rFonts w:ascii="Times New Roman" w:hAnsi="Times New Roman" w:cs="Times New Roman"/>
          <w:sz w:val="24"/>
          <w:szCs w:val="24"/>
        </w:rPr>
        <w:t>до его учреждения, а точнее</w:t>
      </w:r>
      <w:r w:rsidR="00E825C2" w:rsidRPr="0080308E">
        <w:rPr>
          <w:rFonts w:ascii="Times New Roman" w:hAnsi="Times New Roman" w:cs="Times New Roman"/>
          <w:sz w:val="24"/>
          <w:szCs w:val="24"/>
        </w:rPr>
        <w:t>,</w:t>
      </w:r>
      <w:r w:rsidR="00285DC5" w:rsidRPr="0080308E">
        <w:rPr>
          <w:rFonts w:ascii="Times New Roman" w:hAnsi="Times New Roman" w:cs="Times New Roman"/>
          <w:sz w:val="24"/>
          <w:szCs w:val="24"/>
        </w:rPr>
        <w:t xml:space="preserve"> до 1887 г. Первоначально предприниматели кредитовались в Севастопольском отделени</w:t>
      </w:r>
      <w:r w:rsidR="00E825C2" w:rsidRPr="0080308E">
        <w:rPr>
          <w:rFonts w:ascii="Times New Roman" w:hAnsi="Times New Roman" w:cs="Times New Roman"/>
          <w:sz w:val="24"/>
          <w:szCs w:val="24"/>
        </w:rPr>
        <w:t>и</w:t>
      </w:r>
      <w:r w:rsidR="00285DC5" w:rsidRPr="0080308E">
        <w:rPr>
          <w:rFonts w:ascii="Times New Roman" w:hAnsi="Times New Roman" w:cs="Times New Roman"/>
          <w:sz w:val="24"/>
          <w:szCs w:val="24"/>
        </w:rPr>
        <w:t xml:space="preserve">, </w:t>
      </w:r>
      <w:r w:rsidR="006A0792" w:rsidRPr="0080308E">
        <w:rPr>
          <w:rFonts w:ascii="Times New Roman" w:hAnsi="Times New Roman" w:cs="Times New Roman"/>
          <w:sz w:val="24"/>
          <w:szCs w:val="24"/>
        </w:rPr>
        <w:t xml:space="preserve">затем </w:t>
      </w:r>
      <w:proofErr w:type="spellStart"/>
      <w:r w:rsidR="00285DC5" w:rsidRPr="0080308E">
        <w:rPr>
          <w:rFonts w:ascii="Times New Roman" w:hAnsi="Times New Roman" w:cs="Times New Roman"/>
          <w:sz w:val="24"/>
          <w:szCs w:val="24"/>
        </w:rPr>
        <w:t>переше</w:t>
      </w:r>
      <w:r w:rsidR="006A0792" w:rsidRPr="0080308E">
        <w:rPr>
          <w:rFonts w:ascii="Times New Roman" w:hAnsi="Times New Roman" w:cs="Times New Roman"/>
          <w:sz w:val="24"/>
          <w:szCs w:val="24"/>
        </w:rPr>
        <w:t>ли</w:t>
      </w:r>
      <w:proofErr w:type="spellEnd"/>
      <w:r w:rsidR="00285DC5" w:rsidRPr="0080308E">
        <w:rPr>
          <w:rFonts w:ascii="Times New Roman" w:hAnsi="Times New Roman" w:cs="Times New Roman"/>
          <w:sz w:val="24"/>
          <w:szCs w:val="24"/>
        </w:rPr>
        <w:t xml:space="preserve"> в Феодосию. Это лишь говорит об устойчивости </w:t>
      </w:r>
      <w:r w:rsidR="004E69FB" w:rsidRPr="0080308E">
        <w:rPr>
          <w:rFonts w:ascii="Times New Roman" w:hAnsi="Times New Roman" w:cs="Times New Roman"/>
          <w:sz w:val="24"/>
          <w:szCs w:val="24"/>
        </w:rPr>
        <w:t>торговых дел этих клиентов. Средний размер кредитов был относительно высоким, составляя 9–10 тыс. руб.</w:t>
      </w:r>
    </w:p>
    <w:p w14:paraId="2CF7FBF0" w14:textId="7459984C" w:rsidR="004D027C" w:rsidRPr="0080308E" w:rsidRDefault="004D027C" w:rsidP="00D22B11">
      <w:pPr>
        <w:spacing w:line="360" w:lineRule="auto"/>
        <w:rPr>
          <w:rFonts w:ascii="Times New Roman" w:hAnsi="Times New Roman" w:cs="Times New Roman"/>
          <w:sz w:val="24"/>
          <w:szCs w:val="24"/>
        </w:rPr>
      </w:pPr>
      <w:r w:rsidRPr="0080308E">
        <w:rPr>
          <w:rFonts w:ascii="Times New Roman" w:hAnsi="Times New Roman" w:cs="Times New Roman"/>
          <w:sz w:val="24"/>
          <w:szCs w:val="24"/>
        </w:rPr>
        <w:t>В этом отделении, как и в севастопольском филиале банка</w:t>
      </w:r>
      <w:r w:rsidR="00D00044" w:rsidRPr="0080308E">
        <w:rPr>
          <w:rFonts w:ascii="Times New Roman" w:hAnsi="Times New Roman" w:cs="Times New Roman"/>
          <w:sz w:val="24"/>
          <w:szCs w:val="24"/>
        </w:rPr>
        <w:t xml:space="preserve"> высока была доля дружеских векселей. У местных помещиков и торговцев была устойчивая практика обмениваться встречными векселями, которые выписывались на не круглые суммы и не ровные сроки с назначением платежей на разные города. </w:t>
      </w:r>
      <w:r w:rsidR="003B4F41" w:rsidRPr="0080308E">
        <w:rPr>
          <w:rFonts w:ascii="Times New Roman" w:hAnsi="Times New Roman" w:cs="Times New Roman"/>
          <w:sz w:val="24"/>
          <w:szCs w:val="24"/>
        </w:rPr>
        <w:t>При этом один из обменявшихся</w:t>
      </w:r>
      <w:r w:rsidR="00D00044" w:rsidRPr="0080308E">
        <w:rPr>
          <w:rFonts w:ascii="Times New Roman" w:hAnsi="Times New Roman" w:cs="Times New Roman"/>
          <w:sz w:val="24"/>
          <w:szCs w:val="24"/>
        </w:rPr>
        <w:t xml:space="preserve"> векселями </w:t>
      </w:r>
      <w:r w:rsidR="003B4F41" w:rsidRPr="0080308E">
        <w:rPr>
          <w:rFonts w:ascii="Times New Roman" w:hAnsi="Times New Roman" w:cs="Times New Roman"/>
          <w:sz w:val="24"/>
          <w:szCs w:val="24"/>
        </w:rPr>
        <w:t>учитывал обязательство в Феодосийском отделении Государственного банка, другой отправлял свое в частный банк.</w:t>
      </w:r>
      <w:r w:rsidR="00D00044" w:rsidRPr="0080308E">
        <w:rPr>
          <w:rFonts w:ascii="Times New Roman" w:hAnsi="Times New Roman" w:cs="Times New Roman"/>
          <w:sz w:val="24"/>
          <w:szCs w:val="24"/>
        </w:rPr>
        <w:t xml:space="preserve"> </w:t>
      </w:r>
      <w:r w:rsidR="003B4F41" w:rsidRPr="0080308E">
        <w:rPr>
          <w:rFonts w:ascii="Times New Roman" w:hAnsi="Times New Roman" w:cs="Times New Roman"/>
          <w:sz w:val="24"/>
          <w:szCs w:val="24"/>
        </w:rPr>
        <w:t xml:space="preserve">Из отчетов управляющего отделением следовало, что </w:t>
      </w:r>
      <w:r w:rsidR="00B341CD" w:rsidRPr="0080308E">
        <w:rPr>
          <w:rFonts w:ascii="Times New Roman" w:hAnsi="Times New Roman" w:cs="Times New Roman"/>
          <w:sz w:val="24"/>
          <w:szCs w:val="24"/>
        </w:rPr>
        <w:t>таких векселей в портфеле филиала не более 4 %. Однако</w:t>
      </w:r>
      <w:r w:rsidR="00E825C2" w:rsidRPr="0080308E">
        <w:rPr>
          <w:rFonts w:ascii="Times New Roman" w:hAnsi="Times New Roman" w:cs="Times New Roman"/>
          <w:sz w:val="24"/>
          <w:szCs w:val="24"/>
        </w:rPr>
        <w:t>,</w:t>
      </w:r>
      <w:r w:rsidR="00B341CD" w:rsidRPr="0080308E">
        <w:rPr>
          <w:rFonts w:ascii="Times New Roman" w:hAnsi="Times New Roman" w:cs="Times New Roman"/>
          <w:sz w:val="24"/>
          <w:szCs w:val="24"/>
        </w:rPr>
        <w:t xml:space="preserve"> по мнению ревизоров</w:t>
      </w:r>
      <w:r w:rsidR="00E825C2" w:rsidRPr="0080308E">
        <w:rPr>
          <w:rFonts w:ascii="Times New Roman" w:hAnsi="Times New Roman" w:cs="Times New Roman"/>
          <w:sz w:val="24"/>
          <w:szCs w:val="24"/>
        </w:rPr>
        <w:t>,</w:t>
      </w:r>
      <w:r w:rsidR="00B341CD" w:rsidRPr="0080308E">
        <w:rPr>
          <w:rFonts w:ascii="Times New Roman" w:hAnsi="Times New Roman" w:cs="Times New Roman"/>
          <w:sz w:val="24"/>
          <w:szCs w:val="24"/>
        </w:rPr>
        <w:t xml:space="preserve"> </w:t>
      </w:r>
      <w:r w:rsidR="008308D1" w:rsidRPr="0080308E">
        <w:rPr>
          <w:rFonts w:ascii="Times New Roman" w:hAnsi="Times New Roman" w:cs="Times New Roman"/>
          <w:sz w:val="24"/>
          <w:szCs w:val="24"/>
        </w:rPr>
        <w:t xml:space="preserve">эта </w:t>
      </w:r>
      <w:r w:rsidR="00B341CD" w:rsidRPr="0080308E">
        <w:rPr>
          <w:rFonts w:ascii="Times New Roman" w:hAnsi="Times New Roman" w:cs="Times New Roman"/>
          <w:sz w:val="24"/>
          <w:szCs w:val="24"/>
        </w:rPr>
        <w:t>доля была на порядок выше.</w:t>
      </w:r>
      <w:r w:rsidR="00192A35" w:rsidRPr="0080308E">
        <w:rPr>
          <w:rFonts w:ascii="Times New Roman" w:hAnsi="Times New Roman" w:cs="Times New Roman"/>
          <w:sz w:val="24"/>
          <w:szCs w:val="24"/>
        </w:rPr>
        <w:t xml:space="preserve"> </w:t>
      </w:r>
      <w:r w:rsidR="00B341CD" w:rsidRPr="0080308E">
        <w:rPr>
          <w:rFonts w:ascii="Times New Roman" w:hAnsi="Times New Roman" w:cs="Times New Roman"/>
          <w:sz w:val="24"/>
          <w:szCs w:val="24"/>
        </w:rPr>
        <w:t xml:space="preserve">Довольно высоким был средний срок учета векселей в этом подразделении Государственного банка, который составлял 161 день. Между тем ему было запрещено </w:t>
      </w:r>
      <w:r w:rsidR="00192A35" w:rsidRPr="0080308E">
        <w:rPr>
          <w:rFonts w:ascii="Times New Roman" w:hAnsi="Times New Roman" w:cs="Times New Roman"/>
          <w:sz w:val="24"/>
          <w:szCs w:val="24"/>
        </w:rPr>
        <w:t>учитывать такие бумаги</w:t>
      </w:r>
      <w:r w:rsidR="008D5915" w:rsidRPr="0080308E">
        <w:rPr>
          <w:rFonts w:ascii="Times New Roman" w:hAnsi="Times New Roman" w:cs="Times New Roman"/>
          <w:sz w:val="24"/>
          <w:szCs w:val="24"/>
        </w:rPr>
        <w:t>, платеж по которым наступал не более, чем через</w:t>
      </w:r>
      <w:r w:rsidR="00192A35" w:rsidRPr="0080308E">
        <w:rPr>
          <w:rFonts w:ascii="Times New Roman" w:hAnsi="Times New Roman" w:cs="Times New Roman"/>
          <w:sz w:val="24"/>
          <w:szCs w:val="24"/>
        </w:rPr>
        <w:t xml:space="preserve"> 6 месяцев. Вообще местный Учетно-ссудный комитет был весьма либерален как к вексельному материалу, так и к клиентуре отделения.</w:t>
      </w:r>
      <w:r w:rsidR="00750607" w:rsidRPr="0080308E">
        <w:rPr>
          <w:rFonts w:ascii="Times New Roman" w:hAnsi="Times New Roman" w:cs="Times New Roman"/>
          <w:sz w:val="24"/>
          <w:szCs w:val="24"/>
        </w:rPr>
        <w:t xml:space="preserve"> Так, он не соблюдал требование обслуживать лишь предпринимателей своего района деятельности. </w:t>
      </w:r>
      <w:r w:rsidR="00192A35" w:rsidRPr="0080308E">
        <w:rPr>
          <w:rFonts w:ascii="Times New Roman" w:hAnsi="Times New Roman" w:cs="Times New Roman"/>
          <w:sz w:val="24"/>
          <w:szCs w:val="24"/>
        </w:rPr>
        <w:t xml:space="preserve"> </w:t>
      </w:r>
      <w:r w:rsidR="00750607" w:rsidRPr="0080308E">
        <w:rPr>
          <w:rFonts w:ascii="Times New Roman" w:hAnsi="Times New Roman" w:cs="Times New Roman"/>
          <w:sz w:val="24"/>
          <w:szCs w:val="24"/>
        </w:rPr>
        <w:t xml:space="preserve">В частности, им были предоставлены кредиты клиентам проживавших и производивших торговлю в районе Севастопольского отделения (Зильберштейну, Луцкому, </w:t>
      </w:r>
      <w:proofErr w:type="spellStart"/>
      <w:r w:rsidR="00750607" w:rsidRPr="0080308E">
        <w:rPr>
          <w:rFonts w:ascii="Times New Roman" w:hAnsi="Times New Roman" w:cs="Times New Roman"/>
          <w:sz w:val="24"/>
          <w:szCs w:val="24"/>
        </w:rPr>
        <w:t>Кушелю</w:t>
      </w:r>
      <w:proofErr w:type="spellEnd"/>
      <w:r w:rsidR="00750607" w:rsidRPr="0080308E">
        <w:rPr>
          <w:rFonts w:ascii="Times New Roman" w:hAnsi="Times New Roman" w:cs="Times New Roman"/>
          <w:sz w:val="24"/>
          <w:szCs w:val="24"/>
        </w:rPr>
        <w:t xml:space="preserve">, Потапову, </w:t>
      </w:r>
      <w:proofErr w:type="spellStart"/>
      <w:r w:rsidR="00750607" w:rsidRPr="0080308E">
        <w:rPr>
          <w:rFonts w:ascii="Times New Roman" w:hAnsi="Times New Roman" w:cs="Times New Roman"/>
          <w:sz w:val="24"/>
          <w:szCs w:val="24"/>
        </w:rPr>
        <w:t>Рофе</w:t>
      </w:r>
      <w:proofErr w:type="spellEnd"/>
      <w:r w:rsidR="00750607" w:rsidRPr="0080308E">
        <w:rPr>
          <w:rFonts w:ascii="Times New Roman" w:hAnsi="Times New Roman" w:cs="Times New Roman"/>
          <w:sz w:val="24"/>
          <w:szCs w:val="24"/>
        </w:rPr>
        <w:t xml:space="preserve"> и Спиро). </w:t>
      </w:r>
      <w:r w:rsidR="00192A35" w:rsidRPr="0080308E">
        <w:rPr>
          <w:rFonts w:ascii="Times New Roman" w:hAnsi="Times New Roman" w:cs="Times New Roman"/>
          <w:sz w:val="24"/>
          <w:szCs w:val="24"/>
        </w:rPr>
        <w:t>Возможно, это объясняется тем фактом, что сами члены этого комитета</w:t>
      </w:r>
      <w:r w:rsidR="008524C8" w:rsidRPr="0080308E">
        <w:rPr>
          <w:rFonts w:ascii="Times New Roman" w:hAnsi="Times New Roman" w:cs="Times New Roman"/>
          <w:sz w:val="24"/>
          <w:szCs w:val="24"/>
        </w:rPr>
        <w:t xml:space="preserve"> </w:t>
      </w:r>
      <w:r w:rsidR="008524C8" w:rsidRPr="0080308E">
        <w:rPr>
          <w:rFonts w:ascii="Times New Roman" w:hAnsi="Times New Roman" w:cs="Times New Roman"/>
          <w:sz w:val="24"/>
          <w:szCs w:val="24"/>
        </w:rPr>
        <w:lastRenderedPageBreak/>
        <w:t>И.</w:t>
      </w:r>
      <w:r w:rsidR="008308D1" w:rsidRPr="0080308E">
        <w:rPr>
          <w:rFonts w:ascii="Times New Roman" w:hAnsi="Times New Roman" w:cs="Times New Roman"/>
          <w:sz w:val="24"/>
          <w:szCs w:val="24"/>
        </w:rPr>
        <w:t> </w:t>
      </w:r>
      <w:r w:rsidR="008524C8" w:rsidRPr="0080308E">
        <w:rPr>
          <w:rFonts w:ascii="Times New Roman" w:hAnsi="Times New Roman" w:cs="Times New Roman"/>
          <w:sz w:val="24"/>
          <w:szCs w:val="24"/>
        </w:rPr>
        <w:t>В</w:t>
      </w:r>
      <w:r w:rsidR="008308D1" w:rsidRPr="0080308E">
        <w:rPr>
          <w:rFonts w:ascii="Times New Roman" w:hAnsi="Times New Roman" w:cs="Times New Roman"/>
          <w:sz w:val="24"/>
          <w:szCs w:val="24"/>
        </w:rPr>
        <w:t>. </w:t>
      </w:r>
      <w:proofErr w:type="spellStart"/>
      <w:r w:rsidR="008524C8" w:rsidRPr="0080308E">
        <w:rPr>
          <w:rFonts w:ascii="Times New Roman" w:hAnsi="Times New Roman" w:cs="Times New Roman"/>
          <w:sz w:val="24"/>
          <w:szCs w:val="24"/>
        </w:rPr>
        <w:t>Стамболи</w:t>
      </w:r>
      <w:proofErr w:type="spellEnd"/>
      <w:r w:rsidR="008524C8" w:rsidRPr="0080308E">
        <w:rPr>
          <w:rFonts w:ascii="Times New Roman" w:hAnsi="Times New Roman" w:cs="Times New Roman"/>
          <w:sz w:val="24"/>
          <w:szCs w:val="24"/>
        </w:rPr>
        <w:t>, С. С. Крым</w:t>
      </w:r>
      <w:r w:rsidR="001E58C5" w:rsidRPr="0080308E">
        <w:rPr>
          <w:rFonts w:ascii="Times New Roman" w:hAnsi="Times New Roman" w:cs="Times New Roman"/>
          <w:sz w:val="24"/>
          <w:szCs w:val="24"/>
        </w:rPr>
        <w:t xml:space="preserve">, </w:t>
      </w:r>
      <w:proofErr w:type="spellStart"/>
      <w:r w:rsidR="0078307E" w:rsidRPr="0080308E">
        <w:rPr>
          <w:rFonts w:ascii="Times New Roman" w:hAnsi="Times New Roman" w:cs="Times New Roman"/>
          <w:sz w:val="24"/>
          <w:szCs w:val="24"/>
        </w:rPr>
        <w:t>Грамматчиков</w:t>
      </w:r>
      <w:proofErr w:type="spellEnd"/>
      <w:r w:rsidR="001E58C5" w:rsidRPr="0080308E">
        <w:rPr>
          <w:rFonts w:ascii="Times New Roman" w:hAnsi="Times New Roman" w:cs="Times New Roman"/>
          <w:sz w:val="24"/>
          <w:szCs w:val="24"/>
        </w:rPr>
        <w:t>,</w:t>
      </w:r>
      <w:r w:rsidR="0078307E" w:rsidRPr="0080308E">
        <w:rPr>
          <w:rFonts w:ascii="Times New Roman" w:hAnsi="Times New Roman" w:cs="Times New Roman"/>
          <w:sz w:val="24"/>
          <w:szCs w:val="24"/>
        </w:rPr>
        <w:t xml:space="preserve"> </w:t>
      </w:r>
      <w:proofErr w:type="spellStart"/>
      <w:r w:rsidR="0078307E" w:rsidRPr="0080308E">
        <w:rPr>
          <w:rFonts w:ascii="Times New Roman" w:hAnsi="Times New Roman" w:cs="Times New Roman"/>
          <w:sz w:val="24"/>
          <w:szCs w:val="24"/>
        </w:rPr>
        <w:t>Руссен</w:t>
      </w:r>
      <w:proofErr w:type="spellEnd"/>
      <w:r w:rsidR="001E58C5" w:rsidRPr="0080308E">
        <w:rPr>
          <w:rFonts w:ascii="Times New Roman" w:hAnsi="Times New Roman" w:cs="Times New Roman"/>
          <w:sz w:val="24"/>
          <w:szCs w:val="24"/>
        </w:rPr>
        <w:t xml:space="preserve"> и </w:t>
      </w:r>
      <w:r w:rsidR="00D67504" w:rsidRPr="0080308E">
        <w:rPr>
          <w:rFonts w:ascii="Times New Roman" w:hAnsi="Times New Roman" w:cs="Times New Roman"/>
          <w:sz w:val="24"/>
          <w:szCs w:val="24"/>
        </w:rPr>
        <w:t xml:space="preserve">А. В. </w:t>
      </w:r>
      <w:r w:rsidR="001E58C5" w:rsidRPr="0080308E">
        <w:rPr>
          <w:rFonts w:ascii="Times New Roman" w:hAnsi="Times New Roman" w:cs="Times New Roman"/>
          <w:sz w:val="24"/>
          <w:szCs w:val="24"/>
        </w:rPr>
        <w:t>Новиков</w:t>
      </w:r>
      <w:r w:rsidR="00192A35" w:rsidRPr="0080308E">
        <w:rPr>
          <w:rFonts w:ascii="Times New Roman" w:hAnsi="Times New Roman" w:cs="Times New Roman"/>
          <w:sz w:val="24"/>
          <w:szCs w:val="24"/>
        </w:rPr>
        <w:t xml:space="preserve"> </w:t>
      </w:r>
      <w:r w:rsidR="00AA3D77" w:rsidRPr="0080308E">
        <w:rPr>
          <w:rFonts w:ascii="Times New Roman" w:hAnsi="Times New Roman" w:cs="Times New Roman"/>
          <w:sz w:val="24"/>
          <w:szCs w:val="24"/>
        </w:rPr>
        <w:t>имели довольно крупные заимствования</w:t>
      </w:r>
      <w:r w:rsidR="008308D1" w:rsidRPr="0080308E">
        <w:rPr>
          <w:rFonts w:ascii="Times New Roman" w:hAnsi="Times New Roman" w:cs="Times New Roman"/>
          <w:sz w:val="24"/>
          <w:szCs w:val="24"/>
        </w:rPr>
        <w:t xml:space="preserve"> в самом </w:t>
      </w:r>
      <w:proofErr w:type="spellStart"/>
      <w:r w:rsidR="008308D1" w:rsidRPr="0080308E">
        <w:rPr>
          <w:rFonts w:ascii="Times New Roman" w:hAnsi="Times New Roman" w:cs="Times New Roman"/>
          <w:sz w:val="24"/>
          <w:szCs w:val="24"/>
        </w:rPr>
        <w:t>отделени</w:t>
      </w:r>
      <w:proofErr w:type="spellEnd"/>
      <w:r w:rsidR="00AA3D77" w:rsidRPr="0080308E">
        <w:rPr>
          <w:rFonts w:ascii="Times New Roman" w:hAnsi="Times New Roman" w:cs="Times New Roman"/>
          <w:sz w:val="24"/>
          <w:szCs w:val="24"/>
        </w:rPr>
        <w:t>. Они крайне нетребовательны были к</w:t>
      </w:r>
      <w:r w:rsidR="006A0792" w:rsidRPr="0080308E">
        <w:rPr>
          <w:rFonts w:ascii="Times New Roman" w:hAnsi="Times New Roman" w:cs="Times New Roman"/>
          <w:sz w:val="24"/>
          <w:szCs w:val="24"/>
        </w:rPr>
        <w:t>о</w:t>
      </w:r>
      <w:r w:rsidR="00AA3D77" w:rsidRPr="0080308E">
        <w:rPr>
          <w:rFonts w:ascii="Times New Roman" w:hAnsi="Times New Roman" w:cs="Times New Roman"/>
          <w:sz w:val="24"/>
          <w:szCs w:val="24"/>
        </w:rPr>
        <w:t xml:space="preserve"> вторым подписям на векселях, мало внимания обращали на происхождение</w:t>
      </w:r>
      <w:r w:rsidR="00977EB2" w:rsidRPr="0080308E">
        <w:rPr>
          <w:rFonts w:ascii="Times New Roman" w:hAnsi="Times New Roman" w:cs="Times New Roman"/>
          <w:sz w:val="24"/>
          <w:szCs w:val="24"/>
        </w:rPr>
        <w:t xml:space="preserve"> этих бумаг. Комитет часто признавал деловые векселя за товарные и допускал переписку таких документов</w:t>
      </w:r>
      <w:r w:rsidR="00935216" w:rsidRPr="0080308E">
        <w:rPr>
          <w:rFonts w:ascii="Times New Roman" w:hAnsi="Times New Roman" w:cs="Times New Roman"/>
          <w:sz w:val="24"/>
          <w:szCs w:val="24"/>
        </w:rPr>
        <w:t>,</w:t>
      </w:r>
      <w:r w:rsidR="00977EB2" w:rsidRPr="0080308E">
        <w:rPr>
          <w:rFonts w:ascii="Times New Roman" w:hAnsi="Times New Roman" w:cs="Times New Roman"/>
          <w:sz w:val="24"/>
          <w:szCs w:val="24"/>
        </w:rPr>
        <w:t xml:space="preserve"> будто бы под новую сделку.</w:t>
      </w:r>
      <w:r w:rsidR="0036354A" w:rsidRPr="0080308E">
        <w:rPr>
          <w:rFonts w:ascii="Times New Roman" w:hAnsi="Times New Roman" w:cs="Times New Roman"/>
          <w:sz w:val="24"/>
          <w:szCs w:val="24"/>
        </w:rPr>
        <w:t xml:space="preserve"> Мешал внимательному отношению к вексельному материалу и малочисленный состав комитета, состоявший из 5 человек. </w:t>
      </w:r>
      <w:proofErr w:type="gramStart"/>
      <w:r w:rsidR="0036354A" w:rsidRPr="0080308E">
        <w:rPr>
          <w:rFonts w:ascii="Times New Roman" w:hAnsi="Times New Roman" w:cs="Times New Roman"/>
          <w:sz w:val="24"/>
          <w:szCs w:val="24"/>
        </w:rPr>
        <w:t>К</w:t>
      </w:r>
      <w:r w:rsidR="006A0792" w:rsidRPr="0080308E">
        <w:rPr>
          <w:rFonts w:ascii="Times New Roman" w:hAnsi="Times New Roman" w:cs="Times New Roman"/>
          <w:sz w:val="24"/>
          <w:szCs w:val="24"/>
        </w:rPr>
        <w:t>роме</w:t>
      </w:r>
      <w:r w:rsidR="0036354A" w:rsidRPr="0080308E">
        <w:rPr>
          <w:rFonts w:ascii="Times New Roman" w:hAnsi="Times New Roman" w:cs="Times New Roman"/>
          <w:sz w:val="24"/>
          <w:szCs w:val="24"/>
        </w:rPr>
        <w:t xml:space="preserve"> </w:t>
      </w:r>
      <w:r w:rsidR="006A0792" w:rsidRPr="0080308E">
        <w:rPr>
          <w:rFonts w:ascii="Times New Roman" w:hAnsi="Times New Roman" w:cs="Times New Roman"/>
          <w:sz w:val="24"/>
          <w:szCs w:val="24"/>
        </w:rPr>
        <w:t>того</w:t>
      </w:r>
      <w:proofErr w:type="gramEnd"/>
      <w:r w:rsidR="0036354A" w:rsidRPr="0080308E">
        <w:rPr>
          <w:rFonts w:ascii="Times New Roman" w:hAnsi="Times New Roman" w:cs="Times New Roman"/>
          <w:sz w:val="24"/>
          <w:szCs w:val="24"/>
        </w:rPr>
        <w:t xml:space="preserve"> многие из них крайне редко посещали его заседания. За 9 месяцев 1908 г. Новиков был</w:t>
      </w:r>
      <w:r w:rsidR="00112601" w:rsidRPr="0080308E">
        <w:rPr>
          <w:rFonts w:ascii="Times New Roman" w:hAnsi="Times New Roman" w:cs="Times New Roman"/>
          <w:sz w:val="24"/>
          <w:szCs w:val="24"/>
        </w:rPr>
        <w:t xml:space="preserve"> на заседаниях 2 раза, Крым – 21, </w:t>
      </w:r>
      <w:proofErr w:type="spellStart"/>
      <w:r w:rsidR="00112601" w:rsidRPr="0080308E">
        <w:rPr>
          <w:rFonts w:ascii="Times New Roman" w:hAnsi="Times New Roman" w:cs="Times New Roman"/>
          <w:sz w:val="24"/>
          <w:szCs w:val="24"/>
        </w:rPr>
        <w:t>Грамматчиков</w:t>
      </w:r>
      <w:proofErr w:type="spellEnd"/>
      <w:r w:rsidR="00112601" w:rsidRPr="0080308E">
        <w:rPr>
          <w:rFonts w:ascii="Times New Roman" w:hAnsi="Times New Roman" w:cs="Times New Roman"/>
          <w:sz w:val="24"/>
          <w:szCs w:val="24"/>
        </w:rPr>
        <w:t xml:space="preserve"> – 24, </w:t>
      </w:r>
      <w:proofErr w:type="spellStart"/>
      <w:r w:rsidR="00112601" w:rsidRPr="0080308E">
        <w:rPr>
          <w:rFonts w:ascii="Times New Roman" w:hAnsi="Times New Roman" w:cs="Times New Roman"/>
          <w:sz w:val="24"/>
          <w:szCs w:val="24"/>
        </w:rPr>
        <w:t>Стамболи</w:t>
      </w:r>
      <w:proofErr w:type="spellEnd"/>
      <w:r w:rsidR="00112601" w:rsidRPr="0080308E">
        <w:rPr>
          <w:rFonts w:ascii="Times New Roman" w:hAnsi="Times New Roman" w:cs="Times New Roman"/>
          <w:sz w:val="24"/>
          <w:szCs w:val="24"/>
        </w:rPr>
        <w:t xml:space="preserve"> – 27, и лишь </w:t>
      </w:r>
      <w:proofErr w:type="spellStart"/>
      <w:r w:rsidR="00112601" w:rsidRPr="0080308E">
        <w:rPr>
          <w:rFonts w:ascii="Times New Roman" w:hAnsi="Times New Roman" w:cs="Times New Roman"/>
          <w:sz w:val="24"/>
          <w:szCs w:val="24"/>
        </w:rPr>
        <w:t>Руссен</w:t>
      </w:r>
      <w:proofErr w:type="spellEnd"/>
      <w:r w:rsidR="00112601" w:rsidRPr="0080308E">
        <w:rPr>
          <w:rFonts w:ascii="Times New Roman" w:hAnsi="Times New Roman" w:cs="Times New Roman"/>
          <w:sz w:val="24"/>
          <w:szCs w:val="24"/>
        </w:rPr>
        <w:t xml:space="preserve"> присутствовал 49 раз. Очевидно, причиной тому было частое отсутствие членов комитета в Феодосии. Новиков проживал в Керчи, </w:t>
      </w:r>
      <w:proofErr w:type="spellStart"/>
      <w:r w:rsidR="00112601" w:rsidRPr="0080308E">
        <w:rPr>
          <w:rFonts w:ascii="Times New Roman" w:hAnsi="Times New Roman" w:cs="Times New Roman"/>
          <w:sz w:val="24"/>
          <w:szCs w:val="24"/>
        </w:rPr>
        <w:t>Грамматчиков</w:t>
      </w:r>
      <w:proofErr w:type="spellEnd"/>
      <w:r w:rsidR="00112601" w:rsidRPr="0080308E">
        <w:rPr>
          <w:rFonts w:ascii="Times New Roman" w:hAnsi="Times New Roman" w:cs="Times New Roman"/>
          <w:sz w:val="24"/>
          <w:szCs w:val="24"/>
        </w:rPr>
        <w:t xml:space="preserve"> и </w:t>
      </w:r>
      <w:proofErr w:type="spellStart"/>
      <w:r w:rsidR="00112601" w:rsidRPr="0080308E">
        <w:rPr>
          <w:rFonts w:ascii="Times New Roman" w:hAnsi="Times New Roman" w:cs="Times New Roman"/>
          <w:sz w:val="24"/>
          <w:szCs w:val="24"/>
        </w:rPr>
        <w:t>Стамболи</w:t>
      </w:r>
      <w:proofErr w:type="spellEnd"/>
      <w:r w:rsidR="00112601" w:rsidRPr="0080308E">
        <w:rPr>
          <w:rFonts w:ascii="Times New Roman" w:hAnsi="Times New Roman" w:cs="Times New Roman"/>
          <w:sz w:val="24"/>
          <w:szCs w:val="24"/>
        </w:rPr>
        <w:t xml:space="preserve"> проводили больше времени в своих имениях. Из 98 заседаний в 1907 г. </w:t>
      </w:r>
      <w:r w:rsidR="008B04E9" w:rsidRPr="0080308E">
        <w:rPr>
          <w:rFonts w:ascii="Times New Roman" w:hAnsi="Times New Roman" w:cs="Times New Roman"/>
          <w:sz w:val="24"/>
          <w:szCs w:val="24"/>
        </w:rPr>
        <w:t>7 состоялись при одном члене, 26 при участи</w:t>
      </w:r>
      <w:r w:rsidR="008308D1" w:rsidRPr="0080308E">
        <w:rPr>
          <w:rFonts w:ascii="Times New Roman" w:hAnsi="Times New Roman" w:cs="Times New Roman"/>
          <w:sz w:val="24"/>
          <w:szCs w:val="24"/>
        </w:rPr>
        <w:t>и</w:t>
      </w:r>
      <w:r w:rsidR="008B04E9" w:rsidRPr="0080308E">
        <w:rPr>
          <w:rFonts w:ascii="Times New Roman" w:hAnsi="Times New Roman" w:cs="Times New Roman"/>
          <w:sz w:val="24"/>
          <w:szCs w:val="24"/>
        </w:rPr>
        <w:t xml:space="preserve"> 2</w:t>
      </w:r>
      <w:r w:rsidR="008308D1" w:rsidRPr="0080308E">
        <w:rPr>
          <w:rFonts w:ascii="Times New Roman" w:hAnsi="Times New Roman" w:cs="Times New Roman"/>
          <w:sz w:val="24"/>
          <w:szCs w:val="24"/>
        </w:rPr>
        <w:t xml:space="preserve"> лиц</w:t>
      </w:r>
      <w:r w:rsidR="008B04E9" w:rsidRPr="0080308E">
        <w:rPr>
          <w:rFonts w:ascii="Times New Roman" w:hAnsi="Times New Roman" w:cs="Times New Roman"/>
          <w:sz w:val="24"/>
          <w:szCs w:val="24"/>
        </w:rPr>
        <w:t>.</w:t>
      </w:r>
    </w:p>
    <w:p w14:paraId="60411BD7" w14:textId="29A54E39" w:rsidR="00743BF6" w:rsidRPr="0080308E" w:rsidRDefault="00743BF6" w:rsidP="00D22B11">
      <w:pPr>
        <w:spacing w:line="360" w:lineRule="auto"/>
        <w:rPr>
          <w:rFonts w:ascii="Times New Roman" w:hAnsi="Times New Roman" w:cs="Times New Roman"/>
          <w:sz w:val="24"/>
          <w:szCs w:val="24"/>
        </w:rPr>
      </w:pPr>
      <w:r w:rsidRPr="0080308E">
        <w:rPr>
          <w:rFonts w:ascii="Times New Roman" w:hAnsi="Times New Roman" w:cs="Times New Roman"/>
          <w:sz w:val="24"/>
          <w:szCs w:val="24"/>
        </w:rPr>
        <w:t>Впрочем, несмотря на свою либеральную политику</w:t>
      </w:r>
      <w:r w:rsidR="008308D1" w:rsidRPr="0080308E">
        <w:rPr>
          <w:rFonts w:ascii="Times New Roman" w:hAnsi="Times New Roman" w:cs="Times New Roman"/>
          <w:sz w:val="24"/>
          <w:szCs w:val="24"/>
        </w:rPr>
        <w:t>, потери</w:t>
      </w:r>
      <w:r w:rsidRPr="0080308E">
        <w:rPr>
          <w:rFonts w:ascii="Times New Roman" w:hAnsi="Times New Roman" w:cs="Times New Roman"/>
          <w:sz w:val="24"/>
          <w:szCs w:val="24"/>
        </w:rPr>
        <w:t xml:space="preserve"> Феодосийско</w:t>
      </w:r>
      <w:r w:rsidR="00500C34" w:rsidRPr="0080308E">
        <w:rPr>
          <w:rFonts w:ascii="Times New Roman" w:hAnsi="Times New Roman" w:cs="Times New Roman"/>
          <w:sz w:val="24"/>
          <w:szCs w:val="24"/>
        </w:rPr>
        <w:t>го</w:t>
      </w:r>
      <w:r w:rsidRPr="0080308E">
        <w:rPr>
          <w:rFonts w:ascii="Times New Roman" w:hAnsi="Times New Roman" w:cs="Times New Roman"/>
          <w:sz w:val="24"/>
          <w:szCs w:val="24"/>
        </w:rPr>
        <w:t xml:space="preserve"> отделени</w:t>
      </w:r>
      <w:r w:rsidR="00500C34" w:rsidRPr="0080308E">
        <w:rPr>
          <w:rFonts w:ascii="Times New Roman" w:hAnsi="Times New Roman" w:cs="Times New Roman"/>
          <w:sz w:val="24"/>
          <w:szCs w:val="24"/>
        </w:rPr>
        <w:t>я</w:t>
      </w:r>
      <w:r w:rsidR="00835C0D" w:rsidRPr="0080308E">
        <w:rPr>
          <w:rFonts w:ascii="Times New Roman" w:hAnsi="Times New Roman" w:cs="Times New Roman"/>
          <w:sz w:val="24"/>
          <w:szCs w:val="24"/>
        </w:rPr>
        <w:t xml:space="preserve"> по вексельному учету были крайне незначительны. Кроме того, по имевшимся долгам перспектива их возврата была благоприятна, так как заемщики имели </w:t>
      </w:r>
      <w:r w:rsidR="008243FD" w:rsidRPr="0080308E">
        <w:rPr>
          <w:rFonts w:ascii="Times New Roman" w:hAnsi="Times New Roman" w:cs="Times New Roman"/>
          <w:sz w:val="24"/>
          <w:szCs w:val="24"/>
        </w:rPr>
        <w:t xml:space="preserve">значительное имущество. </w:t>
      </w:r>
      <w:r w:rsidR="00B93442" w:rsidRPr="0080308E">
        <w:rPr>
          <w:rFonts w:ascii="Times New Roman" w:hAnsi="Times New Roman" w:cs="Times New Roman"/>
          <w:sz w:val="24"/>
          <w:szCs w:val="24"/>
        </w:rPr>
        <w:t xml:space="preserve">Большинство потерпевших крах предпринимателей относилось к числу добросовестных купцов, </w:t>
      </w:r>
      <w:r w:rsidR="006A0792" w:rsidRPr="0080308E">
        <w:rPr>
          <w:rFonts w:ascii="Times New Roman" w:hAnsi="Times New Roman" w:cs="Times New Roman"/>
          <w:sz w:val="24"/>
          <w:szCs w:val="24"/>
        </w:rPr>
        <w:t>«</w:t>
      </w:r>
      <w:r w:rsidR="00B93442" w:rsidRPr="0080308E">
        <w:rPr>
          <w:rFonts w:ascii="Times New Roman" w:hAnsi="Times New Roman" w:cs="Times New Roman"/>
          <w:sz w:val="24"/>
          <w:szCs w:val="24"/>
        </w:rPr>
        <w:t xml:space="preserve">упавших исключительно вследствие </w:t>
      </w:r>
      <w:r w:rsidR="002314F7" w:rsidRPr="0080308E">
        <w:rPr>
          <w:rFonts w:ascii="Times New Roman" w:hAnsi="Times New Roman" w:cs="Times New Roman"/>
          <w:sz w:val="24"/>
          <w:szCs w:val="24"/>
        </w:rPr>
        <w:t xml:space="preserve">чрезвычайных обстоятельств». К таким клиентам можно отнести </w:t>
      </w:r>
      <w:proofErr w:type="spellStart"/>
      <w:r w:rsidR="002314F7" w:rsidRPr="0080308E">
        <w:rPr>
          <w:rFonts w:ascii="Times New Roman" w:hAnsi="Times New Roman" w:cs="Times New Roman"/>
          <w:sz w:val="24"/>
          <w:szCs w:val="24"/>
        </w:rPr>
        <w:t>Боласа</w:t>
      </w:r>
      <w:proofErr w:type="spellEnd"/>
      <w:r w:rsidR="002314F7" w:rsidRPr="0080308E">
        <w:rPr>
          <w:rFonts w:ascii="Times New Roman" w:hAnsi="Times New Roman" w:cs="Times New Roman"/>
          <w:sz w:val="24"/>
          <w:szCs w:val="24"/>
        </w:rPr>
        <w:t xml:space="preserve"> и Жуковского, потерпевших банкротство в 1905 г. Так, общая сумма протестованных векселей Жуковского составляла 10 988 руб., из которых 2276 руб. поступили сразу же после протеста.</w:t>
      </w:r>
      <w:r w:rsidR="002314F7" w:rsidRPr="0080308E">
        <w:rPr>
          <w:rStyle w:val="a5"/>
          <w:rFonts w:ascii="Times New Roman" w:hAnsi="Times New Roman" w:cs="Times New Roman"/>
          <w:sz w:val="24"/>
          <w:szCs w:val="24"/>
        </w:rPr>
        <w:footnoteReference w:id="19"/>
      </w:r>
    </w:p>
    <w:p w14:paraId="2EA16E6C" w14:textId="48D82674" w:rsidR="004C7F31" w:rsidRPr="0080308E" w:rsidRDefault="004C7F31" w:rsidP="00D22B11">
      <w:pPr>
        <w:spacing w:line="360" w:lineRule="auto"/>
        <w:rPr>
          <w:rFonts w:ascii="Times New Roman" w:hAnsi="Times New Roman" w:cs="Times New Roman"/>
          <w:sz w:val="24"/>
          <w:szCs w:val="24"/>
        </w:rPr>
      </w:pPr>
      <w:r w:rsidRPr="0080308E">
        <w:rPr>
          <w:rFonts w:ascii="Times New Roman" w:hAnsi="Times New Roman" w:cs="Times New Roman"/>
          <w:sz w:val="24"/>
          <w:szCs w:val="24"/>
        </w:rPr>
        <w:t>Отметим, что хозяйственный комплекс района выдавал значительный объем вексельного материала. К примеру, через Феодосийский порт вывозилось ежегодно от 20 до 30 млн пудов хлеба. Прежде чем попасть к заграничным потребителям</w:t>
      </w:r>
      <w:r w:rsidR="001577E0" w:rsidRPr="0080308E">
        <w:rPr>
          <w:rFonts w:ascii="Times New Roman" w:hAnsi="Times New Roman" w:cs="Times New Roman"/>
          <w:sz w:val="24"/>
          <w:szCs w:val="24"/>
        </w:rPr>
        <w:t xml:space="preserve"> этот объем товара проходил через многочисленные сделки разного рода посредников, создавая на рынке большой пакет торговых векселей. Кроме зернового рынка в Феодосии действовали четыре табачные фабрики, которые пользовались в местном отделении Государственного банка предъявительским кредитом</w:t>
      </w:r>
      <w:r w:rsidR="009B02D5" w:rsidRPr="0080308E">
        <w:rPr>
          <w:rFonts w:ascii="Times New Roman" w:hAnsi="Times New Roman" w:cs="Times New Roman"/>
          <w:sz w:val="24"/>
          <w:szCs w:val="24"/>
        </w:rPr>
        <w:t xml:space="preserve">. Каждая из этих фабрик (братьев </w:t>
      </w:r>
      <w:proofErr w:type="spellStart"/>
      <w:r w:rsidR="009B02D5" w:rsidRPr="0080308E">
        <w:rPr>
          <w:rFonts w:ascii="Times New Roman" w:hAnsi="Times New Roman" w:cs="Times New Roman"/>
          <w:sz w:val="24"/>
          <w:szCs w:val="24"/>
        </w:rPr>
        <w:t>Стамболи</w:t>
      </w:r>
      <w:proofErr w:type="spellEnd"/>
      <w:r w:rsidR="009B02D5" w:rsidRPr="0080308E">
        <w:rPr>
          <w:rFonts w:ascii="Times New Roman" w:hAnsi="Times New Roman" w:cs="Times New Roman"/>
          <w:sz w:val="24"/>
          <w:szCs w:val="24"/>
        </w:rPr>
        <w:t>, Товарищество табачной фабрики «Самсон», торгового дома «</w:t>
      </w:r>
      <w:proofErr w:type="spellStart"/>
      <w:r w:rsidR="009B02D5" w:rsidRPr="0080308E">
        <w:rPr>
          <w:rFonts w:ascii="Times New Roman" w:hAnsi="Times New Roman" w:cs="Times New Roman"/>
          <w:sz w:val="24"/>
          <w:szCs w:val="24"/>
        </w:rPr>
        <w:t>Майтоп</w:t>
      </w:r>
      <w:proofErr w:type="spellEnd"/>
      <w:r w:rsidR="009B02D5" w:rsidRPr="0080308E">
        <w:rPr>
          <w:rFonts w:ascii="Times New Roman" w:hAnsi="Times New Roman" w:cs="Times New Roman"/>
          <w:sz w:val="24"/>
          <w:szCs w:val="24"/>
        </w:rPr>
        <w:t xml:space="preserve"> и Кº</w:t>
      </w:r>
      <w:r w:rsidR="00CD780D" w:rsidRPr="0080308E">
        <w:rPr>
          <w:rFonts w:ascii="Times New Roman" w:hAnsi="Times New Roman" w:cs="Times New Roman"/>
          <w:sz w:val="24"/>
          <w:szCs w:val="24"/>
        </w:rPr>
        <w:t>» и Товарищества табачной фабрики Феодосийской артели) выдавала не одну сотню векселей.</w:t>
      </w:r>
    </w:p>
    <w:p w14:paraId="71E9DBF1" w14:textId="14024C3B" w:rsidR="00DF7C63" w:rsidRPr="0080308E" w:rsidRDefault="00DF7C63" w:rsidP="00DF7C63">
      <w:pPr>
        <w:spacing w:line="360" w:lineRule="auto"/>
        <w:rPr>
          <w:rFonts w:ascii="Times New Roman" w:hAnsi="Times New Roman" w:cs="Times New Roman"/>
          <w:sz w:val="24"/>
          <w:szCs w:val="24"/>
        </w:rPr>
      </w:pPr>
      <w:r w:rsidRPr="0080308E">
        <w:rPr>
          <w:rFonts w:ascii="Times New Roman" w:hAnsi="Times New Roman" w:cs="Times New Roman"/>
          <w:sz w:val="24"/>
          <w:szCs w:val="24"/>
        </w:rPr>
        <w:t>С 1905 г. число кредитов стало сокращаться, притом весьма активно. События 1904–1905 гг.  привели к учащению случаев протеста векселей с возрастанием размеров убытков отделения. Чтобы избежать неоправданных потерь, руководство филиала пошло на решительные меры, став более придирчив</w:t>
      </w:r>
      <w:r w:rsidR="006A0792" w:rsidRPr="0080308E">
        <w:rPr>
          <w:rFonts w:ascii="Times New Roman" w:hAnsi="Times New Roman" w:cs="Times New Roman"/>
          <w:sz w:val="24"/>
          <w:szCs w:val="24"/>
        </w:rPr>
        <w:t>ым</w:t>
      </w:r>
      <w:r w:rsidRPr="0080308E">
        <w:rPr>
          <w:rFonts w:ascii="Times New Roman" w:hAnsi="Times New Roman" w:cs="Times New Roman"/>
          <w:sz w:val="24"/>
          <w:szCs w:val="24"/>
        </w:rPr>
        <w:t xml:space="preserve"> к выбору новых клиентов и избавля</w:t>
      </w:r>
      <w:r w:rsidR="006A0792" w:rsidRPr="0080308E">
        <w:rPr>
          <w:rFonts w:ascii="Times New Roman" w:hAnsi="Times New Roman" w:cs="Times New Roman"/>
          <w:sz w:val="24"/>
          <w:szCs w:val="24"/>
        </w:rPr>
        <w:t>ясь</w:t>
      </w:r>
      <w:r w:rsidRPr="0080308E">
        <w:rPr>
          <w:rFonts w:ascii="Times New Roman" w:hAnsi="Times New Roman" w:cs="Times New Roman"/>
          <w:sz w:val="24"/>
          <w:szCs w:val="24"/>
        </w:rPr>
        <w:t xml:space="preserve"> от </w:t>
      </w:r>
      <w:r w:rsidRPr="0080308E">
        <w:rPr>
          <w:rFonts w:ascii="Times New Roman" w:hAnsi="Times New Roman" w:cs="Times New Roman"/>
          <w:sz w:val="24"/>
          <w:szCs w:val="24"/>
        </w:rPr>
        <w:lastRenderedPageBreak/>
        <w:t>слабых. Лишь в 1908 г. в количественном составе предъявительских кредитов стали проявляться тенденции к росту.</w:t>
      </w:r>
    </w:p>
    <w:p w14:paraId="0F832D14" w14:textId="77777777" w:rsidR="00DF7C63" w:rsidRPr="0080308E" w:rsidRDefault="00DF7C63" w:rsidP="00DF7C63">
      <w:pPr>
        <w:spacing w:line="360" w:lineRule="auto"/>
        <w:rPr>
          <w:rFonts w:ascii="Times New Roman" w:hAnsi="Times New Roman" w:cs="Times New Roman"/>
          <w:sz w:val="28"/>
          <w:szCs w:val="28"/>
        </w:rPr>
      </w:pPr>
    </w:p>
    <w:p w14:paraId="33A7B033" w14:textId="77777777" w:rsidR="00DF7C63" w:rsidRPr="0080308E" w:rsidRDefault="00DF7C63" w:rsidP="00DF7C63">
      <w:pPr>
        <w:jc w:val="right"/>
        <w:rPr>
          <w:rFonts w:ascii="Times New Roman" w:hAnsi="Times New Roman" w:cs="Times New Roman"/>
          <w:b/>
          <w:bCs/>
          <w:sz w:val="24"/>
          <w:szCs w:val="24"/>
        </w:rPr>
      </w:pPr>
      <w:r w:rsidRPr="0080308E">
        <w:rPr>
          <w:rFonts w:ascii="Times New Roman" w:hAnsi="Times New Roman" w:cs="Times New Roman"/>
          <w:b/>
          <w:bCs/>
          <w:sz w:val="24"/>
          <w:szCs w:val="24"/>
        </w:rPr>
        <w:t>Таблица 8</w:t>
      </w:r>
    </w:p>
    <w:p w14:paraId="431F73E9" w14:textId="77777777" w:rsidR="00DF7C63" w:rsidRPr="0080308E" w:rsidRDefault="00DF7C63" w:rsidP="00DF7C63">
      <w:pPr>
        <w:jc w:val="center"/>
        <w:rPr>
          <w:rFonts w:ascii="Times New Roman" w:hAnsi="Times New Roman" w:cs="Times New Roman"/>
          <w:b/>
          <w:bCs/>
          <w:sz w:val="24"/>
          <w:szCs w:val="24"/>
        </w:rPr>
      </w:pPr>
      <w:r w:rsidRPr="0080308E">
        <w:rPr>
          <w:rFonts w:ascii="Times New Roman" w:hAnsi="Times New Roman" w:cs="Times New Roman"/>
          <w:b/>
          <w:bCs/>
          <w:sz w:val="24"/>
          <w:szCs w:val="24"/>
        </w:rPr>
        <w:t>Движение вексельного кредита в Феодосийском отделении в 1905 – 1908 гг. (суммы в тыс. руб.)</w:t>
      </w:r>
    </w:p>
    <w:tbl>
      <w:tblPr>
        <w:tblStyle w:val="a6"/>
        <w:tblW w:w="0" w:type="auto"/>
        <w:jc w:val="center"/>
        <w:tblLook w:val="04A0" w:firstRow="1" w:lastRow="0" w:firstColumn="1" w:lastColumn="0" w:noHBand="0" w:noVBand="1"/>
      </w:tblPr>
      <w:tblGrid>
        <w:gridCol w:w="713"/>
        <w:gridCol w:w="762"/>
        <w:gridCol w:w="800"/>
        <w:gridCol w:w="762"/>
        <w:gridCol w:w="800"/>
        <w:gridCol w:w="762"/>
        <w:gridCol w:w="800"/>
        <w:gridCol w:w="762"/>
        <w:gridCol w:w="800"/>
        <w:gridCol w:w="762"/>
        <w:gridCol w:w="821"/>
      </w:tblGrid>
      <w:tr w:rsidR="00DF7C63" w:rsidRPr="0080308E" w14:paraId="7E1B396C" w14:textId="77777777" w:rsidTr="00ED7203">
        <w:trPr>
          <w:jc w:val="center"/>
        </w:trPr>
        <w:tc>
          <w:tcPr>
            <w:tcW w:w="0" w:type="auto"/>
            <w:vMerge w:val="restart"/>
          </w:tcPr>
          <w:p w14:paraId="28AE9440"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Годы</w:t>
            </w:r>
          </w:p>
        </w:tc>
        <w:tc>
          <w:tcPr>
            <w:tcW w:w="0" w:type="auto"/>
            <w:gridSpan w:val="2"/>
          </w:tcPr>
          <w:p w14:paraId="4C7A3696"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Открыто</w:t>
            </w:r>
          </w:p>
        </w:tc>
        <w:tc>
          <w:tcPr>
            <w:tcW w:w="0" w:type="auto"/>
            <w:gridSpan w:val="2"/>
          </w:tcPr>
          <w:p w14:paraId="078D0272"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Увеличено</w:t>
            </w:r>
          </w:p>
        </w:tc>
        <w:tc>
          <w:tcPr>
            <w:tcW w:w="0" w:type="auto"/>
            <w:gridSpan w:val="2"/>
          </w:tcPr>
          <w:p w14:paraId="47A37CBF"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Сокращено</w:t>
            </w:r>
          </w:p>
        </w:tc>
        <w:tc>
          <w:tcPr>
            <w:tcW w:w="0" w:type="auto"/>
            <w:gridSpan w:val="2"/>
          </w:tcPr>
          <w:p w14:paraId="65F5811A"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Закрыто</w:t>
            </w:r>
          </w:p>
        </w:tc>
        <w:tc>
          <w:tcPr>
            <w:tcW w:w="0" w:type="auto"/>
            <w:gridSpan w:val="2"/>
          </w:tcPr>
          <w:p w14:paraId="1666BADC"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Осталось</w:t>
            </w:r>
          </w:p>
        </w:tc>
      </w:tr>
      <w:tr w:rsidR="00DF7C63" w:rsidRPr="0080308E" w14:paraId="79E80F08" w14:textId="77777777" w:rsidTr="00ED7203">
        <w:trPr>
          <w:jc w:val="center"/>
        </w:trPr>
        <w:tc>
          <w:tcPr>
            <w:tcW w:w="0" w:type="auto"/>
            <w:vMerge/>
          </w:tcPr>
          <w:p w14:paraId="7576EA94" w14:textId="77777777" w:rsidR="00DF7C63" w:rsidRPr="0080308E" w:rsidRDefault="00DF7C63" w:rsidP="00ED7203">
            <w:pPr>
              <w:ind w:firstLine="0"/>
              <w:jc w:val="center"/>
              <w:rPr>
                <w:rFonts w:ascii="Times New Roman" w:hAnsi="Times New Roman" w:cs="Times New Roman"/>
              </w:rPr>
            </w:pPr>
          </w:p>
        </w:tc>
        <w:tc>
          <w:tcPr>
            <w:tcW w:w="0" w:type="auto"/>
          </w:tcPr>
          <w:p w14:paraId="6E1223D4"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число</w:t>
            </w:r>
          </w:p>
        </w:tc>
        <w:tc>
          <w:tcPr>
            <w:tcW w:w="0" w:type="auto"/>
          </w:tcPr>
          <w:p w14:paraId="48F563CB"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сумма</w:t>
            </w:r>
          </w:p>
        </w:tc>
        <w:tc>
          <w:tcPr>
            <w:tcW w:w="0" w:type="auto"/>
          </w:tcPr>
          <w:p w14:paraId="09022C41"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число</w:t>
            </w:r>
          </w:p>
        </w:tc>
        <w:tc>
          <w:tcPr>
            <w:tcW w:w="0" w:type="auto"/>
          </w:tcPr>
          <w:p w14:paraId="3368745C"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сумма</w:t>
            </w:r>
          </w:p>
        </w:tc>
        <w:tc>
          <w:tcPr>
            <w:tcW w:w="0" w:type="auto"/>
          </w:tcPr>
          <w:p w14:paraId="4944B07C"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число</w:t>
            </w:r>
          </w:p>
        </w:tc>
        <w:tc>
          <w:tcPr>
            <w:tcW w:w="0" w:type="auto"/>
          </w:tcPr>
          <w:p w14:paraId="6B334E53"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сумма</w:t>
            </w:r>
          </w:p>
        </w:tc>
        <w:tc>
          <w:tcPr>
            <w:tcW w:w="0" w:type="auto"/>
          </w:tcPr>
          <w:p w14:paraId="2A50B8B8"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число</w:t>
            </w:r>
          </w:p>
        </w:tc>
        <w:tc>
          <w:tcPr>
            <w:tcW w:w="0" w:type="auto"/>
          </w:tcPr>
          <w:p w14:paraId="75CB3A57"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сумма</w:t>
            </w:r>
          </w:p>
        </w:tc>
        <w:tc>
          <w:tcPr>
            <w:tcW w:w="0" w:type="auto"/>
          </w:tcPr>
          <w:p w14:paraId="108A1119"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число</w:t>
            </w:r>
          </w:p>
        </w:tc>
        <w:tc>
          <w:tcPr>
            <w:tcW w:w="0" w:type="auto"/>
          </w:tcPr>
          <w:p w14:paraId="1BBE985E"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сумма</w:t>
            </w:r>
          </w:p>
        </w:tc>
      </w:tr>
      <w:tr w:rsidR="00DF7C63" w:rsidRPr="0080308E" w14:paraId="2CED5E6C" w14:textId="77777777" w:rsidTr="00ED7203">
        <w:trPr>
          <w:jc w:val="center"/>
        </w:trPr>
        <w:tc>
          <w:tcPr>
            <w:tcW w:w="0" w:type="auto"/>
          </w:tcPr>
          <w:p w14:paraId="5695B1A5"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1907</w:t>
            </w:r>
          </w:p>
        </w:tc>
        <w:tc>
          <w:tcPr>
            <w:tcW w:w="0" w:type="auto"/>
          </w:tcPr>
          <w:p w14:paraId="47CCFE01"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7</w:t>
            </w:r>
          </w:p>
        </w:tc>
        <w:tc>
          <w:tcPr>
            <w:tcW w:w="0" w:type="auto"/>
          </w:tcPr>
          <w:p w14:paraId="1E3937E5"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94</w:t>
            </w:r>
          </w:p>
        </w:tc>
        <w:tc>
          <w:tcPr>
            <w:tcW w:w="0" w:type="auto"/>
          </w:tcPr>
          <w:p w14:paraId="14220344"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w:t>
            </w:r>
          </w:p>
        </w:tc>
        <w:tc>
          <w:tcPr>
            <w:tcW w:w="0" w:type="auto"/>
          </w:tcPr>
          <w:p w14:paraId="77E40E95"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w:t>
            </w:r>
          </w:p>
        </w:tc>
        <w:tc>
          <w:tcPr>
            <w:tcW w:w="0" w:type="auto"/>
          </w:tcPr>
          <w:p w14:paraId="031063E4"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18</w:t>
            </w:r>
          </w:p>
        </w:tc>
        <w:tc>
          <w:tcPr>
            <w:tcW w:w="0" w:type="auto"/>
          </w:tcPr>
          <w:p w14:paraId="26D4DBC0"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48,5</w:t>
            </w:r>
          </w:p>
        </w:tc>
        <w:tc>
          <w:tcPr>
            <w:tcW w:w="0" w:type="auto"/>
          </w:tcPr>
          <w:p w14:paraId="4EFF17E3"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18</w:t>
            </w:r>
          </w:p>
        </w:tc>
        <w:tc>
          <w:tcPr>
            <w:tcW w:w="0" w:type="auto"/>
          </w:tcPr>
          <w:p w14:paraId="2B4446B8"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222,5</w:t>
            </w:r>
          </w:p>
        </w:tc>
        <w:tc>
          <w:tcPr>
            <w:tcW w:w="0" w:type="auto"/>
          </w:tcPr>
          <w:p w14:paraId="7559BFDB"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195</w:t>
            </w:r>
          </w:p>
        </w:tc>
        <w:tc>
          <w:tcPr>
            <w:tcW w:w="0" w:type="auto"/>
          </w:tcPr>
          <w:p w14:paraId="0F222B8C"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2112,5</w:t>
            </w:r>
          </w:p>
        </w:tc>
      </w:tr>
      <w:tr w:rsidR="00DF7C63" w:rsidRPr="0080308E" w14:paraId="4B468F34" w14:textId="77777777" w:rsidTr="00ED7203">
        <w:trPr>
          <w:jc w:val="center"/>
        </w:trPr>
        <w:tc>
          <w:tcPr>
            <w:tcW w:w="0" w:type="auto"/>
          </w:tcPr>
          <w:p w14:paraId="294C106E"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1905</w:t>
            </w:r>
          </w:p>
        </w:tc>
        <w:tc>
          <w:tcPr>
            <w:tcW w:w="0" w:type="auto"/>
          </w:tcPr>
          <w:p w14:paraId="661F1277"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11</w:t>
            </w:r>
          </w:p>
        </w:tc>
        <w:tc>
          <w:tcPr>
            <w:tcW w:w="0" w:type="auto"/>
          </w:tcPr>
          <w:p w14:paraId="51145C83"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42</w:t>
            </w:r>
          </w:p>
        </w:tc>
        <w:tc>
          <w:tcPr>
            <w:tcW w:w="0" w:type="auto"/>
          </w:tcPr>
          <w:p w14:paraId="152DDC0B"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w:t>
            </w:r>
          </w:p>
        </w:tc>
        <w:tc>
          <w:tcPr>
            <w:tcW w:w="0" w:type="auto"/>
          </w:tcPr>
          <w:p w14:paraId="1B5F4C4B"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10</w:t>
            </w:r>
          </w:p>
        </w:tc>
        <w:tc>
          <w:tcPr>
            <w:tcW w:w="0" w:type="auto"/>
          </w:tcPr>
          <w:p w14:paraId="31FE98DD"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9</w:t>
            </w:r>
          </w:p>
        </w:tc>
        <w:tc>
          <w:tcPr>
            <w:tcW w:w="0" w:type="auto"/>
          </w:tcPr>
          <w:p w14:paraId="0F3B11EE"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21</w:t>
            </w:r>
          </w:p>
        </w:tc>
        <w:tc>
          <w:tcPr>
            <w:tcW w:w="0" w:type="auto"/>
          </w:tcPr>
          <w:p w14:paraId="682BA16A"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19</w:t>
            </w:r>
          </w:p>
        </w:tc>
        <w:tc>
          <w:tcPr>
            <w:tcW w:w="0" w:type="auto"/>
          </w:tcPr>
          <w:p w14:paraId="6CDC440F"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109,5</w:t>
            </w:r>
          </w:p>
        </w:tc>
        <w:tc>
          <w:tcPr>
            <w:tcW w:w="0" w:type="auto"/>
          </w:tcPr>
          <w:p w14:paraId="592BEA82"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187</w:t>
            </w:r>
          </w:p>
        </w:tc>
        <w:tc>
          <w:tcPr>
            <w:tcW w:w="0" w:type="auto"/>
          </w:tcPr>
          <w:p w14:paraId="04D06F32"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2033,6</w:t>
            </w:r>
          </w:p>
        </w:tc>
      </w:tr>
      <w:tr w:rsidR="00DF7C63" w:rsidRPr="0080308E" w14:paraId="5A55580D" w14:textId="77777777" w:rsidTr="00ED7203">
        <w:trPr>
          <w:jc w:val="center"/>
        </w:trPr>
        <w:tc>
          <w:tcPr>
            <w:tcW w:w="0" w:type="auto"/>
          </w:tcPr>
          <w:p w14:paraId="6CF0A703"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1906</w:t>
            </w:r>
          </w:p>
        </w:tc>
        <w:tc>
          <w:tcPr>
            <w:tcW w:w="0" w:type="auto"/>
          </w:tcPr>
          <w:p w14:paraId="67441839"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3</w:t>
            </w:r>
          </w:p>
        </w:tc>
        <w:tc>
          <w:tcPr>
            <w:tcW w:w="0" w:type="auto"/>
          </w:tcPr>
          <w:p w14:paraId="3A621F8B"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35</w:t>
            </w:r>
          </w:p>
        </w:tc>
        <w:tc>
          <w:tcPr>
            <w:tcW w:w="0" w:type="auto"/>
          </w:tcPr>
          <w:p w14:paraId="6160F35B"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w:t>
            </w:r>
          </w:p>
        </w:tc>
        <w:tc>
          <w:tcPr>
            <w:tcW w:w="0" w:type="auto"/>
          </w:tcPr>
          <w:p w14:paraId="5F64DE6C"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10</w:t>
            </w:r>
          </w:p>
        </w:tc>
        <w:tc>
          <w:tcPr>
            <w:tcW w:w="0" w:type="auto"/>
          </w:tcPr>
          <w:p w14:paraId="3BB5B272"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25</w:t>
            </w:r>
          </w:p>
        </w:tc>
        <w:tc>
          <w:tcPr>
            <w:tcW w:w="0" w:type="auto"/>
          </w:tcPr>
          <w:p w14:paraId="448B97C1"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120,5</w:t>
            </w:r>
          </w:p>
        </w:tc>
        <w:tc>
          <w:tcPr>
            <w:tcW w:w="0" w:type="auto"/>
          </w:tcPr>
          <w:p w14:paraId="3A49A6DF"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25</w:t>
            </w:r>
          </w:p>
        </w:tc>
        <w:tc>
          <w:tcPr>
            <w:tcW w:w="0" w:type="auto"/>
          </w:tcPr>
          <w:p w14:paraId="36939819"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207,6</w:t>
            </w:r>
          </w:p>
        </w:tc>
        <w:tc>
          <w:tcPr>
            <w:tcW w:w="0" w:type="auto"/>
          </w:tcPr>
          <w:p w14:paraId="573EBDD0"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165</w:t>
            </w:r>
          </w:p>
        </w:tc>
        <w:tc>
          <w:tcPr>
            <w:tcW w:w="0" w:type="auto"/>
          </w:tcPr>
          <w:p w14:paraId="1D04C063"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1750,5</w:t>
            </w:r>
          </w:p>
        </w:tc>
      </w:tr>
      <w:tr w:rsidR="00DF7C63" w:rsidRPr="0080308E" w14:paraId="248481B0" w14:textId="77777777" w:rsidTr="00ED7203">
        <w:trPr>
          <w:jc w:val="center"/>
        </w:trPr>
        <w:tc>
          <w:tcPr>
            <w:tcW w:w="0" w:type="auto"/>
          </w:tcPr>
          <w:p w14:paraId="171FCC82"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1907</w:t>
            </w:r>
          </w:p>
        </w:tc>
        <w:tc>
          <w:tcPr>
            <w:tcW w:w="0" w:type="auto"/>
          </w:tcPr>
          <w:p w14:paraId="39F54C47"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16</w:t>
            </w:r>
          </w:p>
        </w:tc>
        <w:tc>
          <w:tcPr>
            <w:tcW w:w="0" w:type="auto"/>
          </w:tcPr>
          <w:p w14:paraId="127C0A5A"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153,5</w:t>
            </w:r>
          </w:p>
        </w:tc>
        <w:tc>
          <w:tcPr>
            <w:tcW w:w="0" w:type="auto"/>
          </w:tcPr>
          <w:p w14:paraId="3BA5C7E8"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3</w:t>
            </w:r>
          </w:p>
        </w:tc>
        <w:tc>
          <w:tcPr>
            <w:tcW w:w="0" w:type="auto"/>
          </w:tcPr>
          <w:p w14:paraId="61F2E55F"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9</w:t>
            </w:r>
          </w:p>
        </w:tc>
        <w:tc>
          <w:tcPr>
            <w:tcW w:w="0" w:type="auto"/>
          </w:tcPr>
          <w:p w14:paraId="3E566266"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18</w:t>
            </w:r>
          </w:p>
        </w:tc>
        <w:tc>
          <w:tcPr>
            <w:tcW w:w="0" w:type="auto"/>
          </w:tcPr>
          <w:p w14:paraId="1309CAAF"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52</w:t>
            </w:r>
          </w:p>
        </w:tc>
        <w:tc>
          <w:tcPr>
            <w:tcW w:w="0" w:type="auto"/>
          </w:tcPr>
          <w:p w14:paraId="79B15710"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35</w:t>
            </w:r>
          </w:p>
        </w:tc>
        <w:tc>
          <w:tcPr>
            <w:tcW w:w="0" w:type="auto"/>
          </w:tcPr>
          <w:p w14:paraId="2366098F"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201,5</w:t>
            </w:r>
          </w:p>
        </w:tc>
        <w:tc>
          <w:tcPr>
            <w:tcW w:w="0" w:type="auto"/>
          </w:tcPr>
          <w:p w14:paraId="1C897976"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146</w:t>
            </w:r>
          </w:p>
        </w:tc>
        <w:tc>
          <w:tcPr>
            <w:tcW w:w="0" w:type="auto"/>
          </w:tcPr>
          <w:p w14:paraId="6105546B"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1659,5</w:t>
            </w:r>
          </w:p>
        </w:tc>
      </w:tr>
      <w:tr w:rsidR="00DF7C63" w:rsidRPr="0080308E" w14:paraId="39F0788B" w14:textId="77777777" w:rsidTr="00ED7203">
        <w:trPr>
          <w:jc w:val="center"/>
        </w:trPr>
        <w:tc>
          <w:tcPr>
            <w:tcW w:w="0" w:type="auto"/>
          </w:tcPr>
          <w:p w14:paraId="0A6FF73C"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1908</w:t>
            </w:r>
          </w:p>
        </w:tc>
        <w:tc>
          <w:tcPr>
            <w:tcW w:w="0" w:type="auto"/>
          </w:tcPr>
          <w:p w14:paraId="046C786A"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21</w:t>
            </w:r>
          </w:p>
        </w:tc>
        <w:tc>
          <w:tcPr>
            <w:tcW w:w="0" w:type="auto"/>
          </w:tcPr>
          <w:p w14:paraId="50543626"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151,5</w:t>
            </w:r>
          </w:p>
        </w:tc>
        <w:tc>
          <w:tcPr>
            <w:tcW w:w="0" w:type="auto"/>
          </w:tcPr>
          <w:p w14:paraId="49AE401F"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10</w:t>
            </w:r>
          </w:p>
        </w:tc>
        <w:tc>
          <w:tcPr>
            <w:tcW w:w="0" w:type="auto"/>
          </w:tcPr>
          <w:p w14:paraId="3CDEC9D1"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20</w:t>
            </w:r>
          </w:p>
        </w:tc>
        <w:tc>
          <w:tcPr>
            <w:tcW w:w="0" w:type="auto"/>
          </w:tcPr>
          <w:p w14:paraId="49F127A0"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8</w:t>
            </w:r>
          </w:p>
        </w:tc>
        <w:tc>
          <w:tcPr>
            <w:tcW w:w="0" w:type="auto"/>
          </w:tcPr>
          <w:p w14:paraId="4389F0A7"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10,5</w:t>
            </w:r>
          </w:p>
        </w:tc>
        <w:tc>
          <w:tcPr>
            <w:tcW w:w="0" w:type="auto"/>
          </w:tcPr>
          <w:p w14:paraId="1DE2141B"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17</w:t>
            </w:r>
          </w:p>
        </w:tc>
        <w:tc>
          <w:tcPr>
            <w:tcW w:w="0" w:type="auto"/>
          </w:tcPr>
          <w:p w14:paraId="052A16B2"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148</w:t>
            </w:r>
          </w:p>
        </w:tc>
        <w:tc>
          <w:tcPr>
            <w:tcW w:w="0" w:type="auto"/>
          </w:tcPr>
          <w:p w14:paraId="3AB557B2"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150</w:t>
            </w:r>
          </w:p>
        </w:tc>
        <w:tc>
          <w:tcPr>
            <w:tcW w:w="0" w:type="auto"/>
          </w:tcPr>
          <w:p w14:paraId="59F227DF" w14:textId="77777777" w:rsidR="00DF7C63" w:rsidRPr="0080308E" w:rsidRDefault="00DF7C63" w:rsidP="00ED7203">
            <w:pPr>
              <w:ind w:firstLine="0"/>
              <w:jc w:val="center"/>
              <w:rPr>
                <w:rFonts w:ascii="Times New Roman" w:hAnsi="Times New Roman" w:cs="Times New Roman"/>
              </w:rPr>
            </w:pPr>
            <w:r w:rsidRPr="0080308E">
              <w:rPr>
                <w:rFonts w:ascii="Times New Roman" w:hAnsi="Times New Roman" w:cs="Times New Roman"/>
              </w:rPr>
              <w:t>1672,5</w:t>
            </w:r>
          </w:p>
        </w:tc>
      </w:tr>
    </w:tbl>
    <w:p w14:paraId="594D40DD" w14:textId="77777777" w:rsidR="00DF7C63" w:rsidRPr="0080308E" w:rsidRDefault="00DF7C63" w:rsidP="00DF7C63">
      <w:pPr>
        <w:rPr>
          <w:rFonts w:ascii="Times New Roman" w:hAnsi="Times New Roman" w:cs="Times New Roman"/>
          <w:sz w:val="24"/>
          <w:szCs w:val="24"/>
        </w:rPr>
      </w:pPr>
      <w:r w:rsidRPr="0080308E">
        <w:rPr>
          <w:rFonts w:ascii="Times New Roman" w:hAnsi="Times New Roman" w:cs="Times New Roman"/>
          <w:sz w:val="24"/>
          <w:szCs w:val="24"/>
        </w:rPr>
        <w:t>Источник: Отчет по ревизии Феодосийского отделения, младшим инспектором, В. В. Шумковым // РГИА. Ф. 587. Оп. 40. Д. 1717. Л. 59 об.</w:t>
      </w:r>
    </w:p>
    <w:p w14:paraId="03BE4C5C" w14:textId="77777777" w:rsidR="00DF7C63" w:rsidRPr="0080308E" w:rsidRDefault="00DF7C63" w:rsidP="00DF7C63">
      <w:pPr>
        <w:spacing w:line="360" w:lineRule="auto"/>
        <w:rPr>
          <w:rFonts w:ascii="Times New Roman" w:hAnsi="Times New Roman" w:cs="Times New Roman"/>
          <w:sz w:val="28"/>
          <w:szCs w:val="28"/>
        </w:rPr>
      </w:pPr>
    </w:p>
    <w:p w14:paraId="36841261" w14:textId="58CA65B9" w:rsidR="00DF7C63" w:rsidRPr="0080308E" w:rsidRDefault="00DF7C63" w:rsidP="00DA0DDB">
      <w:pPr>
        <w:spacing w:line="360" w:lineRule="auto"/>
        <w:rPr>
          <w:rFonts w:ascii="Times New Roman" w:hAnsi="Times New Roman" w:cs="Times New Roman"/>
          <w:sz w:val="24"/>
          <w:szCs w:val="24"/>
        </w:rPr>
      </w:pPr>
      <w:r w:rsidRPr="0080308E">
        <w:rPr>
          <w:rFonts w:ascii="Times New Roman" w:hAnsi="Times New Roman" w:cs="Times New Roman"/>
          <w:sz w:val="24"/>
          <w:szCs w:val="24"/>
        </w:rPr>
        <w:t>Показатели таблицы 8 свидетельствуют о пересмотре кредитной практик</w:t>
      </w:r>
      <w:r w:rsidR="00C80F31" w:rsidRPr="0080308E">
        <w:rPr>
          <w:rFonts w:ascii="Times New Roman" w:hAnsi="Times New Roman" w:cs="Times New Roman"/>
          <w:sz w:val="24"/>
          <w:szCs w:val="24"/>
        </w:rPr>
        <w:t>и</w:t>
      </w:r>
      <w:r w:rsidRPr="0080308E">
        <w:rPr>
          <w:rFonts w:ascii="Times New Roman" w:hAnsi="Times New Roman" w:cs="Times New Roman"/>
          <w:sz w:val="24"/>
          <w:szCs w:val="24"/>
        </w:rPr>
        <w:t xml:space="preserve"> руководств</w:t>
      </w:r>
      <w:r w:rsidR="00C80F31" w:rsidRPr="0080308E">
        <w:rPr>
          <w:rFonts w:ascii="Times New Roman" w:hAnsi="Times New Roman" w:cs="Times New Roman"/>
          <w:sz w:val="24"/>
          <w:szCs w:val="24"/>
        </w:rPr>
        <w:t>ом</w:t>
      </w:r>
      <w:r w:rsidRPr="0080308E">
        <w:rPr>
          <w:rFonts w:ascii="Times New Roman" w:hAnsi="Times New Roman" w:cs="Times New Roman"/>
          <w:sz w:val="24"/>
          <w:szCs w:val="24"/>
        </w:rPr>
        <w:t xml:space="preserve"> отделения. За </w:t>
      </w:r>
      <w:r w:rsidR="00385A42" w:rsidRPr="0080308E">
        <w:rPr>
          <w:rFonts w:ascii="Times New Roman" w:hAnsi="Times New Roman" w:cs="Times New Roman"/>
          <w:sz w:val="24"/>
          <w:szCs w:val="24"/>
        </w:rPr>
        <w:t>четыре</w:t>
      </w:r>
      <w:r w:rsidRPr="0080308E">
        <w:rPr>
          <w:rFonts w:ascii="Times New Roman" w:hAnsi="Times New Roman" w:cs="Times New Roman"/>
          <w:sz w:val="24"/>
          <w:szCs w:val="24"/>
        </w:rPr>
        <w:t xml:space="preserve"> </w:t>
      </w:r>
      <w:r w:rsidR="00385A42" w:rsidRPr="0080308E">
        <w:rPr>
          <w:rFonts w:ascii="Times New Roman" w:hAnsi="Times New Roman" w:cs="Times New Roman"/>
          <w:sz w:val="24"/>
          <w:szCs w:val="24"/>
        </w:rPr>
        <w:t>года</w:t>
      </w:r>
      <w:r w:rsidR="00C80F31" w:rsidRPr="0080308E">
        <w:rPr>
          <w:rFonts w:ascii="Times New Roman" w:hAnsi="Times New Roman" w:cs="Times New Roman"/>
          <w:sz w:val="24"/>
          <w:szCs w:val="24"/>
        </w:rPr>
        <w:t>, начиная с конца 1904 г.,</w:t>
      </w:r>
      <w:r w:rsidRPr="0080308E">
        <w:rPr>
          <w:rFonts w:ascii="Times New Roman" w:hAnsi="Times New Roman" w:cs="Times New Roman"/>
          <w:sz w:val="24"/>
          <w:szCs w:val="24"/>
        </w:rPr>
        <w:t xml:space="preserve"> из 206 кредитов</w:t>
      </w:r>
      <w:r w:rsidR="00C80F31" w:rsidRPr="0080308E">
        <w:rPr>
          <w:rFonts w:ascii="Times New Roman" w:hAnsi="Times New Roman" w:cs="Times New Roman"/>
          <w:sz w:val="24"/>
          <w:szCs w:val="24"/>
        </w:rPr>
        <w:t xml:space="preserve"> 114</w:t>
      </w:r>
      <w:r w:rsidRPr="0080308E">
        <w:rPr>
          <w:rFonts w:ascii="Times New Roman" w:hAnsi="Times New Roman" w:cs="Times New Roman"/>
          <w:sz w:val="24"/>
          <w:szCs w:val="24"/>
        </w:rPr>
        <w:t xml:space="preserve"> подверглись закрытию и </w:t>
      </w:r>
      <w:r w:rsidR="00C80F31" w:rsidRPr="0080308E">
        <w:rPr>
          <w:rFonts w:ascii="Times New Roman" w:hAnsi="Times New Roman" w:cs="Times New Roman"/>
          <w:sz w:val="24"/>
          <w:szCs w:val="24"/>
        </w:rPr>
        <w:t xml:space="preserve">78 были </w:t>
      </w:r>
      <w:r w:rsidRPr="0080308E">
        <w:rPr>
          <w:rFonts w:ascii="Times New Roman" w:hAnsi="Times New Roman" w:cs="Times New Roman"/>
          <w:sz w:val="24"/>
          <w:szCs w:val="24"/>
        </w:rPr>
        <w:t xml:space="preserve">сокращены. Это привело к снижению числа получивших в 1907 г. кредиты до 146 клиентов, а в 1908 г. этот состав увеличился лишь </w:t>
      </w:r>
      <w:r w:rsidR="00385A42" w:rsidRPr="0080308E">
        <w:rPr>
          <w:rFonts w:ascii="Times New Roman" w:hAnsi="Times New Roman" w:cs="Times New Roman"/>
          <w:sz w:val="24"/>
          <w:szCs w:val="24"/>
        </w:rPr>
        <w:t xml:space="preserve">на </w:t>
      </w:r>
      <w:r w:rsidRPr="0080308E">
        <w:rPr>
          <w:rFonts w:ascii="Times New Roman" w:hAnsi="Times New Roman" w:cs="Times New Roman"/>
          <w:sz w:val="24"/>
          <w:szCs w:val="24"/>
        </w:rPr>
        <w:t>4 лица. Сумма же кредитов понизилась с 2,1 до 1,7 млн руб. Очевидно, выбранные после 1904 г. методы кредитования оказались чрезмерно жесткими. Так, если в период с 1901 по 1903 г. был</w:t>
      </w:r>
      <w:r w:rsidR="00500C34" w:rsidRPr="0080308E">
        <w:rPr>
          <w:rFonts w:ascii="Times New Roman" w:hAnsi="Times New Roman" w:cs="Times New Roman"/>
          <w:sz w:val="24"/>
          <w:szCs w:val="24"/>
        </w:rPr>
        <w:t>и</w:t>
      </w:r>
      <w:r w:rsidRPr="0080308E">
        <w:rPr>
          <w:rFonts w:ascii="Times New Roman" w:hAnsi="Times New Roman" w:cs="Times New Roman"/>
          <w:sz w:val="24"/>
          <w:szCs w:val="24"/>
        </w:rPr>
        <w:t xml:space="preserve"> отклонены 7,3 % прошений об открытии кредитов, а в 1905 г. 9,6 %, то в 1906 г. 13,1 % и 17,4 % в 1907 г. Впрочем, эта тактика привела к минимизации размеров убытков отделения в трудные для Государственного банка времена.</w:t>
      </w:r>
    </w:p>
    <w:p w14:paraId="4BD51404" w14:textId="06D470D6" w:rsidR="00DA0DDB" w:rsidRPr="0080308E" w:rsidRDefault="00DF7C63" w:rsidP="006D2484">
      <w:pPr>
        <w:pStyle w:val="Default"/>
        <w:spacing w:line="360" w:lineRule="auto"/>
        <w:ind w:left="40" w:right="20" w:firstLine="260"/>
        <w:jc w:val="both"/>
        <w:rPr>
          <w:rFonts w:ascii="Times New Roman" w:hAnsi="Times New Roman" w:cs="Times New Roman"/>
        </w:rPr>
      </w:pPr>
      <w:r w:rsidRPr="0080308E">
        <w:rPr>
          <w:rFonts w:ascii="Times New Roman" w:hAnsi="Times New Roman" w:cs="Times New Roman"/>
        </w:rPr>
        <w:t>Не менее жестким было отношение и к размерам имевшихся и вновь открыты</w:t>
      </w:r>
      <w:r w:rsidR="00385A42" w:rsidRPr="0080308E">
        <w:rPr>
          <w:rFonts w:ascii="Times New Roman" w:hAnsi="Times New Roman" w:cs="Times New Roman"/>
        </w:rPr>
        <w:t>х</w:t>
      </w:r>
      <w:r w:rsidRPr="0080308E">
        <w:rPr>
          <w:rFonts w:ascii="Times New Roman" w:hAnsi="Times New Roman" w:cs="Times New Roman"/>
        </w:rPr>
        <w:t xml:space="preserve"> кредит</w:t>
      </w:r>
      <w:r w:rsidR="00385A42" w:rsidRPr="0080308E">
        <w:rPr>
          <w:rFonts w:ascii="Times New Roman" w:hAnsi="Times New Roman" w:cs="Times New Roman"/>
        </w:rPr>
        <w:t>ов</w:t>
      </w:r>
      <w:r w:rsidRPr="0080308E">
        <w:rPr>
          <w:rFonts w:ascii="Times New Roman" w:hAnsi="Times New Roman" w:cs="Times New Roman"/>
        </w:rPr>
        <w:t>. Нормы новых обыкновенно составляли от 5 до 20 % от свободной стоимости недвижимого имущества и еще меньше по отношению к общей совокупности средств клиента. Такая политика увеличивала риск потери у клиентов всяк</w:t>
      </w:r>
      <w:r w:rsidR="00385A42" w:rsidRPr="0080308E">
        <w:rPr>
          <w:rFonts w:ascii="Times New Roman" w:hAnsi="Times New Roman" w:cs="Times New Roman"/>
        </w:rPr>
        <w:t>ой</w:t>
      </w:r>
      <w:r w:rsidRPr="0080308E">
        <w:rPr>
          <w:rFonts w:ascii="Times New Roman" w:hAnsi="Times New Roman" w:cs="Times New Roman"/>
        </w:rPr>
        <w:t xml:space="preserve"> охот</w:t>
      </w:r>
      <w:r w:rsidR="00385A42" w:rsidRPr="0080308E">
        <w:rPr>
          <w:rFonts w:ascii="Times New Roman" w:hAnsi="Times New Roman" w:cs="Times New Roman"/>
        </w:rPr>
        <w:t>ы</w:t>
      </w:r>
      <w:r w:rsidRPr="0080308E">
        <w:rPr>
          <w:rFonts w:ascii="Times New Roman" w:hAnsi="Times New Roman" w:cs="Times New Roman"/>
        </w:rPr>
        <w:t xml:space="preserve"> кредитоваться в отделении. Возможно, от полной потери клиентуры этот филиал спасла крупная разница между учетным процентом в Государственном банке и </w:t>
      </w:r>
      <w:r w:rsidR="00345762" w:rsidRPr="0080308E">
        <w:rPr>
          <w:rFonts w:ascii="Times New Roman" w:hAnsi="Times New Roman" w:cs="Times New Roman"/>
        </w:rPr>
        <w:t xml:space="preserve">в </w:t>
      </w:r>
      <w:r w:rsidRPr="0080308E">
        <w:rPr>
          <w:rFonts w:ascii="Times New Roman" w:hAnsi="Times New Roman" w:cs="Times New Roman"/>
        </w:rPr>
        <w:t>других кредитных заведениях.</w:t>
      </w:r>
      <w:r w:rsidR="000C665B" w:rsidRPr="0080308E">
        <w:rPr>
          <w:rStyle w:val="a5"/>
          <w:rFonts w:ascii="Times New Roman" w:hAnsi="Times New Roman" w:cs="Times New Roman"/>
        </w:rPr>
        <w:footnoteReference w:id="20"/>
      </w:r>
      <w:r w:rsidRPr="0080308E">
        <w:rPr>
          <w:rFonts w:ascii="Times New Roman" w:hAnsi="Times New Roman" w:cs="Times New Roman"/>
        </w:rPr>
        <w:t xml:space="preserve"> Вообще, затраты Феодосийского отделения на вексельный учет составил</w:t>
      </w:r>
      <w:r w:rsidR="00385A42" w:rsidRPr="0080308E">
        <w:rPr>
          <w:rFonts w:ascii="Times New Roman" w:hAnsi="Times New Roman" w:cs="Times New Roman"/>
        </w:rPr>
        <w:t>и</w:t>
      </w:r>
      <w:r w:rsidRPr="0080308E">
        <w:rPr>
          <w:rFonts w:ascii="Times New Roman" w:hAnsi="Times New Roman" w:cs="Times New Roman"/>
        </w:rPr>
        <w:t xml:space="preserve"> всего 17 % от общей массы учета всеми субъектами денежного рынка данного района, где действовали</w:t>
      </w:r>
      <w:r w:rsidR="00DA0DDB" w:rsidRPr="0080308E">
        <w:rPr>
          <w:rFonts w:ascii="Times New Roman" w:hAnsi="Times New Roman" w:cs="Times New Roman"/>
        </w:rPr>
        <w:t xml:space="preserve"> несколько кредитных заведений. В частности, в канун Первой мировой войны там оперировал</w:t>
      </w:r>
      <w:r w:rsidR="005E7FF5" w:rsidRPr="0080308E">
        <w:rPr>
          <w:rFonts w:ascii="Times New Roman" w:hAnsi="Times New Roman" w:cs="Times New Roman"/>
        </w:rPr>
        <w:t>о несколько таких банков</w:t>
      </w:r>
      <w:r w:rsidR="007B1B66" w:rsidRPr="0080308E">
        <w:rPr>
          <w:rFonts w:ascii="Times New Roman" w:hAnsi="Times New Roman" w:cs="Times New Roman"/>
        </w:rPr>
        <w:t xml:space="preserve">. Если филиал Государственного банка был на </w:t>
      </w:r>
      <w:r w:rsidR="006D2484" w:rsidRPr="0080308E">
        <w:rPr>
          <w:rFonts w:ascii="Times New Roman" w:hAnsi="Times New Roman" w:cs="Times New Roman"/>
        </w:rPr>
        <w:t>Генуэзской</w:t>
      </w:r>
      <w:r w:rsidR="007B1B66" w:rsidRPr="0080308E">
        <w:rPr>
          <w:rFonts w:ascii="Times New Roman" w:hAnsi="Times New Roman" w:cs="Times New Roman"/>
        </w:rPr>
        <w:t xml:space="preserve"> ул., то рядом на Итальянской располагались</w:t>
      </w:r>
      <w:r w:rsidR="00DA0DDB" w:rsidRPr="0080308E">
        <w:rPr>
          <w:rFonts w:ascii="Times New Roman" w:hAnsi="Times New Roman" w:cs="Times New Roman"/>
          <w:color w:val="auto"/>
        </w:rPr>
        <w:t xml:space="preserve"> </w:t>
      </w:r>
      <w:r w:rsidR="005E7FF5" w:rsidRPr="0080308E">
        <w:rPr>
          <w:rFonts w:ascii="Times New Roman" w:hAnsi="Times New Roman" w:cs="Times New Roman"/>
          <w:color w:val="auto"/>
        </w:rPr>
        <w:t xml:space="preserve">отделения </w:t>
      </w:r>
      <w:r w:rsidR="00DA0DDB" w:rsidRPr="0080308E">
        <w:rPr>
          <w:rFonts w:ascii="Times New Roman" w:hAnsi="Times New Roman" w:cs="Times New Roman"/>
          <w:color w:val="auto"/>
        </w:rPr>
        <w:t>С.-</w:t>
      </w:r>
      <w:r w:rsidR="005E7FF5" w:rsidRPr="0080308E">
        <w:rPr>
          <w:rFonts w:ascii="Times New Roman" w:hAnsi="Times New Roman" w:cs="Times New Roman"/>
          <w:color w:val="auto"/>
        </w:rPr>
        <w:t>Петербургского</w:t>
      </w:r>
      <w:r w:rsidR="00DA0DDB" w:rsidRPr="0080308E">
        <w:rPr>
          <w:rFonts w:ascii="Times New Roman" w:hAnsi="Times New Roman" w:cs="Times New Roman"/>
          <w:color w:val="auto"/>
        </w:rPr>
        <w:t xml:space="preserve"> </w:t>
      </w:r>
      <w:r w:rsidR="00DA0DDB" w:rsidRPr="0080308E">
        <w:rPr>
          <w:rFonts w:ascii="Times New Roman" w:hAnsi="Times New Roman" w:cs="Times New Roman"/>
          <w:color w:val="auto"/>
        </w:rPr>
        <w:lastRenderedPageBreak/>
        <w:t>Международн</w:t>
      </w:r>
      <w:r w:rsidR="005E7FF5" w:rsidRPr="0080308E">
        <w:rPr>
          <w:rFonts w:ascii="Times New Roman" w:hAnsi="Times New Roman" w:cs="Times New Roman"/>
          <w:color w:val="auto"/>
        </w:rPr>
        <w:t>о</w:t>
      </w:r>
      <w:r w:rsidR="00DA0DDB" w:rsidRPr="0080308E">
        <w:rPr>
          <w:rFonts w:ascii="Times New Roman" w:hAnsi="Times New Roman" w:cs="Times New Roman"/>
          <w:color w:val="auto"/>
        </w:rPr>
        <w:t>го</w:t>
      </w:r>
      <w:r w:rsidR="005E7FF5" w:rsidRPr="0080308E">
        <w:rPr>
          <w:rFonts w:ascii="Times New Roman" w:hAnsi="Times New Roman" w:cs="Times New Roman"/>
          <w:color w:val="auto"/>
        </w:rPr>
        <w:t>, А</w:t>
      </w:r>
      <w:r w:rsidR="00DA0DDB" w:rsidRPr="0080308E">
        <w:rPr>
          <w:rFonts w:ascii="Times New Roman" w:hAnsi="Times New Roman" w:cs="Times New Roman"/>
          <w:color w:val="auto"/>
        </w:rPr>
        <w:t>зовск</w:t>
      </w:r>
      <w:r w:rsidR="005E7FF5" w:rsidRPr="0080308E">
        <w:rPr>
          <w:rFonts w:ascii="Times New Roman" w:hAnsi="Times New Roman" w:cs="Times New Roman"/>
          <w:color w:val="auto"/>
        </w:rPr>
        <w:t>о</w:t>
      </w:r>
      <w:r w:rsidR="00DA0DDB" w:rsidRPr="0080308E">
        <w:rPr>
          <w:rFonts w:ascii="Times New Roman" w:hAnsi="Times New Roman" w:cs="Times New Roman"/>
          <w:color w:val="auto"/>
        </w:rPr>
        <w:t>го</w:t>
      </w:r>
      <w:r w:rsidR="005E7FF5" w:rsidRPr="0080308E">
        <w:rPr>
          <w:rFonts w:ascii="Times New Roman" w:hAnsi="Times New Roman" w:cs="Times New Roman"/>
          <w:color w:val="auto"/>
        </w:rPr>
        <w:t>-Донского</w:t>
      </w:r>
      <w:r w:rsidR="00DA0DDB" w:rsidRPr="0080308E">
        <w:rPr>
          <w:rFonts w:ascii="Times New Roman" w:hAnsi="Times New Roman" w:cs="Times New Roman"/>
          <w:color w:val="auto"/>
        </w:rPr>
        <w:t>, Русск</w:t>
      </w:r>
      <w:r w:rsidR="005E7FF5" w:rsidRPr="0080308E">
        <w:rPr>
          <w:rFonts w:ascii="Times New Roman" w:hAnsi="Times New Roman" w:cs="Times New Roman"/>
          <w:color w:val="auto"/>
        </w:rPr>
        <w:t>о</w:t>
      </w:r>
      <w:r w:rsidR="00DA0DDB" w:rsidRPr="0080308E">
        <w:rPr>
          <w:rFonts w:ascii="Times New Roman" w:hAnsi="Times New Roman" w:cs="Times New Roman"/>
          <w:color w:val="auto"/>
        </w:rPr>
        <w:t>го для вн</w:t>
      </w:r>
      <w:r w:rsidR="005E7FF5" w:rsidRPr="0080308E">
        <w:rPr>
          <w:rFonts w:ascii="Times New Roman" w:hAnsi="Times New Roman" w:cs="Times New Roman"/>
          <w:color w:val="auto"/>
        </w:rPr>
        <w:t>е</w:t>
      </w:r>
      <w:r w:rsidR="00DA0DDB" w:rsidRPr="0080308E">
        <w:rPr>
          <w:rFonts w:ascii="Times New Roman" w:hAnsi="Times New Roman" w:cs="Times New Roman"/>
          <w:color w:val="auto"/>
        </w:rPr>
        <w:t xml:space="preserve">шней торговли </w:t>
      </w:r>
      <w:r w:rsidR="007B1B66" w:rsidRPr="0080308E">
        <w:rPr>
          <w:rFonts w:ascii="Times New Roman" w:hAnsi="Times New Roman" w:cs="Times New Roman"/>
          <w:color w:val="auto"/>
        </w:rPr>
        <w:t xml:space="preserve">и Банкирский дом «Братья Крым».  </w:t>
      </w:r>
      <w:r w:rsidR="006D2484" w:rsidRPr="0080308E">
        <w:rPr>
          <w:rFonts w:ascii="Times New Roman" w:hAnsi="Times New Roman" w:cs="Times New Roman"/>
          <w:color w:val="auto"/>
        </w:rPr>
        <w:t xml:space="preserve">Да и Феодосийское </w:t>
      </w:r>
      <w:r w:rsidR="005A3693" w:rsidRPr="0080308E">
        <w:rPr>
          <w:rFonts w:ascii="Times New Roman" w:hAnsi="Times New Roman" w:cs="Times New Roman"/>
          <w:color w:val="auto"/>
        </w:rPr>
        <w:t>общество</w:t>
      </w:r>
      <w:r w:rsidR="00DA0DDB" w:rsidRPr="0080308E">
        <w:rPr>
          <w:rFonts w:ascii="Times New Roman" w:hAnsi="Times New Roman" w:cs="Times New Roman"/>
          <w:color w:val="auto"/>
        </w:rPr>
        <w:t xml:space="preserve"> </w:t>
      </w:r>
      <w:r w:rsidR="005A3693" w:rsidRPr="0080308E">
        <w:rPr>
          <w:rFonts w:ascii="Times New Roman" w:hAnsi="Times New Roman" w:cs="Times New Roman"/>
          <w:color w:val="auto"/>
        </w:rPr>
        <w:t>в</w:t>
      </w:r>
      <w:r w:rsidR="00DA0DDB" w:rsidRPr="0080308E">
        <w:rPr>
          <w:rFonts w:ascii="Times New Roman" w:hAnsi="Times New Roman" w:cs="Times New Roman"/>
          <w:color w:val="auto"/>
        </w:rPr>
        <w:t>заимн</w:t>
      </w:r>
      <w:r w:rsidR="005A3693" w:rsidRPr="0080308E">
        <w:rPr>
          <w:rFonts w:ascii="Times New Roman" w:hAnsi="Times New Roman" w:cs="Times New Roman"/>
          <w:color w:val="auto"/>
        </w:rPr>
        <w:t>о</w:t>
      </w:r>
      <w:r w:rsidR="00DA0DDB" w:rsidRPr="0080308E">
        <w:rPr>
          <w:rFonts w:ascii="Times New Roman" w:hAnsi="Times New Roman" w:cs="Times New Roman"/>
          <w:color w:val="auto"/>
        </w:rPr>
        <w:t xml:space="preserve">го </w:t>
      </w:r>
      <w:r w:rsidR="005A3693" w:rsidRPr="0080308E">
        <w:rPr>
          <w:rFonts w:ascii="Times New Roman" w:hAnsi="Times New Roman" w:cs="Times New Roman"/>
          <w:color w:val="auto"/>
        </w:rPr>
        <w:t>к</w:t>
      </w:r>
      <w:r w:rsidR="00DA0DDB" w:rsidRPr="0080308E">
        <w:rPr>
          <w:rFonts w:ascii="Times New Roman" w:hAnsi="Times New Roman" w:cs="Times New Roman"/>
          <w:color w:val="auto"/>
        </w:rPr>
        <w:t xml:space="preserve">редита </w:t>
      </w:r>
      <w:r w:rsidR="006D2484" w:rsidRPr="0080308E">
        <w:rPr>
          <w:rFonts w:ascii="Times New Roman" w:hAnsi="Times New Roman" w:cs="Times New Roman"/>
          <w:color w:val="auto"/>
        </w:rPr>
        <w:t xml:space="preserve">находилось недалеко </w:t>
      </w:r>
      <w:r w:rsidR="005A3693" w:rsidRPr="0080308E">
        <w:rPr>
          <w:rFonts w:ascii="Times New Roman" w:hAnsi="Times New Roman" w:cs="Times New Roman"/>
          <w:color w:val="auto"/>
        </w:rPr>
        <w:t xml:space="preserve">на </w:t>
      </w:r>
      <w:r w:rsidR="00DA0DDB" w:rsidRPr="0080308E">
        <w:rPr>
          <w:rFonts w:ascii="Times New Roman" w:hAnsi="Times New Roman" w:cs="Times New Roman"/>
          <w:color w:val="auto"/>
        </w:rPr>
        <w:t>Бульварн</w:t>
      </w:r>
      <w:r w:rsidR="005A3693" w:rsidRPr="0080308E">
        <w:rPr>
          <w:rFonts w:ascii="Times New Roman" w:hAnsi="Times New Roman" w:cs="Times New Roman"/>
          <w:color w:val="auto"/>
        </w:rPr>
        <w:t>ой</w:t>
      </w:r>
      <w:r w:rsidR="00DA0DDB" w:rsidRPr="0080308E">
        <w:rPr>
          <w:rFonts w:ascii="Times New Roman" w:hAnsi="Times New Roman" w:cs="Times New Roman"/>
          <w:color w:val="auto"/>
        </w:rPr>
        <w:t xml:space="preserve"> у</w:t>
      </w:r>
      <w:r w:rsidR="005A3693" w:rsidRPr="0080308E">
        <w:rPr>
          <w:rFonts w:ascii="Times New Roman" w:hAnsi="Times New Roman" w:cs="Times New Roman"/>
          <w:color w:val="auto"/>
        </w:rPr>
        <w:t>л</w:t>
      </w:r>
      <w:r w:rsidR="00DA0DDB" w:rsidRPr="0080308E">
        <w:rPr>
          <w:rFonts w:ascii="Times New Roman" w:hAnsi="Times New Roman" w:cs="Times New Roman"/>
          <w:color w:val="auto"/>
        </w:rPr>
        <w:t>.</w:t>
      </w:r>
      <w:r w:rsidR="006D2484" w:rsidRPr="0080308E">
        <w:rPr>
          <w:rStyle w:val="a5"/>
          <w:rFonts w:ascii="Times New Roman" w:hAnsi="Times New Roman" w:cs="Times New Roman"/>
          <w:color w:val="auto"/>
        </w:rPr>
        <w:footnoteReference w:id="21"/>
      </w:r>
    </w:p>
    <w:p w14:paraId="1E943979" w14:textId="658A8292" w:rsidR="00E00401" w:rsidRPr="0080308E" w:rsidRDefault="002314F7" w:rsidP="00D22B11">
      <w:pPr>
        <w:spacing w:line="360" w:lineRule="auto"/>
        <w:rPr>
          <w:rFonts w:ascii="Times New Roman" w:hAnsi="Times New Roman" w:cs="Times New Roman"/>
          <w:sz w:val="28"/>
          <w:szCs w:val="28"/>
        </w:rPr>
      </w:pPr>
      <w:r w:rsidRPr="0080308E">
        <w:rPr>
          <w:rFonts w:ascii="Times New Roman" w:hAnsi="Times New Roman" w:cs="Times New Roman"/>
          <w:sz w:val="24"/>
          <w:szCs w:val="24"/>
        </w:rPr>
        <w:t>Следующими по объему выдач из Феодосийского отделения были подтоварны</w:t>
      </w:r>
      <w:r w:rsidR="00B10D8B" w:rsidRPr="0080308E">
        <w:rPr>
          <w:rFonts w:ascii="Times New Roman" w:hAnsi="Times New Roman" w:cs="Times New Roman"/>
          <w:sz w:val="24"/>
          <w:szCs w:val="24"/>
        </w:rPr>
        <w:t xml:space="preserve">е ссуды, в основном хлебные. Они не превышали 75 % оценочной стоимости товара, который хранился у самих заемщиков. </w:t>
      </w:r>
      <w:r w:rsidR="00432C35" w:rsidRPr="0080308E">
        <w:rPr>
          <w:rFonts w:ascii="Times New Roman" w:hAnsi="Times New Roman" w:cs="Times New Roman"/>
          <w:sz w:val="24"/>
          <w:szCs w:val="24"/>
        </w:rPr>
        <w:t>Тем более что львиная доля зернохранилищ располагалась в Феодосии, что облегчал</w:t>
      </w:r>
      <w:r w:rsidR="00385A42" w:rsidRPr="0080308E">
        <w:rPr>
          <w:rFonts w:ascii="Times New Roman" w:hAnsi="Times New Roman" w:cs="Times New Roman"/>
          <w:sz w:val="24"/>
          <w:szCs w:val="24"/>
        </w:rPr>
        <w:t>о</w:t>
      </w:r>
      <w:r w:rsidR="00432C35" w:rsidRPr="0080308E">
        <w:rPr>
          <w:rFonts w:ascii="Times New Roman" w:hAnsi="Times New Roman" w:cs="Times New Roman"/>
          <w:sz w:val="24"/>
          <w:szCs w:val="24"/>
        </w:rPr>
        <w:t xml:space="preserve"> чиновникам отделения контролировать сохранность </w:t>
      </w:r>
      <w:r w:rsidR="00345762" w:rsidRPr="0080308E">
        <w:rPr>
          <w:rFonts w:ascii="Times New Roman" w:hAnsi="Times New Roman" w:cs="Times New Roman"/>
          <w:sz w:val="24"/>
          <w:szCs w:val="24"/>
        </w:rPr>
        <w:t>залога</w:t>
      </w:r>
      <w:r w:rsidR="00432C35" w:rsidRPr="0080308E">
        <w:rPr>
          <w:rFonts w:ascii="Times New Roman" w:hAnsi="Times New Roman" w:cs="Times New Roman"/>
          <w:sz w:val="24"/>
          <w:szCs w:val="24"/>
        </w:rPr>
        <w:t>. Даже помещики и крестьяне не хранили свой хлеб на месте, предпо</w:t>
      </w:r>
      <w:r w:rsidR="00566F35" w:rsidRPr="0080308E">
        <w:rPr>
          <w:rFonts w:ascii="Times New Roman" w:hAnsi="Times New Roman" w:cs="Times New Roman"/>
          <w:sz w:val="24"/>
          <w:szCs w:val="24"/>
        </w:rPr>
        <w:t>ч</w:t>
      </w:r>
      <w:r w:rsidR="00432C35" w:rsidRPr="0080308E">
        <w:rPr>
          <w:rFonts w:ascii="Times New Roman" w:hAnsi="Times New Roman" w:cs="Times New Roman"/>
          <w:sz w:val="24"/>
          <w:szCs w:val="24"/>
        </w:rPr>
        <w:t>итая</w:t>
      </w:r>
      <w:r w:rsidR="00566F35" w:rsidRPr="0080308E">
        <w:rPr>
          <w:rFonts w:ascii="Times New Roman" w:hAnsi="Times New Roman" w:cs="Times New Roman"/>
          <w:sz w:val="24"/>
          <w:szCs w:val="24"/>
        </w:rPr>
        <w:t xml:space="preserve"> нанимать амбары и закладывать зерно в Феодосии. </w:t>
      </w:r>
      <w:r w:rsidR="00E00401" w:rsidRPr="0080308E">
        <w:rPr>
          <w:rFonts w:ascii="Times New Roman" w:hAnsi="Times New Roman" w:cs="Times New Roman"/>
          <w:sz w:val="24"/>
          <w:szCs w:val="24"/>
        </w:rPr>
        <w:t xml:space="preserve">Подтоварные </w:t>
      </w:r>
      <w:r w:rsidR="00C47356" w:rsidRPr="0080308E">
        <w:rPr>
          <w:rFonts w:ascii="Times New Roman" w:hAnsi="Times New Roman" w:cs="Times New Roman"/>
          <w:sz w:val="24"/>
          <w:szCs w:val="24"/>
        </w:rPr>
        <w:t>ссуды</w:t>
      </w:r>
      <w:r w:rsidR="00E00401" w:rsidRPr="0080308E">
        <w:rPr>
          <w:rFonts w:ascii="Times New Roman" w:hAnsi="Times New Roman" w:cs="Times New Roman"/>
          <w:sz w:val="24"/>
          <w:szCs w:val="24"/>
        </w:rPr>
        <w:t xml:space="preserve"> преимущественно</w:t>
      </w:r>
      <w:r w:rsidR="00566F35" w:rsidRPr="0080308E">
        <w:rPr>
          <w:rFonts w:ascii="Times New Roman" w:hAnsi="Times New Roman" w:cs="Times New Roman"/>
          <w:sz w:val="24"/>
          <w:szCs w:val="24"/>
        </w:rPr>
        <w:t xml:space="preserve"> выдавались в форме специальных текущих счетов, что позволяло более рачительно распоряжаться кредитом. Впрочем, главными потребителями таких ссуд все же являлись местные амбарщики</w:t>
      </w:r>
      <w:r w:rsidR="00C47356" w:rsidRPr="0080308E">
        <w:rPr>
          <w:rFonts w:ascii="Times New Roman" w:hAnsi="Times New Roman" w:cs="Times New Roman"/>
          <w:sz w:val="24"/>
          <w:szCs w:val="24"/>
        </w:rPr>
        <w:t xml:space="preserve">, выполнявшие приказы на покупку хлеба заграничных компаний. К этому числу можно отнести и спекулянтов, скупавших товар за свой счет. В таблице </w:t>
      </w:r>
      <w:r w:rsidR="006D7EC4" w:rsidRPr="0080308E">
        <w:rPr>
          <w:rFonts w:ascii="Times New Roman" w:hAnsi="Times New Roman" w:cs="Times New Roman"/>
          <w:sz w:val="24"/>
          <w:szCs w:val="24"/>
        </w:rPr>
        <w:t>9</w:t>
      </w:r>
      <w:r w:rsidR="00C47356" w:rsidRPr="0080308E">
        <w:rPr>
          <w:rFonts w:ascii="Times New Roman" w:hAnsi="Times New Roman" w:cs="Times New Roman"/>
          <w:sz w:val="24"/>
          <w:szCs w:val="24"/>
        </w:rPr>
        <w:t xml:space="preserve"> приводятся сведения по подтоварным ссудам за 1900–1905 гг.</w:t>
      </w:r>
      <w:r w:rsidR="00566F35" w:rsidRPr="0080308E">
        <w:rPr>
          <w:rFonts w:ascii="Times New Roman" w:hAnsi="Times New Roman" w:cs="Times New Roman"/>
          <w:sz w:val="28"/>
          <w:szCs w:val="28"/>
        </w:rPr>
        <w:t xml:space="preserve"> </w:t>
      </w:r>
    </w:p>
    <w:p w14:paraId="4EF63711" w14:textId="1916826C" w:rsidR="00E00401" w:rsidRPr="0080308E" w:rsidRDefault="00E00401" w:rsidP="00E00401">
      <w:pPr>
        <w:jc w:val="right"/>
        <w:rPr>
          <w:rFonts w:ascii="Times New Roman" w:hAnsi="Times New Roman" w:cs="Times New Roman"/>
          <w:b/>
          <w:bCs/>
          <w:sz w:val="24"/>
          <w:szCs w:val="24"/>
        </w:rPr>
      </w:pPr>
      <w:r w:rsidRPr="0080308E">
        <w:rPr>
          <w:rFonts w:ascii="Times New Roman" w:hAnsi="Times New Roman" w:cs="Times New Roman"/>
          <w:b/>
          <w:bCs/>
          <w:sz w:val="24"/>
          <w:szCs w:val="24"/>
        </w:rPr>
        <w:t xml:space="preserve">Таблица </w:t>
      </w:r>
      <w:r w:rsidR="006D7EC4" w:rsidRPr="0080308E">
        <w:rPr>
          <w:rFonts w:ascii="Times New Roman" w:hAnsi="Times New Roman" w:cs="Times New Roman"/>
          <w:b/>
          <w:bCs/>
          <w:sz w:val="24"/>
          <w:szCs w:val="24"/>
        </w:rPr>
        <w:t>9</w:t>
      </w:r>
    </w:p>
    <w:p w14:paraId="5B9EB529" w14:textId="54928E04" w:rsidR="002314F7" w:rsidRPr="0080308E" w:rsidRDefault="00E00401" w:rsidP="00E00401">
      <w:pPr>
        <w:jc w:val="center"/>
        <w:rPr>
          <w:rFonts w:ascii="Times New Roman" w:hAnsi="Times New Roman" w:cs="Times New Roman"/>
          <w:sz w:val="28"/>
          <w:szCs w:val="28"/>
        </w:rPr>
      </w:pPr>
      <w:r w:rsidRPr="0080308E">
        <w:rPr>
          <w:rFonts w:ascii="Times New Roman" w:hAnsi="Times New Roman" w:cs="Times New Roman"/>
          <w:b/>
          <w:bCs/>
          <w:sz w:val="24"/>
          <w:szCs w:val="24"/>
        </w:rPr>
        <w:t>Число и объемы выданных ссуд и открытых кредитов под товары за 1900 – 1905 гг</w:t>
      </w:r>
      <w:r w:rsidRPr="0080308E">
        <w:rPr>
          <w:rFonts w:ascii="Times New Roman" w:hAnsi="Times New Roman" w:cs="Times New Roman"/>
          <w:sz w:val="28"/>
          <w:szCs w:val="28"/>
        </w:rPr>
        <w:t>.</w:t>
      </w:r>
    </w:p>
    <w:tbl>
      <w:tblPr>
        <w:tblStyle w:val="a6"/>
        <w:tblW w:w="0" w:type="auto"/>
        <w:jc w:val="center"/>
        <w:tblLook w:val="04A0" w:firstRow="1" w:lastRow="0" w:firstColumn="1" w:lastColumn="0" w:noHBand="0" w:noVBand="1"/>
      </w:tblPr>
      <w:tblGrid>
        <w:gridCol w:w="713"/>
        <w:gridCol w:w="436"/>
        <w:gridCol w:w="876"/>
        <w:gridCol w:w="436"/>
        <w:gridCol w:w="876"/>
        <w:gridCol w:w="436"/>
        <w:gridCol w:w="876"/>
        <w:gridCol w:w="326"/>
        <w:gridCol w:w="766"/>
        <w:gridCol w:w="340"/>
        <w:gridCol w:w="912"/>
        <w:gridCol w:w="326"/>
        <w:gridCol w:w="766"/>
        <w:gridCol w:w="373"/>
        <w:gridCol w:w="879"/>
      </w:tblGrid>
      <w:tr w:rsidR="00EA1469" w:rsidRPr="0080308E" w14:paraId="54F1536D" w14:textId="77777777" w:rsidTr="004C7F31">
        <w:trPr>
          <w:jc w:val="center"/>
        </w:trPr>
        <w:tc>
          <w:tcPr>
            <w:tcW w:w="0" w:type="auto"/>
            <w:vMerge w:val="restart"/>
          </w:tcPr>
          <w:p w14:paraId="39813B18" w14:textId="00FC02D5" w:rsidR="00EA1469" w:rsidRPr="0080308E" w:rsidRDefault="00EA1469" w:rsidP="000D6F39">
            <w:pPr>
              <w:ind w:firstLine="0"/>
              <w:rPr>
                <w:rFonts w:ascii="Times New Roman" w:hAnsi="Times New Roman" w:cs="Times New Roman"/>
              </w:rPr>
            </w:pPr>
            <w:r w:rsidRPr="0080308E">
              <w:rPr>
                <w:rFonts w:ascii="Times New Roman" w:hAnsi="Times New Roman" w:cs="Times New Roman"/>
              </w:rPr>
              <w:t>Годы</w:t>
            </w:r>
          </w:p>
        </w:tc>
        <w:tc>
          <w:tcPr>
            <w:tcW w:w="0" w:type="auto"/>
            <w:gridSpan w:val="4"/>
          </w:tcPr>
          <w:p w14:paraId="780D50FA" w14:textId="1470E796"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Под хлеб</w:t>
            </w:r>
          </w:p>
        </w:tc>
        <w:tc>
          <w:tcPr>
            <w:tcW w:w="0" w:type="auto"/>
            <w:gridSpan w:val="2"/>
          </w:tcPr>
          <w:p w14:paraId="40B06194" w14:textId="2DB9FB41"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Под табак</w:t>
            </w:r>
          </w:p>
        </w:tc>
        <w:tc>
          <w:tcPr>
            <w:tcW w:w="0" w:type="auto"/>
            <w:gridSpan w:val="4"/>
          </w:tcPr>
          <w:p w14:paraId="4A83EC45" w14:textId="2465684E"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Под вино</w:t>
            </w:r>
          </w:p>
        </w:tc>
        <w:tc>
          <w:tcPr>
            <w:tcW w:w="0" w:type="auto"/>
            <w:gridSpan w:val="4"/>
          </w:tcPr>
          <w:p w14:paraId="3FC1676E" w14:textId="7B4F21C8"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Под соль</w:t>
            </w:r>
          </w:p>
        </w:tc>
      </w:tr>
      <w:tr w:rsidR="00EA1469" w:rsidRPr="0080308E" w14:paraId="079BB2C0" w14:textId="77777777" w:rsidTr="004C7F31">
        <w:trPr>
          <w:jc w:val="center"/>
        </w:trPr>
        <w:tc>
          <w:tcPr>
            <w:tcW w:w="0" w:type="auto"/>
            <w:vMerge/>
          </w:tcPr>
          <w:p w14:paraId="491A4F65" w14:textId="77777777" w:rsidR="00EA1469" w:rsidRPr="0080308E" w:rsidRDefault="00EA1469" w:rsidP="000D6F39">
            <w:pPr>
              <w:ind w:firstLine="0"/>
              <w:rPr>
                <w:rFonts w:ascii="Times New Roman" w:hAnsi="Times New Roman" w:cs="Times New Roman"/>
              </w:rPr>
            </w:pPr>
          </w:p>
        </w:tc>
        <w:tc>
          <w:tcPr>
            <w:tcW w:w="0" w:type="auto"/>
            <w:gridSpan w:val="2"/>
          </w:tcPr>
          <w:p w14:paraId="5BE838DD" w14:textId="05E6AFA8" w:rsidR="006F136B"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 xml:space="preserve">срочные </w:t>
            </w:r>
          </w:p>
          <w:p w14:paraId="5D083916" w14:textId="323A9689"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ссуды</w:t>
            </w:r>
          </w:p>
        </w:tc>
        <w:tc>
          <w:tcPr>
            <w:tcW w:w="0" w:type="auto"/>
            <w:gridSpan w:val="2"/>
          </w:tcPr>
          <w:p w14:paraId="752EE057" w14:textId="0B92B9A4" w:rsidR="006F136B"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 xml:space="preserve">кредит под </w:t>
            </w:r>
          </w:p>
          <w:p w14:paraId="7E8CDB72" w14:textId="30E5A670"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спецсчета</w:t>
            </w:r>
          </w:p>
        </w:tc>
        <w:tc>
          <w:tcPr>
            <w:tcW w:w="0" w:type="auto"/>
            <w:gridSpan w:val="2"/>
          </w:tcPr>
          <w:p w14:paraId="7EB8C2CD" w14:textId="77777777" w:rsidR="006F136B"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 xml:space="preserve">кредит под </w:t>
            </w:r>
          </w:p>
          <w:p w14:paraId="2C31EAAA" w14:textId="11162FE8"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спецсчета</w:t>
            </w:r>
          </w:p>
        </w:tc>
        <w:tc>
          <w:tcPr>
            <w:tcW w:w="0" w:type="auto"/>
            <w:gridSpan w:val="2"/>
          </w:tcPr>
          <w:p w14:paraId="15FCD8C7" w14:textId="77777777" w:rsidR="006F136B"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 xml:space="preserve">срочные </w:t>
            </w:r>
          </w:p>
          <w:p w14:paraId="4B601FBC" w14:textId="201503C4"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ссуды</w:t>
            </w:r>
          </w:p>
        </w:tc>
        <w:tc>
          <w:tcPr>
            <w:tcW w:w="0" w:type="auto"/>
            <w:gridSpan w:val="2"/>
          </w:tcPr>
          <w:p w14:paraId="1B388D75" w14:textId="77777777" w:rsidR="006F136B"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 xml:space="preserve">кредит под </w:t>
            </w:r>
          </w:p>
          <w:p w14:paraId="596EB066" w14:textId="6397817E"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спецсчета</w:t>
            </w:r>
          </w:p>
        </w:tc>
        <w:tc>
          <w:tcPr>
            <w:tcW w:w="0" w:type="auto"/>
            <w:gridSpan w:val="2"/>
          </w:tcPr>
          <w:p w14:paraId="613E35E4" w14:textId="77777777" w:rsidR="006F136B"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 xml:space="preserve">срочные </w:t>
            </w:r>
          </w:p>
          <w:p w14:paraId="62D29B46" w14:textId="2AA654CE"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ссуды</w:t>
            </w:r>
          </w:p>
        </w:tc>
        <w:tc>
          <w:tcPr>
            <w:tcW w:w="0" w:type="auto"/>
            <w:gridSpan w:val="2"/>
          </w:tcPr>
          <w:p w14:paraId="464F9D42" w14:textId="77777777" w:rsidR="006F136B"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 xml:space="preserve">кредит под </w:t>
            </w:r>
          </w:p>
          <w:p w14:paraId="24741DA7" w14:textId="7750C8B0"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спецсчета</w:t>
            </w:r>
          </w:p>
        </w:tc>
      </w:tr>
      <w:tr w:rsidR="00887934" w:rsidRPr="0080308E" w14:paraId="03EB49E1" w14:textId="77777777" w:rsidTr="000D6F39">
        <w:trPr>
          <w:jc w:val="center"/>
        </w:trPr>
        <w:tc>
          <w:tcPr>
            <w:tcW w:w="0" w:type="auto"/>
          </w:tcPr>
          <w:p w14:paraId="7B253056" w14:textId="25E4ECD8" w:rsidR="00EA1469" w:rsidRPr="0080308E" w:rsidRDefault="006F136B" w:rsidP="000D6F39">
            <w:pPr>
              <w:ind w:firstLine="0"/>
              <w:rPr>
                <w:rFonts w:ascii="Times New Roman" w:hAnsi="Times New Roman" w:cs="Times New Roman"/>
              </w:rPr>
            </w:pPr>
            <w:r w:rsidRPr="0080308E">
              <w:rPr>
                <w:rFonts w:ascii="Times New Roman" w:hAnsi="Times New Roman" w:cs="Times New Roman"/>
              </w:rPr>
              <w:t>1900</w:t>
            </w:r>
          </w:p>
        </w:tc>
        <w:tc>
          <w:tcPr>
            <w:tcW w:w="0" w:type="auto"/>
          </w:tcPr>
          <w:p w14:paraId="5CBC431C" w14:textId="5A5ED36A"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6</w:t>
            </w:r>
          </w:p>
        </w:tc>
        <w:tc>
          <w:tcPr>
            <w:tcW w:w="0" w:type="auto"/>
          </w:tcPr>
          <w:p w14:paraId="3D676A5B" w14:textId="3B75E283"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40218</w:t>
            </w:r>
          </w:p>
        </w:tc>
        <w:tc>
          <w:tcPr>
            <w:tcW w:w="0" w:type="auto"/>
          </w:tcPr>
          <w:p w14:paraId="4367EF16" w14:textId="1C413DE5"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27</w:t>
            </w:r>
          </w:p>
        </w:tc>
        <w:tc>
          <w:tcPr>
            <w:tcW w:w="0" w:type="auto"/>
          </w:tcPr>
          <w:p w14:paraId="054C0A85" w14:textId="434AAC81"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507010</w:t>
            </w:r>
          </w:p>
        </w:tc>
        <w:tc>
          <w:tcPr>
            <w:tcW w:w="0" w:type="auto"/>
          </w:tcPr>
          <w:p w14:paraId="513C3687" w14:textId="7A398D0F"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1</w:t>
            </w:r>
          </w:p>
        </w:tc>
        <w:tc>
          <w:tcPr>
            <w:tcW w:w="0" w:type="auto"/>
          </w:tcPr>
          <w:p w14:paraId="0E04CB50" w14:textId="468B7AD0"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144000</w:t>
            </w:r>
          </w:p>
        </w:tc>
        <w:tc>
          <w:tcPr>
            <w:tcW w:w="0" w:type="auto"/>
          </w:tcPr>
          <w:p w14:paraId="68F86F9C" w14:textId="6FF36A0E"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w:t>
            </w:r>
          </w:p>
        </w:tc>
        <w:tc>
          <w:tcPr>
            <w:tcW w:w="0" w:type="auto"/>
          </w:tcPr>
          <w:p w14:paraId="1DDEB2AE" w14:textId="68389BE3"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w:t>
            </w:r>
          </w:p>
        </w:tc>
        <w:tc>
          <w:tcPr>
            <w:tcW w:w="0" w:type="auto"/>
          </w:tcPr>
          <w:p w14:paraId="03796C1F" w14:textId="5EC13698"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1</w:t>
            </w:r>
          </w:p>
        </w:tc>
        <w:tc>
          <w:tcPr>
            <w:tcW w:w="0" w:type="auto"/>
          </w:tcPr>
          <w:p w14:paraId="6435897F" w14:textId="1E04969E" w:rsidR="00EA1469" w:rsidRPr="0080308E" w:rsidRDefault="006F136B" w:rsidP="006F136B">
            <w:pPr>
              <w:ind w:firstLine="0"/>
              <w:jc w:val="center"/>
              <w:rPr>
                <w:rFonts w:ascii="Times New Roman" w:hAnsi="Times New Roman" w:cs="Times New Roman"/>
              </w:rPr>
            </w:pPr>
            <w:r w:rsidRPr="0080308E">
              <w:rPr>
                <w:rFonts w:ascii="Times New Roman" w:hAnsi="Times New Roman" w:cs="Times New Roman"/>
              </w:rPr>
              <w:t>60000</w:t>
            </w:r>
          </w:p>
        </w:tc>
        <w:tc>
          <w:tcPr>
            <w:tcW w:w="0" w:type="auto"/>
          </w:tcPr>
          <w:p w14:paraId="74E8BBBA" w14:textId="5DE1AC84"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w:t>
            </w:r>
          </w:p>
        </w:tc>
        <w:tc>
          <w:tcPr>
            <w:tcW w:w="0" w:type="auto"/>
          </w:tcPr>
          <w:p w14:paraId="1F76D2AC" w14:textId="35A43BEA" w:rsidR="00EA1469" w:rsidRPr="0080308E" w:rsidRDefault="00D96F13" w:rsidP="00D96F13">
            <w:pPr>
              <w:ind w:firstLine="0"/>
              <w:rPr>
                <w:rFonts w:ascii="Times New Roman" w:hAnsi="Times New Roman" w:cs="Times New Roman"/>
              </w:rPr>
            </w:pPr>
            <w:r w:rsidRPr="0080308E">
              <w:rPr>
                <w:rFonts w:ascii="Times New Roman" w:hAnsi="Times New Roman" w:cs="Times New Roman"/>
              </w:rPr>
              <w:t>-</w:t>
            </w:r>
          </w:p>
        </w:tc>
        <w:tc>
          <w:tcPr>
            <w:tcW w:w="0" w:type="auto"/>
          </w:tcPr>
          <w:p w14:paraId="2C7CCCF4" w14:textId="789B526D"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w:t>
            </w:r>
          </w:p>
        </w:tc>
        <w:tc>
          <w:tcPr>
            <w:tcW w:w="0" w:type="auto"/>
          </w:tcPr>
          <w:p w14:paraId="4ACF7685" w14:textId="79B6184E"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w:t>
            </w:r>
          </w:p>
        </w:tc>
      </w:tr>
      <w:tr w:rsidR="00887934" w:rsidRPr="0080308E" w14:paraId="37FCF5CE" w14:textId="77777777" w:rsidTr="000D6F39">
        <w:trPr>
          <w:jc w:val="center"/>
        </w:trPr>
        <w:tc>
          <w:tcPr>
            <w:tcW w:w="0" w:type="auto"/>
          </w:tcPr>
          <w:p w14:paraId="747DECD7" w14:textId="37AE5942" w:rsidR="00EA1469" w:rsidRPr="0080308E" w:rsidRDefault="00D96F13" w:rsidP="000D6F39">
            <w:pPr>
              <w:ind w:firstLine="0"/>
              <w:rPr>
                <w:rFonts w:ascii="Times New Roman" w:hAnsi="Times New Roman" w:cs="Times New Roman"/>
              </w:rPr>
            </w:pPr>
            <w:r w:rsidRPr="0080308E">
              <w:rPr>
                <w:rFonts w:ascii="Times New Roman" w:hAnsi="Times New Roman" w:cs="Times New Roman"/>
              </w:rPr>
              <w:t>1901</w:t>
            </w:r>
          </w:p>
        </w:tc>
        <w:tc>
          <w:tcPr>
            <w:tcW w:w="0" w:type="auto"/>
          </w:tcPr>
          <w:p w14:paraId="1DF3E579" w14:textId="28523665"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17</w:t>
            </w:r>
          </w:p>
        </w:tc>
        <w:tc>
          <w:tcPr>
            <w:tcW w:w="0" w:type="auto"/>
          </w:tcPr>
          <w:p w14:paraId="30B7260E" w14:textId="197B0886"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100545</w:t>
            </w:r>
          </w:p>
        </w:tc>
        <w:tc>
          <w:tcPr>
            <w:tcW w:w="0" w:type="auto"/>
          </w:tcPr>
          <w:p w14:paraId="7D3BAB6B" w14:textId="23DBECCE"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27</w:t>
            </w:r>
          </w:p>
        </w:tc>
        <w:tc>
          <w:tcPr>
            <w:tcW w:w="0" w:type="auto"/>
          </w:tcPr>
          <w:p w14:paraId="752C1AE2" w14:textId="45B44B27"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417000</w:t>
            </w:r>
          </w:p>
        </w:tc>
        <w:tc>
          <w:tcPr>
            <w:tcW w:w="0" w:type="auto"/>
          </w:tcPr>
          <w:p w14:paraId="38104969" w14:textId="30B3F368"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1</w:t>
            </w:r>
          </w:p>
        </w:tc>
        <w:tc>
          <w:tcPr>
            <w:tcW w:w="0" w:type="auto"/>
          </w:tcPr>
          <w:p w14:paraId="63DD1DFB" w14:textId="7A866128"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70000</w:t>
            </w:r>
          </w:p>
        </w:tc>
        <w:tc>
          <w:tcPr>
            <w:tcW w:w="0" w:type="auto"/>
          </w:tcPr>
          <w:p w14:paraId="34D4020C" w14:textId="104A32E5"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w:t>
            </w:r>
          </w:p>
        </w:tc>
        <w:tc>
          <w:tcPr>
            <w:tcW w:w="0" w:type="auto"/>
          </w:tcPr>
          <w:p w14:paraId="445F545C" w14:textId="098F3C4F"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w:t>
            </w:r>
          </w:p>
        </w:tc>
        <w:tc>
          <w:tcPr>
            <w:tcW w:w="0" w:type="auto"/>
          </w:tcPr>
          <w:p w14:paraId="18342AA3" w14:textId="57095041"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4</w:t>
            </w:r>
          </w:p>
        </w:tc>
        <w:tc>
          <w:tcPr>
            <w:tcW w:w="0" w:type="auto"/>
          </w:tcPr>
          <w:p w14:paraId="24546132" w14:textId="7451230E"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84400</w:t>
            </w:r>
          </w:p>
        </w:tc>
        <w:tc>
          <w:tcPr>
            <w:tcW w:w="0" w:type="auto"/>
          </w:tcPr>
          <w:p w14:paraId="5421748F" w14:textId="67BAB683"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2</w:t>
            </w:r>
          </w:p>
        </w:tc>
        <w:tc>
          <w:tcPr>
            <w:tcW w:w="0" w:type="auto"/>
          </w:tcPr>
          <w:p w14:paraId="22817109" w14:textId="317FDD5B"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10200</w:t>
            </w:r>
          </w:p>
        </w:tc>
        <w:tc>
          <w:tcPr>
            <w:tcW w:w="0" w:type="auto"/>
          </w:tcPr>
          <w:p w14:paraId="5ADA2D00" w14:textId="115BB664"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1</w:t>
            </w:r>
          </w:p>
        </w:tc>
        <w:tc>
          <w:tcPr>
            <w:tcW w:w="0" w:type="auto"/>
          </w:tcPr>
          <w:p w14:paraId="7EFD44D1" w14:textId="1C924417"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5500</w:t>
            </w:r>
          </w:p>
        </w:tc>
      </w:tr>
      <w:tr w:rsidR="00887934" w:rsidRPr="0080308E" w14:paraId="382723A7" w14:textId="77777777" w:rsidTr="000D6F39">
        <w:trPr>
          <w:jc w:val="center"/>
        </w:trPr>
        <w:tc>
          <w:tcPr>
            <w:tcW w:w="0" w:type="auto"/>
          </w:tcPr>
          <w:p w14:paraId="7E6EC429" w14:textId="3B9479ED" w:rsidR="00EA1469" w:rsidRPr="0080308E" w:rsidRDefault="00D96F13" w:rsidP="000D6F39">
            <w:pPr>
              <w:ind w:firstLine="0"/>
              <w:rPr>
                <w:rFonts w:ascii="Times New Roman" w:hAnsi="Times New Roman" w:cs="Times New Roman"/>
              </w:rPr>
            </w:pPr>
            <w:r w:rsidRPr="0080308E">
              <w:rPr>
                <w:rFonts w:ascii="Times New Roman" w:hAnsi="Times New Roman" w:cs="Times New Roman"/>
              </w:rPr>
              <w:t>1902</w:t>
            </w:r>
          </w:p>
        </w:tc>
        <w:tc>
          <w:tcPr>
            <w:tcW w:w="0" w:type="auto"/>
          </w:tcPr>
          <w:p w14:paraId="7A686169" w14:textId="4A163B12"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2</w:t>
            </w:r>
          </w:p>
        </w:tc>
        <w:tc>
          <w:tcPr>
            <w:tcW w:w="0" w:type="auto"/>
          </w:tcPr>
          <w:p w14:paraId="116DF78D" w14:textId="7076C9B5"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5900</w:t>
            </w:r>
          </w:p>
        </w:tc>
        <w:tc>
          <w:tcPr>
            <w:tcW w:w="0" w:type="auto"/>
          </w:tcPr>
          <w:p w14:paraId="42BEA02F" w14:textId="64F63217"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29</w:t>
            </w:r>
          </w:p>
        </w:tc>
        <w:tc>
          <w:tcPr>
            <w:tcW w:w="0" w:type="auto"/>
          </w:tcPr>
          <w:p w14:paraId="2613FB40" w14:textId="4F22616E"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404000</w:t>
            </w:r>
          </w:p>
        </w:tc>
        <w:tc>
          <w:tcPr>
            <w:tcW w:w="0" w:type="auto"/>
          </w:tcPr>
          <w:p w14:paraId="679A875C" w14:textId="75009592"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2</w:t>
            </w:r>
          </w:p>
        </w:tc>
        <w:tc>
          <w:tcPr>
            <w:tcW w:w="0" w:type="auto"/>
          </w:tcPr>
          <w:p w14:paraId="2E47CEB5" w14:textId="01498B5A"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316720</w:t>
            </w:r>
          </w:p>
        </w:tc>
        <w:tc>
          <w:tcPr>
            <w:tcW w:w="0" w:type="auto"/>
          </w:tcPr>
          <w:p w14:paraId="13D1BA04" w14:textId="7D73BC48"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4</w:t>
            </w:r>
          </w:p>
        </w:tc>
        <w:tc>
          <w:tcPr>
            <w:tcW w:w="0" w:type="auto"/>
          </w:tcPr>
          <w:p w14:paraId="6FD9F122" w14:textId="2F1DBCCC"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16360</w:t>
            </w:r>
          </w:p>
        </w:tc>
        <w:tc>
          <w:tcPr>
            <w:tcW w:w="0" w:type="auto"/>
          </w:tcPr>
          <w:p w14:paraId="1704A2B6" w14:textId="22E0A4C5"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2</w:t>
            </w:r>
          </w:p>
        </w:tc>
        <w:tc>
          <w:tcPr>
            <w:tcW w:w="0" w:type="auto"/>
          </w:tcPr>
          <w:p w14:paraId="27E2CF40" w14:textId="0263CCED" w:rsidR="00EA1469" w:rsidRPr="0080308E" w:rsidRDefault="00D96F13" w:rsidP="006F136B">
            <w:pPr>
              <w:ind w:firstLine="0"/>
              <w:jc w:val="center"/>
              <w:rPr>
                <w:rFonts w:ascii="Times New Roman" w:hAnsi="Times New Roman" w:cs="Times New Roman"/>
              </w:rPr>
            </w:pPr>
            <w:r w:rsidRPr="0080308E">
              <w:rPr>
                <w:rFonts w:ascii="Times New Roman" w:hAnsi="Times New Roman" w:cs="Times New Roman"/>
              </w:rPr>
              <w:t>46000</w:t>
            </w:r>
          </w:p>
        </w:tc>
        <w:tc>
          <w:tcPr>
            <w:tcW w:w="0" w:type="auto"/>
          </w:tcPr>
          <w:p w14:paraId="43358764" w14:textId="58B3747D"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2</w:t>
            </w:r>
          </w:p>
        </w:tc>
        <w:tc>
          <w:tcPr>
            <w:tcW w:w="0" w:type="auto"/>
          </w:tcPr>
          <w:p w14:paraId="7797E98E" w14:textId="3C5B3379"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20000</w:t>
            </w:r>
          </w:p>
        </w:tc>
        <w:tc>
          <w:tcPr>
            <w:tcW w:w="0" w:type="auto"/>
          </w:tcPr>
          <w:p w14:paraId="19E7F1D0" w14:textId="11D28E6A"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2</w:t>
            </w:r>
          </w:p>
        </w:tc>
        <w:tc>
          <w:tcPr>
            <w:tcW w:w="0" w:type="auto"/>
          </w:tcPr>
          <w:p w14:paraId="72346A89" w14:textId="7DDF5E5C"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60000</w:t>
            </w:r>
          </w:p>
        </w:tc>
      </w:tr>
      <w:tr w:rsidR="00887934" w:rsidRPr="0080308E" w14:paraId="088B6C33" w14:textId="77777777" w:rsidTr="000D6F39">
        <w:trPr>
          <w:jc w:val="center"/>
        </w:trPr>
        <w:tc>
          <w:tcPr>
            <w:tcW w:w="0" w:type="auto"/>
          </w:tcPr>
          <w:p w14:paraId="508F9303" w14:textId="1C3797FD" w:rsidR="00EA1469" w:rsidRPr="0080308E" w:rsidRDefault="00E05DC7" w:rsidP="000D6F39">
            <w:pPr>
              <w:ind w:firstLine="0"/>
              <w:rPr>
                <w:rFonts w:ascii="Times New Roman" w:hAnsi="Times New Roman" w:cs="Times New Roman"/>
              </w:rPr>
            </w:pPr>
            <w:r w:rsidRPr="0080308E">
              <w:rPr>
                <w:rFonts w:ascii="Times New Roman" w:hAnsi="Times New Roman" w:cs="Times New Roman"/>
              </w:rPr>
              <w:t>1903</w:t>
            </w:r>
          </w:p>
        </w:tc>
        <w:tc>
          <w:tcPr>
            <w:tcW w:w="0" w:type="auto"/>
          </w:tcPr>
          <w:p w14:paraId="2F07AFA9" w14:textId="1BCE78FD"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1</w:t>
            </w:r>
          </w:p>
        </w:tc>
        <w:tc>
          <w:tcPr>
            <w:tcW w:w="0" w:type="auto"/>
          </w:tcPr>
          <w:p w14:paraId="54EAAA81" w14:textId="213B277A"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6000</w:t>
            </w:r>
          </w:p>
        </w:tc>
        <w:tc>
          <w:tcPr>
            <w:tcW w:w="0" w:type="auto"/>
          </w:tcPr>
          <w:p w14:paraId="499BF4F9" w14:textId="6CE23B26"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39</w:t>
            </w:r>
          </w:p>
        </w:tc>
        <w:tc>
          <w:tcPr>
            <w:tcW w:w="0" w:type="auto"/>
          </w:tcPr>
          <w:p w14:paraId="7F11D3B0" w14:textId="32089FF6"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788500</w:t>
            </w:r>
          </w:p>
        </w:tc>
        <w:tc>
          <w:tcPr>
            <w:tcW w:w="0" w:type="auto"/>
          </w:tcPr>
          <w:p w14:paraId="69F301F8" w14:textId="21319A90"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10</w:t>
            </w:r>
          </w:p>
        </w:tc>
        <w:tc>
          <w:tcPr>
            <w:tcW w:w="0" w:type="auto"/>
          </w:tcPr>
          <w:p w14:paraId="2A9F6AD3" w14:textId="35D2DE01"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474435</w:t>
            </w:r>
          </w:p>
        </w:tc>
        <w:tc>
          <w:tcPr>
            <w:tcW w:w="0" w:type="auto"/>
          </w:tcPr>
          <w:p w14:paraId="40D1F16D" w14:textId="759B8AA0"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w:t>
            </w:r>
          </w:p>
        </w:tc>
        <w:tc>
          <w:tcPr>
            <w:tcW w:w="0" w:type="auto"/>
          </w:tcPr>
          <w:p w14:paraId="5127B518" w14:textId="6B221A27"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w:t>
            </w:r>
          </w:p>
        </w:tc>
        <w:tc>
          <w:tcPr>
            <w:tcW w:w="0" w:type="auto"/>
          </w:tcPr>
          <w:p w14:paraId="7B5B3308" w14:textId="16523817"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2</w:t>
            </w:r>
          </w:p>
        </w:tc>
        <w:tc>
          <w:tcPr>
            <w:tcW w:w="0" w:type="auto"/>
          </w:tcPr>
          <w:p w14:paraId="74C1A786" w14:textId="0AD4092B"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8400</w:t>
            </w:r>
          </w:p>
        </w:tc>
        <w:tc>
          <w:tcPr>
            <w:tcW w:w="0" w:type="auto"/>
          </w:tcPr>
          <w:p w14:paraId="4444B5FE" w14:textId="778935DA"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1</w:t>
            </w:r>
          </w:p>
        </w:tc>
        <w:tc>
          <w:tcPr>
            <w:tcW w:w="0" w:type="auto"/>
          </w:tcPr>
          <w:p w14:paraId="1B06A3EC" w14:textId="7524B760"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10000</w:t>
            </w:r>
          </w:p>
        </w:tc>
        <w:tc>
          <w:tcPr>
            <w:tcW w:w="0" w:type="auto"/>
          </w:tcPr>
          <w:p w14:paraId="68CB559F" w14:textId="1C9BD4CA"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1</w:t>
            </w:r>
          </w:p>
        </w:tc>
        <w:tc>
          <w:tcPr>
            <w:tcW w:w="0" w:type="auto"/>
          </w:tcPr>
          <w:p w14:paraId="5BA09A23" w14:textId="4B6FAC7D"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45000</w:t>
            </w:r>
          </w:p>
        </w:tc>
      </w:tr>
      <w:tr w:rsidR="00887934" w:rsidRPr="0080308E" w14:paraId="28AD9A7B" w14:textId="77777777" w:rsidTr="000D6F39">
        <w:trPr>
          <w:jc w:val="center"/>
        </w:trPr>
        <w:tc>
          <w:tcPr>
            <w:tcW w:w="0" w:type="auto"/>
          </w:tcPr>
          <w:p w14:paraId="67C2A04A" w14:textId="79D77F49" w:rsidR="00EA1469" w:rsidRPr="0080308E" w:rsidRDefault="00E05DC7" w:rsidP="000D6F39">
            <w:pPr>
              <w:ind w:firstLine="0"/>
              <w:rPr>
                <w:rFonts w:ascii="Times New Roman" w:hAnsi="Times New Roman" w:cs="Times New Roman"/>
              </w:rPr>
            </w:pPr>
            <w:r w:rsidRPr="0080308E">
              <w:rPr>
                <w:rFonts w:ascii="Times New Roman" w:hAnsi="Times New Roman" w:cs="Times New Roman"/>
              </w:rPr>
              <w:t>1904</w:t>
            </w:r>
          </w:p>
        </w:tc>
        <w:tc>
          <w:tcPr>
            <w:tcW w:w="0" w:type="auto"/>
          </w:tcPr>
          <w:p w14:paraId="308C26D4" w14:textId="5B3B0CC1"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2</w:t>
            </w:r>
          </w:p>
        </w:tc>
        <w:tc>
          <w:tcPr>
            <w:tcW w:w="0" w:type="auto"/>
          </w:tcPr>
          <w:p w14:paraId="0BBA54BB" w14:textId="2A493AD3"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6340</w:t>
            </w:r>
          </w:p>
        </w:tc>
        <w:tc>
          <w:tcPr>
            <w:tcW w:w="0" w:type="auto"/>
          </w:tcPr>
          <w:p w14:paraId="065148E1" w14:textId="19FDFCC3"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39</w:t>
            </w:r>
          </w:p>
        </w:tc>
        <w:tc>
          <w:tcPr>
            <w:tcW w:w="0" w:type="auto"/>
          </w:tcPr>
          <w:p w14:paraId="77658307" w14:textId="2325131F" w:rsidR="00EA1469" w:rsidRPr="0080308E" w:rsidRDefault="00E05DC7" w:rsidP="006F136B">
            <w:pPr>
              <w:ind w:firstLine="0"/>
              <w:jc w:val="center"/>
              <w:rPr>
                <w:rFonts w:ascii="Times New Roman" w:hAnsi="Times New Roman" w:cs="Times New Roman"/>
              </w:rPr>
            </w:pPr>
            <w:r w:rsidRPr="0080308E">
              <w:rPr>
                <w:rFonts w:ascii="Times New Roman" w:hAnsi="Times New Roman" w:cs="Times New Roman"/>
              </w:rPr>
              <w:t>952455</w:t>
            </w:r>
          </w:p>
        </w:tc>
        <w:tc>
          <w:tcPr>
            <w:tcW w:w="0" w:type="auto"/>
          </w:tcPr>
          <w:p w14:paraId="0C609297" w14:textId="11007DD6" w:rsidR="00EA1469" w:rsidRPr="0080308E" w:rsidRDefault="00C76172" w:rsidP="006F136B">
            <w:pPr>
              <w:ind w:firstLine="0"/>
              <w:jc w:val="center"/>
              <w:rPr>
                <w:rFonts w:ascii="Times New Roman" w:hAnsi="Times New Roman" w:cs="Times New Roman"/>
              </w:rPr>
            </w:pPr>
            <w:r w:rsidRPr="0080308E">
              <w:rPr>
                <w:rFonts w:ascii="Times New Roman" w:hAnsi="Times New Roman" w:cs="Times New Roman"/>
              </w:rPr>
              <w:t>8</w:t>
            </w:r>
          </w:p>
        </w:tc>
        <w:tc>
          <w:tcPr>
            <w:tcW w:w="0" w:type="auto"/>
          </w:tcPr>
          <w:p w14:paraId="6FE465D2" w14:textId="54683C38" w:rsidR="00EA1469" w:rsidRPr="0080308E" w:rsidRDefault="00C76172" w:rsidP="006F136B">
            <w:pPr>
              <w:ind w:firstLine="0"/>
              <w:jc w:val="center"/>
              <w:rPr>
                <w:rFonts w:ascii="Times New Roman" w:hAnsi="Times New Roman" w:cs="Times New Roman"/>
              </w:rPr>
            </w:pPr>
            <w:r w:rsidRPr="0080308E">
              <w:rPr>
                <w:rFonts w:ascii="Times New Roman" w:hAnsi="Times New Roman" w:cs="Times New Roman"/>
              </w:rPr>
              <w:t>574599</w:t>
            </w:r>
          </w:p>
        </w:tc>
        <w:tc>
          <w:tcPr>
            <w:tcW w:w="0" w:type="auto"/>
          </w:tcPr>
          <w:p w14:paraId="2823279F" w14:textId="3DDB1DAA" w:rsidR="00EA1469" w:rsidRPr="0080308E" w:rsidRDefault="00C76172" w:rsidP="006F136B">
            <w:pPr>
              <w:ind w:firstLine="0"/>
              <w:jc w:val="center"/>
              <w:rPr>
                <w:rFonts w:ascii="Times New Roman" w:hAnsi="Times New Roman" w:cs="Times New Roman"/>
              </w:rPr>
            </w:pPr>
            <w:r w:rsidRPr="0080308E">
              <w:rPr>
                <w:rFonts w:ascii="Times New Roman" w:hAnsi="Times New Roman" w:cs="Times New Roman"/>
              </w:rPr>
              <w:t>2</w:t>
            </w:r>
          </w:p>
        </w:tc>
        <w:tc>
          <w:tcPr>
            <w:tcW w:w="0" w:type="auto"/>
          </w:tcPr>
          <w:p w14:paraId="67B3BBD4" w14:textId="41FB4402" w:rsidR="00EA1469" w:rsidRPr="0080308E" w:rsidRDefault="00C76172" w:rsidP="006F136B">
            <w:pPr>
              <w:ind w:firstLine="0"/>
              <w:jc w:val="center"/>
              <w:rPr>
                <w:rFonts w:ascii="Times New Roman" w:hAnsi="Times New Roman" w:cs="Times New Roman"/>
              </w:rPr>
            </w:pPr>
            <w:r w:rsidRPr="0080308E">
              <w:rPr>
                <w:rFonts w:ascii="Times New Roman" w:hAnsi="Times New Roman" w:cs="Times New Roman"/>
              </w:rPr>
              <w:t>3000</w:t>
            </w:r>
          </w:p>
        </w:tc>
        <w:tc>
          <w:tcPr>
            <w:tcW w:w="0" w:type="auto"/>
          </w:tcPr>
          <w:p w14:paraId="75398F46" w14:textId="5F6CDA30" w:rsidR="00EA1469" w:rsidRPr="0080308E" w:rsidRDefault="00C76172" w:rsidP="006F136B">
            <w:pPr>
              <w:ind w:firstLine="0"/>
              <w:jc w:val="center"/>
              <w:rPr>
                <w:rFonts w:ascii="Times New Roman" w:hAnsi="Times New Roman" w:cs="Times New Roman"/>
              </w:rPr>
            </w:pPr>
            <w:r w:rsidRPr="0080308E">
              <w:rPr>
                <w:rFonts w:ascii="Times New Roman" w:hAnsi="Times New Roman" w:cs="Times New Roman"/>
              </w:rPr>
              <w:t>3</w:t>
            </w:r>
          </w:p>
        </w:tc>
        <w:tc>
          <w:tcPr>
            <w:tcW w:w="0" w:type="auto"/>
          </w:tcPr>
          <w:p w14:paraId="3C3A79C6" w14:textId="20F76FA3" w:rsidR="00EA1469" w:rsidRPr="0080308E" w:rsidRDefault="00C76172" w:rsidP="006F136B">
            <w:pPr>
              <w:ind w:firstLine="0"/>
              <w:jc w:val="center"/>
              <w:rPr>
                <w:rFonts w:ascii="Times New Roman" w:hAnsi="Times New Roman" w:cs="Times New Roman"/>
              </w:rPr>
            </w:pPr>
            <w:r w:rsidRPr="0080308E">
              <w:rPr>
                <w:rFonts w:ascii="Times New Roman" w:hAnsi="Times New Roman" w:cs="Times New Roman"/>
              </w:rPr>
              <w:t>100924</w:t>
            </w:r>
          </w:p>
        </w:tc>
        <w:tc>
          <w:tcPr>
            <w:tcW w:w="0" w:type="auto"/>
          </w:tcPr>
          <w:p w14:paraId="2A5E78D2" w14:textId="4F8279AF" w:rsidR="00EA1469" w:rsidRPr="0080308E" w:rsidRDefault="00C76172" w:rsidP="006F136B">
            <w:pPr>
              <w:ind w:firstLine="0"/>
              <w:jc w:val="center"/>
              <w:rPr>
                <w:rFonts w:ascii="Times New Roman" w:hAnsi="Times New Roman" w:cs="Times New Roman"/>
              </w:rPr>
            </w:pPr>
            <w:r w:rsidRPr="0080308E">
              <w:rPr>
                <w:rFonts w:ascii="Times New Roman" w:hAnsi="Times New Roman" w:cs="Times New Roman"/>
              </w:rPr>
              <w:t>2</w:t>
            </w:r>
          </w:p>
        </w:tc>
        <w:tc>
          <w:tcPr>
            <w:tcW w:w="0" w:type="auto"/>
          </w:tcPr>
          <w:p w14:paraId="054DEC9B" w14:textId="7959F474" w:rsidR="00EA1469" w:rsidRPr="0080308E" w:rsidRDefault="00C76172" w:rsidP="006F136B">
            <w:pPr>
              <w:ind w:firstLine="0"/>
              <w:jc w:val="center"/>
              <w:rPr>
                <w:rFonts w:ascii="Times New Roman" w:hAnsi="Times New Roman" w:cs="Times New Roman"/>
              </w:rPr>
            </w:pPr>
            <w:r w:rsidRPr="0080308E">
              <w:rPr>
                <w:rFonts w:ascii="Times New Roman" w:hAnsi="Times New Roman" w:cs="Times New Roman"/>
              </w:rPr>
              <w:t>21300</w:t>
            </w:r>
          </w:p>
        </w:tc>
        <w:tc>
          <w:tcPr>
            <w:tcW w:w="0" w:type="auto"/>
          </w:tcPr>
          <w:p w14:paraId="197AA165" w14:textId="0B0410D6" w:rsidR="00EA1469" w:rsidRPr="0080308E" w:rsidRDefault="00C76172" w:rsidP="006F136B">
            <w:pPr>
              <w:ind w:firstLine="0"/>
              <w:jc w:val="center"/>
              <w:rPr>
                <w:rFonts w:ascii="Times New Roman" w:hAnsi="Times New Roman" w:cs="Times New Roman"/>
              </w:rPr>
            </w:pPr>
            <w:r w:rsidRPr="0080308E">
              <w:rPr>
                <w:rFonts w:ascii="Times New Roman" w:hAnsi="Times New Roman" w:cs="Times New Roman"/>
              </w:rPr>
              <w:t>1</w:t>
            </w:r>
          </w:p>
        </w:tc>
        <w:tc>
          <w:tcPr>
            <w:tcW w:w="0" w:type="auto"/>
          </w:tcPr>
          <w:p w14:paraId="108E642E" w14:textId="4B1BE2BE" w:rsidR="00EA1469" w:rsidRPr="0080308E" w:rsidRDefault="00C76172" w:rsidP="006F136B">
            <w:pPr>
              <w:ind w:firstLine="0"/>
              <w:jc w:val="center"/>
              <w:rPr>
                <w:rFonts w:ascii="Times New Roman" w:hAnsi="Times New Roman" w:cs="Times New Roman"/>
              </w:rPr>
            </w:pPr>
            <w:r w:rsidRPr="0080308E">
              <w:rPr>
                <w:rFonts w:ascii="Times New Roman" w:hAnsi="Times New Roman" w:cs="Times New Roman"/>
              </w:rPr>
              <w:t>69500</w:t>
            </w:r>
          </w:p>
        </w:tc>
      </w:tr>
      <w:tr w:rsidR="00887934" w:rsidRPr="0080308E" w14:paraId="060FB000" w14:textId="77777777" w:rsidTr="000D6F39">
        <w:trPr>
          <w:jc w:val="center"/>
        </w:trPr>
        <w:tc>
          <w:tcPr>
            <w:tcW w:w="0" w:type="auto"/>
          </w:tcPr>
          <w:p w14:paraId="270C1E94" w14:textId="47326600" w:rsidR="00EA1469" w:rsidRPr="0080308E" w:rsidRDefault="00C76172" w:rsidP="000D6F39">
            <w:pPr>
              <w:ind w:firstLine="0"/>
              <w:rPr>
                <w:rFonts w:ascii="Times New Roman" w:hAnsi="Times New Roman" w:cs="Times New Roman"/>
              </w:rPr>
            </w:pPr>
            <w:r w:rsidRPr="0080308E">
              <w:rPr>
                <w:rFonts w:ascii="Times New Roman" w:hAnsi="Times New Roman" w:cs="Times New Roman"/>
              </w:rPr>
              <w:t>1905</w:t>
            </w:r>
          </w:p>
        </w:tc>
        <w:tc>
          <w:tcPr>
            <w:tcW w:w="0" w:type="auto"/>
          </w:tcPr>
          <w:p w14:paraId="16FDC898" w14:textId="737FE643" w:rsidR="00EA1469" w:rsidRPr="0080308E" w:rsidRDefault="00C76172" w:rsidP="006F136B">
            <w:pPr>
              <w:ind w:firstLine="0"/>
              <w:jc w:val="center"/>
              <w:rPr>
                <w:rFonts w:ascii="Times New Roman" w:hAnsi="Times New Roman" w:cs="Times New Roman"/>
              </w:rPr>
            </w:pPr>
            <w:r w:rsidRPr="0080308E">
              <w:rPr>
                <w:rFonts w:ascii="Times New Roman" w:hAnsi="Times New Roman" w:cs="Times New Roman"/>
              </w:rPr>
              <w:t>2</w:t>
            </w:r>
          </w:p>
        </w:tc>
        <w:tc>
          <w:tcPr>
            <w:tcW w:w="0" w:type="auto"/>
          </w:tcPr>
          <w:p w14:paraId="210524DF" w14:textId="77124E36" w:rsidR="00EA1469" w:rsidRPr="0080308E" w:rsidRDefault="00C76172" w:rsidP="006F136B">
            <w:pPr>
              <w:ind w:firstLine="0"/>
              <w:jc w:val="center"/>
              <w:rPr>
                <w:rFonts w:ascii="Times New Roman" w:hAnsi="Times New Roman" w:cs="Times New Roman"/>
              </w:rPr>
            </w:pPr>
            <w:r w:rsidRPr="0080308E">
              <w:rPr>
                <w:rFonts w:ascii="Times New Roman" w:hAnsi="Times New Roman" w:cs="Times New Roman"/>
              </w:rPr>
              <w:t>21500</w:t>
            </w:r>
          </w:p>
        </w:tc>
        <w:tc>
          <w:tcPr>
            <w:tcW w:w="0" w:type="auto"/>
          </w:tcPr>
          <w:p w14:paraId="5D643495" w14:textId="676DEA81" w:rsidR="00EA1469" w:rsidRPr="0080308E" w:rsidRDefault="00C76172" w:rsidP="006F136B">
            <w:pPr>
              <w:ind w:firstLine="0"/>
              <w:jc w:val="center"/>
              <w:rPr>
                <w:rFonts w:ascii="Times New Roman" w:hAnsi="Times New Roman" w:cs="Times New Roman"/>
              </w:rPr>
            </w:pPr>
            <w:r w:rsidRPr="0080308E">
              <w:rPr>
                <w:rFonts w:ascii="Times New Roman" w:hAnsi="Times New Roman" w:cs="Times New Roman"/>
              </w:rPr>
              <w:t>2</w:t>
            </w:r>
            <w:r w:rsidR="00887934" w:rsidRPr="0080308E">
              <w:rPr>
                <w:rFonts w:ascii="Times New Roman" w:hAnsi="Times New Roman" w:cs="Times New Roman"/>
              </w:rPr>
              <w:t>5</w:t>
            </w:r>
          </w:p>
        </w:tc>
        <w:tc>
          <w:tcPr>
            <w:tcW w:w="0" w:type="auto"/>
          </w:tcPr>
          <w:p w14:paraId="68423375" w14:textId="0581B52D" w:rsidR="00EA1469" w:rsidRPr="0080308E" w:rsidRDefault="00C76172" w:rsidP="006F136B">
            <w:pPr>
              <w:ind w:firstLine="0"/>
              <w:jc w:val="center"/>
              <w:rPr>
                <w:rFonts w:ascii="Times New Roman" w:hAnsi="Times New Roman" w:cs="Times New Roman"/>
              </w:rPr>
            </w:pPr>
            <w:r w:rsidRPr="0080308E">
              <w:rPr>
                <w:rFonts w:ascii="Times New Roman" w:hAnsi="Times New Roman" w:cs="Times New Roman"/>
              </w:rPr>
              <w:t>615575</w:t>
            </w:r>
          </w:p>
        </w:tc>
        <w:tc>
          <w:tcPr>
            <w:tcW w:w="0" w:type="auto"/>
          </w:tcPr>
          <w:p w14:paraId="4EBD0EF5" w14:textId="2F33CA1F" w:rsidR="00EA1469" w:rsidRPr="0080308E" w:rsidRDefault="00887934" w:rsidP="006F136B">
            <w:pPr>
              <w:ind w:firstLine="0"/>
              <w:jc w:val="center"/>
              <w:rPr>
                <w:rFonts w:ascii="Times New Roman" w:hAnsi="Times New Roman" w:cs="Times New Roman"/>
              </w:rPr>
            </w:pPr>
            <w:r w:rsidRPr="0080308E">
              <w:rPr>
                <w:rFonts w:ascii="Times New Roman" w:hAnsi="Times New Roman" w:cs="Times New Roman"/>
              </w:rPr>
              <w:t>7</w:t>
            </w:r>
          </w:p>
        </w:tc>
        <w:tc>
          <w:tcPr>
            <w:tcW w:w="0" w:type="auto"/>
          </w:tcPr>
          <w:p w14:paraId="45F3A5B8" w14:textId="01C8DD3C" w:rsidR="00EA1469" w:rsidRPr="0080308E" w:rsidRDefault="00887934" w:rsidP="006F136B">
            <w:pPr>
              <w:ind w:firstLine="0"/>
              <w:jc w:val="center"/>
              <w:rPr>
                <w:rFonts w:ascii="Times New Roman" w:hAnsi="Times New Roman" w:cs="Times New Roman"/>
              </w:rPr>
            </w:pPr>
            <w:r w:rsidRPr="0080308E">
              <w:rPr>
                <w:rFonts w:ascii="Times New Roman" w:hAnsi="Times New Roman" w:cs="Times New Roman"/>
              </w:rPr>
              <w:t>539230</w:t>
            </w:r>
          </w:p>
        </w:tc>
        <w:tc>
          <w:tcPr>
            <w:tcW w:w="0" w:type="auto"/>
          </w:tcPr>
          <w:p w14:paraId="2F296015" w14:textId="6D426D73" w:rsidR="00EA1469" w:rsidRPr="0080308E" w:rsidRDefault="00C76172" w:rsidP="006F136B">
            <w:pPr>
              <w:ind w:firstLine="0"/>
              <w:jc w:val="center"/>
              <w:rPr>
                <w:rFonts w:ascii="Times New Roman" w:hAnsi="Times New Roman" w:cs="Times New Roman"/>
              </w:rPr>
            </w:pPr>
            <w:r w:rsidRPr="0080308E">
              <w:rPr>
                <w:rFonts w:ascii="Times New Roman" w:hAnsi="Times New Roman" w:cs="Times New Roman"/>
              </w:rPr>
              <w:t>1</w:t>
            </w:r>
          </w:p>
        </w:tc>
        <w:tc>
          <w:tcPr>
            <w:tcW w:w="0" w:type="auto"/>
          </w:tcPr>
          <w:p w14:paraId="6157D01B" w14:textId="1BA367A3" w:rsidR="00EA1469" w:rsidRPr="0080308E" w:rsidRDefault="00887934" w:rsidP="006F136B">
            <w:pPr>
              <w:ind w:firstLine="0"/>
              <w:jc w:val="center"/>
              <w:rPr>
                <w:rFonts w:ascii="Times New Roman" w:hAnsi="Times New Roman" w:cs="Times New Roman"/>
              </w:rPr>
            </w:pPr>
            <w:r w:rsidRPr="0080308E">
              <w:rPr>
                <w:rFonts w:ascii="Times New Roman" w:hAnsi="Times New Roman" w:cs="Times New Roman"/>
              </w:rPr>
              <w:t>4000</w:t>
            </w:r>
          </w:p>
        </w:tc>
        <w:tc>
          <w:tcPr>
            <w:tcW w:w="0" w:type="auto"/>
          </w:tcPr>
          <w:p w14:paraId="00D78AC8" w14:textId="66CB8AB7" w:rsidR="00EA1469" w:rsidRPr="0080308E" w:rsidRDefault="00887934" w:rsidP="006F136B">
            <w:pPr>
              <w:ind w:firstLine="0"/>
              <w:jc w:val="center"/>
              <w:rPr>
                <w:rFonts w:ascii="Times New Roman" w:hAnsi="Times New Roman" w:cs="Times New Roman"/>
              </w:rPr>
            </w:pPr>
            <w:r w:rsidRPr="0080308E">
              <w:rPr>
                <w:rFonts w:ascii="Times New Roman" w:hAnsi="Times New Roman" w:cs="Times New Roman"/>
              </w:rPr>
              <w:t>1</w:t>
            </w:r>
          </w:p>
        </w:tc>
        <w:tc>
          <w:tcPr>
            <w:tcW w:w="0" w:type="auto"/>
          </w:tcPr>
          <w:p w14:paraId="67F3CE81" w14:textId="214C2B6C" w:rsidR="00EA1469" w:rsidRPr="0080308E" w:rsidRDefault="00887934" w:rsidP="006F136B">
            <w:pPr>
              <w:ind w:firstLine="0"/>
              <w:jc w:val="center"/>
              <w:rPr>
                <w:rFonts w:ascii="Times New Roman" w:hAnsi="Times New Roman" w:cs="Times New Roman"/>
              </w:rPr>
            </w:pPr>
            <w:r w:rsidRPr="0080308E">
              <w:rPr>
                <w:rFonts w:ascii="Times New Roman" w:hAnsi="Times New Roman" w:cs="Times New Roman"/>
              </w:rPr>
              <w:t>960</w:t>
            </w:r>
          </w:p>
        </w:tc>
        <w:tc>
          <w:tcPr>
            <w:tcW w:w="0" w:type="auto"/>
          </w:tcPr>
          <w:p w14:paraId="0F461F62" w14:textId="022AA169" w:rsidR="00EA1469" w:rsidRPr="0080308E" w:rsidRDefault="00887934" w:rsidP="006F136B">
            <w:pPr>
              <w:ind w:firstLine="0"/>
              <w:jc w:val="center"/>
              <w:rPr>
                <w:rFonts w:ascii="Times New Roman" w:hAnsi="Times New Roman" w:cs="Times New Roman"/>
              </w:rPr>
            </w:pPr>
            <w:r w:rsidRPr="0080308E">
              <w:rPr>
                <w:rFonts w:ascii="Times New Roman" w:hAnsi="Times New Roman" w:cs="Times New Roman"/>
              </w:rPr>
              <w:t>1</w:t>
            </w:r>
          </w:p>
        </w:tc>
        <w:tc>
          <w:tcPr>
            <w:tcW w:w="0" w:type="auto"/>
          </w:tcPr>
          <w:p w14:paraId="102E9C7D" w14:textId="3E6A5FAA" w:rsidR="00EA1469" w:rsidRPr="0080308E" w:rsidRDefault="00887934" w:rsidP="006F136B">
            <w:pPr>
              <w:ind w:firstLine="0"/>
              <w:jc w:val="center"/>
              <w:rPr>
                <w:rFonts w:ascii="Times New Roman" w:hAnsi="Times New Roman" w:cs="Times New Roman"/>
              </w:rPr>
            </w:pPr>
            <w:r w:rsidRPr="0080308E">
              <w:rPr>
                <w:rFonts w:ascii="Times New Roman" w:hAnsi="Times New Roman" w:cs="Times New Roman"/>
              </w:rPr>
              <w:t>23300</w:t>
            </w:r>
          </w:p>
        </w:tc>
        <w:tc>
          <w:tcPr>
            <w:tcW w:w="0" w:type="auto"/>
          </w:tcPr>
          <w:p w14:paraId="67362F7D" w14:textId="11E4DC25" w:rsidR="00EA1469" w:rsidRPr="0080308E" w:rsidRDefault="00887934" w:rsidP="006F136B">
            <w:pPr>
              <w:ind w:firstLine="0"/>
              <w:jc w:val="center"/>
              <w:rPr>
                <w:rFonts w:ascii="Times New Roman" w:hAnsi="Times New Roman" w:cs="Times New Roman"/>
              </w:rPr>
            </w:pPr>
            <w:r w:rsidRPr="0080308E">
              <w:rPr>
                <w:rFonts w:ascii="Times New Roman" w:hAnsi="Times New Roman" w:cs="Times New Roman"/>
              </w:rPr>
              <w:t>2</w:t>
            </w:r>
          </w:p>
        </w:tc>
        <w:tc>
          <w:tcPr>
            <w:tcW w:w="0" w:type="auto"/>
          </w:tcPr>
          <w:p w14:paraId="24C8C493" w14:textId="1E5C53CE" w:rsidR="00EA1469" w:rsidRPr="0080308E" w:rsidRDefault="00887934" w:rsidP="006F136B">
            <w:pPr>
              <w:ind w:firstLine="0"/>
              <w:jc w:val="center"/>
              <w:rPr>
                <w:rFonts w:ascii="Times New Roman" w:hAnsi="Times New Roman" w:cs="Times New Roman"/>
              </w:rPr>
            </w:pPr>
            <w:r w:rsidRPr="0080308E">
              <w:rPr>
                <w:rFonts w:ascii="Times New Roman" w:hAnsi="Times New Roman" w:cs="Times New Roman"/>
              </w:rPr>
              <w:t>67000</w:t>
            </w:r>
          </w:p>
        </w:tc>
      </w:tr>
    </w:tbl>
    <w:p w14:paraId="55ACE6EE" w14:textId="04682342" w:rsidR="009956B3" w:rsidRPr="0080308E" w:rsidRDefault="00887934" w:rsidP="00887934">
      <w:pPr>
        <w:rPr>
          <w:rFonts w:ascii="Times New Roman" w:hAnsi="Times New Roman" w:cs="Times New Roman"/>
          <w:sz w:val="28"/>
          <w:szCs w:val="28"/>
        </w:rPr>
      </w:pPr>
      <w:r w:rsidRPr="0080308E">
        <w:rPr>
          <w:rFonts w:ascii="Times New Roman" w:hAnsi="Times New Roman" w:cs="Times New Roman"/>
          <w:sz w:val="24"/>
          <w:szCs w:val="24"/>
        </w:rPr>
        <w:t xml:space="preserve">Источник: Отчет по ревизии Феодосийского отделения Государственного банка, произведенной с 18 по 21 февраля 1906 г. старшим инспектором, статским советником Г. Г. </w:t>
      </w:r>
      <w:proofErr w:type="spellStart"/>
      <w:r w:rsidRPr="0080308E">
        <w:rPr>
          <w:rFonts w:ascii="Times New Roman" w:hAnsi="Times New Roman" w:cs="Times New Roman"/>
          <w:sz w:val="24"/>
          <w:szCs w:val="24"/>
        </w:rPr>
        <w:t>Лерхе</w:t>
      </w:r>
      <w:proofErr w:type="spellEnd"/>
      <w:r w:rsidRPr="0080308E">
        <w:rPr>
          <w:rFonts w:ascii="Times New Roman" w:hAnsi="Times New Roman" w:cs="Times New Roman"/>
          <w:sz w:val="24"/>
          <w:szCs w:val="24"/>
        </w:rPr>
        <w:t xml:space="preserve"> // РГИА. Ф. 587. Оп. 40. Д. 1717. Л. 37 об.</w:t>
      </w:r>
    </w:p>
    <w:p w14:paraId="378DBB3A" w14:textId="1771236B" w:rsidR="009956B3" w:rsidRPr="0080308E" w:rsidRDefault="009956B3" w:rsidP="00887934">
      <w:pPr>
        <w:spacing w:line="360" w:lineRule="auto"/>
        <w:rPr>
          <w:rFonts w:ascii="Times New Roman" w:hAnsi="Times New Roman" w:cs="Times New Roman"/>
          <w:sz w:val="28"/>
          <w:szCs w:val="28"/>
        </w:rPr>
      </w:pPr>
    </w:p>
    <w:p w14:paraId="27F3A689" w14:textId="05941A41" w:rsidR="00887934" w:rsidRPr="0080308E" w:rsidRDefault="00887934" w:rsidP="00887934">
      <w:pPr>
        <w:spacing w:line="360" w:lineRule="auto"/>
        <w:rPr>
          <w:rFonts w:ascii="Times New Roman" w:hAnsi="Times New Roman" w:cs="Times New Roman"/>
          <w:sz w:val="24"/>
          <w:szCs w:val="24"/>
        </w:rPr>
      </w:pPr>
      <w:r w:rsidRPr="0080308E">
        <w:rPr>
          <w:rFonts w:ascii="Times New Roman" w:hAnsi="Times New Roman" w:cs="Times New Roman"/>
          <w:sz w:val="24"/>
          <w:szCs w:val="24"/>
        </w:rPr>
        <w:t>Хотя в Феодосии подобные операции выполняли и отделения</w:t>
      </w:r>
      <w:r w:rsidR="00491869" w:rsidRPr="0080308E">
        <w:rPr>
          <w:rFonts w:ascii="Times New Roman" w:hAnsi="Times New Roman" w:cs="Times New Roman"/>
          <w:sz w:val="24"/>
          <w:szCs w:val="24"/>
        </w:rPr>
        <w:t xml:space="preserve"> Азовско-Донского коммерческого и С.-Петербургского Международного банков,</w:t>
      </w:r>
      <w:r w:rsidRPr="0080308E">
        <w:rPr>
          <w:rFonts w:ascii="Times New Roman" w:hAnsi="Times New Roman" w:cs="Times New Roman"/>
          <w:sz w:val="24"/>
          <w:szCs w:val="24"/>
        </w:rPr>
        <w:t xml:space="preserve"> </w:t>
      </w:r>
      <w:r w:rsidR="00491869" w:rsidRPr="0080308E">
        <w:rPr>
          <w:rFonts w:ascii="Times New Roman" w:hAnsi="Times New Roman" w:cs="Times New Roman"/>
          <w:sz w:val="24"/>
          <w:szCs w:val="24"/>
        </w:rPr>
        <w:t>большинство торговцев предпочитали обращаться в филиал Государственного банка, где кредит был дешевле.</w:t>
      </w:r>
      <w:r w:rsidR="007C617D" w:rsidRPr="0080308E">
        <w:rPr>
          <w:rFonts w:ascii="Times New Roman" w:hAnsi="Times New Roman" w:cs="Times New Roman"/>
          <w:sz w:val="24"/>
          <w:szCs w:val="24"/>
        </w:rPr>
        <w:t xml:space="preserve"> Примечательно, что в отличие от вексельного учета, подтоварные ссуды </w:t>
      </w:r>
      <w:r w:rsidR="001A6C2D" w:rsidRPr="0080308E">
        <w:rPr>
          <w:rFonts w:ascii="Times New Roman" w:hAnsi="Times New Roman" w:cs="Times New Roman"/>
          <w:sz w:val="24"/>
          <w:szCs w:val="24"/>
        </w:rPr>
        <w:t>не подверглись руководством отделения столь радикальным сокращениям. Если в 1904 г. было выдано под разные товары 1 725</w:t>
      </w:r>
      <w:r w:rsidR="009B1A0D" w:rsidRPr="0080308E">
        <w:rPr>
          <w:rFonts w:ascii="Times New Roman" w:hAnsi="Times New Roman" w:cs="Times New Roman"/>
          <w:sz w:val="24"/>
          <w:szCs w:val="24"/>
        </w:rPr>
        <w:t> </w:t>
      </w:r>
      <w:r w:rsidR="001A6C2D" w:rsidRPr="0080308E">
        <w:rPr>
          <w:rFonts w:ascii="Times New Roman" w:hAnsi="Times New Roman" w:cs="Times New Roman"/>
          <w:sz w:val="24"/>
          <w:szCs w:val="24"/>
        </w:rPr>
        <w:t>118</w:t>
      </w:r>
      <w:r w:rsidR="009B1A0D" w:rsidRPr="0080308E">
        <w:rPr>
          <w:rFonts w:ascii="Times New Roman" w:hAnsi="Times New Roman" w:cs="Times New Roman"/>
          <w:sz w:val="24"/>
          <w:szCs w:val="24"/>
        </w:rPr>
        <w:t xml:space="preserve"> руб., а в 1905 г. 1 171 565</w:t>
      </w:r>
      <w:r w:rsidR="001A6C2D" w:rsidRPr="0080308E">
        <w:rPr>
          <w:rFonts w:ascii="Times New Roman" w:hAnsi="Times New Roman" w:cs="Times New Roman"/>
          <w:sz w:val="24"/>
          <w:szCs w:val="24"/>
        </w:rPr>
        <w:t xml:space="preserve"> </w:t>
      </w:r>
      <w:r w:rsidR="009B1A0D" w:rsidRPr="0080308E">
        <w:rPr>
          <w:rFonts w:ascii="Times New Roman" w:hAnsi="Times New Roman" w:cs="Times New Roman"/>
          <w:sz w:val="24"/>
          <w:szCs w:val="24"/>
        </w:rPr>
        <w:t>руб., то в 1906 г. было отпущено 2 116 000 руб., в 1907 г. – 1 211 000 руб., а в 1908 г. 1 209 000 руб.</w:t>
      </w:r>
      <w:r w:rsidR="009B1A0D" w:rsidRPr="0080308E">
        <w:rPr>
          <w:rStyle w:val="a5"/>
          <w:rFonts w:ascii="Times New Roman" w:hAnsi="Times New Roman" w:cs="Times New Roman"/>
          <w:sz w:val="24"/>
          <w:szCs w:val="24"/>
        </w:rPr>
        <w:footnoteReference w:id="22"/>
      </w:r>
      <w:r w:rsidR="0067491A" w:rsidRPr="0080308E">
        <w:rPr>
          <w:rFonts w:ascii="Times New Roman" w:hAnsi="Times New Roman" w:cs="Times New Roman"/>
          <w:sz w:val="24"/>
          <w:szCs w:val="24"/>
        </w:rPr>
        <w:t xml:space="preserve"> Лишь ссуды под вино в </w:t>
      </w:r>
      <w:r w:rsidR="0067491A" w:rsidRPr="0080308E">
        <w:rPr>
          <w:rFonts w:ascii="Times New Roman" w:hAnsi="Times New Roman" w:cs="Times New Roman"/>
          <w:sz w:val="24"/>
          <w:szCs w:val="24"/>
        </w:rPr>
        <w:lastRenderedPageBreak/>
        <w:t>отмеченные годы стали</w:t>
      </w:r>
      <w:r w:rsidR="00345762" w:rsidRPr="0080308E">
        <w:rPr>
          <w:rFonts w:ascii="Times New Roman" w:hAnsi="Times New Roman" w:cs="Times New Roman"/>
          <w:sz w:val="24"/>
          <w:szCs w:val="24"/>
        </w:rPr>
        <w:t xml:space="preserve"> существенно</w:t>
      </w:r>
      <w:r w:rsidR="0067491A" w:rsidRPr="0080308E">
        <w:rPr>
          <w:rFonts w:ascii="Times New Roman" w:hAnsi="Times New Roman" w:cs="Times New Roman"/>
          <w:sz w:val="24"/>
          <w:szCs w:val="24"/>
        </w:rPr>
        <w:t xml:space="preserve"> сокращаться. Одной из причин сдержанности в </w:t>
      </w:r>
      <w:r w:rsidR="00F038B5" w:rsidRPr="0080308E">
        <w:rPr>
          <w:rFonts w:ascii="Times New Roman" w:hAnsi="Times New Roman" w:cs="Times New Roman"/>
          <w:sz w:val="24"/>
          <w:szCs w:val="24"/>
        </w:rPr>
        <w:t>выдачи денег под этот товар стали потери по ссуде князю Л.</w:t>
      </w:r>
      <w:r w:rsidR="00E84D57" w:rsidRPr="0080308E">
        <w:rPr>
          <w:rFonts w:ascii="Times New Roman" w:hAnsi="Times New Roman" w:cs="Times New Roman"/>
          <w:sz w:val="24"/>
          <w:szCs w:val="24"/>
        </w:rPr>
        <w:t> </w:t>
      </w:r>
      <w:r w:rsidR="00F038B5" w:rsidRPr="0080308E">
        <w:rPr>
          <w:rFonts w:ascii="Times New Roman" w:hAnsi="Times New Roman" w:cs="Times New Roman"/>
          <w:sz w:val="24"/>
          <w:szCs w:val="24"/>
        </w:rPr>
        <w:t>С.</w:t>
      </w:r>
      <w:r w:rsidR="00E84D57" w:rsidRPr="0080308E">
        <w:rPr>
          <w:rFonts w:ascii="Times New Roman" w:hAnsi="Times New Roman" w:cs="Times New Roman"/>
          <w:sz w:val="24"/>
          <w:szCs w:val="24"/>
        </w:rPr>
        <w:t> </w:t>
      </w:r>
      <w:r w:rsidR="00F038B5" w:rsidRPr="0080308E">
        <w:rPr>
          <w:rFonts w:ascii="Times New Roman" w:hAnsi="Times New Roman" w:cs="Times New Roman"/>
          <w:sz w:val="24"/>
          <w:szCs w:val="24"/>
        </w:rPr>
        <w:t>Голицыну</w:t>
      </w:r>
      <w:r w:rsidR="00CD6012" w:rsidRPr="0080308E">
        <w:rPr>
          <w:rFonts w:ascii="Times New Roman" w:hAnsi="Times New Roman" w:cs="Times New Roman"/>
          <w:sz w:val="24"/>
          <w:szCs w:val="24"/>
        </w:rPr>
        <w:t>. Она была разрешена Центральным управлением банка 1</w:t>
      </w:r>
      <w:r w:rsidR="00CE2AE6" w:rsidRPr="0080308E">
        <w:rPr>
          <w:rFonts w:ascii="Times New Roman" w:hAnsi="Times New Roman" w:cs="Times New Roman"/>
          <w:sz w:val="24"/>
          <w:szCs w:val="24"/>
        </w:rPr>
        <w:t>1</w:t>
      </w:r>
      <w:r w:rsidR="00CD6012" w:rsidRPr="0080308E">
        <w:rPr>
          <w:rFonts w:ascii="Times New Roman" w:hAnsi="Times New Roman" w:cs="Times New Roman"/>
          <w:sz w:val="24"/>
          <w:szCs w:val="24"/>
        </w:rPr>
        <w:t xml:space="preserve"> </w:t>
      </w:r>
      <w:r w:rsidR="00CE2AE6" w:rsidRPr="0080308E">
        <w:rPr>
          <w:rFonts w:ascii="Times New Roman" w:hAnsi="Times New Roman" w:cs="Times New Roman"/>
          <w:sz w:val="24"/>
          <w:szCs w:val="24"/>
        </w:rPr>
        <w:t>июня</w:t>
      </w:r>
      <w:r w:rsidR="00CD6012" w:rsidRPr="0080308E">
        <w:rPr>
          <w:rFonts w:ascii="Times New Roman" w:hAnsi="Times New Roman" w:cs="Times New Roman"/>
          <w:sz w:val="24"/>
          <w:szCs w:val="24"/>
        </w:rPr>
        <w:t xml:space="preserve"> 1901 г. в размере </w:t>
      </w:r>
      <w:r w:rsidR="00CE2AE6" w:rsidRPr="0080308E">
        <w:rPr>
          <w:rFonts w:ascii="Times New Roman" w:hAnsi="Times New Roman" w:cs="Times New Roman"/>
          <w:sz w:val="24"/>
          <w:szCs w:val="24"/>
        </w:rPr>
        <w:t>60</w:t>
      </w:r>
      <w:r w:rsidR="00CD6012" w:rsidRPr="0080308E">
        <w:rPr>
          <w:rFonts w:ascii="Times New Roman" w:hAnsi="Times New Roman" w:cs="Times New Roman"/>
          <w:sz w:val="24"/>
          <w:szCs w:val="24"/>
        </w:rPr>
        <w:t xml:space="preserve"> тыс. руб. под </w:t>
      </w:r>
      <w:r w:rsidR="00CE2AE6" w:rsidRPr="0080308E">
        <w:rPr>
          <w:rFonts w:ascii="Times New Roman" w:hAnsi="Times New Roman" w:cs="Times New Roman"/>
          <w:sz w:val="24"/>
          <w:szCs w:val="24"/>
        </w:rPr>
        <w:t>ликерное вино сроком на 6 месяцев. При наступлении срока платежа Л. С. Голицын попросил отсрочк</w:t>
      </w:r>
      <w:r w:rsidR="00E84D57" w:rsidRPr="0080308E">
        <w:rPr>
          <w:rFonts w:ascii="Times New Roman" w:hAnsi="Times New Roman" w:cs="Times New Roman"/>
          <w:sz w:val="24"/>
          <w:szCs w:val="24"/>
        </w:rPr>
        <w:t>у</w:t>
      </w:r>
      <w:r w:rsidR="00CE2AE6" w:rsidRPr="0080308E">
        <w:rPr>
          <w:rFonts w:ascii="Times New Roman" w:hAnsi="Times New Roman" w:cs="Times New Roman"/>
          <w:sz w:val="24"/>
          <w:szCs w:val="24"/>
        </w:rPr>
        <w:t xml:space="preserve">, которая ему была предоставлена без частичного погашения долга. 10 декабря 1901 г. </w:t>
      </w:r>
      <w:r w:rsidR="0012036F" w:rsidRPr="0080308E">
        <w:rPr>
          <w:rFonts w:ascii="Times New Roman" w:hAnsi="Times New Roman" w:cs="Times New Roman"/>
          <w:sz w:val="24"/>
          <w:szCs w:val="24"/>
        </w:rPr>
        <w:t xml:space="preserve">Совет банка разрешил дополнительную ссуду под </w:t>
      </w:r>
      <w:r w:rsidR="00CD6012" w:rsidRPr="0080308E">
        <w:rPr>
          <w:rFonts w:ascii="Times New Roman" w:hAnsi="Times New Roman" w:cs="Times New Roman"/>
          <w:sz w:val="24"/>
          <w:szCs w:val="24"/>
        </w:rPr>
        <w:t xml:space="preserve">редкое и особо ценное вино «Куш-Кая». Учетно-ссудный комитет отделения посчитал, что этот сорт вина не портящийся, оценив его в 20 руб. за ведро. </w:t>
      </w:r>
      <w:r w:rsidR="00FA4F3C" w:rsidRPr="0080308E">
        <w:rPr>
          <w:rFonts w:ascii="Times New Roman" w:hAnsi="Times New Roman" w:cs="Times New Roman"/>
          <w:sz w:val="24"/>
          <w:szCs w:val="24"/>
        </w:rPr>
        <w:t>Из п</w:t>
      </w:r>
      <w:r w:rsidR="0012036F" w:rsidRPr="0080308E">
        <w:rPr>
          <w:rFonts w:ascii="Times New Roman" w:hAnsi="Times New Roman" w:cs="Times New Roman"/>
          <w:sz w:val="24"/>
          <w:szCs w:val="24"/>
        </w:rPr>
        <w:t>олученны</w:t>
      </w:r>
      <w:r w:rsidR="00FA4F3C" w:rsidRPr="0080308E">
        <w:rPr>
          <w:rFonts w:ascii="Times New Roman" w:hAnsi="Times New Roman" w:cs="Times New Roman"/>
          <w:sz w:val="24"/>
          <w:szCs w:val="24"/>
        </w:rPr>
        <w:t>х</w:t>
      </w:r>
      <w:r w:rsidR="0012036F" w:rsidRPr="0080308E">
        <w:rPr>
          <w:rFonts w:ascii="Times New Roman" w:hAnsi="Times New Roman" w:cs="Times New Roman"/>
          <w:sz w:val="24"/>
          <w:szCs w:val="24"/>
        </w:rPr>
        <w:t xml:space="preserve"> князем Голицыным ден</w:t>
      </w:r>
      <w:r w:rsidR="00FA4F3C" w:rsidRPr="0080308E">
        <w:rPr>
          <w:rFonts w:ascii="Times New Roman" w:hAnsi="Times New Roman" w:cs="Times New Roman"/>
          <w:sz w:val="24"/>
          <w:szCs w:val="24"/>
        </w:rPr>
        <w:t>ег часть</w:t>
      </w:r>
      <w:r w:rsidR="0012036F" w:rsidRPr="0080308E">
        <w:rPr>
          <w:rFonts w:ascii="Times New Roman" w:hAnsi="Times New Roman" w:cs="Times New Roman"/>
          <w:sz w:val="24"/>
          <w:szCs w:val="24"/>
        </w:rPr>
        <w:t xml:space="preserve"> пошл</w:t>
      </w:r>
      <w:r w:rsidR="00FA4F3C" w:rsidRPr="0080308E">
        <w:rPr>
          <w:rFonts w:ascii="Times New Roman" w:hAnsi="Times New Roman" w:cs="Times New Roman"/>
          <w:sz w:val="24"/>
          <w:szCs w:val="24"/>
        </w:rPr>
        <w:t>а</w:t>
      </w:r>
      <w:r w:rsidR="0012036F" w:rsidRPr="0080308E">
        <w:rPr>
          <w:rFonts w:ascii="Times New Roman" w:hAnsi="Times New Roman" w:cs="Times New Roman"/>
          <w:sz w:val="24"/>
          <w:szCs w:val="24"/>
        </w:rPr>
        <w:t xml:space="preserve"> на погашение первой ссуды. При наступлении срока расчетов по второй ссуде (14 сентября 1902 г.) заемщик не стал заботит</w:t>
      </w:r>
      <w:r w:rsidR="00D4768E" w:rsidRPr="0080308E">
        <w:rPr>
          <w:rFonts w:ascii="Times New Roman" w:hAnsi="Times New Roman" w:cs="Times New Roman"/>
          <w:sz w:val="24"/>
          <w:szCs w:val="24"/>
        </w:rPr>
        <w:t>ь</w:t>
      </w:r>
      <w:r w:rsidR="0012036F" w:rsidRPr="0080308E">
        <w:rPr>
          <w:rFonts w:ascii="Times New Roman" w:hAnsi="Times New Roman" w:cs="Times New Roman"/>
          <w:sz w:val="24"/>
          <w:szCs w:val="24"/>
        </w:rPr>
        <w:t>ся</w:t>
      </w:r>
      <w:r w:rsidR="002A2B69" w:rsidRPr="0080308E">
        <w:rPr>
          <w:rFonts w:ascii="Times New Roman" w:hAnsi="Times New Roman" w:cs="Times New Roman"/>
          <w:sz w:val="24"/>
          <w:szCs w:val="24"/>
        </w:rPr>
        <w:t xml:space="preserve"> ни</w:t>
      </w:r>
      <w:r w:rsidR="0012036F" w:rsidRPr="0080308E">
        <w:rPr>
          <w:rFonts w:ascii="Times New Roman" w:hAnsi="Times New Roman" w:cs="Times New Roman"/>
          <w:sz w:val="24"/>
          <w:szCs w:val="24"/>
        </w:rPr>
        <w:t xml:space="preserve"> о</w:t>
      </w:r>
      <w:r w:rsidR="002A2B69" w:rsidRPr="0080308E">
        <w:rPr>
          <w:rFonts w:ascii="Times New Roman" w:hAnsi="Times New Roman" w:cs="Times New Roman"/>
          <w:sz w:val="24"/>
          <w:szCs w:val="24"/>
        </w:rPr>
        <w:t xml:space="preserve">б отсрочке, ни о частичном погашении долга, несмотря на неоднократное напоминание ему об этом в </w:t>
      </w:r>
      <w:r w:rsidR="00FA4F3C" w:rsidRPr="0080308E">
        <w:rPr>
          <w:rFonts w:ascii="Times New Roman" w:hAnsi="Times New Roman" w:cs="Times New Roman"/>
          <w:sz w:val="24"/>
          <w:szCs w:val="24"/>
        </w:rPr>
        <w:t xml:space="preserve">период </w:t>
      </w:r>
      <w:r w:rsidR="00CB44AF" w:rsidRPr="0080308E">
        <w:rPr>
          <w:rFonts w:ascii="Times New Roman" w:hAnsi="Times New Roman" w:cs="Times New Roman"/>
          <w:sz w:val="24"/>
          <w:szCs w:val="24"/>
        </w:rPr>
        <w:t>с октября 1</w:t>
      </w:r>
      <w:r w:rsidR="002A2B69" w:rsidRPr="0080308E">
        <w:rPr>
          <w:rFonts w:ascii="Times New Roman" w:hAnsi="Times New Roman" w:cs="Times New Roman"/>
          <w:sz w:val="24"/>
          <w:szCs w:val="24"/>
        </w:rPr>
        <w:t>902</w:t>
      </w:r>
      <w:r w:rsidR="00CB44AF" w:rsidRPr="0080308E">
        <w:rPr>
          <w:rFonts w:ascii="Times New Roman" w:hAnsi="Times New Roman" w:cs="Times New Roman"/>
          <w:sz w:val="24"/>
          <w:szCs w:val="24"/>
        </w:rPr>
        <w:t xml:space="preserve"> по январь </w:t>
      </w:r>
      <w:r w:rsidR="002A2B69" w:rsidRPr="0080308E">
        <w:rPr>
          <w:rFonts w:ascii="Times New Roman" w:hAnsi="Times New Roman" w:cs="Times New Roman"/>
          <w:sz w:val="24"/>
          <w:szCs w:val="24"/>
        </w:rPr>
        <w:t xml:space="preserve">1903 г. </w:t>
      </w:r>
      <w:r w:rsidR="00CB44AF" w:rsidRPr="0080308E">
        <w:rPr>
          <w:rFonts w:ascii="Times New Roman" w:hAnsi="Times New Roman" w:cs="Times New Roman"/>
          <w:sz w:val="24"/>
          <w:szCs w:val="24"/>
        </w:rPr>
        <w:t>Лишь 7 февраля 1903 г. князь обратился в отделение с соответствующ</w:t>
      </w:r>
      <w:r w:rsidR="00D4768E" w:rsidRPr="0080308E">
        <w:rPr>
          <w:rFonts w:ascii="Times New Roman" w:hAnsi="Times New Roman" w:cs="Times New Roman"/>
          <w:sz w:val="24"/>
          <w:szCs w:val="24"/>
        </w:rPr>
        <w:t>и</w:t>
      </w:r>
      <w:r w:rsidR="00CB44AF" w:rsidRPr="0080308E">
        <w:rPr>
          <w:rFonts w:ascii="Times New Roman" w:hAnsi="Times New Roman" w:cs="Times New Roman"/>
          <w:sz w:val="24"/>
          <w:szCs w:val="24"/>
        </w:rPr>
        <w:t>м прошени</w:t>
      </w:r>
      <w:r w:rsidR="00D4768E" w:rsidRPr="0080308E">
        <w:rPr>
          <w:rFonts w:ascii="Times New Roman" w:hAnsi="Times New Roman" w:cs="Times New Roman"/>
          <w:sz w:val="24"/>
          <w:szCs w:val="24"/>
        </w:rPr>
        <w:t>ем</w:t>
      </w:r>
      <w:r w:rsidR="00CB44AF" w:rsidRPr="0080308E">
        <w:rPr>
          <w:rFonts w:ascii="Times New Roman" w:hAnsi="Times New Roman" w:cs="Times New Roman"/>
          <w:sz w:val="24"/>
          <w:szCs w:val="24"/>
        </w:rPr>
        <w:t xml:space="preserve">. Впрочем, и после этого Л. С. Голицын </w:t>
      </w:r>
      <w:r w:rsidR="00385FD9" w:rsidRPr="0080308E">
        <w:rPr>
          <w:rFonts w:ascii="Times New Roman" w:hAnsi="Times New Roman" w:cs="Times New Roman"/>
          <w:sz w:val="24"/>
          <w:szCs w:val="24"/>
        </w:rPr>
        <w:t>не проявлял интереса к своему долгу и даже не оплачивал проценты по нему. В отмеченное время стали поступать известия и о протестах на его векселя в Москве и других городах.</w:t>
      </w:r>
      <w:r w:rsidR="00FA4F3C" w:rsidRPr="0080308E">
        <w:rPr>
          <w:rFonts w:ascii="Times New Roman" w:hAnsi="Times New Roman" w:cs="Times New Roman"/>
          <w:sz w:val="24"/>
          <w:szCs w:val="24"/>
        </w:rPr>
        <w:t xml:space="preserve"> Всего Голицын допустил протест по 100 векселям.</w:t>
      </w:r>
      <w:r w:rsidR="00385FD9" w:rsidRPr="0080308E">
        <w:rPr>
          <w:rFonts w:ascii="Times New Roman" w:hAnsi="Times New Roman" w:cs="Times New Roman"/>
          <w:sz w:val="24"/>
          <w:szCs w:val="24"/>
        </w:rPr>
        <w:t xml:space="preserve"> </w:t>
      </w:r>
      <w:r w:rsidR="008644BF" w:rsidRPr="0080308E">
        <w:rPr>
          <w:rFonts w:ascii="Times New Roman" w:hAnsi="Times New Roman" w:cs="Times New Roman"/>
          <w:sz w:val="24"/>
          <w:szCs w:val="24"/>
        </w:rPr>
        <w:t xml:space="preserve">При этом Феодосийское отделение вело себя крайне непоследовательно в этом деле. Напоминая князю Голицыну о его долгах, оно воздерживалось от протеста </w:t>
      </w:r>
      <w:r w:rsidR="00FA4F3C" w:rsidRPr="0080308E">
        <w:rPr>
          <w:rFonts w:ascii="Times New Roman" w:hAnsi="Times New Roman" w:cs="Times New Roman"/>
          <w:sz w:val="24"/>
          <w:szCs w:val="24"/>
        </w:rPr>
        <w:t>принятых от него</w:t>
      </w:r>
      <w:r w:rsidR="008644BF" w:rsidRPr="0080308E">
        <w:rPr>
          <w:rFonts w:ascii="Times New Roman" w:hAnsi="Times New Roman" w:cs="Times New Roman"/>
          <w:sz w:val="24"/>
          <w:szCs w:val="24"/>
        </w:rPr>
        <w:t xml:space="preserve"> </w:t>
      </w:r>
      <w:r w:rsidR="00FA4F3C" w:rsidRPr="0080308E">
        <w:rPr>
          <w:rFonts w:ascii="Times New Roman" w:hAnsi="Times New Roman" w:cs="Times New Roman"/>
          <w:sz w:val="24"/>
          <w:szCs w:val="24"/>
        </w:rPr>
        <w:t>обязательств</w:t>
      </w:r>
      <w:r w:rsidR="008644BF" w:rsidRPr="0080308E">
        <w:rPr>
          <w:rFonts w:ascii="Times New Roman" w:hAnsi="Times New Roman" w:cs="Times New Roman"/>
          <w:sz w:val="24"/>
          <w:szCs w:val="24"/>
        </w:rPr>
        <w:t>. Лишь после вмешательства Центрального управления банка</w:t>
      </w:r>
      <w:r w:rsidR="00595821" w:rsidRPr="0080308E">
        <w:rPr>
          <w:rFonts w:ascii="Times New Roman" w:hAnsi="Times New Roman" w:cs="Times New Roman"/>
          <w:sz w:val="24"/>
          <w:szCs w:val="24"/>
        </w:rPr>
        <w:t>, феодосийский филиал стал настойчиво добиваться возврата денег. В декабре 1905 г. от братьев Елисеевых из С.-Петербурга поступили 39 996 руб. на погашение долга князя Голицына за поступивш</w:t>
      </w:r>
      <w:r w:rsidR="00E84D57" w:rsidRPr="0080308E">
        <w:rPr>
          <w:rFonts w:ascii="Times New Roman" w:hAnsi="Times New Roman" w:cs="Times New Roman"/>
          <w:sz w:val="24"/>
          <w:szCs w:val="24"/>
        </w:rPr>
        <w:t>ую</w:t>
      </w:r>
      <w:r w:rsidR="00595821" w:rsidRPr="0080308E">
        <w:rPr>
          <w:rFonts w:ascii="Times New Roman" w:hAnsi="Times New Roman" w:cs="Times New Roman"/>
          <w:sz w:val="24"/>
          <w:szCs w:val="24"/>
        </w:rPr>
        <w:t xml:space="preserve"> к ним партию </w:t>
      </w:r>
      <w:r w:rsidR="004B1186" w:rsidRPr="0080308E">
        <w:rPr>
          <w:rFonts w:ascii="Times New Roman" w:hAnsi="Times New Roman" w:cs="Times New Roman"/>
          <w:sz w:val="24"/>
          <w:szCs w:val="24"/>
        </w:rPr>
        <w:t xml:space="preserve">его </w:t>
      </w:r>
      <w:r w:rsidR="00595821" w:rsidRPr="0080308E">
        <w:rPr>
          <w:rFonts w:ascii="Times New Roman" w:hAnsi="Times New Roman" w:cs="Times New Roman"/>
          <w:sz w:val="24"/>
          <w:szCs w:val="24"/>
        </w:rPr>
        <w:t xml:space="preserve">вина. </w:t>
      </w:r>
      <w:r w:rsidR="004B1186" w:rsidRPr="0080308E">
        <w:rPr>
          <w:rFonts w:ascii="Times New Roman" w:hAnsi="Times New Roman" w:cs="Times New Roman"/>
          <w:sz w:val="24"/>
          <w:szCs w:val="24"/>
        </w:rPr>
        <w:t xml:space="preserve">1 июля 1907 г. </w:t>
      </w:r>
      <w:r w:rsidR="00E84D57" w:rsidRPr="0080308E">
        <w:rPr>
          <w:rFonts w:ascii="Times New Roman" w:hAnsi="Times New Roman" w:cs="Times New Roman"/>
          <w:sz w:val="24"/>
          <w:szCs w:val="24"/>
        </w:rPr>
        <w:t xml:space="preserve">была ими погашена </w:t>
      </w:r>
      <w:r w:rsidR="004B1186" w:rsidRPr="0080308E">
        <w:rPr>
          <w:rFonts w:ascii="Times New Roman" w:hAnsi="Times New Roman" w:cs="Times New Roman"/>
          <w:sz w:val="24"/>
          <w:szCs w:val="24"/>
        </w:rPr>
        <w:t>еще одна часть долга</w:t>
      </w:r>
      <w:r w:rsidR="00595821" w:rsidRPr="0080308E">
        <w:rPr>
          <w:rFonts w:ascii="Times New Roman" w:hAnsi="Times New Roman" w:cs="Times New Roman"/>
          <w:sz w:val="24"/>
          <w:szCs w:val="24"/>
        </w:rPr>
        <w:t xml:space="preserve"> в размере 20 тыс. руб. При этом </w:t>
      </w:r>
      <w:r w:rsidR="00226308" w:rsidRPr="0080308E">
        <w:rPr>
          <w:rFonts w:ascii="Times New Roman" w:hAnsi="Times New Roman" w:cs="Times New Roman"/>
          <w:sz w:val="24"/>
          <w:szCs w:val="24"/>
        </w:rPr>
        <w:t xml:space="preserve">Л. С. Голицын сообщал, что он </w:t>
      </w:r>
      <w:r w:rsidR="00E84D57" w:rsidRPr="0080308E">
        <w:rPr>
          <w:rFonts w:ascii="Times New Roman" w:hAnsi="Times New Roman" w:cs="Times New Roman"/>
          <w:sz w:val="24"/>
          <w:szCs w:val="24"/>
        </w:rPr>
        <w:t>не в состоянии</w:t>
      </w:r>
      <w:r w:rsidR="00226308" w:rsidRPr="0080308E">
        <w:rPr>
          <w:rFonts w:ascii="Times New Roman" w:hAnsi="Times New Roman" w:cs="Times New Roman"/>
          <w:sz w:val="24"/>
          <w:szCs w:val="24"/>
        </w:rPr>
        <w:t xml:space="preserve"> определить время и способ погашения остально</w:t>
      </w:r>
      <w:r w:rsidR="00C25FB0" w:rsidRPr="0080308E">
        <w:rPr>
          <w:rFonts w:ascii="Times New Roman" w:hAnsi="Times New Roman" w:cs="Times New Roman"/>
          <w:sz w:val="24"/>
          <w:szCs w:val="24"/>
        </w:rPr>
        <w:t>й части ссуды</w:t>
      </w:r>
      <w:r w:rsidR="00226308" w:rsidRPr="0080308E">
        <w:rPr>
          <w:rFonts w:ascii="Times New Roman" w:hAnsi="Times New Roman" w:cs="Times New Roman"/>
          <w:sz w:val="24"/>
          <w:szCs w:val="24"/>
        </w:rPr>
        <w:t>. В этих условиях Центральное управление было вынуждено отправить своего чиновника Мацкевича, для ареста заложенного вина и продажу его с торгов. По прибытии Мацкевича выяснилось, что в указанном подвале</w:t>
      </w:r>
      <w:r w:rsidR="00607453" w:rsidRPr="0080308E">
        <w:rPr>
          <w:rFonts w:ascii="Times New Roman" w:hAnsi="Times New Roman" w:cs="Times New Roman"/>
          <w:sz w:val="24"/>
          <w:szCs w:val="24"/>
        </w:rPr>
        <w:t xml:space="preserve"> не хранился залог, да и самого сорта «Куш-Кая» в других хранилищах оказалось не более 400 ведер. </w:t>
      </w:r>
      <w:r w:rsidR="00BC7939" w:rsidRPr="0080308E">
        <w:rPr>
          <w:rFonts w:ascii="Times New Roman" w:hAnsi="Times New Roman" w:cs="Times New Roman"/>
          <w:sz w:val="24"/>
          <w:szCs w:val="24"/>
        </w:rPr>
        <w:t xml:space="preserve">Очевидно, князь Голицын продал залог без ведома Феодосийского отделения. Оставшаяся </w:t>
      </w:r>
      <w:r w:rsidR="004B1186" w:rsidRPr="0080308E">
        <w:rPr>
          <w:rFonts w:ascii="Times New Roman" w:hAnsi="Times New Roman" w:cs="Times New Roman"/>
          <w:sz w:val="24"/>
          <w:szCs w:val="24"/>
        </w:rPr>
        <w:t>партия в</w:t>
      </w:r>
      <w:r w:rsidR="007F2FAD" w:rsidRPr="0080308E">
        <w:rPr>
          <w:rFonts w:ascii="Times New Roman" w:hAnsi="Times New Roman" w:cs="Times New Roman"/>
          <w:sz w:val="24"/>
          <w:szCs w:val="24"/>
        </w:rPr>
        <w:t>ин</w:t>
      </w:r>
      <w:r w:rsidR="004B1186" w:rsidRPr="0080308E">
        <w:rPr>
          <w:rFonts w:ascii="Times New Roman" w:hAnsi="Times New Roman" w:cs="Times New Roman"/>
          <w:sz w:val="24"/>
          <w:szCs w:val="24"/>
        </w:rPr>
        <w:t>а</w:t>
      </w:r>
      <w:r w:rsidR="00607453" w:rsidRPr="0080308E">
        <w:rPr>
          <w:rFonts w:ascii="Times New Roman" w:hAnsi="Times New Roman" w:cs="Times New Roman"/>
          <w:sz w:val="24"/>
          <w:szCs w:val="24"/>
        </w:rPr>
        <w:t xml:space="preserve"> </w:t>
      </w:r>
      <w:r w:rsidR="004B1186" w:rsidRPr="0080308E">
        <w:rPr>
          <w:rFonts w:ascii="Times New Roman" w:hAnsi="Times New Roman" w:cs="Times New Roman"/>
          <w:sz w:val="24"/>
          <w:szCs w:val="24"/>
        </w:rPr>
        <w:t>была</w:t>
      </w:r>
      <w:r w:rsidR="00607453" w:rsidRPr="0080308E">
        <w:rPr>
          <w:rFonts w:ascii="Times New Roman" w:hAnsi="Times New Roman" w:cs="Times New Roman"/>
          <w:sz w:val="24"/>
          <w:szCs w:val="24"/>
        </w:rPr>
        <w:t xml:space="preserve"> </w:t>
      </w:r>
      <w:r w:rsidR="00BC7939" w:rsidRPr="0080308E">
        <w:rPr>
          <w:rFonts w:ascii="Times New Roman" w:hAnsi="Times New Roman" w:cs="Times New Roman"/>
          <w:sz w:val="24"/>
          <w:szCs w:val="24"/>
        </w:rPr>
        <w:t>реализована</w:t>
      </w:r>
      <w:r w:rsidR="00607453" w:rsidRPr="0080308E">
        <w:rPr>
          <w:rFonts w:ascii="Times New Roman" w:hAnsi="Times New Roman" w:cs="Times New Roman"/>
          <w:sz w:val="24"/>
          <w:szCs w:val="24"/>
        </w:rPr>
        <w:t xml:space="preserve"> братьям Елисеевым за </w:t>
      </w:r>
      <w:r w:rsidR="007F2FAD" w:rsidRPr="0080308E">
        <w:rPr>
          <w:rFonts w:ascii="Times New Roman" w:hAnsi="Times New Roman" w:cs="Times New Roman"/>
          <w:sz w:val="24"/>
          <w:szCs w:val="24"/>
        </w:rPr>
        <w:t>10 516 руб. Таким образом, за</w:t>
      </w:r>
      <w:r w:rsidR="00CD6012" w:rsidRPr="0080308E">
        <w:rPr>
          <w:rFonts w:ascii="Times New Roman" w:hAnsi="Times New Roman" w:cs="Times New Roman"/>
          <w:sz w:val="24"/>
          <w:szCs w:val="24"/>
        </w:rPr>
        <w:t xml:space="preserve"> </w:t>
      </w:r>
      <w:r w:rsidR="007F2FAD" w:rsidRPr="0080308E">
        <w:rPr>
          <w:rFonts w:ascii="Times New Roman" w:hAnsi="Times New Roman" w:cs="Times New Roman"/>
          <w:sz w:val="24"/>
          <w:szCs w:val="24"/>
        </w:rPr>
        <w:t>князем Л. С. Голицыным остался долг в размере 41 тыс. руб., ко</w:t>
      </w:r>
      <w:r w:rsidR="004B1186" w:rsidRPr="0080308E">
        <w:rPr>
          <w:rFonts w:ascii="Times New Roman" w:hAnsi="Times New Roman" w:cs="Times New Roman"/>
          <w:sz w:val="24"/>
          <w:szCs w:val="24"/>
        </w:rPr>
        <w:t>то</w:t>
      </w:r>
      <w:r w:rsidR="007F2FAD" w:rsidRPr="0080308E">
        <w:rPr>
          <w:rFonts w:ascii="Times New Roman" w:hAnsi="Times New Roman" w:cs="Times New Roman"/>
          <w:sz w:val="24"/>
          <w:szCs w:val="24"/>
        </w:rPr>
        <w:t xml:space="preserve">рые так и не был возвращен сполна. </w:t>
      </w:r>
      <w:r w:rsidR="00BC7939" w:rsidRPr="0080308E">
        <w:rPr>
          <w:rFonts w:ascii="Times New Roman" w:hAnsi="Times New Roman" w:cs="Times New Roman"/>
          <w:sz w:val="24"/>
          <w:szCs w:val="24"/>
        </w:rPr>
        <w:t>Можно допустить, что</w:t>
      </w:r>
      <w:r w:rsidR="002344AE" w:rsidRPr="0080308E">
        <w:rPr>
          <w:rFonts w:ascii="Times New Roman" w:hAnsi="Times New Roman" w:cs="Times New Roman"/>
          <w:sz w:val="24"/>
          <w:szCs w:val="24"/>
        </w:rPr>
        <w:t xml:space="preserve"> положение и влияние Л. С. Голицына мешало управляющему Феодосийским отделением Э. В. Юзу принимать более решительные меры к заемщику. </w:t>
      </w:r>
    </w:p>
    <w:p w14:paraId="696B819C" w14:textId="4DCD1E4C" w:rsidR="009956B3" w:rsidRPr="0080308E" w:rsidRDefault="006A369D" w:rsidP="006A369D">
      <w:pPr>
        <w:spacing w:line="360" w:lineRule="auto"/>
        <w:rPr>
          <w:rFonts w:ascii="Times New Roman" w:hAnsi="Times New Roman" w:cs="Times New Roman"/>
          <w:sz w:val="24"/>
          <w:szCs w:val="24"/>
        </w:rPr>
      </w:pPr>
      <w:r w:rsidRPr="0080308E">
        <w:rPr>
          <w:rFonts w:ascii="Times New Roman" w:hAnsi="Times New Roman" w:cs="Times New Roman"/>
          <w:sz w:val="24"/>
          <w:szCs w:val="24"/>
        </w:rPr>
        <w:t>Примечательно, что после учреждения в Ялте постоянно</w:t>
      </w:r>
      <w:r w:rsidR="00F53396" w:rsidRPr="0080308E">
        <w:rPr>
          <w:rFonts w:ascii="Times New Roman" w:hAnsi="Times New Roman" w:cs="Times New Roman"/>
          <w:sz w:val="24"/>
          <w:szCs w:val="24"/>
        </w:rPr>
        <w:t xml:space="preserve"> </w:t>
      </w:r>
      <w:r w:rsidRPr="0080308E">
        <w:rPr>
          <w:rFonts w:ascii="Times New Roman" w:hAnsi="Times New Roman" w:cs="Times New Roman"/>
          <w:sz w:val="24"/>
          <w:szCs w:val="24"/>
        </w:rPr>
        <w:t>действующего отделения банка виноторговцы обеспечивали его портфель большей частью векселей. Правда, число клиентов по вексельному кредиту в этом филиале было невелико.</w:t>
      </w:r>
      <w:r w:rsidR="005F0D04" w:rsidRPr="0080308E">
        <w:rPr>
          <w:rFonts w:ascii="Times New Roman" w:hAnsi="Times New Roman" w:cs="Times New Roman"/>
          <w:sz w:val="24"/>
          <w:szCs w:val="24"/>
        </w:rPr>
        <w:t xml:space="preserve"> Так, виноторговцев было </w:t>
      </w:r>
      <w:r w:rsidR="005F0D04" w:rsidRPr="0080308E">
        <w:rPr>
          <w:rFonts w:ascii="Times New Roman" w:hAnsi="Times New Roman" w:cs="Times New Roman"/>
          <w:sz w:val="24"/>
          <w:szCs w:val="24"/>
        </w:rPr>
        <w:lastRenderedPageBreak/>
        <w:t>9 человек</w:t>
      </w:r>
      <w:r w:rsidR="003561C8" w:rsidRPr="0080308E">
        <w:rPr>
          <w:rFonts w:ascii="Times New Roman" w:hAnsi="Times New Roman" w:cs="Times New Roman"/>
          <w:sz w:val="24"/>
          <w:szCs w:val="24"/>
        </w:rPr>
        <w:t xml:space="preserve">. Несколько больше была группа табаководов, но она давала куда меньшее количество векселей, уступая по этим показателям и бакалейщикам. </w:t>
      </w:r>
      <w:r w:rsidR="00363DA3" w:rsidRPr="0080308E">
        <w:rPr>
          <w:rFonts w:ascii="Times New Roman" w:hAnsi="Times New Roman" w:cs="Times New Roman"/>
          <w:sz w:val="24"/>
          <w:szCs w:val="24"/>
        </w:rPr>
        <w:t>Учитывая рост числа приезжих, руководство Государственного банка ожидало, что вексельный портфел</w:t>
      </w:r>
      <w:r w:rsidR="000A3B21" w:rsidRPr="0080308E">
        <w:rPr>
          <w:rFonts w:ascii="Times New Roman" w:hAnsi="Times New Roman" w:cs="Times New Roman"/>
          <w:sz w:val="24"/>
          <w:szCs w:val="24"/>
        </w:rPr>
        <w:t>ь</w:t>
      </w:r>
      <w:r w:rsidR="00363DA3" w:rsidRPr="0080308E">
        <w:rPr>
          <w:rFonts w:ascii="Times New Roman" w:hAnsi="Times New Roman" w:cs="Times New Roman"/>
          <w:sz w:val="24"/>
          <w:szCs w:val="24"/>
        </w:rPr>
        <w:t xml:space="preserve"> отделения будет быстро наполняться </w:t>
      </w:r>
      <w:r w:rsidR="00704657" w:rsidRPr="0080308E">
        <w:rPr>
          <w:rFonts w:ascii="Times New Roman" w:hAnsi="Times New Roman" w:cs="Times New Roman"/>
          <w:sz w:val="24"/>
          <w:szCs w:val="24"/>
        </w:rPr>
        <w:t>долговыми обязательствами</w:t>
      </w:r>
      <w:r w:rsidR="00363DA3" w:rsidRPr="0080308E">
        <w:rPr>
          <w:rFonts w:ascii="Times New Roman" w:hAnsi="Times New Roman" w:cs="Times New Roman"/>
          <w:sz w:val="24"/>
          <w:szCs w:val="24"/>
        </w:rPr>
        <w:t>, происходивших от торговли товар</w:t>
      </w:r>
      <w:r w:rsidR="00704657" w:rsidRPr="0080308E">
        <w:rPr>
          <w:rFonts w:ascii="Times New Roman" w:hAnsi="Times New Roman" w:cs="Times New Roman"/>
          <w:sz w:val="24"/>
          <w:szCs w:val="24"/>
        </w:rPr>
        <w:t>ами</w:t>
      </w:r>
      <w:r w:rsidR="00363DA3" w:rsidRPr="0080308E">
        <w:rPr>
          <w:rFonts w:ascii="Times New Roman" w:hAnsi="Times New Roman" w:cs="Times New Roman"/>
          <w:sz w:val="24"/>
          <w:szCs w:val="24"/>
        </w:rPr>
        <w:t xml:space="preserve"> первой необходимости</w:t>
      </w:r>
      <w:r w:rsidR="005F0D04" w:rsidRPr="0080308E">
        <w:rPr>
          <w:rFonts w:ascii="Times New Roman" w:hAnsi="Times New Roman" w:cs="Times New Roman"/>
          <w:sz w:val="24"/>
          <w:szCs w:val="24"/>
        </w:rPr>
        <w:t>.</w:t>
      </w:r>
      <w:r w:rsidR="00363DA3" w:rsidRPr="0080308E">
        <w:rPr>
          <w:rFonts w:ascii="Times New Roman" w:hAnsi="Times New Roman" w:cs="Times New Roman"/>
          <w:sz w:val="24"/>
          <w:szCs w:val="24"/>
        </w:rPr>
        <w:t xml:space="preserve"> Такие же бумаги ожидались от предпринимателей Алупки, Гурзуфа и Алушты, которые входили в район деятельности ялтинского филиала.</w:t>
      </w:r>
      <w:r w:rsidR="000A3B21" w:rsidRPr="0080308E">
        <w:rPr>
          <w:rFonts w:ascii="Times New Roman" w:hAnsi="Times New Roman" w:cs="Times New Roman"/>
          <w:sz w:val="24"/>
          <w:szCs w:val="24"/>
        </w:rPr>
        <w:t xml:space="preserve"> Однако последующие годы показали, что в этом районе данных для бурного развития коммерческих операций не оказалось. Не считая возможностей местного виноградарства, которые могли давать от силы векселей на 50 тыс. руб. в год.</w:t>
      </w:r>
    </w:p>
    <w:p w14:paraId="3D8D2B9A" w14:textId="539127C5" w:rsidR="009956B3" w:rsidRPr="0080308E" w:rsidRDefault="000A3B21" w:rsidP="00F15EA8">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Относительно </w:t>
      </w:r>
      <w:r w:rsidR="005C01FA" w:rsidRPr="0080308E">
        <w:rPr>
          <w:rFonts w:ascii="Times New Roman" w:hAnsi="Times New Roman" w:cs="Times New Roman"/>
          <w:sz w:val="24"/>
          <w:szCs w:val="24"/>
        </w:rPr>
        <w:t xml:space="preserve">высокие показатели в </w:t>
      </w:r>
      <w:r w:rsidR="008D5915" w:rsidRPr="0080308E">
        <w:rPr>
          <w:rFonts w:ascii="Times New Roman" w:hAnsi="Times New Roman" w:cs="Times New Roman"/>
          <w:sz w:val="24"/>
          <w:szCs w:val="24"/>
        </w:rPr>
        <w:t>выписке</w:t>
      </w:r>
      <w:r w:rsidR="005C01FA" w:rsidRPr="0080308E">
        <w:rPr>
          <w:rFonts w:ascii="Times New Roman" w:hAnsi="Times New Roman" w:cs="Times New Roman"/>
          <w:sz w:val="24"/>
          <w:szCs w:val="24"/>
        </w:rPr>
        <w:t xml:space="preserve"> векселей были у местных </w:t>
      </w:r>
      <w:r w:rsidR="008D5915" w:rsidRPr="0080308E">
        <w:rPr>
          <w:rFonts w:ascii="Times New Roman" w:hAnsi="Times New Roman" w:cs="Times New Roman"/>
          <w:sz w:val="24"/>
          <w:szCs w:val="24"/>
        </w:rPr>
        <w:t xml:space="preserve">строительных </w:t>
      </w:r>
      <w:r w:rsidR="005C01FA" w:rsidRPr="0080308E">
        <w:rPr>
          <w:rFonts w:ascii="Times New Roman" w:hAnsi="Times New Roman" w:cs="Times New Roman"/>
          <w:sz w:val="24"/>
          <w:szCs w:val="24"/>
        </w:rPr>
        <w:t xml:space="preserve">подрядчиков. Однако, руководство отделения относилось к этому материалу с большой осторожностью. Домостроительство в Ялте и в соседних с ней курортах показывало высокие результаты. Количество ежегодно начинавшихся строек </w:t>
      </w:r>
      <w:r w:rsidR="00FA42C0" w:rsidRPr="0080308E">
        <w:rPr>
          <w:rFonts w:ascii="Times New Roman" w:hAnsi="Times New Roman" w:cs="Times New Roman"/>
          <w:sz w:val="24"/>
          <w:szCs w:val="24"/>
        </w:rPr>
        <w:t xml:space="preserve">в Ялте было довольно значительно. В 1911 г. было выдано разрешений на возведение 81 постройки, в 1912 г. начато возведение 73 объектов, а в 1913 г. 47. При явном интересе местного и стороннего капиталов в расширении </w:t>
      </w:r>
      <w:r w:rsidR="002A0B6C" w:rsidRPr="0080308E">
        <w:rPr>
          <w:rFonts w:ascii="Times New Roman" w:hAnsi="Times New Roman" w:cs="Times New Roman"/>
          <w:sz w:val="24"/>
          <w:szCs w:val="24"/>
        </w:rPr>
        <w:t xml:space="preserve">числа гостиниц, пансионатов и домовладений отрасль </w:t>
      </w:r>
      <w:r w:rsidR="00C56A8C" w:rsidRPr="0080308E">
        <w:rPr>
          <w:rFonts w:ascii="Times New Roman" w:hAnsi="Times New Roman" w:cs="Times New Roman"/>
          <w:sz w:val="24"/>
          <w:szCs w:val="24"/>
        </w:rPr>
        <w:t>проявляла</w:t>
      </w:r>
      <w:r w:rsidR="002A0B6C" w:rsidRPr="0080308E">
        <w:rPr>
          <w:rFonts w:ascii="Times New Roman" w:hAnsi="Times New Roman" w:cs="Times New Roman"/>
          <w:sz w:val="24"/>
          <w:szCs w:val="24"/>
        </w:rPr>
        <w:t xml:space="preserve"> и явные спекулятивные признаки.</w:t>
      </w:r>
      <w:r w:rsidR="00C274B2" w:rsidRPr="0080308E">
        <w:rPr>
          <w:rFonts w:ascii="Times New Roman" w:hAnsi="Times New Roman" w:cs="Times New Roman"/>
          <w:sz w:val="24"/>
          <w:szCs w:val="24"/>
        </w:rPr>
        <w:t xml:space="preserve"> На это указывало уменьшение числа сданных объектов. Если с 1911 г. приезжавших в Ялту и ее окрестностях непрерывно становилось все больше и больше, то возведенных построек наоборот, все меньше и меньше. Особенно с 1913 г.</w:t>
      </w:r>
      <w:r w:rsidR="00F15EA8" w:rsidRPr="0080308E">
        <w:rPr>
          <w:rFonts w:ascii="Times New Roman" w:hAnsi="Times New Roman" w:cs="Times New Roman"/>
          <w:sz w:val="24"/>
          <w:szCs w:val="24"/>
        </w:rPr>
        <w:t xml:space="preserve"> Кроме того, эта отрасль больше ориентировал</w:t>
      </w:r>
      <w:r w:rsidR="00F53396" w:rsidRPr="0080308E">
        <w:rPr>
          <w:rFonts w:ascii="Times New Roman" w:hAnsi="Times New Roman" w:cs="Times New Roman"/>
          <w:sz w:val="24"/>
          <w:szCs w:val="24"/>
        </w:rPr>
        <w:t>а</w:t>
      </w:r>
      <w:r w:rsidR="00F15EA8" w:rsidRPr="0080308E">
        <w:rPr>
          <w:rFonts w:ascii="Times New Roman" w:hAnsi="Times New Roman" w:cs="Times New Roman"/>
          <w:sz w:val="24"/>
          <w:szCs w:val="24"/>
        </w:rPr>
        <w:t xml:space="preserve">сь на долгосрочный кредит. Стоило владельцу участка заложить фундамент будущей постройки, как он получал возможность оформить кредит в ипотечном банке. Словом, Ялтинское отделение </w:t>
      </w:r>
      <w:r w:rsidR="00577119" w:rsidRPr="0080308E">
        <w:rPr>
          <w:rFonts w:ascii="Times New Roman" w:hAnsi="Times New Roman" w:cs="Times New Roman"/>
          <w:sz w:val="24"/>
          <w:szCs w:val="24"/>
        </w:rPr>
        <w:t>так и не успел</w:t>
      </w:r>
      <w:r w:rsidR="00C56A8C" w:rsidRPr="0080308E">
        <w:rPr>
          <w:rFonts w:ascii="Times New Roman" w:hAnsi="Times New Roman" w:cs="Times New Roman"/>
          <w:sz w:val="24"/>
          <w:szCs w:val="24"/>
        </w:rPr>
        <w:t>о</w:t>
      </w:r>
      <w:r w:rsidR="00577119" w:rsidRPr="0080308E">
        <w:rPr>
          <w:rFonts w:ascii="Times New Roman" w:hAnsi="Times New Roman" w:cs="Times New Roman"/>
          <w:sz w:val="24"/>
          <w:szCs w:val="24"/>
        </w:rPr>
        <w:t xml:space="preserve"> должным образом наладить </w:t>
      </w:r>
      <w:r w:rsidR="00F15EA8" w:rsidRPr="0080308E">
        <w:rPr>
          <w:rFonts w:ascii="Times New Roman" w:hAnsi="Times New Roman" w:cs="Times New Roman"/>
          <w:sz w:val="24"/>
          <w:szCs w:val="24"/>
        </w:rPr>
        <w:t>свои операции</w:t>
      </w:r>
      <w:r w:rsidR="00577119" w:rsidRPr="0080308E">
        <w:rPr>
          <w:rFonts w:ascii="Times New Roman" w:hAnsi="Times New Roman" w:cs="Times New Roman"/>
          <w:sz w:val="24"/>
          <w:szCs w:val="24"/>
        </w:rPr>
        <w:t xml:space="preserve"> в предвоенные два года, к</w:t>
      </w:r>
      <w:r w:rsidR="00E80931" w:rsidRPr="0080308E">
        <w:rPr>
          <w:rFonts w:ascii="Times New Roman" w:hAnsi="Times New Roman" w:cs="Times New Roman"/>
          <w:sz w:val="24"/>
          <w:szCs w:val="24"/>
        </w:rPr>
        <w:t>огда</w:t>
      </w:r>
      <w:r w:rsidR="00577119" w:rsidRPr="0080308E">
        <w:rPr>
          <w:rFonts w:ascii="Times New Roman" w:hAnsi="Times New Roman" w:cs="Times New Roman"/>
          <w:sz w:val="24"/>
          <w:szCs w:val="24"/>
        </w:rPr>
        <w:t xml:space="preserve"> условия для дальнейшего развития были подорваны Первой мировой войной.</w:t>
      </w:r>
    </w:p>
    <w:p w14:paraId="1545F849" w14:textId="48ABDF8E" w:rsidR="009956B3" w:rsidRPr="0080308E" w:rsidRDefault="00E80931" w:rsidP="00045AA3">
      <w:pPr>
        <w:spacing w:line="360" w:lineRule="auto"/>
        <w:rPr>
          <w:rFonts w:ascii="Times New Roman" w:hAnsi="Times New Roman" w:cs="Times New Roman"/>
          <w:sz w:val="24"/>
          <w:szCs w:val="24"/>
        </w:rPr>
      </w:pPr>
      <w:r w:rsidRPr="0080308E">
        <w:rPr>
          <w:rFonts w:ascii="Times New Roman" w:hAnsi="Times New Roman" w:cs="Times New Roman"/>
          <w:sz w:val="24"/>
          <w:szCs w:val="24"/>
        </w:rPr>
        <w:t>Отмечая разную степень вовлеченности таврических отделений Государственного банка в деле обеспечения местных деловых кругов доступным кредитом, следует иметь в</w:t>
      </w:r>
      <w:r w:rsidR="00F53396" w:rsidRPr="0080308E">
        <w:rPr>
          <w:rFonts w:ascii="Times New Roman" w:hAnsi="Times New Roman" w:cs="Times New Roman"/>
          <w:sz w:val="24"/>
          <w:szCs w:val="24"/>
        </w:rPr>
        <w:t xml:space="preserve"> </w:t>
      </w:r>
      <w:r w:rsidRPr="0080308E">
        <w:rPr>
          <w:rFonts w:ascii="Times New Roman" w:hAnsi="Times New Roman" w:cs="Times New Roman"/>
          <w:sz w:val="24"/>
          <w:szCs w:val="24"/>
        </w:rPr>
        <w:t xml:space="preserve">виду, что эта деятельность не могла быть чрезвычайно активна. Весь народнохозяйственный комплекс края </w:t>
      </w:r>
      <w:r w:rsidR="004B10BF" w:rsidRPr="0080308E">
        <w:rPr>
          <w:rFonts w:ascii="Times New Roman" w:hAnsi="Times New Roman" w:cs="Times New Roman"/>
          <w:sz w:val="24"/>
          <w:szCs w:val="24"/>
        </w:rPr>
        <w:t>развивался крайне неравномерно и с очевидными трудностями. Несомненно, Государственный банк мог оказать этому процессу неоценимую финансовую поддержку. Однако ограниченность ресурсов, осторожная кредитная политика этого учреждения не способствовали масштабному финансированию различных отраслей промышленности и торговли.</w:t>
      </w:r>
      <w:r w:rsidR="001C0201" w:rsidRPr="0080308E">
        <w:rPr>
          <w:rFonts w:ascii="Times New Roman" w:hAnsi="Times New Roman" w:cs="Times New Roman"/>
          <w:sz w:val="24"/>
          <w:szCs w:val="24"/>
        </w:rPr>
        <w:t xml:space="preserve"> Таким образом, кредитная деятельность банка в Тавриде оказалась весьма скромной.</w:t>
      </w:r>
    </w:p>
    <w:p w14:paraId="5B9AF96F" w14:textId="635FF7D4" w:rsidR="009956B3" w:rsidRPr="0080308E" w:rsidRDefault="009956B3" w:rsidP="006B4476">
      <w:pPr>
        <w:spacing w:line="360" w:lineRule="auto"/>
        <w:jc w:val="right"/>
        <w:rPr>
          <w:rFonts w:ascii="Times New Roman" w:hAnsi="Times New Roman" w:cs="Times New Roman"/>
          <w:sz w:val="28"/>
          <w:szCs w:val="28"/>
        </w:rPr>
      </w:pPr>
    </w:p>
    <w:p w14:paraId="73B37E6B" w14:textId="77777777" w:rsidR="009956B3" w:rsidRPr="0080308E" w:rsidRDefault="009956B3" w:rsidP="006B4476">
      <w:pPr>
        <w:spacing w:line="360" w:lineRule="auto"/>
        <w:jc w:val="right"/>
        <w:rPr>
          <w:rFonts w:ascii="Times New Roman" w:hAnsi="Times New Roman" w:cs="Times New Roman"/>
          <w:sz w:val="28"/>
          <w:szCs w:val="28"/>
        </w:rPr>
      </w:pPr>
    </w:p>
    <w:p w14:paraId="15F5C691" w14:textId="77777777" w:rsidR="0032292F" w:rsidRPr="0080308E" w:rsidRDefault="0032292F" w:rsidP="004A0844">
      <w:pPr>
        <w:spacing w:line="360" w:lineRule="auto"/>
        <w:rPr>
          <w:rFonts w:ascii="Times New Roman" w:hAnsi="Times New Roman" w:cs="Times New Roman"/>
          <w:sz w:val="28"/>
          <w:szCs w:val="28"/>
        </w:rPr>
      </w:pPr>
    </w:p>
    <w:p w14:paraId="12283010" w14:textId="253A0003" w:rsidR="0032292F" w:rsidRPr="0080308E" w:rsidRDefault="0032292F" w:rsidP="004A0844">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Список литературы </w:t>
      </w:r>
    </w:p>
    <w:p w14:paraId="70988904" w14:textId="5A5D14E6" w:rsidR="000C665B" w:rsidRPr="0080308E" w:rsidRDefault="000C665B" w:rsidP="00445038">
      <w:pPr>
        <w:pStyle w:val="a3"/>
        <w:spacing w:line="360" w:lineRule="auto"/>
        <w:rPr>
          <w:rFonts w:ascii="Times New Roman" w:hAnsi="Times New Roman" w:cs="Times New Roman"/>
          <w:sz w:val="24"/>
          <w:szCs w:val="24"/>
        </w:rPr>
      </w:pPr>
      <w:r w:rsidRPr="0080308E">
        <w:rPr>
          <w:rFonts w:ascii="Times New Roman" w:hAnsi="Times New Roman" w:cs="Times New Roman"/>
          <w:i/>
          <w:iCs/>
          <w:sz w:val="24"/>
          <w:szCs w:val="24"/>
        </w:rPr>
        <w:t>Бугров А. В.</w:t>
      </w:r>
      <w:r w:rsidRPr="0080308E">
        <w:rPr>
          <w:rFonts w:ascii="Times New Roman" w:hAnsi="Times New Roman" w:cs="Times New Roman"/>
          <w:sz w:val="24"/>
          <w:szCs w:val="24"/>
        </w:rPr>
        <w:t xml:space="preserve"> Очерки по истории Государственного банка Российской империи. / Приложение к журналу «Банки и технологии». —  М., 2000. </w:t>
      </w:r>
      <w:r w:rsidR="006667F8" w:rsidRPr="0080308E">
        <w:rPr>
          <w:rFonts w:ascii="Times New Roman" w:hAnsi="Times New Roman" w:cs="Times New Roman"/>
          <w:sz w:val="24"/>
          <w:szCs w:val="24"/>
        </w:rPr>
        <w:t>346 с</w:t>
      </w:r>
      <w:r w:rsidRPr="0080308E">
        <w:rPr>
          <w:rFonts w:ascii="Times New Roman" w:hAnsi="Times New Roman" w:cs="Times New Roman"/>
          <w:sz w:val="24"/>
          <w:szCs w:val="24"/>
        </w:rPr>
        <w:t xml:space="preserve">. </w:t>
      </w:r>
    </w:p>
    <w:p w14:paraId="3FF7A1AF" w14:textId="1FCB2FAA" w:rsidR="00A04B47" w:rsidRPr="0080308E" w:rsidRDefault="00A04B47" w:rsidP="00445038">
      <w:pPr>
        <w:pStyle w:val="a3"/>
        <w:spacing w:line="360" w:lineRule="auto"/>
        <w:rPr>
          <w:rFonts w:ascii="Times New Roman" w:hAnsi="Times New Roman" w:cs="Times New Roman"/>
          <w:sz w:val="24"/>
          <w:szCs w:val="24"/>
        </w:rPr>
      </w:pPr>
      <w:r w:rsidRPr="0080308E">
        <w:rPr>
          <w:rFonts w:ascii="Times New Roman" w:hAnsi="Times New Roman" w:cs="Times New Roman"/>
          <w:color w:val="222222"/>
          <w:sz w:val="24"/>
          <w:szCs w:val="24"/>
        </w:rPr>
        <w:t xml:space="preserve">Крым. / Под ред. К.Ю. </w:t>
      </w:r>
      <w:proofErr w:type="spellStart"/>
      <w:r w:rsidRPr="0080308E">
        <w:rPr>
          <w:rFonts w:ascii="Times New Roman" w:hAnsi="Times New Roman" w:cs="Times New Roman"/>
          <w:color w:val="222222"/>
          <w:sz w:val="24"/>
          <w:szCs w:val="24"/>
        </w:rPr>
        <w:t>Бумбера</w:t>
      </w:r>
      <w:proofErr w:type="spellEnd"/>
      <w:r w:rsidRPr="0080308E">
        <w:rPr>
          <w:rFonts w:ascii="Times New Roman" w:hAnsi="Times New Roman" w:cs="Times New Roman"/>
          <w:color w:val="222222"/>
          <w:sz w:val="24"/>
          <w:szCs w:val="24"/>
        </w:rPr>
        <w:t xml:space="preserve">, Л.С. Вагина и др. </w:t>
      </w:r>
      <w:r w:rsidR="00445038" w:rsidRPr="0080308E">
        <w:rPr>
          <w:rFonts w:ascii="Times New Roman" w:hAnsi="Times New Roman" w:cs="Times New Roman"/>
          <w:color w:val="222222"/>
          <w:sz w:val="24"/>
          <w:szCs w:val="24"/>
        </w:rPr>
        <w:t xml:space="preserve">— </w:t>
      </w:r>
      <w:r w:rsidRPr="0080308E">
        <w:rPr>
          <w:rFonts w:ascii="Times New Roman" w:hAnsi="Times New Roman" w:cs="Times New Roman"/>
          <w:color w:val="222222"/>
          <w:sz w:val="24"/>
          <w:szCs w:val="24"/>
        </w:rPr>
        <w:t>Симферополь: тип. Тавр. губ. земства, 1914. — 688 с.</w:t>
      </w:r>
    </w:p>
    <w:p w14:paraId="0472106B" w14:textId="3C1DB1A5" w:rsidR="00C00C1B" w:rsidRPr="0080308E" w:rsidRDefault="00C00C1B" w:rsidP="00445038">
      <w:pPr>
        <w:spacing w:line="360" w:lineRule="auto"/>
        <w:rPr>
          <w:rFonts w:ascii="Times New Roman" w:hAnsi="Times New Roman" w:cs="Times New Roman"/>
          <w:sz w:val="24"/>
          <w:szCs w:val="24"/>
        </w:rPr>
      </w:pPr>
      <w:r w:rsidRPr="0080308E">
        <w:rPr>
          <w:rFonts w:ascii="Times New Roman" w:hAnsi="Times New Roman" w:cs="Times New Roman"/>
          <w:sz w:val="24"/>
          <w:szCs w:val="24"/>
        </w:rPr>
        <w:t xml:space="preserve">Материалы по статистике хлебной торговли. </w:t>
      </w:r>
      <w:proofErr w:type="spellStart"/>
      <w:r w:rsidRPr="0080308E">
        <w:rPr>
          <w:rFonts w:ascii="Times New Roman" w:hAnsi="Times New Roman" w:cs="Times New Roman"/>
          <w:sz w:val="24"/>
          <w:szCs w:val="24"/>
        </w:rPr>
        <w:t>Вып</w:t>
      </w:r>
      <w:proofErr w:type="spellEnd"/>
      <w:r w:rsidRPr="0080308E">
        <w:rPr>
          <w:rFonts w:ascii="Times New Roman" w:hAnsi="Times New Roman" w:cs="Times New Roman"/>
          <w:sz w:val="24"/>
          <w:szCs w:val="24"/>
        </w:rPr>
        <w:t xml:space="preserve">. 4. Урожай хлебов в России и иностранных государствах. Ввоз, вывоз и запасы хлебов. </w:t>
      </w:r>
      <w:r w:rsidR="006E1CE0" w:rsidRPr="0080308E">
        <w:rPr>
          <w:rFonts w:ascii="Times New Roman" w:hAnsi="Times New Roman" w:cs="Times New Roman"/>
          <w:sz w:val="24"/>
          <w:szCs w:val="24"/>
        </w:rPr>
        <w:t xml:space="preserve">— </w:t>
      </w:r>
      <w:r w:rsidRPr="0080308E">
        <w:rPr>
          <w:rFonts w:ascii="Times New Roman" w:hAnsi="Times New Roman" w:cs="Times New Roman"/>
          <w:sz w:val="24"/>
          <w:szCs w:val="24"/>
        </w:rPr>
        <w:t>СПб.</w:t>
      </w:r>
      <w:r w:rsidR="006E1CE0" w:rsidRPr="0080308E">
        <w:rPr>
          <w:rFonts w:ascii="Times New Roman" w:hAnsi="Times New Roman" w:cs="Times New Roman"/>
          <w:sz w:val="24"/>
          <w:szCs w:val="24"/>
        </w:rPr>
        <w:t>: Тип. В. Евстафьева</w:t>
      </w:r>
      <w:r w:rsidRPr="0080308E">
        <w:rPr>
          <w:rFonts w:ascii="Times New Roman" w:hAnsi="Times New Roman" w:cs="Times New Roman"/>
          <w:sz w:val="24"/>
          <w:szCs w:val="24"/>
        </w:rPr>
        <w:t>, 1899.</w:t>
      </w:r>
      <w:r w:rsidR="006E1CE0" w:rsidRPr="0080308E">
        <w:rPr>
          <w:rFonts w:ascii="Times New Roman" w:hAnsi="Times New Roman" w:cs="Times New Roman"/>
          <w:sz w:val="24"/>
          <w:szCs w:val="24"/>
        </w:rPr>
        <w:t xml:space="preserve"> —</w:t>
      </w:r>
      <w:r w:rsidRPr="0080308E">
        <w:rPr>
          <w:rFonts w:ascii="Times New Roman" w:hAnsi="Times New Roman" w:cs="Times New Roman"/>
          <w:sz w:val="24"/>
          <w:szCs w:val="24"/>
        </w:rPr>
        <w:t xml:space="preserve"> </w:t>
      </w:r>
      <w:r w:rsidR="006E1CE0" w:rsidRPr="0080308E">
        <w:rPr>
          <w:rFonts w:ascii="Times New Roman" w:hAnsi="Times New Roman" w:cs="Times New Roman"/>
          <w:sz w:val="24"/>
          <w:szCs w:val="24"/>
        </w:rPr>
        <w:t>63 с.</w:t>
      </w:r>
    </w:p>
    <w:p w14:paraId="57D4BFD2" w14:textId="37DE018B" w:rsidR="00C47731" w:rsidRPr="0080308E" w:rsidRDefault="00C47731" w:rsidP="00445038">
      <w:pPr>
        <w:spacing w:line="360" w:lineRule="auto"/>
        <w:rPr>
          <w:rFonts w:ascii="Times New Roman" w:hAnsi="Times New Roman" w:cs="Times New Roman"/>
          <w:sz w:val="24"/>
          <w:szCs w:val="24"/>
        </w:rPr>
      </w:pPr>
      <w:proofErr w:type="spellStart"/>
      <w:r w:rsidRPr="0080308E">
        <w:rPr>
          <w:rFonts w:ascii="Times New Roman" w:hAnsi="Times New Roman" w:cs="Times New Roman"/>
          <w:i/>
          <w:iCs/>
          <w:sz w:val="24"/>
          <w:szCs w:val="24"/>
        </w:rPr>
        <w:t>Морозан</w:t>
      </w:r>
      <w:proofErr w:type="spellEnd"/>
      <w:r w:rsidRPr="0080308E">
        <w:rPr>
          <w:rFonts w:ascii="Times New Roman" w:hAnsi="Times New Roman" w:cs="Times New Roman"/>
          <w:i/>
          <w:iCs/>
          <w:sz w:val="24"/>
          <w:szCs w:val="24"/>
        </w:rPr>
        <w:t xml:space="preserve"> В. В.</w:t>
      </w:r>
      <w:r w:rsidRPr="0080308E">
        <w:rPr>
          <w:rFonts w:ascii="Times New Roman" w:hAnsi="Times New Roman" w:cs="Times New Roman"/>
          <w:sz w:val="24"/>
          <w:szCs w:val="24"/>
        </w:rPr>
        <w:t xml:space="preserve"> Деловая жизнь на юге России в </w:t>
      </w:r>
      <w:r w:rsidRPr="0080308E">
        <w:rPr>
          <w:rFonts w:ascii="Times New Roman" w:hAnsi="Times New Roman" w:cs="Times New Roman"/>
          <w:sz w:val="24"/>
          <w:szCs w:val="24"/>
          <w:lang w:val="en-US"/>
        </w:rPr>
        <w:t>XIX</w:t>
      </w:r>
      <w:r w:rsidRPr="0080308E">
        <w:rPr>
          <w:rFonts w:ascii="Times New Roman" w:hAnsi="Times New Roman" w:cs="Times New Roman"/>
          <w:sz w:val="24"/>
          <w:szCs w:val="24"/>
        </w:rPr>
        <w:t xml:space="preserve"> – начале ХХ века. — СПб.: Дмитрий Буланин, 2014. — 616 с.</w:t>
      </w:r>
    </w:p>
    <w:p w14:paraId="427A8D64" w14:textId="230EA8E5" w:rsidR="005F2A06" w:rsidRPr="0080308E" w:rsidRDefault="005F2A06" w:rsidP="00445038">
      <w:pPr>
        <w:spacing w:line="360" w:lineRule="auto"/>
        <w:rPr>
          <w:rFonts w:ascii="Times New Roman" w:hAnsi="Times New Roman" w:cs="Times New Roman"/>
          <w:color w:val="000000"/>
          <w:sz w:val="24"/>
          <w:szCs w:val="24"/>
        </w:rPr>
      </w:pPr>
      <w:r w:rsidRPr="0080308E">
        <w:rPr>
          <w:rFonts w:ascii="Times New Roman" w:hAnsi="Times New Roman" w:cs="Times New Roman"/>
          <w:i/>
          <w:iCs/>
          <w:sz w:val="24"/>
          <w:szCs w:val="24"/>
        </w:rPr>
        <w:t>Прохоров Д.</w:t>
      </w:r>
      <w:r w:rsidRPr="0080308E">
        <w:rPr>
          <w:rFonts w:ascii="Times New Roman" w:hAnsi="Times New Roman" w:cs="Times New Roman"/>
          <w:sz w:val="24"/>
          <w:szCs w:val="24"/>
        </w:rPr>
        <w:t xml:space="preserve"> Деятельность караимов – представителей торгово-промышленного капитала в Таврической губернии в середине </w:t>
      </w:r>
      <w:r w:rsidRPr="0080308E">
        <w:rPr>
          <w:rFonts w:ascii="Times New Roman" w:hAnsi="Times New Roman" w:cs="Times New Roman"/>
          <w:sz w:val="24"/>
          <w:szCs w:val="24"/>
          <w:lang w:val="en-US"/>
        </w:rPr>
        <w:t>XIX</w:t>
      </w:r>
      <w:r w:rsidRPr="0080308E">
        <w:rPr>
          <w:rFonts w:ascii="Times New Roman" w:hAnsi="Times New Roman" w:cs="Times New Roman"/>
          <w:sz w:val="24"/>
          <w:szCs w:val="24"/>
        </w:rPr>
        <w:t xml:space="preserve"> – начале ХХ в. // Труды по европейской истории и культуре. </w:t>
      </w:r>
      <w:r w:rsidRPr="0080308E">
        <w:rPr>
          <w:rFonts w:ascii="Times New Roman" w:hAnsi="Times New Roman" w:cs="Times New Roman"/>
          <w:color w:val="000000"/>
          <w:sz w:val="24"/>
          <w:szCs w:val="24"/>
        </w:rPr>
        <w:t xml:space="preserve">Материалы XXII Международной ежегодной конференции по </w:t>
      </w:r>
      <w:proofErr w:type="spellStart"/>
      <w:r w:rsidRPr="0080308E">
        <w:rPr>
          <w:rFonts w:ascii="Times New Roman" w:hAnsi="Times New Roman" w:cs="Times New Roman"/>
          <w:color w:val="000000"/>
          <w:sz w:val="24"/>
          <w:szCs w:val="24"/>
        </w:rPr>
        <w:t>иудаике</w:t>
      </w:r>
      <w:proofErr w:type="spellEnd"/>
      <w:r w:rsidRPr="0080308E">
        <w:rPr>
          <w:rFonts w:ascii="Times New Roman" w:hAnsi="Times New Roman" w:cs="Times New Roman"/>
          <w:color w:val="000000"/>
          <w:sz w:val="24"/>
          <w:szCs w:val="24"/>
        </w:rPr>
        <w:t xml:space="preserve">.  </w:t>
      </w:r>
      <w:r w:rsidR="00855050" w:rsidRPr="0080308E">
        <w:rPr>
          <w:rFonts w:ascii="Times New Roman" w:hAnsi="Times New Roman" w:cs="Times New Roman"/>
          <w:color w:val="000000"/>
          <w:sz w:val="24"/>
          <w:szCs w:val="24"/>
        </w:rPr>
        <w:t xml:space="preserve">— </w:t>
      </w:r>
      <w:proofErr w:type="spellStart"/>
      <w:r w:rsidRPr="0080308E">
        <w:rPr>
          <w:rFonts w:ascii="Times New Roman" w:hAnsi="Times New Roman" w:cs="Times New Roman"/>
          <w:color w:val="000000"/>
          <w:sz w:val="24"/>
          <w:szCs w:val="24"/>
        </w:rPr>
        <w:t>Вып</w:t>
      </w:r>
      <w:proofErr w:type="spellEnd"/>
      <w:r w:rsidRPr="0080308E">
        <w:rPr>
          <w:rFonts w:ascii="Times New Roman" w:hAnsi="Times New Roman" w:cs="Times New Roman"/>
          <w:color w:val="000000"/>
          <w:sz w:val="24"/>
          <w:szCs w:val="24"/>
        </w:rPr>
        <w:t xml:space="preserve">. 52. </w:t>
      </w:r>
      <w:r w:rsidR="00855050" w:rsidRPr="0080308E">
        <w:rPr>
          <w:rFonts w:ascii="Times New Roman" w:hAnsi="Times New Roman" w:cs="Times New Roman"/>
          <w:color w:val="000000"/>
          <w:sz w:val="24"/>
          <w:szCs w:val="24"/>
        </w:rPr>
        <w:t xml:space="preserve">— </w:t>
      </w:r>
      <w:r w:rsidRPr="0080308E">
        <w:rPr>
          <w:rFonts w:ascii="Times New Roman" w:hAnsi="Times New Roman" w:cs="Times New Roman"/>
          <w:color w:val="000000"/>
          <w:sz w:val="24"/>
          <w:szCs w:val="24"/>
        </w:rPr>
        <w:t>Сер. Академическая история</w:t>
      </w:r>
      <w:r w:rsidR="00855050" w:rsidRPr="0080308E">
        <w:rPr>
          <w:rFonts w:ascii="Times New Roman" w:hAnsi="Times New Roman" w:cs="Times New Roman"/>
          <w:color w:val="000000"/>
          <w:sz w:val="24"/>
          <w:szCs w:val="24"/>
        </w:rPr>
        <w:t xml:space="preserve">. — </w:t>
      </w:r>
      <w:r w:rsidRPr="0080308E">
        <w:rPr>
          <w:rFonts w:ascii="Times New Roman" w:hAnsi="Times New Roman" w:cs="Times New Roman"/>
          <w:color w:val="000000"/>
          <w:sz w:val="24"/>
          <w:szCs w:val="24"/>
        </w:rPr>
        <w:t>С. 2</w:t>
      </w:r>
      <w:r w:rsidR="00855050" w:rsidRPr="0080308E">
        <w:rPr>
          <w:rFonts w:ascii="Times New Roman" w:hAnsi="Times New Roman" w:cs="Times New Roman"/>
          <w:color w:val="000000"/>
          <w:sz w:val="24"/>
          <w:szCs w:val="24"/>
        </w:rPr>
        <w:t>86</w:t>
      </w:r>
      <w:r w:rsidRPr="0080308E">
        <w:rPr>
          <w:rFonts w:ascii="Times New Roman" w:hAnsi="Times New Roman" w:cs="Times New Roman"/>
          <w:color w:val="000000"/>
          <w:sz w:val="24"/>
          <w:szCs w:val="24"/>
        </w:rPr>
        <w:t>–</w:t>
      </w:r>
      <w:r w:rsidR="00855050" w:rsidRPr="0080308E">
        <w:rPr>
          <w:rFonts w:ascii="Times New Roman" w:hAnsi="Times New Roman" w:cs="Times New Roman"/>
          <w:color w:val="000000"/>
          <w:sz w:val="24"/>
          <w:szCs w:val="24"/>
        </w:rPr>
        <w:t>309</w:t>
      </w:r>
      <w:r w:rsidRPr="0080308E">
        <w:rPr>
          <w:rFonts w:ascii="Times New Roman" w:hAnsi="Times New Roman" w:cs="Times New Roman"/>
          <w:color w:val="000000"/>
          <w:sz w:val="24"/>
          <w:szCs w:val="24"/>
        </w:rPr>
        <w:t>.</w:t>
      </w:r>
    </w:p>
    <w:p w14:paraId="669DD989" w14:textId="77833381" w:rsidR="003E4D14" w:rsidRPr="0080308E" w:rsidRDefault="003E4D14" w:rsidP="004A0844">
      <w:pPr>
        <w:spacing w:line="360" w:lineRule="auto"/>
        <w:rPr>
          <w:rFonts w:ascii="Times New Roman" w:hAnsi="Times New Roman" w:cs="Times New Roman"/>
          <w:sz w:val="24"/>
          <w:szCs w:val="24"/>
        </w:rPr>
      </w:pPr>
      <w:proofErr w:type="spellStart"/>
      <w:r w:rsidRPr="0080308E">
        <w:rPr>
          <w:rFonts w:ascii="Times New Roman" w:hAnsi="Times New Roman" w:cs="Times New Roman"/>
          <w:i/>
          <w:iCs/>
          <w:sz w:val="24"/>
          <w:szCs w:val="24"/>
        </w:rPr>
        <w:t>Сартор</w:t>
      </w:r>
      <w:proofErr w:type="spellEnd"/>
      <w:r w:rsidRPr="0080308E">
        <w:rPr>
          <w:rFonts w:ascii="Times New Roman" w:hAnsi="Times New Roman" w:cs="Times New Roman"/>
          <w:i/>
          <w:iCs/>
          <w:sz w:val="24"/>
          <w:szCs w:val="24"/>
        </w:rPr>
        <w:t xml:space="preserve"> В.</w:t>
      </w:r>
      <w:r w:rsidRPr="0080308E">
        <w:rPr>
          <w:rFonts w:ascii="Times New Roman" w:hAnsi="Times New Roman" w:cs="Times New Roman"/>
          <w:sz w:val="24"/>
          <w:szCs w:val="24"/>
        </w:rPr>
        <w:t xml:space="preserve"> Хлебные экспортеры черноморско-азовского региона: группы предпринимателей и их этнический состав, 1834–1914.  // </w:t>
      </w:r>
      <w:proofErr w:type="spellStart"/>
      <w:r w:rsidRPr="0080308E">
        <w:rPr>
          <w:rFonts w:ascii="Times New Roman" w:hAnsi="Times New Roman" w:cs="Times New Roman"/>
          <w:sz w:val="24"/>
          <w:szCs w:val="24"/>
        </w:rPr>
        <w:t>Грецьке</w:t>
      </w:r>
      <w:proofErr w:type="spellEnd"/>
      <w:r w:rsidRPr="0080308E">
        <w:rPr>
          <w:rFonts w:ascii="Times New Roman" w:hAnsi="Times New Roman" w:cs="Times New Roman"/>
          <w:sz w:val="24"/>
          <w:szCs w:val="24"/>
        </w:rPr>
        <w:t xml:space="preserve"> </w:t>
      </w:r>
      <w:proofErr w:type="spellStart"/>
      <w:r w:rsidRPr="0080308E">
        <w:rPr>
          <w:rFonts w:ascii="Times New Roman" w:hAnsi="Times New Roman" w:cs="Times New Roman"/>
          <w:sz w:val="24"/>
          <w:szCs w:val="24"/>
        </w:rPr>
        <w:t>підприємництво</w:t>
      </w:r>
      <w:proofErr w:type="spellEnd"/>
      <w:r w:rsidRPr="0080308E">
        <w:rPr>
          <w:rFonts w:ascii="Times New Roman" w:hAnsi="Times New Roman" w:cs="Times New Roman"/>
          <w:sz w:val="24"/>
          <w:szCs w:val="24"/>
        </w:rPr>
        <w:t xml:space="preserve"> і </w:t>
      </w:r>
      <w:proofErr w:type="spellStart"/>
      <w:r w:rsidRPr="0080308E">
        <w:rPr>
          <w:rFonts w:ascii="Times New Roman" w:hAnsi="Times New Roman" w:cs="Times New Roman"/>
          <w:sz w:val="24"/>
          <w:szCs w:val="24"/>
        </w:rPr>
        <w:t>торгівля</w:t>
      </w:r>
      <w:proofErr w:type="spellEnd"/>
      <w:r w:rsidRPr="0080308E">
        <w:rPr>
          <w:rFonts w:ascii="Times New Roman" w:hAnsi="Times New Roman" w:cs="Times New Roman"/>
          <w:sz w:val="24"/>
          <w:szCs w:val="24"/>
        </w:rPr>
        <w:t xml:space="preserve"> у </w:t>
      </w:r>
      <w:proofErr w:type="spellStart"/>
      <w:r w:rsidRPr="0080308E">
        <w:rPr>
          <w:rFonts w:ascii="Times New Roman" w:hAnsi="Times New Roman" w:cs="Times New Roman"/>
          <w:sz w:val="24"/>
          <w:szCs w:val="24"/>
        </w:rPr>
        <w:t>Північному</w:t>
      </w:r>
      <w:proofErr w:type="spellEnd"/>
      <w:r w:rsidRPr="0080308E">
        <w:rPr>
          <w:rFonts w:ascii="Times New Roman" w:hAnsi="Times New Roman" w:cs="Times New Roman"/>
          <w:sz w:val="24"/>
          <w:szCs w:val="24"/>
        </w:rPr>
        <w:t xml:space="preserve"> </w:t>
      </w:r>
      <w:proofErr w:type="spellStart"/>
      <w:r w:rsidRPr="0080308E">
        <w:rPr>
          <w:rFonts w:ascii="Times New Roman" w:hAnsi="Times New Roman" w:cs="Times New Roman"/>
          <w:sz w:val="24"/>
          <w:szCs w:val="24"/>
        </w:rPr>
        <w:t>Причорномор’ї</w:t>
      </w:r>
      <w:proofErr w:type="spellEnd"/>
      <w:r w:rsidRPr="0080308E">
        <w:rPr>
          <w:rFonts w:ascii="Times New Roman" w:hAnsi="Times New Roman" w:cs="Times New Roman"/>
          <w:sz w:val="24"/>
          <w:szCs w:val="24"/>
        </w:rPr>
        <w:t xml:space="preserve"> XVIII–XIX ст. </w:t>
      </w:r>
      <w:proofErr w:type="spellStart"/>
      <w:r w:rsidRPr="0080308E">
        <w:rPr>
          <w:rFonts w:ascii="Times New Roman" w:hAnsi="Times New Roman" w:cs="Times New Roman"/>
          <w:sz w:val="24"/>
          <w:szCs w:val="24"/>
        </w:rPr>
        <w:t>Збірник</w:t>
      </w:r>
      <w:proofErr w:type="spellEnd"/>
      <w:r w:rsidRPr="0080308E">
        <w:rPr>
          <w:rFonts w:ascii="Times New Roman" w:hAnsi="Times New Roman" w:cs="Times New Roman"/>
          <w:sz w:val="24"/>
          <w:szCs w:val="24"/>
        </w:rPr>
        <w:t xml:space="preserve"> </w:t>
      </w:r>
      <w:proofErr w:type="spellStart"/>
      <w:r w:rsidRPr="0080308E">
        <w:rPr>
          <w:rFonts w:ascii="Times New Roman" w:hAnsi="Times New Roman" w:cs="Times New Roman"/>
          <w:sz w:val="24"/>
          <w:szCs w:val="24"/>
        </w:rPr>
        <w:t>наукових</w:t>
      </w:r>
      <w:proofErr w:type="spellEnd"/>
      <w:r w:rsidRPr="0080308E">
        <w:rPr>
          <w:rFonts w:ascii="Times New Roman" w:hAnsi="Times New Roman" w:cs="Times New Roman"/>
          <w:sz w:val="24"/>
          <w:szCs w:val="24"/>
        </w:rPr>
        <w:t xml:space="preserve"> статей. – К.: </w:t>
      </w:r>
      <w:proofErr w:type="spellStart"/>
      <w:r w:rsidRPr="0080308E">
        <w:rPr>
          <w:rFonts w:ascii="Times New Roman" w:hAnsi="Times New Roman" w:cs="Times New Roman"/>
          <w:sz w:val="24"/>
          <w:szCs w:val="24"/>
        </w:rPr>
        <w:t>Інститут</w:t>
      </w:r>
      <w:proofErr w:type="spellEnd"/>
      <w:r w:rsidRPr="0080308E">
        <w:rPr>
          <w:rFonts w:ascii="Times New Roman" w:hAnsi="Times New Roman" w:cs="Times New Roman"/>
          <w:sz w:val="24"/>
          <w:szCs w:val="24"/>
        </w:rPr>
        <w:t xml:space="preserve"> </w:t>
      </w:r>
      <w:proofErr w:type="spellStart"/>
      <w:r w:rsidRPr="0080308E">
        <w:rPr>
          <w:rFonts w:ascii="Times New Roman" w:hAnsi="Times New Roman" w:cs="Times New Roman"/>
          <w:sz w:val="24"/>
          <w:szCs w:val="24"/>
        </w:rPr>
        <w:t>історії</w:t>
      </w:r>
      <w:proofErr w:type="spellEnd"/>
      <w:r w:rsidRPr="0080308E">
        <w:rPr>
          <w:rFonts w:ascii="Times New Roman" w:hAnsi="Times New Roman" w:cs="Times New Roman"/>
          <w:sz w:val="24"/>
          <w:szCs w:val="24"/>
        </w:rPr>
        <w:t xml:space="preserve"> </w:t>
      </w:r>
      <w:proofErr w:type="spellStart"/>
      <w:r w:rsidRPr="0080308E">
        <w:rPr>
          <w:rFonts w:ascii="Times New Roman" w:hAnsi="Times New Roman" w:cs="Times New Roman"/>
          <w:sz w:val="24"/>
          <w:szCs w:val="24"/>
        </w:rPr>
        <w:t>України</w:t>
      </w:r>
      <w:proofErr w:type="spellEnd"/>
      <w:r w:rsidRPr="0080308E">
        <w:rPr>
          <w:rFonts w:ascii="Times New Roman" w:hAnsi="Times New Roman" w:cs="Times New Roman"/>
          <w:sz w:val="24"/>
          <w:szCs w:val="24"/>
        </w:rPr>
        <w:t xml:space="preserve"> НАН </w:t>
      </w:r>
      <w:proofErr w:type="spellStart"/>
      <w:r w:rsidRPr="0080308E">
        <w:rPr>
          <w:rFonts w:ascii="Times New Roman" w:hAnsi="Times New Roman" w:cs="Times New Roman"/>
          <w:sz w:val="24"/>
          <w:szCs w:val="24"/>
        </w:rPr>
        <w:t>України</w:t>
      </w:r>
      <w:proofErr w:type="spellEnd"/>
      <w:r w:rsidRPr="0080308E">
        <w:rPr>
          <w:rFonts w:ascii="Times New Roman" w:hAnsi="Times New Roman" w:cs="Times New Roman"/>
          <w:sz w:val="24"/>
          <w:szCs w:val="24"/>
        </w:rPr>
        <w:t>, 2012. С. 157 – 208.</w:t>
      </w:r>
    </w:p>
    <w:p w14:paraId="7F5BCB47" w14:textId="7F9266E3" w:rsidR="00677860" w:rsidRPr="0080308E" w:rsidRDefault="00677860" w:rsidP="004A0844">
      <w:pPr>
        <w:spacing w:line="360" w:lineRule="auto"/>
        <w:rPr>
          <w:rFonts w:ascii="Times New Roman" w:hAnsi="Times New Roman" w:cs="Times New Roman"/>
          <w:sz w:val="24"/>
          <w:szCs w:val="24"/>
        </w:rPr>
      </w:pPr>
    </w:p>
    <w:p w14:paraId="2E821BA9" w14:textId="77777777" w:rsidR="00677860" w:rsidRPr="0080308E" w:rsidRDefault="00677860" w:rsidP="004A0844">
      <w:pPr>
        <w:spacing w:line="360" w:lineRule="auto"/>
        <w:rPr>
          <w:rFonts w:ascii="Times New Roman" w:hAnsi="Times New Roman" w:cs="Times New Roman"/>
          <w:sz w:val="24"/>
          <w:szCs w:val="24"/>
        </w:rPr>
      </w:pPr>
    </w:p>
    <w:p w14:paraId="029AA4B4" w14:textId="17B8F297" w:rsidR="00C00C1B" w:rsidRPr="0080308E" w:rsidRDefault="00677860" w:rsidP="004A0844">
      <w:pPr>
        <w:spacing w:line="360" w:lineRule="auto"/>
        <w:rPr>
          <w:rFonts w:ascii="Times New Roman" w:hAnsi="Times New Roman" w:cs="Times New Roman"/>
          <w:sz w:val="24"/>
          <w:szCs w:val="24"/>
          <w:lang w:val="en-US"/>
        </w:rPr>
      </w:pPr>
      <w:r w:rsidRPr="0080308E">
        <w:rPr>
          <w:rFonts w:ascii="Times New Roman" w:hAnsi="Times New Roman" w:cs="Times New Roman"/>
          <w:color w:val="000000"/>
          <w:sz w:val="24"/>
          <w:szCs w:val="24"/>
          <w:lang w:val="en-US"/>
        </w:rPr>
        <w:t>References</w:t>
      </w:r>
    </w:p>
    <w:p w14:paraId="7542B6CA" w14:textId="1F87976A" w:rsidR="00DF6696" w:rsidRPr="0080308E" w:rsidRDefault="00DF6696" w:rsidP="00DF6696">
      <w:pPr>
        <w:spacing w:line="360" w:lineRule="auto"/>
        <w:rPr>
          <w:rFonts w:ascii="Times New Roman" w:hAnsi="Times New Roman" w:cs="Times New Roman"/>
          <w:sz w:val="24"/>
          <w:szCs w:val="24"/>
          <w:lang w:val="en-US"/>
        </w:rPr>
      </w:pPr>
      <w:proofErr w:type="spellStart"/>
      <w:r w:rsidRPr="0080308E">
        <w:rPr>
          <w:rFonts w:ascii="Times New Roman" w:hAnsi="Times New Roman" w:cs="Times New Roman"/>
          <w:sz w:val="24"/>
          <w:szCs w:val="24"/>
          <w:lang w:val="en-US"/>
        </w:rPr>
        <w:t>Bugrov</w:t>
      </w:r>
      <w:proofErr w:type="spellEnd"/>
      <w:r w:rsidRPr="0080308E">
        <w:rPr>
          <w:rFonts w:ascii="Times New Roman" w:hAnsi="Times New Roman" w:cs="Times New Roman"/>
          <w:sz w:val="24"/>
          <w:szCs w:val="24"/>
          <w:lang w:val="en-US"/>
        </w:rPr>
        <w:t xml:space="preserve"> A. V. </w:t>
      </w:r>
      <w:proofErr w:type="spellStart"/>
      <w:r w:rsidRPr="0080308E">
        <w:rPr>
          <w:rFonts w:ascii="Times New Roman" w:hAnsi="Times New Roman" w:cs="Times New Roman"/>
          <w:sz w:val="24"/>
          <w:szCs w:val="24"/>
          <w:lang w:val="en-US"/>
        </w:rPr>
        <w:t>Ocherki</w:t>
      </w:r>
      <w:proofErr w:type="spellEnd"/>
      <w:r w:rsidRPr="0080308E">
        <w:rPr>
          <w:rFonts w:ascii="Times New Roman" w:hAnsi="Times New Roman" w:cs="Times New Roman"/>
          <w:sz w:val="24"/>
          <w:szCs w:val="24"/>
          <w:lang w:val="en-US"/>
        </w:rPr>
        <w:t xml:space="preserve"> po </w:t>
      </w:r>
      <w:proofErr w:type="spellStart"/>
      <w:r w:rsidRPr="0080308E">
        <w:rPr>
          <w:rFonts w:ascii="Times New Roman" w:hAnsi="Times New Roman" w:cs="Times New Roman"/>
          <w:sz w:val="24"/>
          <w:szCs w:val="24"/>
          <w:lang w:val="en-US"/>
        </w:rPr>
        <w:t>istorii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Gosudarstvennogo</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banka</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Rossiiskoi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imperii</w:t>
      </w:r>
      <w:proofErr w:type="spellEnd"/>
      <w:r w:rsidRPr="0080308E">
        <w:rPr>
          <w:rFonts w:ascii="Times New Roman" w:hAnsi="Times New Roman" w:cs="Times New Roman"/>
          <w:sz w:val="24"/>
          <w:szCs w:val="24"/>
          <w:lang w:val="en-US"/>
        </w:rPr>
        <w:t xml:space="preserve">. / </w:t>
      </w:r>
      <w:proofErr w:type="spellStart"/>
      <w:r w:rsidRPr="0080308E">
        <w:rPr>
          <w:rFonts w:ascii="Times New Roman" w:hAnsi="Times New Roman" w:cs="Times New Roman"/>
          <w:sz w:val="24"/>
          <w:szCs w:val="24"/>
          <w:lang w:val="en-US"/>
        </w:rPr>
        <w:t>Prilozhenie</w:t>
      </w:r>
      <w:proofErr w:type="spellEnd"/>
      <w:r w:rsidRPr="0080308E">
        <w:rPr>
          <w:rFonts w:ascii="Times New Roman" w:hAnsi="Times New Roman" w:cs="Times New Roman"/>
          <w:sz w:val="24"/>
          <w:szCs w:val="24"/>
          <w:lang w:val="en-US"/>
        </w:rPr>
        <w:t xml:space="preserve"> k </w:t>
      </w:r>
      <w:proofErr w:type="spellStart"/>
      <w:r w:rsidRPr="0080308E">
        <w:rPr>
          <w:rFonts w:ascii="Times New Roman" w:hAnsi="Times New Roman" w:cs="Times New Roman"/>
          <w:sz w:val="24"/>
          <w:szCs w:val="24"/>
          <w:lang w:val="en-US"/>
        </w:rPr>
        <w:t>zhurnalu</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Banki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tekhnologii</w:t>
      </w:r>
      <w:proofErr w:type="spellEnd"/>
      <w:r w:rsidRPr="0080308E">
        <w:rPr>
          <w:rFonts w:ascii="Times New Roman" w:hAnsi="Times New Roman" w:cs="Times New Roman"/>
          <w:sz w:val="24"/>
          <w:szCs w:val="24"/>
          <w:lang w:val="en-US"/>
        </w:rPr>
        <w:t xml:space="preserve">». —  </w:t>
      </w:r>
      <w:r w:rsidR="00677860" w:rsidRPr="0080308E">
        <w:rPr>
          <w:rStyle w:val="tlid-translation"/>
          <w:rFonts w:ascii="Times New Roman" w:hAnsi="Times New Roman" w:cs="Times New Roman"/>
          <w:sz w:val="24"/>
          <w:szCs w:val="24"/>
          <w:lang w:val="en"/>
        </w:rPr>
        <w:t>Moscow.</w:t>
      </w:r>
      <w:r w:rsidRPr="0080308E">
        <w:rPr>
          <w:rFonts w:ascii="Times New Roman" w:hAnsi="Times New Roman" w:cs="Times New Roman"/>
          <w:sz w:val="24"/>
          <w:szCs w:val="24"/>
          <w:lang w:val="en-US"/>
        </w:rPr>
        <w:t xml:space="preserve"> 2000. 346 </w:t>
      </w:r>
      <w:r w:rsidR="00677860" w:rsidRPr="0080308E">
        <w:rPr>
          <w:rFonts w:ascii="Times New Roman" w:hAnsi="Times New Roman" w:cs="Times New Roman"/>
          <w:sz w:val="24"/>
          <w:szCs w:val="24"/>
          <w:lang w:val="en-US"/>
        </w:rPr>
        <w:t>p</w:t>
      </w:r>
      <w:r w:rsidRPr="0080308E">
        <w:rPr>
          <w:rFonts w:ascii="Times New Roman" w:hAnsi="Times New Roman" w:cs="Times New Roman"/>
          <w:sz w:val="24"/>
          <w:szCs w:val="24"/>
          <w:lang w:val="en-US"/>
        </w:rPr>
        <w:t xml:space="preserve">. </w:t>
      </w:r>
    </w:p>
    <w:p w14:paraId="1B6B5C3F" w14:textId="77777777" w:rsidR="00DF6696" w:rsidRPr="0080308E" w:rsidRDefault="00DF6696" w:rsidP="00DF6696">
      <w:pPr>
        <w:spacing w:line="360" w:lineRule="auto"/>
        <w:rPr>
          <w:rFonts w:ascii="Times New Roman" w:hAnsi="Times New Roman" w:cs="Times New Roman"/>
          <w:sz w:val="24"/>
          <w:szCs w:val="24"/>
          <w:lang w:val="en-US"/>
        </w:rPr>
      </w:pPr>
      <w:proofErr w:type="spellStart"/>
      <w:r w:rsidRPr="0080308E">
        <w:rPr>
          <w:rFonts w:ascii="Times New Roman" w:hAnsi="Times New Roman" w:cs="Times New Roman"/>
          <w:sz w:val="24"/>
          <w:szCs w:val="24"/>
          <w:lang w:val="en-US"/>
        </w:rPr>
        <w:t>Krym</w:t>
      </w:r>
      <w:proofErr w:type="spellEnd"/>
      <w:r w:rsidRPr="0080308E">
        <w:rPr>
          <w:rFonts w:ascii="Times New Roman" w:hAnsi="Times New Roman" w:cs="Times New Roman"/>
          <w:sz w:val="24"/>
          <w:szCs w:val="24"/>
          <w:lang w:val="en-US"/>
        </w:rPr>
        <w:t xml:space="preserve">. / Pod red. </w:t>
      </w:r>
      <w:proofErr w:type="spellStart"/>
      <w:r w:rsidRPr="0080308E">
        <w:rPr>
          <w:rFonts w:ascii="Times New Roman" w:hAnsi="Times New Roman" w:cs="Times New Roman"/>
          <w:sz w:val="24"/>
          <w:szCs w:val="24"/>
          <w:lang w:val="en-US"/>
        </w:rPr>
        <w:t>K.Yu</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Bumbera</w:t>
      </w:r>
      <w:proofErr w:type="spellEnd"/>
      <w:r w:rsidRPr="0080308E">
        <w:rPr>
          <w:rFonts w:ascii="Times New Roman" w:hAnsi="Times New Roman" w:cs="Times New Roman"/>
          <w:sz w:val="24"/>
          <w:szCs w:val="24"/>
          <w:lang w:val="en-US"/>
        </w:rPr>
        <w:t xml:space="preserve">, L.S. Vagina </w:t>
      </w:r>
      <w:proofErr w:type="spellStart"/>
      <w:r w:rsidRPr="0080308E">
        <w:rPr>
          <w:rFonts w:ascii="Times New Roman" w:hAnsi="Times New Roman" w:cs="Times New Roman"/>
          <w:sz w:val="24"/>
          <w:szCs w:val="24"/>
          <w:lang w:val="en-US"/>
        </w:rPr>
        <w:t>i</w:t>
      </w:r>
      <w:proofErr w:type="spellEnd"/>
      <w:r w:rsidRPr="0080308E">
        <w:rPr>
          <w:rFonts w:ascii="Times New Roman" w:hAnsi="Times New Roman" w:cs="Times New Roman"/>
          <w:sz w:val="24"/>
          <w:szCs w:val="24"/>
          <w:lang w:val="en-US"/>
        </w:rPr>
        <w:t xml:space="preserve"> dr. — Simferopol': tip. </w:t>
      </w:r>
      <w:proofErr w:type="spellStart"/>
      <w:r w:rsidRPr="0080308E">
        <w:rPr>
          <w:rFonts w:ascii="Times New Roman" w:hAnsi="Times New Roman" w:cs="Times New Roman"/>
          <w:sz w:val="24"/>
          <w:szCs w:val="24"/>
          <w:lang w:val="en-US"/>
        </w:rPr>
        <w:t>Tavr</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gub</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zemstva</w:t>
      </w:r>
      <w:proofErr w:type="spellEnd"/>
      <w:r w:rsidRPr="0080308E">
        <w:rPr>
          <w:rFonts w:ascii="Times New Roman" w:hAnsi="Times New Roman" w:cs="Times New Roman"/>
          <w:sz w:val="24"/>
          <w:szCs w:val="24"/>
          <w:lang w:val="en-US"/>
        </w:rPr>
        <w:t>, 1914. — 688 s.</w:t>
      </w:r>
    </w:p>
    <w:p w14:paraId="00BE8FEB" w14:textId="4F4CFFD6" w:rsidR="00DF6696" w:rsidRPr="0080308E" w:rsidRDefault="00DF6696" w:rsidP="00DF6696">
      <w:pPr>
        <w:spacing w:line="360" w:lineRule="auto"/>
        <w:rPr>
          <w:rFonts w:ascii="Times New Roman" w:hAnsi="Times New Roman" w:cs="Times New Roman"/>
          <w:sz w:val="24"/>
          <w:szCs w:val="24"/>
          <w:lang w:val="en-US"/>
        </w:rPr>
      </w:pPr>
      <w:proofErr w:type="spellStart"/>
      <w:r w:rsidRPr="0080308E">
        <w:rPr>
          <w:rFonts w:ascii="Times New Roman" w:hAnsi="Times New Roman" w:cs="Times New Roman"/>
          <w:sz w:val="24"/>
          <w:szCs w:val="24"/>
          <w:lang w:val="en-US"/>
        </w:rPr>
        <w:t>Materialy</w:t>
      </w:r>
      <w:proofErr w:type="spellEnd"/>
      <w:r w:rsidRPr="0080308E">
        <w:rPr>
          <w:rFonts w:ascii="Times New Roman" w:hAnsi="Times New Roman" w:cs="Times New Roman"/>
          <w:sz w:val="24"/>
          <w:szCs w:val="24"/>
          <w:lang w:val="en-US"/>
        </w:rPr>
        <w:t xml:space="preserve"> po </w:t>
      </w:r>
      <w:proofErr w:type="spellStart"/>
      <w:r w:rsidRPr="0080308E">
        <w:rPr>
          <w:rFonts w:ascii="Times New Roman" w:hAnsi="Times New Roman" w:cs="Times New Roman"/>
          <w:sz w:val="24"/>
          <w:szCs w:val="24"/>
          <w:lang w:val="en-US"/>
        </w:rPr>
        <w:t>statistike</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khlebnoi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torgovli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Vyp</w:t>
      </w:r>
      <w:proofErr w:type="spellEnd"/>
      <w:r w:rsidRPr="0080308E">
        <w:rPr>
          <w:rFonts w:ascii="Times New Roman" w:hAnsi="Times New Roman" w:cs="Times New Roman"/>
          <w:sz w:val="24"/>
          <w:szCs w:val="24"/>
          <w:lang w:val="en-US"/>
        </w:rPr>
        <w:t xml:space="preserve">. 4. </w:t>
      </w:r>
      <w:proofErr w:type="spellStart"/>
      <w:r w:rsidRPr="0080308E">
        <w:rPr>
          <w:rFonts w:ascii="Times New Roman" w:hAnsi="Times New Roman" w:cs="Times New Roman"/>
          <w:sz w:val="24"/>
          <w:szCs w:val="24"/>
          <w:lang w:val="en-US"/>
        </w:rPr>
        <w:t>Urozhai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khlebov</w:t>
      </w:r>
      <w:proofErr w:type="spellEnd"/>
      <w:r w:rsidRPr="0080308E">
        <w:rPr>
          <w:rFonts w:ascii="Times New Roman" w:hAnsi="Times New Roman" w:cs="Times New Roman"/>
          <w:sz w:val="24"/>
          <w:szCs w:val="24"/>
          <w:lang w:val="en-US"/>
        </w:rPr>
        <w:t xml:space="preserve"> v </w:t>
      </w:r>
      <w:proofErr w:type="spellStart"/>
      <w:r w:rsidRPr="0080308E">
        <w:rPr>
          <w:rFonts w:ascii="Times New Roman" w:hAnsi="Times New Roman" w:cs="Times New Roman"/>
          <w:sz w:val="24"/>
          <w:szCs w:val="24"/>
          <w:lang w:val="en-US"/>
        </w:rPr>
        <w:t>Rossii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inostrannykh</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gosudarstvakh</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Vvoz</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vyvoz</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zapasy</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khlebov</w:t>
      </w:r>
      <w:proofErr w:type="spellEnd"/>
      <w:r w:rsidRPr="0080308E">
        <w:rPr>
          <w:rFonts w:ascii="Times New Roman" w:hAnsi="Times New Roman" w:cs="Times New Roman"/>
          <w:sz w:val="24"/>
          <w:szCs w:val="24"/>
          <w:lang w:val="en-US"/>
        </w:rPr>
        <w:t xml:space="preserve">. — </w:t>
      </w:r>
      <w:r w:rsidR="00766148" w:rsidRPr="0080308E">
        <w:rPr>
          <w:rStyle w:val="tlid-translation"/>
          <w:rFonts w:ascii="Times New Roman" w:hAnsi="Times New Roman" w:cs="Times New Roman"/>
          <w:sz w:val="24"/>
          <w:szCs w:val="24"/>
          <w:lang w:val="en"/>
        </w:rPr>
        <w:t>St. Petersburg</w:t>
      </w:r>
      <w:r w:rsidRPr="0080308E">
        <w:rPr>
          <w:rFonts w:ascii="Times New Roman" w:hAnsi="Times New Roman" w:cs="Times New Roman"/>
          <w:sz w:val="24"/>
          <w:szCs w:val="24"/>
          <w:lang w:val="en-US"/>
        </w:rPr>
        <w:t xml:space="preserve">: Tip. V. </w:t>
      </w:r>
      <w:proofErr w:type="spellStart"/>
      <w:r w:rsidRPr="0080308E">
        <w:rPr>
          <w:rFonts w:ascii="Times New Roman" w:hAnsi="Times New Roman" w:cs="Times New Roman"/>
          <w:sz w:val="24"/>
          <w:szCs w:val="24"/>
          <w:lang w:val="en-US"/>
        </w:rPr>
        <w:t>Evstaf'eva</w:t>
      </w:r>
      <w:proofErr w:type="spellEnd"/>
      <w:r w:rsidRPr="0080308E">
        <w:rPr>
          <w:rFonts w:ascii="Times New Roman" w:hAnsi="Times New Roman" w:cs="Times New Roman"/>
          <w:sz w:val="24"/>
          <w:szCs w:val="24"/>
          <w:lang w:val="en-US"/>
        </w:rPr>
        <w:t xml:space="preserve">, 1899. — 63 </w:t>
      </w:r>
      <w:r w:rsidR="00766148" w:rsidRPr="0080308E">
        <w:rPr>
          <w:rFonts w:ascii="Times New Roman" w:hAnsi="Times New Roman" w:cs="Times New Roman"/>
          <w:sz w:val="24"/>
          <w:szCs w:val="24"/>
          <w:lang w:val="en-US"/>
        </w:rPr>
        <w:t>p</w:t>
      </w:r>
      <w:r w:rsidRPr="0080308E">
        <w:rPr>
          <w:rFonts w:ascii="Times New Roman" w:hAnsi="Times New Roman" w:cs="Times New Roman"/>
          <w:sz w:val="24"/>
          <w:szCs w:val="24"/>
          <w:lang w:val="en-US"/>
        </w:rPr>
        <w:t>.</w:t>
      </w:r>
    </w:p>
    <w:p w14:paraId="29A3D23C" w14:textId="3D5A6121" w:rsidR="00DF6696" w:rsidRPr="0080308E" w:rsidRDefault="00DF6696" w:rsidP="00DF6696">
      <w:pPr>
        <w:spacing w:line="360" w:lineRule="auto"/>
        <w:rPr>
          <w:rFonts w:ascii="Times New Roman" w:hAnsi="Times New Roman" w:cs="Times New Roman"/>
          <w:sz w:val="24"/>
          <w:szCs w:val="24"/>
          <w:lang w:val="en-US"/>
        </w:rPr>
      </w:pPr>
      <w:r w:rsidRPr="0080308E">
        <w:rPr>
          <w:rFonts w:ascii="Times New Roman" w:hAnsi="Times New Roman" w:cs="Times New Roman"/>
          <w:sz w:val="24"/>
          <w:szCs w:val="24"/>
          <w:lang w:val="en-US"/>
        </w:rPr>
        <w:t xml:space="preserve">Morozan V. V. </w:t>
      </w:r>
      <w:proofErr w:type="spellStart"/>
      <w:r w:rsidRPr="0080308E">
        <w:rPr>
          <w:rFonts w:ascii="Times New Roman" w:hAnsi="Times New Roman" w:cs="Times New Roman"/>
          <w:sz w:val="24"/>
          <w:szCs w:val="24"/>
          <w:lang w:val="en-US"/>
        </w:rPr>
        <w:t>Delovaya</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zhizn</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na</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yuge</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Rossii</w:t>
      </w:r>
      <w:proofErr w:type="spellEnd"/>
      <w:r w:rsidRPr="0080308E">
        <w:rPr>
          <w:rFonts w:ascii="Times New Roman" w:hAnsi="Times New Roman" w:cs="Times New Roman"/>
          <w:sz w:val="24"/>
          <w:szCs w:val="24"/>
          <w:lang w:val="en-US"/>
        </w:rPr>
        <w:t xml:space="preserve"> v XIX – </w:t>
      </w:r>
      <w:proofErr w:type="spellStart"/>
      <w:r w:rsidRPr="0080308E">
        <w:rPr>
          <w:rFonts w:ascii="Times New Roman" w:hAnsi="Times New Roman" w:cs="Times New Roman"/>
          <w:sz w:val="24"/>
          <w:szCs w:val="24"/>
          <w:lang w:val="en-US"/>
        </w:rPr>
        <w:t>nachale</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KhKh</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veka</w:t>
      </w:r>
      <w:proofErr w:type="spellEnd"/>
      <w:r w:rsidRPr="0080308E">
        <w:rPr>
          <w:rFonts w:ascii="Times New Roman" w:hAnsi="Times New Roman" w:cs="Times New Roman"/>
          <w:sz w:val="24"/>
          <w:szCs w:val="24"/>
          <w:lang w:val="en-US"/>
        </w:rPr>
        <w:t xml:space="preserve">. — </w:t>
      </w:r>
      <w:r w:rsidR="00677860" w:rsidRPr="0080308E">
        <w:rPr>
          <w:rStyle w:val="tlid-translation"/>
          <w:rFonts w:ascii="Times New Roman" w:hAnsi="Times New Roman" w:cs="Times New Roman"/>
          <w:sz w:val="24"/>
          <w:szCs w:val="24"/>
          <w:lang w:val="en"/>
        </w:rPr>
        <w:t>St. Petersburg</w:t>
      </w:r>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Dmitrii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Bulanin</w:t>
      </w:r>
      <w:proofErr w:type="spellEnd"/>
      <w:r w:rsidRPr="0080308E">
        <w:rPr>
          <w:rFonts w:ascii="Times New Roman" w:hAnsi="Times New Roman" w:cs="Times New Roman"/>
          <w:sz w:val="24"/>
          <w:szCs w:val="24"/>
          <w:lang w:val="en-US"/>
        </w:rPr>
        <w:t xml:space="preserve">, 2014. — 616 </w:t>
      </w:r>
      <w:r w:rsidR="00677860" w:rsidRPr="0080308E">
        <w:rPr>
          <w:rFonts w:ascii="Times New Roman" w:hAnsi="Times New Roman" w:cs="Times New Roman"/>
          <w:sz w:val="24"/>
          <w:szCs w:val="24"/>
          <w:lang w:val="en-US"/>
        </w:rPr>
        <w:t>p</w:t>
      </w:r>
      <w:r w:rsidRPr="0080308E">
        <w:rPr>
          <w:rFonts w:ascii="Times New Roman" w:hAnsi="Times New Roman" w:cs="Times New Roman"/>
          <w:sz w:val="24"/>
          <w:szCs w:val="24"/>
          <w:lang w:val="en-US"/>
        </w:rPr>
        <w:t>.</w:t>
      </w:r>
    </w:p>
    <w:p w14:paraId="0CC5138E" w14:textId="7B634F61" w:rsidR="00DF6696" w:rsidRPr="0080308E" w:rsidRDefault="00DF6696" w:rsidP="00DF6696">
      <w:pPr>
        <w:spacing w:line="360" w:lineRule="auto"/>
        <w:rPr>
          <w:rFonts w:ascii="Times New Roman" w:hAnsi="Times New Roman" w:cs="Times New Roman"/>
          <w:sz w:val="24"/>
          <w:szCs w:val="24"/>
          <w:lang w:val="en-US"/>
        </w:rPr>
      </w:pPr>
      <w:r w:rsidRPr="0080308E">
        <w:rPr>
          <w:rFonts w:ascii="Times New Roman" w:hAnsi="Times New Roman" w:cs="Times New Roman"/>
          <w:sz w:val="24"/>
          <w:szCs w:val="24"/>
          <w:lang w:val="en-US"/>
        </w:rPr>
        <w:t xml:space="preserve">Prokhorov D. </w:t>
      </w:r>
      <w:proofErr w:type="spellStart"/>
      <w:r w:rsidRPr="0080308E">
        <w:rPr>
          <w:rFonts w:ascii="Times New Roman" w:hAnsi="Times New Roman" w:cs="Times New Roman"/>
          <w:sz w:val="24"/>
          <w:szCs w:val="24"/>
          <w:lang w:val="en-US"/>
        </w:rPr>
        <w:t>Deyatel'nost</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karaimov</w:t>
      </w:r>
      <w:proofErr w:type="spellEnd"/>
      <w:r w:rsidRPr="0080308E">
        <w:rPr>
          <w:rFonts w:ascii="Times New Roman" w:hAnsi="Times New Roman" w:cs="Times New Roman"/>
          <w:sz w:val="24"/>
          <w:szCs w:val="24"/>
          <w:lang w:val="en-US"/>
        </w:rPr>
        <w:t xml:space="preserve"> – </w:t>
      </w:r>
      <w:proofErr w:type="spellStart"/>
      <w:r w:rsidRPr="0080308E">
        <w:rPr>
          <w:rFonts w:ascii="Times New Roman" w:hAnsi="Times New Roman" w:cs="Times New Roman"/>
          <w:sz w:val="24"/>
          <w:szCs w:val="24"/>
          <w:lang w:val="en-US"/>
        </w:rPr>
        <w:t>predstavitelei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torgovo-promyshlennogo</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kapitala</w:t>
      </w:r>
      <w:proofErr w:type="spellEnd"/>
      <w:r w:rsidRPr="0080308E">
        <w:rPr>
          <w:rFonts w:ascii="Times New Roman" w:hAnsi="Times New Roman" w:cs="Times New Roman"/>
          <w:sz w:val="24"/>
          <w:szCs w:val="24"/>
          <w:lang w:val="en-US"/>
        </w:rPr>
        <w:t xml:space="preserve"> v </w:t>
      </w:r>
      <w:proofErr w:type="spellStart"/>
      <w:r w:rsidRPr="0080308E">
        <w:rPr>
          <w:rFonts w:ascii="Times New Roman" w:hAnsi="Times New Roman" w:cs="Times New Roman"/>
          <w:sz w:val="24"/>
          <w:szCs w:val="24"/>
          <w:lang w:val="en-US"/>
        </w:rPr>
        <w:t>Tavricheskoi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gubernii</w:t>
      </w:r>
      <w:proofErr w:type="spellEnd"/>
      <w:r w:rsidRPr="0080308E">
        <w:rPr>
          <w:rFonts w:ascii="Times New Roman" w:hAnsi="Times New Roman" w:cs="Times New Roman"/>
          <w:sz w:val="24"/>
          <w:szCs w:val="24"/>
          <w:lang w:val="en-US"/>
        </w:rPr>
        <w:t xml:space="preserve"> v </w:t>
      </w:r>
      <w:proofErr w:type="spellStart"/>
      <w:r w:rsidRPr="0080308E">
        <w:rPr>
          <w:rFonts w:ascii="Times New Roman" w:hAnsi="Times New Roman" w:cs="Times New Roman"/>
          <w:sz w:val="24"/>
          <w:szCs w:val="24"/>
          <w:lang w:val="en-US"/>
        </w:rPr>
        <w:t>seredine</w:t>
      </w:r>
      <w:proofErr w:type="spellEnd"/>
      <w:r w:rsidRPr="0080308E">
        <w:rPr>
          <w:rFonts w:ascii="Times New Roman" w:hAnsi="Times New Roman" w:cs="Times New Roman"/>
          <w:sz w:val="24"/>
          <w:szCs w:val="24"/>
          <w:lang w:val="en-US"/>
        </w:rPr>
        <w:t xml:space="preserve"> XIX – </w:t>
      </w:r>
      <w:proofErr w:type="spellStart"/>
      <w:r w:rsidRPr="0080308E">
        <w:rPr>
          <w:rFonts w:ascii="Times New Roman" w:hAnsi="Times New Roman" w:cs="Times New Roman"/>
          <w:sz w:val="24"/>
          <w:szCs w:val="24"/>
          <w:lang w:val="en-US"/>
        </w:rPr>
        <w:t>nachale</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KhKh</w:t>
      </w:r>
      <w:proofErr w:type="spellEnd"/>
      <w:r w:rsidRPr="0080308E">
        <w:rPr>
          <w:rFonts w:ascii="Times New Roman" w:hAnsi="Times New Roman" w:cs="Times New Roman"/>
          <w:sz w:val="24"/>
          <w:szCs w:val="24"/>
          <w:lang w:val="en-US"/>
        </w:rPr>
        <w:t xml:space="preserve"> v. // Trudy po </w:t>
      </w:r>
      <w:proofErr w:type="spellStart"/>
      <w:r w:rsidRPr="0080308E">
        <w:rPr>
          <w:rFonts w:ascii="Times New Roman" w:hAnsi="Times New Roman" w:cs="Times New Roman"/>
          <w:sz w:val="24"/>
          <w:szCs w:val="24"/>
          <w:lang w:val="en-US"/>
        </w:rPr>
        <w:t>evropeiskoi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istorii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kul'ture</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Materialy</w:t>
      </w:r>
      <w:proofErr w:type="spellEnd"/>
      <w:r w:rsidRPr="0080308E">
        <w:rPr>
          <w:rFonts w:ascii="Times New Roman" w:hAnsi="Times New Roman" w:cs="Times New Roman"/>
          <w:sz w:val="24"/>
          <w:szCs w:val="24"/>
          <w:lang w:val="en-US"/>
        </w:rPr>
        <w:t xml:space="preserve"> XXII </w:t>
      </w:r>
      <w:proofErr w:type="spellStart"/>
      <w:r w:rsidRPr="0080308E">
        <w:rPr>
          <w:rFonts w:ascii="Times New Roman" w:hAnsi="Times New Roman" w:cs="Times New Roman"/>
          <w:sz w:val="24"/>
          <w:szCs w:val="24"/>
          <w:lang w:val="en-US"/>
        </w:rPr>
        <w:t>Mezhdunarodnoi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ezhegodnoi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konferentsii</w:t>
      </w:r>
      <w:proofErr w:type="spellEnd"/>
      <w:r w:rsidRPr="0080308E">
        <w:rPr>
          <w:rFonts w:ascii="Times New Roman" w:hAnsi="Times New Roman" w:cs="Times New Roman"/>
          <w:sz w:val="24"/>
          <w:szCs w:val="24"/>
          <w:lang w:val="en-US"/>
        </w:rPr>
        <w:t xml:space="preserve"> po </w:t>
      </w:r>
      <w:proofErr w:type="spellStart"/>
      <w:r w:rsidRPr="0080308E">
        <w:rPr>
          <w:rFonts w:ascii="Times New Roman" w:hAnsi="Times New Roman" w:cs="Times New Roman"/>
          <w:sz w:val="24"/>
          <w:szCs w:val="24"/>
          <w:lang w:val="en-US"/>
        </w:rPr>
        <w:t>iudaike</w:t>
      </w:r>
      <w:proofErr w:type="spellEnd"/>
      <w:r w:rsidRPr="0080308E">
        <w:rPr>
          <w:rFonts w:ascii="Times New Roman" w:hAnsi="Times New Roman" w:cs="Times New Roman"/>
          <w:sz w:val="24"/>
          <w:szCs w:val="24"/>
          <w:lang w:val="en-US"/>
        </w:rPr>
        <w:t xml:space="preserve">.  — </w:t>
      </w:r>
      <w:proofErr w:type="spellStart"/>
      <w:r w:rsidRPr="0080308E">
        <w:rPr>
          <w:rFonts w:ascii="Times New Roman" w:hAnsi="Times New Roman" w:cs="Times New Roman"/>
          <w:sz w:val="24"/>
          <w:szCs w:val="24"/>
          <w:lang w:val="en-US"/>
        </w:rPr>
        <w:t>Vyp</w:t>
      </w:r>
      <w:proofErr w:type="spellEnd"/>
      <w:r w:rsidRPr="0080308E">
        <w:rPr>
          <w:rFonts w:ascii="Times New Roman" w:hAnsi="Times New Roman" w:cs="Times New Roman"/>
          <w:sz w:val="24"/>
          <w:szCs w:val="24"/>
          <w:lang w:val="en-US"/>
        </w:rPr>
        <w:t xml:space="preserve">. 52. — Ser. </w:t>
      </w:r>
      <w:proofErr w:type="spellStart"/>
      <w:r w:rsidRPr="0080308E">
        <w:rPr>
          <w:rFonts w:ascii="Times New Roman" w:hAnsi="Times New Roman" w:cs="Times New Roman"/>
          <w:sz w:val="24"/>
          <w:szCs w:val="24"/>
          <w:lang w:val="en-US"/>
        </w:rPr>
        <w:t>Akademicheskaya</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istoriya</w:t>
      </w:r>
      <w:proofErr w:type="spellEnd"/>
      <w:r w:rsidRPr="0080308E">
        <w:rPr>
          <w:rFonts w:ascii="Times New Roman" w:hAnsi="Times New Roman" w:cs="Times New Roman"/>
          <w:sz w:val="24"/>
          <w:szCs w:val="24"/>
          <w:lang w:val="en-US"/>
        </w:rPr>
        <w:t xml:space="preserve">. — </w:t>
      </w:r>
      <w:r w:rsidR="00766148" w:rsidRPr="0080308E">
        <w:rPr>
          <w:rFonts w:ascii="Times New Roman" w:hAnsi="Times New Roman" w:cs="Times New Roman"/>
          <w:sz w:val="24"/>
          <w:szCs w:val="24"/>
          <w:lang w:val="en-US"/>
        </w:rPr>
        <w:t>P</w:t>
      </w:r>
      <w:r w:rsidRPr="0080308E">
        <w:rPr>
          <w:rFonts w:ascii="Times New Roman" w:hAnsi="Times New Roman" w:cs="Times New Roman"/>
          <w:sz w:val="24"/>
          <w:szCs w:val="24"/>
          <w:lang w:val="en-US"/>
        </w:rPr>
        <w:t>. 286–309.</w:t>
      </w:r>
    </w:p>
    <w:p w14:paraId="6C6DCF8A" w14:textId="1D7B6664" w:rsidR="00C00C1B" w:rsidRPr="0080308E" w:rsidRDefault="00DF6696" w:rsidP="00DF6696">
      <w:pPr>
        <w:spacing w:line="360" w:lineRule="auto"/>
        <w:rPr>
          <w:rFonts w:ascii="Times New Roman" w:hAnsi="Times New Roman" w:cs="Times New Roman"/>
          <w:sz w:val="24"/>
          <w:szCs w:val="24"/>
          <w:lang w:val="en-US"/>
        </w:rPr>
      </w:pPr>
      <w:r w:rsidRPr="0080308E">
        <w:rPr>
          <w:rFonts w:ascii="Times New Roman" w:hAnsi="Times New Roman" w:cs="Times New Roman"/>
          <w:sz w:val="24"/>
          <w:szCs w:val="24"/>
          <w:lang w:val="en-US"/>
        </w:rPr>
        <w:lastRenderedPageBreak/>
        <w:t xml:space="preserve">Sartor V. </w:t>
      </w:r>
      <w:proofErr w:type="spellStart"/>
      <w:r w:rsidRPr="0080308E">
        <w:rPr>
          <w:rFonts w:ascii="Times New Roman" w:hAnsi="Times New Roman" w:cs="Times New Roman"/>
          <w:sz w:val="24"/>
          <w:szCs w:val="24"/>
          <w:lang w:val="en-US"/>
        </w:rPr>
        <w:t>Khlebnye</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eksportery</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chernomorsko-azovskogo</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regiona</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gruppy</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predprinimatelei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ikh</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etnicheskii</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sostav</w:t>
      </w:r>
      <w:proofErr w:type="spellEnd"/>
      <w:r w:rsidRPr="0080308E">
        <w:rPr>
          <w:rFonts w:ascii="Times New Roman" w:hAnsi="Times New Roman" w:cs="Times New Roman"/>
          <w:sz w:val="24"/>
          <w:szCs w:val="24"/>
          <w:lang w:val="en-US"/>
        </w:rPr>
        <w:t xml:space="preserve">, 1834–1914.  // </w:t>
      </w:r>
      <w:proofErr w:type="spellStart"/>
      <w:r w:rsidRPr="0080308E">
        <w:rPr>
          <w:rFonts w:ascii="Times New Roman" w:hAnsi="Times New Roman" w:cs="Times New Roman"/>
          <w:sz w:val="24"/>
          <w:szCs w:val="24"/>
          <w:lang w:val="en-US"/>
        </w:rPr>
        <w:t>Grets'ke</w:t>
      </w:r>
      <w:proofErr w:type="spellEnd"/>
      <w:r w:rsidRPr="0080308E">
        <w:rPr>
          <w:rFonts w:ascii="Times New Roman" w:hAnsi="Times New Roman" w:cs="Times New Roman"/>
          <w:sz w:val="24"/>
          <w:szCs w:val="24"/>
          <w:lang w:val="en-US"/>
        </w:rPr>
        <w:t xml:space="preserve"> p</w:t>
      </w:r>
      <w:r w:rsidRPr="0080308E">
        <w:rPr>
          <w:rFonts w:ascii="Times New Roman" w:hAnsi="Times New Roman" w:cs="Times New Roman"/>
          <w:sz w:val="24"/>
          <w:szCs w:val="24"/>
        </w:rPr>
        <w:t>і</w:t>
      </w:r>
      <w:proofErr w:type="spellStart"/>
      <w:r w:rsidRPr="0080308E">
        <w:rPr>
          <w:rFonts w:ascii="Times New Roman" w:hAnsi="Times New Roman" w:cs="Times New Roman"/>
          <w:sz w:val="24"/>
          <w:szCs w:val="24"/>
          <w:lang w:val="en-US"/>
        </w:rPr>
        <w:t>dpri</w:t>
      </w:r>
      <w:proofErr w:type="spellEnd"/>
      <w:r w:rsidRPr="0080308E">
        <w:rPr>
          <w:rFonts w:ascii="Times New Roman" w:hAnsi="Times New Roman" w:cs="Times New Roman"/>
          <w:sz w:val="24"/>
          <w:szCs w:val="24"/>
        </w:rPr>
        <w:t>є</w:t>
      </w:r>
      <w:proofErr w:type="spellStart"/>
      <w:r w:rsidRPr="0080308E">
        <w:rPr>
          <w:rFonts w:ascii="Times New Roman" w:hAnsi="Times New Roman" w:cs="Times New Roman"/>
          <w:sz w:val="24"/>
          <w:szCs w:val="24"/>
          <w:lang w:val="en-US"/>
        </w:rPr>
        <w:t>mnitstvo</w:t>
      </w:r>
      <w:proofErr w:type="spellEnd"/>
      <w:r w:rsidRPr="0080308E">
        <w:rPr>
          <w:rFonts w:ascii="Times New Roman" w:hAnsi="Times New Roman" w:cs="Times New Roman"/>
          <w:sz w:val="24"/>
          <w:szCs w:val="24"/>
          <w:lang w:val="en-US"/>
        </w:rPr>
        <w:t xml:space="preserve"> </w:t>
      </w:r>
      <w:r w:rsidRPr="0080308E">
        <w:rPr>
          <w:rFonts w:ascii="Times New Roman" w:hAnsi="Times New Roman" w:cs="Times New Roman"/>
          <w:sz w:val="24"/>
          <w:szCs w:val="24"/>
        </w:rPr>
        <w:t>і</w:t>
      </w:r>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torg</w:t>
      </w:r>
      <w:proofErr w:type="spellEnd"/>
      <w:r w:rsidRPr="0080308E">
        <w:rPr>
          <w:rFonts w:ascii="Times New Roman" w:hAnsi="Times New Roman" w:cs="Times New Roman"/>
          <w:sz w:val="24"/>
          <w:szCs w:val="24"/>
        </w:rPr>
        <w:t>і</w:t>
      </w:r>
      <w:proofErr w:type="spellStart"/>
      <w:r w:rsidRPr="0080308E">
        <w:rPr>
          <w:rFonts w:ascii="Times New Roman" w:hAnsi="Times New Roman" w:cs="Times New Roman"/>
          <w:sz w:val="24"/>
          <w:szCs w:val="24"/>
          <w:lang w:val="en-US"/>
        </w:rPr>
        <w:t>vlya</w:t>
      </w:r>
      <w:proofErr w:type="spellEnd"/>
      <w:r w:rsidRPr="0080308E">
        <w:rPr>
          <w:rFonts w:ascii="Times New Roman" w:hAnsi="Times New Roman" w:cs="Times New Roman"/>
          <w:sz w:val="24"/>
          <w:szCs w:val="24"/>
          <w:lang w:val="en-US"/>
        </w:rPr>
        <w:t xml:space="preserve"> u P</w:t>
      </w:r>
      <w:r w:rsidRPr="0080308E">
        <w:rPr>
          <w:rFonts w:ascii="Times New Roman" w:hAnsi="Times New Roman" w:cs="Times New Roman"/>
          <w:sz w:val="24"/>
          <w:szCs w:val="24"/>
        </w:rPr>
        <w:t>і</w:t>
      </w:r>
      <w:proofErr w:type="spellStart"/>
      <w:r w:rsidRPr="0080308E">
        <w:rPr>
          <w:rFonts w:ascii="Times New Roman" w:hAnsi="Times New Roman" w:cs="Times New Roman"/>
          <w:sz w:val="24"/>
          <w:szCs w:val="24"/>
          <w:lang w:val="en-US"/>
        </w:rPr>
        <w:t>vn</w:t>
      </w:r>
      <w:proofErr w:type="spellEnd"/>
      <w:r w:rsidRPr="0080308E">
        <w:rPr>
          <w:rFonts w:ascii="Times New Roman" w:hAnsi="Times New Roman" w:cs="Times New Roman"/>
          <w:sz w:val="24"/>
          <w:szCs w:val="24"/>
        </w:rPr>
        <w:t>і</w:t>
      </w:r>
      <w:proofErr w:type="spellStart"/>
      <w:r w:rsidRPr="0080308E">
        <w:rPr>
          <w:rFonts w:ascii="Times New Roman" w:hAnsi="Times New Roman" w:cs="Times New Roman"/>
          <w:sz w:val="24"/>
          <w:szCs w:val="24"/>
          <w:lang w:val="en-US"/>
        </w:rPr>
        <w:t>chnomu</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Prichornomor</w:t>
      </w:r>
      <w:proofErr w:type="spellEnd"/>
      <w:r w:rsidRPr="0080308E">
        <w:rPr>
          <w:rFonts w:ascii="Times New Roman" w:hAnsi="Times New Roman" w:cs="Times New Roman"/>
          <w:sz w:val="24"/>
          <w:szCs w:val="24"/>
          <w:lang w:val="en-US"/>
        </w:rPr>
        <w:t>’</w:t>
      </w:r>
      <w:r w:rsidRPr="0080308E">
        <w:rPr>
          <w:rFonts w:ascii="Times New Roman" w:hAnsi="Times New Roman" w:cs="Times New Roman"/>
          <w:sz w:val="24"/>
          <w:szCs w:val="24"/>
        </w:rPr>
        <w:t>ї</w:t>
      </w:r>
      <w:r w:rsidRPr="0080308E">
        <w:rPr>
          <w:rFonts w:ascii="Times New Roman" w:hAnsi="Times New Roman" w:cs="Times New Roman"/>
          <w:sz w:val="24"/>
          <w:szCs w:val="24"/>
          <w:lang w:val="en-US"/>
        </w:rPr>
        <w:t xml:space="preserve"> XVIII–XIX </w:t>
      </w:r>
      <w:proofErr w:type="spellStart"/>
      <w:r w:rsidRPr="0080308E">
        <w:rPr>
          <w:rFonts w:ascii="Times New Roman" w:hAnsi="Times New Roman" w:cs="Times New Roman"/>
          <w:sz w:val="24"/>
          <w:szCs w:val="24"/>
          <w:lang w:val="en-US"/>
        </w:rPr>
        <w:t>st.</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Zb</w:t>
      </w:r>
      <w:proofErr w:type="spellEnd"/>
      <w:r w:rsidRPr="0080308E">
        <w:rPr>
          <w:rFonts w:ascii="Times New Roman" w:hAnsi="Times New Roman" w:cs="Times New Roman"/>
          <w:sz w:val="24"/>
          <w:szCs w:val="24"/>
        </w:rPr>
        <w:t>і</w:t>
      </w:r>
      <w:proofErr w:type="spellStart"/>
      <w:r w:rsidRPr="0080308E">
        <w:rPr>
          <w:rFonts w:ascii="Times New Roman" w:hAnsi="Times New Roman" w:cs="Times New Roman"/>
          <w:sz w:val="24"/>
          <w:szCs w:val="24"/>
          <w:lang w:val="en-US"/>
        </w:rPr>
        <w:t>rnik</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naukovikh</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statei</w:t>
      </w:r>
      <w:proofErr w:type="spellEnd"/>
      <w:r w:rsidRPr="0080308E">
        <w:rPr>
          <w:rFonts w:ascii="Times New Roman" w:hAnsi="Times New Roman" w:cs="Times New Roman"/>
          <w:sz w:val="24"/>
          <w:szCs w:val="24"/>
          <w:lang w:val="en-US"/>
        </w:rPr>
        <w:t>. – K</w:t>
      </w:r>
      <w:r w:rsidR="00766148" w:rsidRPr="0080308E">
        <w:rPr>
          <w:rFonts w:ascii="Times New Roman" w:hAnsi="Times New Roman" w:cs="Times New Roman"/>
          <w:sz w:val="24"/>
          <w:szCs w:val="24"/>
          <w:lang w:val="en-US"/>
        </w:rPr>
        <w:t>iev</w:t>
      </w:r>
      <w:r w:rsidRPr="0080308E">
        <w:rPr>
          <w:rFonts w:ascii="Times New Roman" w:hAnsi="Times New Roman" w:cs="Times New Roman"/>
          <w:sz w:val="24"/>
          <w:szCs w:val="24"/>
          <w:lang w:val="en-US"/>
        </w:rPr>
        <w:t xml:space="preserve">: </w:t>
      </w:r>
      <w:r w:rsidRPr="0080308E">
        <w:rPr>
          <w:rFonts w:ascii="Times New Roman" w:hAnsi="Times New Roman" w:cs="Times New Roman"/>
          <w:sz w:val="24"/>
          <w:szCs w:val="24"/>
        </w:rPr>
        <w:t>І</w:t>
      </w:r>
      <w:proofErr w:type="spellStart"/>
      <w:r w:rsidRPr="0080308E">
        <w:rPr>
          <w:rFonts w:ascii="Times New Roman" w:hAnsi="Times New Roman" w:cs="Times New Roman"/>
          <w:sz w:val="24"/>
          <w:szCs w:val="24"/>
          <w:lang w:val="en-US"/>
        </w:rPr>
        <w:t>nstitut</w:t>
      </w:r>
      <w:proofErr w:type="spellEnd"/>
      <w:r w:rsidRPr="0080308E">
        <w:rPr>
          <w:rFonts w:ascii="Times New Roman" w:hAnsi="Times New Roman" w:cs="Times New Roman"/>
          <w:sz w:val="24"/>
          <w:szCs w:val="24"/>
          <w:lang w:val="en-US"/>
        </w:rPr>
        <w:t xml:space="preserve"> </w:t>
      </w:r>
      <w:r w:rsidRPr="0080308E">
        <w:rPr>
          <w:rFonts w:ascii="Times New Roman" w:hAnsi="Times New Roman" w:cs="Times New Roman"/>
          <w:sz w:val="24"/>
          <w:szCs w:val="24"/>
        </w:rPr>
        <w:t>і</w:t>
      </w:r>
      <w:proofErr w:type="spellStart"/>
      <w:r w:rsidRPr="0080308E">
        <w:rPr>
          <w:rFonts w:ascii="Times New Roman" w:hAnsi="Times New Roman" w:cs="Times New Roman"/>
          <w:sz w:val="24"/>
          <w:szCs w:val="24"/>
          <w:lang w:val="en-US"/>
        </w:rPr>
        <w:t>stor</w:t>
      </w:r>
      <w:r w:rsidRPr="0080308E">
        <w:rPr>
          <w:rFonts w:ascii="Times New Roman" w:hAnsi="Times New Roman" w:cs="Times New Roman"/>
          <w:sz w:val="24"/>
          <w:szCs w:val="24"/>
        </w:rPr>
        <w:t>ії</w:t>
      </w:r>
      <w:proofErr w:type="spellEnd"/>
      <w:r w:rsidRPr="0080308E">
        <w:rPr>
          <w:rFonts w:ascii="Times New Roman" w:hAnsi="Times New Roman" w:cs="Times New Roman"/>
          <w:sz w:val="24"/>
          <w:szCs w:val="24"/>
          <w:lang w:val="en-US"/>
        </w:rPr>
        <w:t xml:space="preserve"> </w:t>
      </w:r>
      <w:proofErr w:type="spellStart"/>
      <w:r w:rsidRPr="0080308E">
        <w:rPr>
          <w:rFonts w:ascii="Times New Roman" w:hAnsi="Times New Roman" w:cs="Times New Roman"/>
          <w:sz w:val="24"/>
          <w:szCs w:val="24"/>
          <w:lang w:val="en-US"/>
        </w:rPr>
        <w:t>Ukra</w:t>
      </w:r>
      <w:proofErr w:type="spellEnd"/>
      <w:r w:rsidRPr="0080308E">
        <w:rPr>
          <w:rFonts w:ascii="Times New Roman" w:hAnsi="Times New Roman" w:cs="Times New Roman"/>
          <w:sz w:val="24"/>
          <w:szCs w:val="24"/>
        </w:rPr>
        <w:t>ї</w:t>
      </w:r>
      <w:proofErr w:type="spellStart"/>
      <w:r w:rsidRPr="0080308E">
        <w:rPr>
          <w:rFonts w:ascii="Times New Roman" w:hAnsi="Times New Roman" w:cs="Times New Roman"/>
          <w:sz w:val="24"/>
          <w:szCs w:val="24"/>
          <w:lang w:val="en-US"/>
        </w:rPr>
        <w:t>ni</w:t>
      </w:r>
      <w:proofErr w:type="spellEnd"/>
      <w:r w:rsidRPr="0080308E">
        <w:rPr>
          <w:rFonts w:ascii="Times New Roman" w:hAnsi="Times New Roman" w:cs="Times New Roman"/>
          <w:sz w:val="24"/>
          <w:szCs w:val="24"/>
          <w:lang w:val="en-US"/>
        </w:rPr>
        <w:t xml:space="preserve"> NAN </w:t>
      </w:r>
      <w:proofErr w:type="spellStart"/>
      <w:r w:rsidRPr="0080308E">
        <w:rPr>
          <w:rFonts w:ascii="Times New Roman" w:hAnsi="Times New Roman" w:cs="Times New Roman"/>
          <w:sz w:val="24"/>
          <w:szCs w:val="24"/>
          <w:lang w:val="en-US"/>
        </w:rPr>
        <w:t>Ukra</w:t>
      </w:r>
      <w:proofErr w:type="spellEnd"/>
      <w:r w:rsidRPr="0080308E">
        <w:rPr>
          <w:rFonts w:ascii="Times New Roman" w:hAnsi="Times New Roman" w:cs="Times New Roman"/>
          <w:sz w:val="24"/>
          <w:szCs w:val="24"/>
        </w:rPr>
        <w:t>ї</w:t>
      </w:r>
      <w:proofErr w:type="spellStart"/>
      <w:r w:rsidRPr="0080308E">
        <w:rPr>
          <w:rFonts w:ascii="Times New Roman" w:hAnsi="Times New Roman" w:cs="Times New Roman"/>
          <w:sz w:val="24"/>
          <w:szCs w:val="24"/>
          <w:lang w:val="en-US"/>
        </w:rPr>
        <w:t>ni</w:t>
      </w:r>
      <w:proofErr w:type="spellEnd"/>
      <w:r w:rsidRPr="0080308E">
        <w:rPr>
          <w:rFonts w:ascii="Times New Roman" w:hAnsi="Times New Roman" w:cs="Times New Roman"/>
          <w:sz w:val="24"/>
          <w:szCs w:val="24"/>
          <w:lang w:val="en-US"/>
        </w:rPr>
        <w:t xml:space="preserve">, 2012. </w:t>
      </w:r>
      <w:r w:rsidR="00766148" w:rsidRPr="0080308E">
        <w:rPr>
          <w:rFonts w:ascii="Times New Roman" w:hAnsi="Times New Roman" w:cs="Times New Roman"/>
          <w:sz w:val="24"/>
          <w:szCs w:val="24"/>
          <w:lang w:val="en-US"/>
        </w:rPr>
        <w:t>P</w:t>
      </w:r>
      <w:r w:rsidRPr="0080308E">
        <w:rPr>
          <w:rFonts w:ascii="Times New Roman" w:hAnsi="Times New Roman" w:cs="Times New Roman"/>
          <w:sz w:val="24"/>
          <w:szCs w:val="24"/>
          <w:lang w:val="en-US"/>
        </w:rPr>
        <w:t>. 157 – 208.</w:t>
      </w:r>
    </w:p>
    <w:p w14:paraId="39AA74B2" w14:textId="77777777" w:rsidR="00C00C1B" w:rsidRPr="0080308E" w:rsidRDefault="00C00C1B" w:rsidP="00C00C1B">
      <w:pPr>
        <w:rPr>
          <w:rFonts w:ascii="Times New Roman" w:hAnsi="Times New Roman" w:cs="Times New Roman"/>
          <w:sz w:val="24"/>
          <w:szCs w:val="24"/>
        </w:rPr>
      </w:pPr>
      <w:r w:rsidRPr="0080308E">
        <w:rPr>
          <w:rFonts w:ascii="Times New Roman" w:hAnsi="Times New Roman" w:cs="Times New Roman"/>
          <w:sz w:val="24"/>
          <w:szCs w:val="24"/>
        </w:rPr>
        <w:t>Сведения об авторе</w:t>
      </w:r>
    </w:p>
    <w:p w14:paraId="5B4BB30B" w14:textId="77777777" w:rsidR="00C00C1B" w:rsidRPr="0080308E" w:rsidRDefault="00C00C1B" w:rsidP="00C00C1B">
      <w:pPr>
        <w:rPr>
          <w:rFonts w:ascii="Times New Roman" w:hAnsi="Times New Roman" w:cs="Times New Roman"/>
          <w:sz w:val="24"/>
          <w:szCs w:val="24"/>
        </w:rPr>
      </w:pPr>
    </w:p>
    <w:p w14:paraId="022099CC" w14:textId="77777777" w:rsidR="00C00C1B" w:rsidRPr="0080308E" w:rsidRDefault="00C00C1B" w:rsidP="00C00C1B">
      <w:pPr>
        <w:rPr>
          <w:rFonts w:ascii="Times New Roman" w:hAnsi="Times New Roman" w:cs="Times New Roman"/>
          <w:sz w:val="24"/>
          <w:szCs w:val="24"/>
          <w:lang w:val="en-US"/>
        </w:rPr>
      </w:pPr>
      <w:r w:rsidRPr="0080308E">
        <w:rPr>
          <w:rFonts w:ascii="Times New Roman" w:hAnsi="Times New Roman" w:cs="Times New Roman"/>
          <w:sz w:val="24"/>
          <w:szCs w:val="24"/>
        </w:rPr>
        <w:t xml:space="preserve">Владимир Васильевич </w:t>
      </w:r>
      <w:proofErr w:type="spellStart"/>
      <w:r w:rsidRPr="0080308E">
        <w:rPr>
          <w:rFonts w:ascii="Times New Roman" w:hAnsi="Times New Roman" w:cs="Times New Roman"/>
          <w:sz w:val="24"/>
          <w:szCs w:val="24"/>
        </w:rPr>
        <w:t>Морозан</w:t>
      </w:r>
      <w:proofErr w:type="spellEnd"/>
      <w:r w:rsidRPr="0080308E">
        <w:rPr>
          <w:rFonts w:ascii="Times New Roman" w:hAnsi="Times New Roman" w:cs="Times New Roman"/>
          <w:sz w:val="24"/>
          <w:szCs w:val="24"/>
        </w:rPr>
        <w:t xml:space="preserve">, доктор исторических наук, профессор, профессор кафедры Истории народов стран СНГ, Санкт-Петербургского государственного университета, Санкт-Петербург, Россия, тел. </w:t>
      </w:r>
      <w:r w:rsidRPr="0080308E">
        <w:rPr>
          <w:rFonts w:ascii="Times New Roman" w:hAnsi="Times New Roman" w:cs="Times New Roman"/>
          <w:sz w:val="24"/>
          <w:szCs w:val="24"/>
          <w:lang w:val="en-US"/>
        </w:rPr>
        <w:t xml:space="preserve">+79119702918, e-mail: </w:t>
      </w:r>
      <w:hyperlink r:id="rId7" w:history="1">
        <w:r w:rsidRPr="0080308E">
          <w:rPr>
            <w:rStyle w:val="a9"/>
            <w:rFonts w:ascii="Times New Roman" w:hAnsi="Times New Roman" w:cs="Times New Roman"/>
            <w:sz w:val="24"/>
            <w:szCs w:val="24"/>
            <w:lang w:val="en-US"/>
          </w:rPr>
          <w:t>v_moga@mail.ru</w:t>
        </w:r>
      </w:hyperlink>
      <w:r w:rsidRPr="0080308E">
        <w:rPr>
          <w:rFonts w:ascii="Times New Roman" w:hAnsi="Times New Roman" w:cs="Times New Roman"/>
          <w:sz w:val="24"/>
          <w:szCs w:val="24"/>
          <w:lang w:val="en-US"/>
        </w:rPr>
        <w:t xml:space="preserve"> </w:t>
      </w:r>
    </w:p>
    <w:p w14:paraId="37B8D0B2" w14:textId="77777777" w:rsidR="00C00C1B" w:rsidRPr="0080308E" w:rsidRDefault="00C00C1B" w:rsidP="00C00C1B">
      <w:pPr>
        <w:rPr>
          <w:rFonts w:ascii="Times New Roman" w:hAnsi="Times New Roman" w:cs="Times New Roman"/>
          <w:sz w:val="24"/>
          <w:szCs w:val="24"/>
          <w:lang w:val="en-US"/>
        </w:rPr>
      </w:pPr>
    </w:p>
    <w:p w14:paraId="482B0F3D" w14:textId="77777777" w:rsidR="00C00C1B" w:rsidRPr="0080308E" w:rsidRDefault="00C00C1B" w:rsidP="00C00C1B">
      <w:pPr>
        <w:rPr>
          <w:rFonts w:ascii="Times New Roman" w:hAnsi="Times New Roman" w:cs="Times New Roman"/>
          <w:sz w:val="24"/>
          <w:szCs w:val="24"/>
          <w:lang w:val="en-US"/>
        </w:rPr>
      </w:pPr>
    </w:p>
    <w:p w14:paraId="36F46815" w14:textId="77777777" w:rsidR="00C00C1B" w:rsidRPr="00C02102" w:rsidRDefault="00C00C1B" w:rsidP="00C00C1B">
      <w:pPr>
        <w:rPr>
          <w:rFonts w:ascii="Times New Roman" w:hAnsi="Times New Roman" w:cs="Times New Roman"/>
          <w:sz w:val="24"/>
          <w:szCs w:val="24"/>
          <w:lang w:val="en-US"/>
        </w:rPr>
      </w:pPr>
      <w:r w:rsidRPr="0080308E">
        <w:rPr>
          <w:rStyle w:val="tlid-translation"/>
          <w:rFonts w:ascii="Times New Roman" w:hAnsi="Times New Roman" w:cs="Times New Roman"/>
          <w:sz w:val="24"/>
          <w:szCs w:val="24"/>
          <w:lang w:val="en"/>
        </w:rPr>
        <w:t>Vladimir Morozan, Doctor of Historical Sciences, Professor, St. Petersburg State University, St. Petersburg, Russia</w:t>
      </w:r>
      <w:r w:rsidRPr="0080308E">
        <w:rPr>
          <w:rStyle w:val="tlid-translation"/>
          <w:rFonts w:ascii="Times New Roman" w:hAnsi="Times New Roman" w:cs="Times New Roman"/>
          <w:sz w:val="24"/>
          <w:szCs w:val="24"/>
          <w:lang w:val="en-US"/>
        </w:rPr>
        <w:t>.</w:t>
      </w:r>
      <w:r w:rsidRPr="00C02102">
        <w:rPr>
          <w:rStyle w:val="tlid-translation"/>
          <w:rFonts w:ascii="Times New Roman" w:hAnsi="Times New Roman" w:cs="Times New Roman"/>
          <w:sz w:val="24"/>
          <w:szCs w:val="24"/>
          <w:lang w:val="en-US"/>
        </w:rPr>
        <w:t xml:space="preserve"> </w:t>
      </w:r>
    </w:p>
    <w:p w14:paraId="188822C4" w14:textId="77777777" w:rsidR="00C00C1B" w:rsidRPr="00C02102" w:rsidRDefault="00C00C1B" w:rsidP="004A0844">
      <w:pPr>
        <w:spacing w:line="360" w:lineRule="auto"/>
        <w:rPr>
          <w:rFonts w:ascii="Times New Roman" w:hAnsi="Times New Roman" w:cs="Times New Roman"/>
          <w:sz w:val="24"/>
          <w:szCs w:val="24"/>
          <w:lang w:val="en-US"/>
        </w:rPr>
      </w:pPr>
    </w:p>
    <w:sectPr w:rsidR="00C00C1B" w:rsidRPr="00C021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3DD20" w14:textId="77777777" w:rsidR="00700890" w:rsidRDefault="00700890" w:rsidP="00AE620B">
      <w:r>
        <w:separator/>
      </w:r>
    </w:p>
  </w:endnote>
  <w:endnote w:type="continuationSeparator" w:id="0">
    <w:p w14:paraId="4FC89830" w14:textId="77777777" w:rsidR="00700890" w:rsidRDefault="00700890" w:rsidP="00AE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673DB" w14:textId="77777777" w:rsidR="00700890" w:rsidRDefault="00700890" w:rsidP="00AE620B">
      <w:r>
        <w:separator/>
      </w:r>
    </w:p>
  </w:footnote>
  <w:footnote w:type="continuationSeparator" w:id="0">
    <w:p w14:paraId="7BD70B73" w14:textId="77777777" w:rsidR="00700890" w:rsidRDefault="00700890" w:rsidP="00AE620B">
      <w:r>
        <w:continuationSeparator/>
      </w:r>
    </w:p>
  </w:footnote>
  <w:footnote w:id="1">
    <w:p w14:paraId="536F1D64" w14:textId="6984C993"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Обзор Таврической губернии за 1883 г. // РГИА. Ф. 1263. Оп. 1 (1884 г.). Д. 4402. Л. 518.</w:t>
      </w:r>
    </w:p>
  </w:footnote>
  <w:footnote w:id="2">
    <w:p w14:paraId="19614AEE" w14:textId="5192A378"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Материалы по статистике хлебной торговли. Вып. 4. Урожай хлебов в России и иностранных государствах. Ввоз, вывоз и запасы хлебов. СПб., 1899. С. 6–10.</w:t>
      </w:r>
    </w:p>
  </w:footnote>
  <w:footnote w:id="3">
    <w:p w14:paraId="0167AAA4" w14:textId="4EA9134B"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Записка управляющего Севастопольским отделением государственного банка о выдающихся явлениях местной и общественной жизни, а также о движении главных счетов отделения // РГИА. Ф. 587. Оп. 56. Д. 908. Л. 130 об. – 131.</w:t>
      </w:r>
    </w:p>
  </w:footnote>
  <w:footnote w:id="4">
    <w:p w14:paraId="0835C70F" w14:textId="050727D5"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Данные извлечены из Отчета Государственного банка по операции выдачи ссуд под хлеб и другие земледельческие продукты за 1894 год. СПб., 1895.</w:t>
      </w:r>
    </w:p>
  </w:footnote>
  <w:footnote w:id="5">
    <w:p w14:paraId="714B25A3" w14:textId="7F64C2EC"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Записка управляющего Севастопольским отделением государственного банка о выдающихся явлениях местной и общественной жизни, а также о движении главных счетов отделения // РГИА. Ф. 587. Оп. 56. Д. 908. Л. 125 об., 130 об. – 131.</w:t>
      </w:r>
    </w:p>
  </w:footnote>
  <w:footnote w:id="6">
    <w:p w14:paraId="3434441A" w14:textId="344481A0"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Отчет по ревизии Екатеринославского отделения Государственного банка. 1896 г. // РГИА. Ф. 587. Оп. 40. Д. 1520. Л. 22 об.</w:t>
      </w:r>
    </w:p>
  </w:footnote>
  <w:footnote w:id="7">
    <w:p w14:paraId="259A53BC" w14:textId="25A7E627"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Подробней о компании «Луи Дрейфус и Кº» см.</w:t>
      </w:r>
      <w:r>
        <w:rPr>
          <w:rFonts w:ascii="Times New Roman" w:hAnsi="Times New Roman" w:cs="Times New Roman"/>
        </w:rPr>
        <w:t>:</w:t>
      </w:r>
      <w:r w:rsidRPr="00F53396">
        <w:rPr>
          <w:rFonts w:ascii="Times New Roman" w:hAnsi="Times New Roman" w:cs="Times New Roman"/>
        </w:rPr>
        <w:t xml:space="preserve"> </w:t>
      </w:r>
      <w:r w:rsidRPr="00F53396">
        <w:rPr>
          <w:rFonts w:ascii="Times New Roman" w:hAnsi="Times New Roman" w:cs="Times New Roman"/>
          <w:i/>
          <w:iCs/>
        </w:rPr>
        <w:t>Морозан В. В.</w:t>
      </w:r>
      <w:r w:rsidRPr="00F53396">
        <w:rPr>
          <w:rFonts w:ascii="Times New Roman" w:hAnsi="Times New Roman" w:cs="Times New Roman"/>
        </w:rPr>
        <w:t xml:space="preserve"> Деловая жизнь на юге России в </w:t>
      </w:r>
      <w:r w:rsidRPr="00F53396">
        <w:rPr>
          <w:rFonts w:ascii="Times New Roman" w:hAnsi="Times New Roman" w:cs="Times New Roman"/>
          <w:lang w:val="en-US"/>
        </w:rPr>
        <w:t>XIX</w:t>
      </w:r>
      <w:r w:rsidRPr="00F53396">
        <w:rPr>
          <w:rFonts w:ascii="Times New Roman" w:hAnsi="Times New Roman" w:cs="Times New Roman"/>
        </w:rPr>
        <w:t xml:space="preserve"> – начале ХХ века. СПб., 2014. </w:t>
      </w:r>
    </w:p>
  </w:footnote>
  <w:footnote w:id="8">
    <w:p w14:paraId="11A61112" w14:textId="537B85B6"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Отчет Государственного банка по операции выдачи ссуд под хлеб и другие земледельческие продукты за 1894 г. СПб., 1895. С. 4.</w:t>
      </w:r>
    </w:p>
  </w:footnote>
  <w:footnote w:id="9">
    <w:p w14:paraId="3D7E30BD" w14:textId="500C416D"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Отчетная записка управляющего Севастопольским отделением Государственного банка об операциях 1895 г. // РГИА. Ф. 587. Оп. 56. Д. 908. Л. 132 об.</w:t>
      </w:r>
    </w:p>
  </w:footnote>
  <w:footnote w:id="10">
    <w:p w14:paraId="442456B8" w14:textId="78251AE5"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Отчет о ревизии Севастопольского отделения Государственного банка с 21 по 28 февраля 1906 года старшим инспектором, статским советником Г. Г. Лерхе // РГИА. Ф. 587. Оп. 33. Д. 1116. Л. 32 об</w:t>
      </w:r>
    </w:p>
  </w:footnote>
  <w:footnote w:id="11">
    <w:p w14:paraId="5A8DEB04" w14:textId="1B1D9FED"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Отчет о ревизии Севастопольского отделения Государственного банка главным бухгалтером С.-Петербургской конторы С. М. Александровым. 7 августа 1903 г. // РГИА. Ф. 587. Оп. 33. Д. 1115. Л. 15 об.</w:t>
      </w:r>
    </w:p>
  </w:footnote>
  <w:footnote w:id="12">
    <w:p w14:paraId="6300AE0E" w14:textId="62EAD324"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w:t>
      </w:r>
      <w:r>
        <w:rPr>
          <w:rFonts w:ascii="Times New Roman" w:hAnsi="Times New Roman" w:cs="Times New Roman"/>
        </w:rPr>
        <w:t>Там же</w:t>
      </w:r>
      <w:r w:rsidRPr="00F53396">
        <w:rPr>
          <w:rFonts w:ascii="Times New Roman" w:hAnsi="Times New Roman" w:cs="Times New Roman"/>
        </w:rPr>
        <w:t>.</w:t>
      </w:r>
    </w:p>
  </w:footnote>
  <w:footnote w:id="13">
    <w:p w14:paraId="6B69F0EF" w14:textId="4D2E1C38"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Отчетные записки управляющего Севастопольским отделением Государственного банка о ходе операций, торговли и промышленности.  // РГИА. Ф. 587. Оп. 33. Д. 1445. Л. 168.</w:t>
      </w:r>
    </w:p>
  </w:footnote>
  <w:footnote w:id="14">
    <w:p w14:paraId="7F074E00" w14:textId="45A5CB8D"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Отчетные записки управляющего Севастопольским отделением Государственного банка о ходе операций, торговли и промышленности. 10 января 1915 г.  // </w:t>
      </w:r>
      <w:r>
        <w:rPr>
          <w:rFonts w:ascii="Times New Roman" w:hAnsi="Times New Roman" w:cs="Times New Roman"/>
        </w:rPr>
        <w:t>Там же</w:t>
      </w:r>
      <w:r w:rsidRPr="00F53396">
        <w:rPr>
          <w:rFonts w:ascii="Times New Roman" w:hAnsi="Times New Roman" w:cs="Times New Roman"/>
        </w:rPr>
        <w:t>. Л. 178.</w:t>
      </w:r>
    </w:p>
  </w:footnote>
  <w:footnote w:id="15">
    <w:p w14:paraId="7C505B60" w14:textId="10BAFB0B"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Отчетные записки управляющего Севастопольским отделением Государственного банка о ходе операций, торговли и промышленности.  10 января 1917 г. // </w:t>
      </w:r>
      <w:r>
        <w:rPr>
          <w:rFonts w:ascii="Times New Roman" w:hAnsi="Times New Roman" w:cs="Times New Roman"/>
        </w:rPr>
        <w:t>Там же</w:t>
      </w:r>
      <w:r w:rsidRPr="00F53396">
        <w:rPr>
          <w:rFonts w:ascii="Times New Roman" w:hAnsi="Times New Roman" w:cs="Times New Roman"/>
        </w:rPr>
        <w:t>. Л. 213.</w:t>
      </w:r>
    </w:p>
  </w:footnote>
  <w:footnote w:id="16">
    <w:p w14:paraId="24AB289F" w14:textId="4EB0E0EF"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Отчетные записки управляющего Севастопольским отделением Государственного банка о ходе операций, торговли и промышленности. 10 января 1915 г.  // </w:t>
      </w:r>
      <w:r>
        <w:rPr>
          <w:rFonts w:ascii="Times New Roman" w:hAnsi="Times New Roman" w:cs="Times New Roman"/>
        </w:rPr>
        <w:t>Там же</w:t>
      </w:r>
      <w:r w:rsidRPr="00F53396">
        <w:rPr>
          <w:rFonts w:ascii="Times New Roman" w:hAnsi="Times New Roman" w:cs="Times New Roman"/>
        </w:rPr>
        <w:t>. Л. 178.</w:t>
      </w:r>
    </w:p>
  </w:footnote>
  <w:footnote w:id="17">
    <w:p w14:paraId="3F9A1AE5" w14:textId="4B473B28"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w:t>
      </w:r>
      <w:r w:rsidRPr="00F53396">
        <w:rPr>
          <w:rFonts w:ascii="Times New Roman" w:hAnsi="Times New Roman" w:cs="Times New Roman"/>
          <w:i/>
          <w:iCs/>
        </w:rPr>
        <w:t>Сартор В.</w:t>
      </w:r>
      <w:r w:rsidRPr="00F53396">
        <w:rPr>
          <w:rFonts w:ascii="Times New Roman" w:hAnsi="Times New Roman" w:cs="Times New Roman"/>
        </w:rPr>
        <w:t xml:space="preserve"> Хлебные экспортеры черноморско-азовского региона: группы предпринимателей и их этнический состав, 1834–1914.  // Грецьке підприємництво і торгівля у Північному Причорномор’ї XVIII–XIX ст. Збірник наукових статей. – К.: Інститут історії України НАН України, 2012. С. 157 – 208.</w:t>
      </w:r>
    </w:p>
  </w:footnote>
  <w:footnote w:id="18">
    <w:p w14:paraId="0F3DAFDC" w14:textId="13494FB4"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w:t>
      </w:r>
      <w:r w:rsidRPr="00F53396">
        <w:rPr>
          <w:rFonts w:ascii="Times New Roman" w:hAnsi="Times New Roman" w:cs="Times New Roman"/>
          <w:i/>
          <w:iCs/>
        </w:rPr>
        <w:t>Прохоров Д.</w:t>
      </w:r>
      <w:r w:rsidRPr="00F53396">
        <w:rPr>
          <w:rFonts w:ascii="Times New Roman" w:hAnsi="Times New Roman" w:cs="Times New Roman"/>
        </w:rPr>
        <w:t xml:space="preserve"> Деятельность караимов – представителей торгово-промышленного капитала в Таврической губернии в середине </w:t>
      </w:r>
      <w:r w:rsidRPr="00F53396">
        <w:rPr>
          <w:rFonts w:ascii="Times New Roman" w:hAnsi="Times New Roman" w:cs="Times New Roman"/>
          <w:lang w:val="en-US"/>
        </w:rPr>
        <w:t>XIX</w:t>
      </w:r>
      <w:r w:rsidRPr="00F53396">
        <w:rPr>
          <w:rFonts w:ascii="Times New Roman" w:hAnsi="Times New Roman" w:cs="Times New Roman"/>
        </w:rPr>
        <w:t xml:space="preserve"> – начале ХХ в. // Труды по европейской истории и культуре. </w:t>
      </w:r>
      <w:r w:rsidRPr="00F53396">
        <w:rPr>
          <w:rFonts w:ascii="Times New Roman" w:hAnsi="Times New Roman" w:cs="Times New Roman"/>
          <w:color w:val="000000"/>
        </w:rPr>
        <w:t>Мат-лы XXII Меж. ежегодной конференции по иудаике.  Вып. 52. С. 293 – 294.</w:t>
      </w:r>
    </w:p>
  </w:footnote>
  <w:footnote w:id="19">
    <w:p w14:paraId="5FCFE3E0" w14:textId="31A6D662"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Отчет по ревизии Феодосийского отделения Государственного банка, произведенной с 18 по 21 февраля 1906 г. старшим инспектором, статским советником Г. Г. Лерхе // РГИА. Ф. 587. Оп. 40. Д. 1717. Л. 36.</w:t>
      </w:r>
    </w:p>
  </w:footnote>
  <w:footnote w:id="20">
    <w:p w14:paraId="1215F069" w14:textId="67CCB925"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w:t>
      </w:r>
      <w:r w:rsidRPr="00F53396">
        <w:rPr>
          <w:rFonts w:ascii="Times New Roman" w:hAnsi="Times New Roman" w:cs="Times New Roman"/>
          <w:i/>
          <w:iCs/>
        </w:rPr>
        <w:t>Бугров А. В.</w:t>
      </w:r>
      <w:r w:rsidRPr="00F53396">
        <w:rPr>
          <w:rFonts w:ascii="Times New Roman" w:hAnsi="Times New Roman" w:cs="Times New Roman"/>
        </w:rPr>
        <w:t xml:space="preserve"> Очерки по истории Государственного банка Российской империи. М., 2000. С. 300 – 308. </w:t>
      </w:r>
    </w:p>
  </w:footnote>
  <w:footnote w:id="21">
    <w:p w14:paraId="13305039" w14:textId="05997AC3"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w:t>
      </w:r>
      <w:r w:rsidRPr="00F53396">
        <w:rPr>
          <w:rFonts w:ascii="Times New Roman" w:hAnsi="Times New Roman" w:cs="Times New Roman"/>
          <w:color w:val="222222"/>
        </w:rPr>
        <w:t>Крым. Симферополь. 1914. С. 606.</w:t>
      </w:r>
    </w:p>
  </w:footnote>
  <w:footnote w:id="22">
    <w:p w14:paraId="75282EB7" w14:textId="4E3F250B" w:rsidR="002543DE" w:rsidRPr="00F53396" w:rsidRDefault="002543DE" w:rsidP="00F53396">
      <w:pPr>
        <w:pStyle w:val="a3"/>
        <w:spacing w:line="360" w:lineRule="auto"/>
        <w:rPr>
          <w:rFonts w:ascii="Times New Roman" w:hAnsi="Times New Roman" w:cs="Times New Roman"/>
        </w:rPr>
      </w:pPr>
      <w:r w:rsidRPr="00F53396">
        <w:rPr>
          <w:rStyle w:val="a5"/>
          <w:rFonts w:ascii="Times New Roman" w:hAnsi="Times New Roman" w:cs="Times New Roman"/>
        </w:rPr>
        <w:footnoteRef/>
      </w:r>
      <w:r w:rsidRPr="00F53396">
        <w:rPr>
          <w:rFonts w:ascii="Times New Roman" w:hAnsi="Times New Roman" w:cs="Times New Roman"/>
        </w:rPr>
        <w:t xml:space="preserve"> Расчеты наши.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5B"/>
    <w:rsid w:val="00006405"/>
    <w:rsid w:val="00006BA4"/>
    <w:rsid w:val="000070D3"/>
    <w:rsid w:val="00013D92"/>
    <w:rsid w:val="0001582A"/>
    <w:rsid w:val="00016388"/>
    <w:rsid w:val="000225D8"/>
    <w:rsid w:val="0003007F"/>
    <w:rsid w:val="00045AA3"/>
    <w:rsid w:val="00054FB6"/>
    <w:rsid w:val="00057039"/>
    <w:rsid w:val="000668A2"/>
    <w:rsid w:val="00070E5F"/>
    <w:rsid w:val="00073B51"/>
    <w:rsid w:val="0007558F"/>
    <w:rsid w:val="0007732E"/>
    <w:rsid w:val="000819D6"/>
    <w:rsid w:val="000824A7"/>
    <w:rsid w:val="0008530E"/>
    <w:rsid w:val="00085D20"/>
    <w:rsid w:val="000924D5"/>
    <w:rsid w:val="000932D7"/>
    <w:rsid w:val="00093B5E"/>
    <w:rsid w:val="000A06C5"/>
    <w:rsid w:val="000A3B21"/>
    <w:rsid w:val="000A41F3"/>
    <w:rsid w:val="000A6F43"/>
    <w:rsid w:val="000C415F"/>
    <w:rsid w:val="000C4576"/>
    <w:rsid w:val="000C665B"/>
    <w:rsid w:val="000D6F39"/>
    <w:rsid w:val="000E0139"/>
    <w:rsid w:val="000F419C"/>
    <w:rsid w:val="0010288C"/>
    <w:rsid w:val="00104BBD"/>
    <w:rsid w:val="00105EF6"/>
    <w:rsid w:val="00106F1B"/>
    <w:rsid w:val="00107839"/>
    <w:rsid w:val="0011218E"/>
    <w:rsid w:val="00112601"/>
    <w:rsid w:val="001178BD"/>
    <w:rsid w:val="0012036F"/>
    <w:rsid w:val="00121361"/>
    <w:rsid w:val="00123FB5"/>
    <w:rsid w:val="00134BE5"/>
    <w:rsid w:val="001359AB"/>
    <w:rsid w:val="0013647F"/>
    <w:rsid w:val="001534E1"/>
    <w:rsid w:val="001566DA"/>
    <w:rsid w:val="001577E0"/>
    <w:rsid w:val="001705C5"/>
    <w:rsid w:val="001759DC"/>
    <w:rsid w:val="0017752A"/>
    <w:rsid w:val="001800A1"/>
    <w:rsid w:val="00183585"/>
    <w:rsid w:val="00192A35"/>
    <w:rsid w:val="00192F21"/>
    <w:rsid w:val="00193FD3"/>
    <w:rsid w:val="00195FA9"/>
    <w:rsid w:val="00196DF0"/>
    <w:rsid w:val="001A362E"/>
    <w:rsid w:val="001A5F50"/>
    <w:rsid w:val="001A6C2D"/>
    <w:rsid w:val="001B4435"/>
    <w:rsid w:val="001C0201"/>
    <w:rsid w:val="001D0BF7"/>
    <w:rsid w:val="001D3261"/>
    <w:rsid w:val="001D78CE"/>
    <w:rsid w:val="001E0020"/>
    <w:rsid w:val="001E58C5"/>
    <w:rsid w:val="0021153B"/>
    <w:rsid w:val="00211D2A"/>
    <w:rsid w:val="002138A1"/>
    <w:rsid w:val="00215B67"/>
    <w:rsid w:val="002171C2"/>
    <w:rsid w:val="00226026"/>
    <w:rsid w:val="00226308"/>
    <w:rsid w:val="002314F7"/>
    <w:rsid w:val="002344AE"/>
    <w:rsid w:val="00235552"/>
    <w:rsid w:val="002415EB"/>
    <w:rsid w:val="00243CAA"/>
    <w:rsid w:val="002543DE"/>
    <w:rsid w:val="00256119"/>
    <w:rsid w:val="00257816"/>
    <w:rsid w:val="002601DE"/>
    <w:rsid w:val="00271395"/>
    <w:rsid w:val="0027199D"/>
    <w:rsid w:val="00271A49"/>
    <w:rsid w:val="00272548"/>
    <w:rsid w:val="0028297F"/>
    <w:rsid w:val="00285DC5"/>
    <w:rsid w:val="002A0B6C"/>
    <w:rsid w:val="002A2B69"/>
    <w:rsid w:val="002A56E4"/>
    <w:rsid w:val="002B317F"/>
    <w:rsid w:val="002B3358"/>
    <w:rsid w:val="002B6F04"/>
    <w:rsid w:val="002D32CA"/>
    <w:rsid w:val="002D3409"/>
    <w:rsid w:val="002D595A"/>
    <w:rsid w:val="002E08E0"/>
    <w:rsid w:val="002E3606"/>
    <w:rsid w:val="002F64C3"/>
    <w:rsid w:val="00300DF1"/>
    <w:rsid w:val="00302C71"/>
    <w:rsid w:val="003101FB"/>
    <w:rsid w:val="00321766"/>
    <w:rsid w:val="00321C8E"/>
    <w:rsid w:val="0032292F"/>
    <w:rsid w:val="00333606"/>
    <w:rsid w:val="00333664"/>
    <w:rsid w:val="00335F5F"/>
    <w:rsid w:val="00341E82"/>
    <w:rsid w:val="0034336C"/>
    <w:rsid w:val="00345762"/>
    <w:rsid w:val="00345B89"/>
    <w:rsid w:val="003470F5"/>
    <w:rsid w:val="0035221A"/>
    <w:rsid w:val="003561C8"/>
    <w:rsid w:val="00362BBD"/>
    <w:rsid w:val="0036354A"/>
    <w:rsid w:val="00363DA3"/>
    <w:rsid w:val="00367AE9"/>
    <w:rsid w:val="00381760"/>
    <w:rsid w:val="003820B8"/>
    <w:rsid w:val="00385A42"/>
    <w:rsid w:val="00385FD9"/>
    <w:rsid w:val="00393D98"/>
    <w:rsid w:val="00396068"/>
    <w:rsid w:val="003A052D"/>
    <w:rsid w:val="003A232D"/>
    <w:rsid w:val="003B362D"/>
    <w:rsid w:val="003B4F41"/>
    <w:rsid w:val="003B58B8"/>
    <w:rsid w:val="003C04C9"/>
    <w:rsid w:val="003C122C"/>
    <w:rsid w:val="003D5677"/>
    <w:rsid w:val="003E4D14"/>
    <w:rsid w:val="003F26BA"/>
    <w:rsid w:val="003F65A7"/>
    <w:rsid w:val="00417514"/>
    <w:rsid w:val="00424824"/>
    <w:rsid w:val="004273BD"/>
    <w:rsid w:val="00432C35"/>
    <w:rsid w:val="004411A2"/>
    <w:rsid w:val="00445038"/>
    <w:rsid w:val="00450598"/>
    <w:rsid w:val="0045422D"/>
    <w:rsid w:val="004548E3"/>
    <w:rsid w:val="00461055"/>
    <w:rsid w:val="00462571"/>
    <w:rsid w:val="00464C1E"/>
    <w:rsid w:val="00464C51"/>
    <w:rsid w:val="00472487"/>
    <w:rsid w:val="00474C88"/>
    <w:rsid w:val="004766AD"/>
    <w:rsid w:val="0048179B"/>
    <w:rsid w:val="00491869"/>
    <w:rsid w:val="00493786"/>
    <w:rsid w:val="004A0844"/>
    <w:rsid w:val="004A1C64"/>
    <w:rsid w:val="004A556C"/>
    <w:rsid w:val="004A7813"/>
    <w:rsid w:val="004B10BF"/>
    <w:rsid w:val="004B1186"/>
    <w:rsid w:val="004C7494"/>
    <w:rsid w:val="004C7F31"/>
    <w:rsid w:val="004D027C"/>
    <w:rsid w:val="004D0A4E"/>
    <w:rsid w:val="004D1901"/>
    <w:rsid w:val="004D4D26"/>
    <w:rsid w:val="004D63F2"/>
    <w:rsid w:val="004D7BE8"/>
    <w:rsid w:val="004E4087"/>
    <w:rsid w:val="004E511A"/>
    <w:rsid w:val="004E6240"/>
    <w:rsid w:val="004E69FB"/>
    <w:rsid w:val="00500C34"/>
    <w:rsid w:val="00503C16"/>
    <w:rsid w:val="0051006A"/>
    <w:rsid w:val="00513275"/>
    <w:rsid w:val="005235EA"/>
    <w:rsid w:val="005237AC"/>
    <w:rsid w:val="005346E7"/>
    <w:rsid w:val="00550856"/>
    <w:rsid w:val="005512A4"/>
    <w:rsid w:val="00552F23"/>
    <w:rsid w:val="00555027"/>
    <w:rsid w:val="00555A09"/>
    <w:rsid w:val="0056545F"/>
    <w:rsid w:val="00565575"/>
    <w:rsid w:val="00566F35"/>
    <w:rsid w:val="00567193"/>
    <w:rsid w:val="0057294F"/>
    <w:rsid w:val="00575342"/>
    <w:rsid w:val="00577119"/>
    <w:rsid w:val="005908DB"/>
    <w:rsid w:val="00595821"/>
    <w:rsid w:val="005A1D5E"/>
    <w:rsid w:val="005A3693"/>
    <w:rsid w:val="005B5A3D"/>
    <w:rsid w:val="005B5B7B"/>
    <w:rsid w:val="005B79EF"/>
    <w:rsid w:val="005C01FA"/>
    <w:rsid w:val="005C1C5A"/>
    <w:rsid w:val="005C6491"/>
    <w:rsid w:val="005D15A0"/>
    <w:rsid w:val="005D4215"/>
    <w:rsid w:val="005E7FF5"/>
    <w:rsid w:val="005F0D04"/>
    <w:rsid w:val="005F2A06"/>
    <w:rsid w:val="00600767"/>
    <w:rsid w:val="00607453"/>
    <w:rsid w:val="00614501"/>
    <w:rsid w:val="006168DE"/>
    <w:rsid w:val="006238FF"/>
    <w:rsid w:val="00626814"/>
    <w:rsid w:val="006269F0"/>
    <w:rsid w:val="0063183A"/>
    <w:rsid w:val="00634737"/>
    <w:rsid w:val="0063649F"/>
    <w:rsid w:val="00644488"/>
    <w:rsid w:val="0065375B"/>
    <w:rsid w:val="00660C73"/>
    <w:rsid w:val="00661AF5"/>
    <w:rsid w:val="00662225"/>
    <w:rsid w:val="006667F8"/>
    <w:rsid w:val="006708C9"/>
    <w:rsid w:val="0067491A"/>
    <w:rsid w:val="00677860"/>
    <w:rsid w:val="00687CBE"/>
    <w:rsid w:val="006933D5"/>
    <w:rsid w:val="00694C3A"/>
    <w:rsid w:val="0069518D"/>
    <w:rsid w:val="006A0792"/>
    <w:rsid w:val="006A369D"/>
    <w:rsid w:val="006A6539"/>
    <w:rsid w:val="006B1438"/>
    <w:rsid w:val="006B4476"/>
    <w:rsid w:val="006C455F"/>
    <w:rsid w:val="006D11F7"/>
    <w:rsid w:val="006D2484"/>
    <w:rsid w:val="006D47E8"/>
    <w:rsid w:val="006D4CDC"/>
    <w:rsid w:val="006D667A"/>
    <w:rsid w:val="006D7EC4"/>
    <w:rsid w:val="006E0FC1"/>
    <w:rsid w:val="006E1CE0"/>
    <w:rsid w:val="006E353D"/>
    <w:rsid w:val="006E7536"/>
    <w:rsid w:val="006F136B"/>
    <w:rsid w:val="006F38F1"/>
    <w:rsid w:val="006F4289"/>
    <w:rsid w:val="00700598"/>
    <w:rsid w:val="00700890"/>
    <w:rsid w:val="0070405F"/>
    <w:rsid w:val="00704657"/>
    <w:rsid w:val="007069C1"/>
    <w:rsid w:val="007158DA"/>
    <w:rsid w:val="007167E7"/>
    <w:rsid w:val="007220D3"/>
    <w:rsid w:val="00722ED5"/>
    <w:rsid w:val="00723B2C"/>
    <w:rsid w:val="00725546"/>
    <w:rsid w:val="00727AAF"/>
    <w:rsid w:val="007325A8"/>
    <w:rsid w:val="00733AC6"/>
    <w:rsid w:val="00743BF6"/>
    <w:rsid w:val="00746337"/>
    <w:rsid w:val="00750607"/>
    <w:rsid w:val="00763A21"/>
    <w:rsid w:val="00766148"/>
    <w:rsid w:val="007672F5"/>
    <w:rsid w:val="00777960"/>
    <w:rsid w:val="0078307E"/>
    <w:rsid w:val="00783987"/>
    <w:rsid w:val="007903C5"/>
    <w:rsid w:val="007971C6"/>
    <w:rsid w:val="007A364D"/>
    <w:rsid w:val="007A5CED"/>
    <w:rsid w:val="007A6593"/>
    <w:rsid w:val="007A6A54"/>
    <w:rsid w:val="007A7B02"/>
    <w:rsid w:val="007B1B66"/>
    <w:rsid w:val="007B27C0"/>
    <w:rsid w:val="007B38E9"/>
    <w:rsid w:val="007C07AF"/>
    <w:rsid w:val="007C365F"/>
    <w:rsid w:val="007C617D"/>
    <w:rsid w:val="007E4B75"/>
    <w:rsid w:val="007F03E3"/>
    <w:rsid w:val="007F0DEC"/>
    <w:rsid w:val="007F2FAD"/>
    <w:rsid w:val="007F75A7"/>
    <w:rsid w:val="007F7C89"/>
    <w:rsid w:val="00802894"/>
    <w:rsid w:val="0080308E"/>
    <w:rsid w:val="008030DF"/>
    <w:rsid w:val="00817D5B"/>
    <w:rsid w:val="00821AE6"/>
    <w:rsid w:val="008243FD"/>
    <w:rsid w:val="008308D1"/>
    <w:rsid w:val="00835C0D"/>
    <w:rsid w:val="00837AF2"/>
    <w:rsid w:val="008434E6"/>
    <w:rsid w:val="00844416"/>
    <w:rsid w:val="00846B59"/>
    <w:rsid w:val="008524C8"/>
    <w:rsid w:val="00852C40"/>
    <w:rsid w:val="0085466F"/>
    <w:rsid w:val="00855050"/>
    <w:rsid w:val="0085635C"/>
    <w:rsid w:val="0086429B"/>
    <w:rsid w:val="008644BF"/>
    <w:rsid w:val="008670D4"/>
    <w:rsid w:val="00867B25"/>
    <w:rsid w:val="00870015"/>
    <w:rsid w:val="00870313"/>
    <w:rsid w:val="00872AAE"/>
    <w:rsid w:val="00872ABF"/>
    <w:rsid w:val="00876876"/>
    <w:rsid w:val="00887934"/>
    <w:rsid w:val="008A56E9"/>
    <w:rsid w:val="008B04E9"/>
    <w:rsid w:val="008B1CE3"/>
    <w:rsid w:val="008C4199"/>
    <w:rsid w:val="008C55D6"/>
    <w:rsid w:val="008D5915"/>
    <w:rsid w:val="008D6941"/>
    <w:rsid w:val="008E1BBA"/>
    <w:rsid w:val="008E3638"/>
    <w:rsid w:val="008E56FB"/>
    <w:rsid w:val="008F2E3C"/>
    <w:rsid w:val="008F778D"/>
    <w:rsid w:val="00904105"/>
    <w:rsid w:val="00904699"/>
    <w:rsid w:val="009079E3"/>
    <w:rsid w:val="00910B4B"/>
    <w:rsid w:val="00910E72"/>
    <w:rsid w:val="00912987"/>
    <w:rsid w:val="00916EE7"/>
    <w:rsid w:val="00920739"/>
    <w:rsid w:val="00925E2E"/>
    <w:rsid w:val="009273E8"/>
    <w:rsid w:val="0093149B"/>
    <w:rsid w:val="009333FB"/>
    <w:rsid w:val="00935216"/>
    <w:rsid w:val="00937140"/>
    <w:rsid w:val="00942784"/>
    <w:rsid w:val="009440ED"/>
    <w:rsid w:val="009539A3"/>
    <w:rsid w:val="009614DA"/>
    <w:rsid w:val="00962681"/>
    <w:rsid w:val="00975B9E"/>
    <w:rsid w:val="00977EB2"/>
    <w:rsid w:val="00981394"/>
    <w:rsid w:val="009826A2"/>
    <w:rsid w:val="00984614"/>
    <w:rsid w:val="00984A75"/>
    <w:rsid w:val="00987C0D"/>
    <w:rsid w:val="009956B3"/>
    <w:rsid w:val="009A257C"/>
    <w:rsid w:val="009B0150"/>
    <w:rsid w:val="009B02D5"/>
    <w:rsid w:val="009B1A0D"/>
    <w:rsid w:val="009B41DB"/>
    <w:rsid w:val="009C2553"/>
    <w:rsid w:val="009C2EEA"/>
    <w:rsid w:val="009C3BEF"/>
    <w:rsid w:val="009C738D"/>
    <w:rsid w:val="009D527A"/>
    <w:rsid w:val="009D67F5"/>
    <w:rsid w:val="009E7A5E"/>
    <w:rsid w:val="009F0143"/>
    <w:rsid w:val="009F0559"/>
    <w:rsid w:val="009F0AD6"/>
    <w:rsid w:val="009F53EE"/>
    <w:rsid w:val="00A02612"/>
    <w:rsid w:val="00A04B47"/>
    <w:rsid w:val="00A11151"/>
    <w:rsid w:val="00A1566A"/>
    <w:rsid w:val="00A1587B"/>
    <w:rsid w:val="00A15C68"/>
    <w:rsid w:val="00A27547"/>
    <w:rsid w:val="00A3326C"/>
    <w:rsid w:val="00A33E9B"/>
    <w:rsid w:val="00A45225"/>
    <w:rsid w:val="00A45497"/>
    <w:rsid w:val="00A47076"/>
    <w:rsid w:val="00A54053"/>
    <w:rsid w:val="00A5658A"/>
    <w:rsid w:val="00A61481"/>
    <w:rsid w:val="00A80585"/>
    <w:rsid w:val="00A824E3"/>
    <w:rsid w:val="00A83EAA"/>
    <w:rsid w:val="00A86C59"/>
    <w:rsid w:val="00A936EA"/>
    <w:rsid w:val="00AA3458"/>
    <w:rsid w:val="00AA3D77"/>
    <w:rsid w:val="00AA41D7"/>
    <w:rsid w:val="00AC172B"/>
    <w:rsid w:val="00AC5B7E"/>
    <w:rsid w:val="00AC5DF6"/>
    <w:rsid w:val="00AC6907"/>
    <w:rsid w:val="00AE36BD"/>
    <w:rsid w:val="00AE61DC"/>
    <w:rsid w:val="00AE620B"/>
    <w:rsid w:val="00AF0179"/>
    <w:rsid w:val="00AF13EE"/>
    <w:rsid w:val="00AF41E3"/>
    <w:rsid w:val="00B00CB5"/>
    <w:rsid w:val="00B04B1B"/>
    <w:rsid w:val="00B05333"/>
    <w:rsid w:val="00B055E6"/>
    <w:rsid w:val="00B10269"/>
    <w:rsid w:val="00B10D8B"/>
    <w:rsid w:val="00B14569"/>
    <w:rsid w:val="00B20888"/>
    <w:rsid w:val="00B20E7E"/>
    <w:rsid w:val="00B21CA8"/>
    <w:rsid w:val="00B23263"/>
    <w:rsid w:val="00B2768E"/>
    <w:rsid w:val="00B31303"/>
    <w:rsid w:val="00B341CD"/>
    <w:rsid w:val="00B34872"/>
    <w:rsid w:val="00B36318"/>
    <w:rsid w:val="00B41250"/>
    <w:rsid w:val="00B44E64"/>
    <w:rsid w:val="00B45646"/>
    <w:rsid w:val="00B47122"/>
    <w:rsid w:val="00B54553"/>
    <w:rsid w:val="00B63B0B"/>
    <w:rsid w:val="00B65109"/>
    <w:rsid w:val="00B65B74"/>
    <w:rsid w:val="00B71F4C"/>
    <w:rsid w:val="00B832E7"/>
    <w:rsid w:val="00B9155E"/>
    <w:rsid w:val="00B93442"/>
    <w:rsid w:val="00B94AA2"/>
    <w:rsid w:val="00B955B5"/>
    <w:rsid w:val="00BC1455"/>
    <w:rsid w:val="00BC2B75"/>
    <w:rsid w:val="00BC39CD"/>
    <w:rsid w:val="00BC3B0A"/>
    <w:rsid w:val="00BC7939"/>
    <w:rsid w:val="00BE1FDA"/>
    <w:rsid w:val="00BE4ECF"/>
    <w:rsid w:val="00BE739C"/>
    <w:rsid w:val="00BF47E2"/>
    <w:rsid w:val="00BF751F"/>
    <w:rsid w:val="00C00C1B"/>
    <w:rsid w:val="00C02102"/>
    <w:rsid w:val="00C1110C"/>
    <w:rsid w:val="00C12BCC"/>
    <w:rsid w:val="00C13477"/>
    <w:rsid w:val="00C136F6"/>
    <w:rsid w:val="00C14708"/>
    <w:rsid w:val="00C155D5"/>
    <w:rsid w:val="00C1761D"/>
    <w:rsid w:val="00C23C60"/>
    <w:rsid w:val="00C24910"/>
    <w:rsid w:val="00C25FB0"/>
    <w:rsid w:val="00C260C9"/>
    <w:rsid w:val="00C274B2"/>
    <w:rsid w:val="00C27552"/>
    <w:rsid w:val="00C31C1E"/>
    <w:rsid w:val="00C32369"/>
    <w:rsid w:val="00C47356"/>
    <w:rsid w:val="00C47731"/>
    <w:rsid w:val="00C512AB"/>
    <w:rsid w:val="00C514CC"/>
    <w:rsid w:val="00C51800"/>
    <w:rsid w:val="00C54976"/>
    <w:rsid w:val="00C56A8C"/>
    <w:rsid w:val="00C60AD3"/>
    <w:rsid w:val="00C65BB3"/>
    <w:rsid w:val="00C73E09"/>
    <w:rsid w:val="00C7426C"/>
    <w:rsid w:val="00C74E24"/>
    <w:rsid w:val="00C76172"/>
    <w:rsid w:val="00C77EFB"/>
    <w:rsid w:val="00C80F31"/>
    <w:rsid w:val="00C93A66"/>
    <w:rsid w:val="00C95157"/>
    <w:rsid w:val="00CA625C"/>
    <w:rsid w:val="00CB05FB"/>
    <w:rsid w:val="00CB2E1F"/>
    <w:rsid w:val="00CB44AF"/>
    <w:rsid w:val="00CB757F"/>
    <w:rsid w:val="00CC1F92"/>
    <w:rsid w:val="00CC284C"/>
    <w:rsid w:val="00CC7D5C"/>
    <w:rsid w:val="00CD4872"/>
    <w:rsid w:val="00CD6012"/>
    <w:rsid w:val="00CD780D"/>
    <w:rsid w:val="00CE0380"/>
    <w:rsid w:val="00CE289F"/>
    <w:rsid w:val="00CE2AE6"/>
    <w:rsid w:val="00CE3000"/>
    <w:rsid w:val="00CE3BF5"/>
    <w:rsid w:val="00CE79E1"/>
    <w:rsid w:val="00CF6938"/>
    <w:rsid w:val="00CF6EAE"/>
    <w:rsid w:val="00D00044"/>
    <w:rsid w:val="00D00838"/>
    <w:rsid w:val="00D0444F"/>
    <w:rsid w:val="00D04A5F"/>
    <w:rsid w:val="00D10D6C"/>
    <w:rsid w:val="00D120C1"/>
    <w:rsid w:val="00D12218"/>
    <w:rsid w:val="00D14ED4"/>
    <w:rsid w:val="00D22B11"/>
    <w:rsid w:val="00D23BEF"/>
    <w:rsid w:val="00D26AF0"/>
    <w:rsid w:val="00D34B2C"/>
    <w:rsid w:val="00D45E9B"/>
    <w:rsid w:val="00D4768E"/>
    <w:rsid w:val="00D5226F"/>
    <w:rsid w:val="00D55439"/>
    <w:rsid w:val="00D65D3E"/>
    <w:rsid w:val="00D67504"/>
    <w:rsid w:val="00D675E9"/>
    <w:rsid w:val="00D96F13"/>
    <w:rsid w:val="00DA0DDB"/>
    <w:rsid w:val="00DA1C5B"/>
    <w:rsid w:val="00DA20C3"/>
    <w:rsid w:val="00DB3740"/>
    <w:rsid w:val="00DB49A8"/>
    <w:rsid w:val="00DB6E90"/>
    <w:rsid w:val="00DC4252"/>
    <w:rsid w:val="00DF6696"/>
    <w:rsid w:val="00DF7C63"/>
    <w:rsid w:val="00E00401"/>
    <w:rsid w:val="00E0052E"/>
    <w:rsid w:val="00E05DC7"/>
    <w:rsid w:val="00E1104C"/>
    <w:rsid w:val="00E12ADC"/>
    <w:rsid w:val="00E15BCF"/>
    <w:rsid w:val="00E248C6"/>
    <w:rsid w:val="00E32BED"/>
    <w:rsid w:val="00E35A39"/>
    <w:rsid w:val="00E35B2A"/>
    <w:rsid w:val="00E40049"/>
    <w:rsid w:val="00E41A15"/>
    <w:rsid w:val="00E46922"/>
    <w:rsid w:val="00E5678C"/>
    <w:rsid w:val="00E6759C"/>
    <w:rsid w:val="00E8063E"/>
    <w:rsid w:val="00E80931"/>
    <w:rsid w:val="00E8163B"/>
    <w:rsid w:val="00E825C2"/>
    <w:rsid w:val="00E84074"/>
    <w:rsid w:val="00E84D57"/>
    <w:rsid w:val="00E856D8"/>
    <w:rsid w:val="00E85C6F"/>
    <w:rsid w:val="00E96A51"/>
    <w:rsid w:val="00EA1469"/>
    <w:rsid w:val="00EA19F1"/>
    <w:rsid w:val="00EB6850"/>
    <w:rsid w:val="00ED0667"/>
    <w:rsid w:val="00ED215C"/>
    <w:rsid w:val="00ED2459"/>
    <w:rsid w:val="00ED7203"/>
    <w:rsid w:val="00F038B5"/>
    <w:rsid w:val="00F10332"/>
    <w:rsid w:val="00F12B65"/>
    <w:rsid w:val="00F15EA8"/>
    <w:rsid w:val="00F24A6B"/>
    <w:rsid w:val="00F25A66"/>
    <w:rsid w:val="00F30DE7"/>
    <w:rsid w:val="00F31D4E"/>
    <w:rsid w:val="00F53396"/>
    <w:rsid w:val="00F57CC6"/>
    <w:rsid w:val="00F67034"/>
    <w:rsid w:val="00F84D6C"/>
    <w:rsid w:val="00F8715F"/>
    <w:rsid w:val="00F8782C"/>
    <w:rsid w:val="00F92AD7"/>
    <w:rsid w:val="00F96B11"/>
    <w:rsid w:val="00F96E3D"/>
    <w:rsid w:val="00FA42C0"/>
    <w:rsid w:val="00FA4F3C"/>
    <w:rsid w:val="00FA7566"/>
    <w:rsid w:val="00FC22F9"/>
    <w:rsid w:val="00FD1507"/>
    <w:rsid w:val="00FD75B2"/>
    <w:rsid w:val="00FF01B8"/>
    <w:rsid w:val="00FF0B1E"/>
    <w:rsid w:val="00FF2BFA"/>
    <w:rsid w:val="00FF7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334D"/>
  <w15:chartTrackingRefBased/>
  <w15:docId w15:val="{4C875D54-9795-47E5-9273-622125C4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E620B"/>
    <w:rPr>
      <w:sz w:val="20"/>
      <w:szCs w:val="20"/>
    </w:rPr>
  </w:style>
  <w:style w:type="character" w:customStyle="1" w:styleId="a4">
    <w:name w:val="Текст сноски Знак"/>
    <w:basedOn w:val="a0"/>
    <w:link w:val="a3"/>
    <w:uiPriority w:val="99"/>
    <w:semiHidden/>
    <w:rsid w:val="00AE620B"/>
    <w:rPr>
      <w:sz w:val="20"/>
      <w:szCs w:val="20"/>
    </w:rPr>
  </w:style>
  <w:style w:type="character" w:styleId="a5">
    <w:name w:val="footnote reference"/>
    <w:basedOn w:val="a0"/>
    <w:uiPriority w:val="99"/>
    <w:semiHidden/>
    <w:unhideWhenUsed/>
    <w:rsid w:val="00AE620B"/>
    <w:rPr>
      <w:vertAlign w:val="superscript"/>
    </w:rPr>
  </w:style>
  <w:style w:type="table" w:styleId="a6">
    <w:name w:val="Table Grid"/>
    <w:basedOn w:val="a1"/>
    <w:uiPriority w:val="39"/>
    <w:rsid w:val="003F2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8179B"/>
    <w:rPr>
      <w:rFonts w:ascii="Segoe UI" w:hAnsi="Segoe UI" w:cs="Segoe UI"/>
      <w:sz w:val="18"/>
      <w:szCs w:val="18"/>
    </w:rPr>
  </w:style>
  <w:style w:type="character" w:customStyle="1" w:styleId="a8">
    <w:name w:val="Текст выноски Знак"/>
    <w:basedOn w:val="a0"/>
    <w:link w:val="a7"/>
    <w:uiPriority w:val="99"/>
    <w:semiHidden/>
    <w:rsid w:val="0048179B"/>
    <w:rPr>
      <w:rFonts w:ascii="Segoe UI" w:hAnsi="Segoe UI" w:cs="Segoe UI"/>
      <w:sz w:val="18"/>
      <w:szCs w:val="18"/>
    </w:rPr>
  </w:style>
  <w:style w:type="character" w:customStyle="1" w:styleId="tlid-translation">
    <w:name w:val="tlid-translation"/>
    <w:basedOn w:val="a0"/>
    <w:rsid w:val="00C00C1B"/>
  </w:style>
  <w:style w:type="character" w:styleId="a9">
    <w:name w:val="Hyperlink"/>
    <w:basedOn w:val="a0"/>
    <w:uiPriority w:val="99"/>
    <w:unhideWhenUsed/>
    <w:rsid w:val="00C00C1B"/>
    <w:rPr>
      <w:color w:val="0563C1" w:themeColor="hyperlink"/>
      <w:u w:val="single"/>
    </w:rPr>
  </w:style>
  <w:style w:type="paragraph" w:customStyle="1" w:styleId="Default">
    <w:name w:val="Default"/>
    <w:rsid w:val="00DA0DDB"/>
    <w:pPr>
      <w:autoSpaceDE w:val="0"/>
      <w:autoSpaceDN w:val="0"/>
      <w:adjustRightInd w:val="0"/>
      <w:ind w:firstLine="0"/>
      <w:jc w:val="left"/>
    </w:pPr>
    <w:rPr>
      <w:rFonts w:ascii="Microsoft Sans Serif" w:hAnsi="Microsoft Sans Serif"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580461">
      <w:bodyDiv w:val="1"/>
      <w:marLeft w:val="0"/>
      <w:marRight w:val="0"/>
      <w:marTop w:val="0"/>
      <w:marBottom w:val="0"/>
      <w:divBdr>
        <w:top w:val="none" w:sz="0" w:space="0" w:color="auto"/>
        <w:left w:val="none" w:sz="0" w:space="0" w:color="auto"/>
        <w:bottom w:val="none" w:sz="0" w:space="0" w:color="auto"/>
        <w:right w:val="none" w:sz="0" w:space="0" w:color="auto"/>
      </w:divBdr>
      <w:divsChild>
        <w:div w:id="710306032">
          <w:marLeft w:val="0"/>
          <w:marRight w:val="0"/>
          <w:marTop w:val="0"/>
          <w:marBottom w:val="0"/>
          <w:divBdr>
            <w:top w:val="none" w:sz="0" w:space="0" w:color="auto"/>
            <w:left w:val="none" w:sz="0" w:space="0" w:color="auto"/>
            <w:bottom w:val="none" w:sz="0" w:space="0" w:color="auto"/>
            <w:right w:val="none" w:sz="0" w:space="0" w:color="auto"/>
          </w:divBdr>
        </w:div>
        <w:div w:id="1439134921">
          <w:marLeft w:val="0"/>
          <w:marRight w:val="0"/>
          <w:marTop w:val="0"/>
          <w:marBottom w:val="0"/>
          <w:divBdr>
            <w:top w:val="none" w:sz="0" w:space="0" w:color="auto"/>
            <w:left w:val="none" w:sz="0" w:space="0" w:color="auto"/>
            <w:bottom w:val="none" w:sz="0" w:space="0" w:color="auto"/>
            <w:right w:val="none" w:sz="0" w:space="0" w:color="auto"/>
          </w:divBdr>
        </w:div>
        <w:div w:id="1595044255">
          <w:marLeft w:val="0"/>
          <w:marRight w:val="0"/>
          <w:marTop w:val="0"/>
          <w:marBottom w:val="0"/>
          <w:divBdr>
            <w:top w:val="none" w:sz="0" w:space="0" w:color="auto"/>
            <w:left w:val="none" w:sz="0" w:space="0" w:color="auto"/>
            <w:bottom w:val="none" w:sz="0" w:space="0" w:color="auto"/>
            <w:right w:val="none" w:sz="0" w:space="0" w:color="auto"/>
          </w:divBdr>
          <w:divsChild>
            <w:div w:id="19209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_moga@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B5447-6853-4A5A-ADA3-3211F093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3920</TotalTime>
  <Pages>24</Pages>
  <Words>8046</Words>
  <Characters>48440</Characters>
  <Application>Microsoft Office Word</Application>
  <DocSecurity>0</DocSecurity>
  <Lines>1309</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Morozan</dc:creator>
  <cp:keywords/>
  <dc:description/>
  <cp:lastModifiedBy>Vladimir Morozan</cp:lastModifiedBy>
  <cp:revision>39</cp:revision>
  <cp:lastPrinted>2020-10-06T14:58:00Z</cp:lastPrinted>
  <dcterms:created xsi:type="dcterms:W3CDTF">2020-06-30T08:33:00Z</dcterms:created>
  <dcterms:modified xsi:type="dcterms:W3CDTF">2021-03-03T12:04:00Z</dcterms:modified>
</cp:coreProperties>
</file>