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548" w:rsidRDefault="0068348B" w:rsidP="006834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68348B" w:rsidRPr="00117A94" w:rsidRDefault="00011C96" w:rsidP="00796C6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68348B"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едеральное государственное бюджетное образовательное учреждение</w:t>
      </w:r>
    </w:p>
    <w:p w:rsidR="0068348B" w:rsidRPr="00117A94" w:rsidRDefault="003A6A58" w:rsidP="00796C6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68348B"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ысшего образования</w:t>
      </w:r>
    </w:p>
    <w:p w:rsidR="0068348B" w:rsidRPr="00117A94" w:rsidRDefault="0068348B" w:rsidP="00796C6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«Санкт-Петербургский государственный университет»</w:t>
      </w:r>
    </w:p>
    <w:p w:rsidR="0068348B" w:rsidRPr="00117A94" w:rsidRDefault="000C5A7B" w:rsidP="007E7E1D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(СПбГУ)</w:t>
      </w:r>
    </w:p>
    <w:p w:rsidR="000C5A7B" w:rsidRPr="00117A94" w:rsidRDefault="000C5A7B" w:rsidP="007E7E1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42F5" w:rsidRPr="00117A94" w:rsidRDefault="009C42F5" w:rsidP="007E7E1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A58" w:rsidRPr="00117A94" w:rsidRDefault="00796C67" w:rsidP="00C9382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УДК </w:t>
      </w:r>
      <w:r w:rsidR="00117A94"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551.82</w:t>
      </w:r>
    </w:p>
    <w:p w:rsidR="00F27A13" w:rsidRPr="00117A94" w:rsidRDefault="004700A0" w:rsidP="004700A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Рег</w:t>
      </w:r>
      <w:proofErr w:type="spellEnd"/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НИОКТР </w:t>
      </w:r>
      <w:r w:rsidR="00117A94"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АААА-Б17-317032150045-3</w:t>
      </w:r>
    </w:p>
    <w:p w:rsidR="004700A0" w:rsidRPr="00117A94" w:rsidRDefault="00F27A13" w:rsidP="004700A0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eastAsia="zh-CN"/>
        </w:rPr>
      </w:pP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4700A0"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нв. №</w:t>
      </w:r>
      <w:r w:rsidR="006828E8">
        <w:rPr>
          <w:rFonts w:ascii="Times New Roman" w:hAnsi="Times New Roman" w:cs="Times New Roman"/>
          <w:color w:val="000000" w:themeColor="text1"/>
          <w:sz w:val="24"/>
          <w:szCs w:val="24"/>
        </w:rPr>
        <w:t>40033385</w:t>
      </w:r>
      <w:bookmarkStart w:id="0" w:name="_GoBack"/>
      <w:bookmarkEnd w:id="0"/>
      <w:r w:rsidR="009040B0"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4700A0" w:rsidRPr="00117A94" w:rsidRDefault="004700A0" w:rsidP="004700A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4700A0" w:rsidRPr="00117A94" w:rsidRDefault="004700A0" w:rsidP="004700A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УТВЕРЖДАЮ</w:t>
      </w:r>
    </w:p>
    <w:p w:rsidR="004700A0" w:rsidRPr="00117A94" w:rsidRDefault="004700A0" w:rsidP="0018074B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4454"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4454"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4454"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4454"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</w:t>
      </w: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ачальника</w:t>
      </w:r>
      <w:r w:rsidR="009040B0"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Управления </w:t>
      </w:r>
    </w:p>
    <w:p w:rsidR="004700A0" w:rsidRPr="00117A94" w:rsidRDefault="004700A0" w:rsidP="0018074B">
      <w:pPr>
        <w:spacing w:after="0"/>
        <w:ind w:left="566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научных исследований СПбГУ</w:t>
      </w:r>
    </w:p>
    <w:p w:rsidR="004700A0" w:rsidRPr="00117A94" w:rsidRDefault="004700A0" w:rsidP="004700A0">
      <w:pPr>
        <w:spacing w:after="0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00A0" w:rsidRPr="00117A94" w:rsidRDefault="004700A0" w:rsidP="004700A0">
      <w:pPr>
        <w:spacing w:after="0"/>
        <w:ind w:left="495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   </w:t>
      </w:r>
      <w:r w:rsidR="00F27A13"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Е.В. Лебедева</w:t>
      </w:r>
    </w:p>
    <w:p w:rsidR="004700A0" w:rsidRPr="00117A94" w:rsidRDefault="004700A0" w:rsidP="004700A0">
      <w:pPr>
        <w:spacing w:after="0"/>
        <w:ind w:left="495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«     »  ______________20___ г.</w:t>
      </w:r>
    </w:p>
    <w:p w:rsidR="004700A0" w:rsidRPr="00117A94" w:rsidRDefault="004700A0" w:rsidP="004700A0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382E" w:rsidRPr="00117A94" w:rsidRDefault="00C9382E" w:rsidP="00C9382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382E" w:rsidRPr="00117A94" w:rsidRDefault="00C9382E" w:rsidP="00C9382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382E" w:rsidRPr="00117A94" w:rsidRDefault="00C9382E" w:rsidP="00C9382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ОТЧЁТ</w:t>
      </w:r>
    </w:p>
    <w:p w:rsidR="00C9382E" w:rsidRPr="00117A94" w:rsidRDefault="00C9382E" w:rsidP="00C9382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О НАУЧНО-ИССЛЕДОВАТЕЛЬСКОЙ РАБОТЕ</w:t>
      </w:r>
    </w:p>
    <w:p w:rsidR="00CE51E2" w:rsidRPr="00117A94" w:rsidRDefault="00CE51E2" w:rsidP="00C9382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1E2" w:rsidRPr="00117A94" w:rsidRDefault="00CE51E2" w:rsidP="00C9382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1098" w:rsidRPr="00117A94" w:rsidRDefault="00CE51E2" w:rsidP="00BB544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ЭВОЛЮЦИЯ РИФЕЙ-КЕМБРИЙСКИХ ОСАДОЧНЫХ БАССЕЙНОВ СЕВЕРО-ЗАПАДНОЙ ОКРАИНЫ БАЛТИКИ И СМЕЖНЫХ ТЕРРИТОРИЙ АРКТИКИ</w:t>
      </w:r>
    </w:p>
    <w:p w:rsidR="00FB1863" w:rsidRPr="00117A94" w:rsidRDefault="00FB1863" w:rsidP="00BB544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1E2" w:rsidRPr="00117A94" w:rsidRDefault="00871EF7" w:rsidP="000F72A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гранту РФФИ </w:t>
      </w:r>
    </w:p>
    <w:p w:rsidR="000F72AB" w:rsidRPr="00117A94" w:rsidRDefault="00CE3435" w:rsidP="000F72A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(№</w:t>
      </w:r>
      <w:r w:rsidR="00FB1863"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51E2"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17-05-00858</w:t>
      </w:r>
      <w:r w:rsidR="00FB1863"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6828E8">
        <w:rPr>
          <w:rFonts w:ascii="Times New Roman" w:hAnsi="Times New Roman" w:cs="Times New Roman"/>
          <w:color w:val="000000" w:themeColor="text1"/>
          <w:sz w:val="24"/>
          <w:szCs w:val="24"/>
        </w:rPr>
        <w:t>31.03.2017</w:t>
      </w:r>
      <w:r w:rsidR="005C3456"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3B692A" w:rsidRPr="00117A94" w:rsidRDefault="003B692A" w:rsidP="00BB544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692A" w:rsidRPr="00117A94" w:rsidRDefault="003B692A" w:rsidP="00BB544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72C9" w:rsidRPr="00117A94" w:rsidRDefault="005A72C9" w:rsidP="00BB544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72C9" w:rsidRPr="00117A94" w:rsidRDefault="005A72C9" w:rsidP="00BB544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692A" w:rsidRPr="00117A94" w:rsidRDefault="003B692A" w:rsidP="00BB544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692A" w:rsidRPr="00117A94" w:rsidRDefault="003B692A" w:rsidP="00BB544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5444" w:rsidRPr="00117A94" w:rsidRDefault="007E7E1D" w:rsidP="007E7E1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НИР,</w:t>
      </w:r>
    </w:p>
    <w:p w:rsidR="00B95693" w:rsidRPr="00117A94" w:rsidRDefault="00CE51E2" w:rsidP="007E7E1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доцент</w:t>
      </w:r>
      <w:r w:rsidR="00871EF7"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кандидат геолого-минералогических наук </w:t>
      </w:r>
      <w:r w:rsidR="00871EF7"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72C9" w:rsidRPr="00117A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5A72C9" w:rsidRPr="00117A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117A94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drawing>
          <wp:inline distT="0" distB="0" distL="0" distR="0">
            <wp:extent cx="876300" cy="3837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011" cy="42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72C9" w:rsidRPr="00117A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Ершова В.Б.</w:t>
      </w:r>
    </w:p>
    <w:p w:rsidR="003A6A58" w:rsidRPr="00165BFA" w:rsidRDefault="003A6A58" w:rsidP="00B95693">
      <w:pPr>
        <w:tabs>
          <w:tab w:val="left" w:pos="22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A72C9" w:rsidRDefault="005A72C9" w:rsidP="00B95693">
      <w:pPr>
        <w:tabs>
          <w:tab w:val="left" w:pos="22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95693" w:rsidRDefault="00B95693" w:rsidP="00B95693">
      <w:pPr>
        <w:tabs>
          <w:tab w:val="left" w:pos="22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95693" w:rsidRDefault="00B95693" w:rsidP="00B95693">
      <w:pPr>
        <w:tabs>
          <w:tab w:val="left" w:pos="22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5693" w:rsidRDefault="00B95693" w:rsidP="00B95693">
      <w:pPr>
        <w:tabs>
          <w:tab w:val="left" w:pos="22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3B692A" w:rsidRDefault="006E0BF1" w:rsidP="00B95693">
      <w:pPr>
        <w:tabs>
          <w:tab w:val="left" w:pos="22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</w:p>
    <w:p w:rsidR="00F71072" w:rsidRDefault="00F71072" w:rsidP="00B95693">
      <w:pPr>
        <w:tabs>
          <w:tab w:val="left" w:pos="22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1072" w:rsidRPr="00F71072" w:rsidRDefault="00F71072" w:rsidP="00F71072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F71072" w:rsidRPr="00F71072" w:rsidRDefault="00F71072" w:rsidP="00F71072">
      <w:pPr>
        <w:spacing w:after="120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F710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Итоговый отчет по гранту </w:t>
      </w:r>
      <w:proofErr w:type="spellStart"/>
      <w:r w:rsidRPr="00F710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No</w:t>
      </w:r>
      <w:proofErr w:type="spellEnd"/>
      <w:r w:rsidRPr="00F710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(</w:t>
      </w:r>
      <w:r w:rsidR="00117A94"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17-05-00858</w:t>
      </w:r>
      <w:r w:rsidRPr="00F710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)</w:t>
      </w:r>
    </w:p>
    <w:p w:rsidR="00F71072" w:rsidRPr="00F71072" w:rsidRDefault="00F71072" w:rsidP="00F71072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F710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«</w:t>
      </w:r>
      <w:r w:rsidR="00117A94" w:rsidRPr="00117A94">
        <w:rPr>
          <w:rFonts w:ascii="Times New Roman" w:hAnsi="Times New Roman" w:cs="Times New Roman"/>
          <w:color w:val="000000" w:themeColor="text1"/>
          <w:sz w:val="24"/>
          <w:szCs w:val="24"/>
        </w:rPr>
        <w:t>ЭВОЛЮЦИЯ РИФЕЙ-КЕМБРИЙСКИХ ОСАДОЧНЫХ БАССЕЙНОВ СЕВЕРО-ЗАПАДНОЙ ОКРАИНЫ БАЛТИКИ И СМЕЖНЫХ ТЕРРИТОРИЙ АРКТИКИ</w:t>
      </w:r>
      <w:r w:rsidRPr="00F710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»</w:t>
      </w:r>
    </w:p>
    <w:p w:rsidR="00F71072" w:rsidRPr="00F71072" w:rsidRDefault="00F71072" w:rsidP="00F71072">
      <w:pPr>
        <w:spacing w:after="120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F7107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Руководитель: </w:t>
      </w:r>
      <w:r w:rsidR="00117A94" w:rsidRPr="00117A9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Ершова Виктория </w:t>
      </w:r>
      <w:proofErr w:type="spellStart"/>
      <w:r w:rsidR="00117A94" w:rsidRPr="00117A9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Бэртовна</w:t>
      </w:r>
      <w:proofErr w:type="spellEnd"/>
    </w:p>
    <w:p w:rsidR="00F71072" w:rsidRPr="00F71072" w:rsidRDefault="00F71072" w:rsidP="00F71072">
      <w:pPr>
        <w:spacing w:after="120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1072" w:rsidRPr="00F71072" w:rsidRDefault="00F71072" w:rsidP="00F71072">
      <w:pPr>
        <w:spacing w:after="120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10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Реферат</w:t>
      </w:r>
    </w:p>
    <w:p w:rsidR="00F71072" w:rsidRPr="0006729B" w:rsidRDefault="00F71072" w:rsidP="00F710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Определены источники сноса терригенных отложений докембрийской и раннекембрийской осадочной последовательности северо-запада ВЕП (Ленинградская область). Источником сноса для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рифейских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вендских отложе</w:t>
      </w:r>
      <w:r w:rsidR="002300DC">
        <w:rPr>
          <w:rFonts w:ascii="Times New Roman" w:eastAsia="Times New Roman" w:hAnsi="Times New Roman" w:cs="Times New Roman"/>
          <w:bCs/>
          <w:sz w:val="24"/>
          <w:szCs w:val="24"/>
        </w:rPr>
        <w:t>ний (</w:t>
      </w:r>
      <w:proofErr w:type="spellStart"/>
      <w:r w:rsidR="002300DC">
        <w:rPr>
          <w:rFonts w:ascii="Times New Roman" w:eastAsia="Times New Roman" w:hAnsi="Times New Roman" w:cs="Times New Roman"/>
          <w:bCs/>
          <w:sz w:val="24"/>
          <w:szCs w:val="24"/>
        </w:rPr>
        <w:t>редкинский</w:t>
      </w:r>
      <w:proofErr w:type="spellEnd"/>
      <w:r w:rsidR="002300D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нижней части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котлинского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горизонта) выступали поднятия фунд</w:t>
      </w:r>
      <w:r w:rsidR="002300DC">
        <w:rPr>
          <w:rFonts w:ascii="Times New Roman" w:eastAsia="Times New Roman" w:hAnsi="Times New Roman" w:cs="Times New Roman"/>
          <w:bCs/>
          <w:sz w:val="24"/>
          <w:szCs w:val="24"/>
        </w:rPr>
        <w:t xml:space="preserve">амента ВЕП и граниты </w:t>
      </w:r>
      <w:proofErr w:type="spellStart"/>
      <w:r w:rsidR="002300DC">
        <w:rPr>
          <w:rFonts w:ascii="Times New Roman" w:eastAsia="Times New Roman" w:hAnsi="Times New Roman" w:cs="Times New Roman"/>
          <w:bCs/>
          <w:sz w:val="24"/>
          <w:szCs w:val="24"/>
        </w:rPr>
        <w:t>рапакиви</w:t>
      </w:r>
      <w:proofErr w:type="spellEnd"/>
      <w:r w:rsidR="002300DC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отложений верхов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котлинского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горизонта венда и нижнего кембрия источником сноса выступал таманский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ороген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. Установлено что поступление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кластики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Тиманского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орогена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центральные части ВЕП началось в позднем венде</w:t>
      </w:r>
      <w:r w:rsidR="00117A9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а не в раннем кембрии, как это предполагалось ранее.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Уточнена стратиграфическая последовательность и установлены источники сноса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кластики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рифейских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отложений Среднего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Тимана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06729B">
        <w:rPr>
          <w:rFonts w:ascii="Times New Roman" w:hAnsi="Times New Roman" w:cs="Times New Roman"/>
          <w:sz w:val="24"/>
          <w:szCs w:val="24"/>
        </w:rPr>
        <w:t xml:space="preserve">Установлен максимальный возраст седиментации, как середина-конец среднего рифея для изученных </w:t>
      </w:r>
      <w:proofErr w:type="spellStart"/>
      <w:r w:rsidRPr="0006729B">
        <w:rPr>
          <w:rFonts w:ascii="Times New Roman" w:hAnsi="Times New Roman" w:cs="Times New Roman"/>
          <w:sz w:val="24"/>
          <w:szCs w:val="24"/>
        </w:rPr>
        <w:t>метаосадочных</w:t>
      </w:r>
      <w:proofErr w:type="spellEnd"/>
      <w:r w:rsidRPr="0006729B">
        <w:rPr>
          <w:rFonts w:ascii="Times New Roman" w:hAnsi="Times New Roman" w:cs="Times New Roman"/>
          <w:sz w:val="24"/>
          <w:szCs w:val="24"/>
        </w:rPr>
        <w:t xml:space="preserve"> толщ </w:t>
      </w:r>
      <w:proofErr w:type="spellStart"/>
      <w:r w:rsidRPr="0006729B">
        <w:rPr>
          <w:rFonts w:ascii="Times New Roman" w:hAnsi="Times New Roman" w:cs="Times New Roman"/>
          <w:sz w:val="24"/>
          <w:szCs w:val="24"/>
        </w:rPr>
        <w:t>четласской</w:t>
      </w:r>
      <w:proofErr w:type="spellEnd"/>
      <w:r w:rsidRPr="0006729B">
        <w:rPr>
          <w:rFonts w:ascii="Times New Roman" w:hAnsi="Times New Roman" w:cs="Times New Roman"/>
          <w:sz w:val="24"/>
          <w:szCs w:val="24"/>
        </w:rPr>
        <w:t xml:space="preserve"> серии. </w:t>
      </w:r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Основным источником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кластики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рифейских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отложений выступали поднятия фундамент</w:t>
      </w:r>
      <w:r w:rsidR="002300DC">
        <w:rPr>
          <w:rFonts w:ascii="Times New Roman" w:eastAsia="Times New Roman" w:hAnsi="Times New Roman" w:cs="Times New Roman"/>
          <w:bCs/>
          <w:sz w:val="24"/>
          <w:szCs w:val="24"/>
        </w:rPr>
        <w:t xml:space="preserve">а ВЕП и </w:t>
      </w:r>
      <w:proofErr w:type="spellStart"/>
      <w:r w:rsidR="002300DC">
        <w:rPr>
          <w:rFonts w:ascii="Times New Roman" w:eastAsia="Times New Roman" w:hAnsi="Times New Roman" w:cs="Times New Roman"/>
          <w:bCs/>
          <w:sz w:val="24"/>
          <w:szCs w:val="24"/>
        </w:rPr>
        <w:t>свеконорвежский</w:t>
      </w:r>
      <w:proofErr w:type="spellEnd"/>
      <w:r w:rsidR="002300D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300DC">
        <w:rPr>
          <w:rFonts w:ascii="Times New Roman" w:eastAsia="Times New Roman" w:hAnsi="Times New Roman" w:cs="Times New Roman"/>
          <w:bCs/>
          <w:sz w:val="24"/>
          <w:szCs w:val="24"/>
        </w:rPr>
        <w:t>ороген</w:t>
      </w:r>
      <w:proofErr w:type="spellEnd"/>
      <w:r w:rsidR="002300D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71072" w:rsidRPr="0006729B" w:rsidRDefault="00F71072" w:rsidP="00F710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основе </w:t>
      </w:r>
      <w:r w:rsidRPr="0006729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</w:t>
      </w:r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6729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Pb</w:t>
      </w:r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6729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Hf</w:t>
      </w:r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датирование о</w:t>
      </w:r>
      <w:r w:rsidR="002300DC">
        <w:rPr>
          <w:rFonts w:ascii="Times New Roman" w:eastAsia="Times New Roman" w:hAnsi="Times New Roman" w:cs="Times New Roman"/>
          <w:bCs/>
          <w:sz w:val="24"/>
          <w:szCs w:val="24"/>
        </w:rPr>
        <w:t xml:space="preserve">бломочных цирконов установлены </w:t>
      </w:r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источники сноса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кластики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метаосадочных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терригенных комплексов Карского блока</w:t>
      </w:r>
      <w:r w:rsidR="002300DC">
        <w:rPr>
          <w:rFonts w:ascii="Times New Roman" w:eastAsia="Times New Roman" w:hAnsi="Times New Roman" w:cs="Times New Roman"/>
          <w:bCs/>
          <w:sz w:val="24"/>
          <w:szCs w:val="24"/>
        </w:rPr>
        <w:t xml:space="preserve"> (северный Т</w:t>
      </w:r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аймыр и арх. Северная Земля). Основным источником сноса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кластики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изученных отложений выступал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Тиманский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ороген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. Исследования позволили подтвердить пери-Балтийское происхождение Карского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террейна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6729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Проведено литохимическое изучение пограничных </w:t>
      </w:r>
      <w:proofErr w:type="spellStart"/>
      <w:r w:rsidRPr="0006729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верхневендских</w:t>
      </w:r>
      <w:proofErr w:type="spellEnd"/>
      <w:r w:rsidRPr="0006729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-нижнекембрийских отложений Балтийской моноклинали в разрезах скважин Ленинградской области и северо-востока Эстонии в объеме </w:t>
      </w:r>
      <w:proofErr w:type="spellStart"/>
      <w:r w:rsidRPr="0006729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редкинского</w:t>
      </w:r>
      <w:proofErr w:type="spellEnd"/>
      <w:r w:rsidRPr="0006729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, </w:t>
      </w:r>
      <w:proofErr w:type="spellStart"/>
      <w:r w:rsidRPr="0006729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котлинского</w:t>
      </w:r>
      <w:proofErr w:type="spellEnd"/>
      <w:r w:rsidRPr="0006729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и </w:t>
      </w:r>
      <w:proofErr w:type="spellStart"/>
      <w:r w:rsidRPr="0006729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лонтоваского</w:t>
      </w:r>
      <w:proofErr w:type="spellEnd"/>
      <w:r w:rsidRPr="0006729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горизонтов. Выявлены как общие особенности, так и отличия в породных ассоциациях отдельных горизонтов в различных скважинах, установлены локальные вариации условий осадконакопления. </w:t>
      </w:r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Результаты доложены на всероссийских и международных конференциях и опубликованы в высокорейтинговых журналах.</w:t>
      </w:r>
    </w:p>
    <w:p w:rsidR="00F71072" w:rsidRPr="00F71072" w:rsidRDefault="00F71072" w:rsidP="00B95693">
      <w:pPr>
        <w:tabs>
          <w:tab w:val="left" w:pos="22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1072" w:rsidRDefault="00F71072" w:rsidP="00F710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072">
        <w:rPr>
          <w:rFonts w:ascii="Times New Roman" w:hAnsi="Times New Roman" w:cs="Times New Roman"/>
          <w:b/>
          <w:sz w:val="24"/>
          <w:szCs w:val="24"/>
        </w:rPr>
        <w:t>Основная часть отчета о НИР</w:t>
      </w:r>
    </w:p>
    <w:p w:rsidR="00117A94" w:rsidRPr="00F25EDD" w:rsidRDefault="00117A94" w:rsidP="00117A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5EDD">
        <w:rPr>
          <w:rFonts w:ascii="Times New Roman" w:eastAsia="Times New Roman" w:hAnsi="Times New Roman" w:cs="Times New Roman"/>
          <w:bCs/>
          <w:sz w:val="24"/>
          <w:szCs w:val="24"/>
        </w:rPr>
        <w:t>Основной целью представленного проекта является реконструкция рифей-кембрийской геологической истории северо-западной окраины Балтики и смежных территорий Арктики на основе изучения осадочной летописи.</w:t>
      </w:r>
    </w:p>
    <w:p w:rsidR="00117A94" w:rsidRPr="0006729B" w:rsidRDefault="002300DC" w:rsidP="00117A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Основные задачи</w:t>
      </w:r>
      <w:r w:rsidR="00117A94"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следующие:</w:t>
      </w:r>
    </w:p>
    <w:p w:rsidR="00117A94" w:rsidRPr="0006729B" w:rsidRDefault="00117A94" w:rsidP="00117A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1) Реконструкция условий осадконакопления и фациальной зональности рифей-кембрийских отложений северо-запада Русской платформы и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Тиманской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антеклизы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17A94" w:rsidRPr="0006729B" w:rsidRDefault="00117A94" w:rsidP="00117A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2) Реконструкция источников сноса рифей-кембрийских отложений северо-запада Русской платформы и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Тиманской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антеклизы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17A94" w:rsidRPr="0006729B" w:rsidRDefault="00117A94" w:rsidP="00117A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3) Выявление роли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Тиманского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орогена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поступлении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кластики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северо-запад Русской платформы и в смежные регионы Арктики в венде-кембрии.</w:t>
      </w:r>
    </w:p>
    <w:p w:rsidR="00117A94" w:rsidRDefault="00CE51E2" w:rsidP="00CE5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729B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и подходы, использованные при реализации Проекта</w:t>
      </w:r>
      <w:r w:rsidR="00117A9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12AD8" w:rsidRDefault="00CE51E2" w:rsidP="00CE51E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Литолого-фациальное исследование осадочных толщ. Изучение структурно-текстурных особенностей осадочных горных пород на основе имеющихся полевых наблюдений и изучения кернового материла. Детальное изучение рифей-кембрийской осадочной последовательности, определение обстановок осадконакопления и ключевых уровней их изменения.</w:t>
      </w:r>
      <w:r w:rsidRPr="000672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2) Петрографические исследования. Детальное микроскопическое изучение песчано-алевролитовых пород позволит установить основные составляющие компоненты изучаемых пород, реконструировать дальность переноса обломков и на качественном уровне определить состав пород в источниках сноса.</w:t>
      </w:r>
      <w:r w:rsidRPr="000672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Геохимический анализ распределения оксидов, малых и редкоземельных элементов в терригенных породах с целью выяснения их генезиса и реконструкции геодинамических обстановок в областях питания осадочных бассейнов базируется на методиках, описанных в </w:t>
      </w:r>
      <w:r w:rsidR="009D4791" w:rsidRPr="009D4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[1</w:t>
      </w:r>
      <w:r w:rsidR="009D4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-5</w:t>
      </w:r>
      <w:r w:rsidR="009D4791" w:rsidRPr="009D4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Литофациальные</w:t>
      </w:r>
      <w:proofErr w:type="spellEnd"/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палеоэкологические реконструкции при анализе обстановок формирования докембрийских отложений, и в том числе при изучении типовых разрезов венда различных регионов мира (Северо-восток Русской платформы и Урал; </w:t>
      </w:r>
      <w:proofErr w:type="spellStart"/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Доушанто</w:t>
      </w:r>
      <w:proofErr w:type="spellEnd"/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Южный Китай; Оман; разрезы Намибии и Авалона и др.) с использованием геохимических критериев и изотопных данных в настоящее время стали практиковаться достаточно широко</w:t>
      </w:r>
      <w:r w:rsidR="009D4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[6-10</w:t>
      </w:r>
      <w:r w:rsidR="009D4791" w:rsidRPr="009D4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Pr="002848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Использование геохимических критериев (отношений </w:t>
      </w:r>
      <w:proofErr w:type="spellStart"/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FeHR</w:t>
      </w:r>
      <w:proofErr w:type="spellEnd"/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Fetot</w:t>
      </w:r>
      <w:proofErr w:type="spellEnd"/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V/</w:t>
      </w:r>
      <w:proofErr w:type="spellStart"/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</w:t>
      </w:r>
      <w:proofErr w:type="spellEnd"/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V/</w:t>
      </w:r>
      <w:proofErr w:type="spellStart"/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V+Ni</w:t>
      </w:r>
      <w:proofErr w:type="spellEnd"/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</w:t>
      </w:r>
      <w:proofErr w:type="spellEnd"/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</w:t>
      </w:r>
      <w:proofErr w:type="spellEnd"/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*, и др.) при изучении отложений венда различных регионов мира для реконструкции палеоэкологических режимов позволяет определять </w:t>
      </w:r>
      <w:proofErr w:type="spellStart"/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окислительно</w:t>
      </w:r>
      <w:proofErr w:type="spellEnd"/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-восстановительные обстановки и относительное содержание кислорода в среде седиментации</w:t>
      </w:r>
      <w:r w:rsidR="009D4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D4791" w:rsidRPr="009D4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[1</w:t>
      </w:r>
      <w:r w:rsidR="009D4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1-17</w:t>
      </w:r>
      <w:r w:rsidR="009D4791" w:rsidRPr="009D4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9D4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300DC" w:rsidRDefault="00CE51E2" w:rsidP="00CE51E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Комбинированный изотопный U-</w:t>
      </w:r>
      <w:proofErr w:type="spellStart"/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Pb</w:t>
      </w:r>
      <w:proofErr w:type="spellEnd"/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Hf</w:t>
      </w:r>
      <w:proofErr w:type="spellEnd"/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анализ обломочных цирконов методом LA-ICP-MS. Этот метод датирования стал активно применяться для изучения обломочных цирконов лишь в последние 5-7 лет, но уже приобрел большую популярность </w:t>
      </w:r>
      <w:r w:rsidR="009D4791" w:rsidRPr="009D4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[1</w:t>
      </w:r>
      <w:r w:rsidR="009D4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8-21</w:t>
      </w:r>
      <w:r w:rsidR="009D4791" w:rsidRPr="009D4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9D4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D4791" w:rsidRPr="009D4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Получаемые на основе </w:t>
      </w:r>
      <w:proofErr w:type="spellStart"/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Lu-Hf</w:t>
      </w:r>
      <w:proofErr w:type="spellEnd"/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изотопного анализа значения </w:t>
      </w:r>
      <w:proofErr w:type="spellStart"/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eHf</w:t>
      </w:r>
      <w:proofErr w:type="spellEnd"/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(T) в цирконе характеризуют соотношение мантийного и </w:t>
      </w:r>
      <w:proofErr w:type="spellStart"/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корового</w:t>
      </w:r>
      <w:proofErr w:type="spellEnd"/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источников, участвовавших в формировании </w:t>
      </w:r>
      <w:proofErr w:type="spellStart"/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родоначальной</w:t>
      </w:r>
      <w:proofErr w:type="spellEnd"/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магмы. В отличие от </w:t>
      </w:r>
      <w:proofErr w:type="spellStart"/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Sm-Nd</w:t>
      </w:r>
      <w:proofErr w:type="spellEnd"/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метода исследований осадочных пород, который не дает возможности учитывать возрастную и изотопно-геохимическую гетерогенность компонентов осадочной породы, U-</w:t>
      </w:r>
      <w:proofErr w:type="spellStart"/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Pb</w:t>
      </w:r>
      <w:proofErr w:type="spellEnd"/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Hf</w:t>
      </w:r>
      <w:proofErr w:type="spellEnd"/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 позволяет охарактеризовать каждую возрастную популяцию цирконов отдельно. Применение U-</w:t>
      </w:r>
      <w:proofErr w:type="spellStart"/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Pb</w:t>
      </w:r>
      <w:proofErr w:type="spellEnd"/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Hf</w:t>
      </w:r>
      <w:proofErr w:type="spellEnd"/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метода анализа обломочных цирконов позволил решить следующие задачи:</w:t>
      </w:r>
    </w:p>
    <w:p w:rsidR="00CE51E2" w:rsidRPr="0006729B" w:rsidRDefault="00CE51E2" w:rsidP="00CE51E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Установить источники сноса на основе двух параметров: U-</w:t>
      </w:r>
      <w:proofErr w:type="spellStart"/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Pb</w:t>
      </w:r>
      <w:proofErr w:type="spellEnd"/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изотопного возраста обломочных цирконов и значения </w:t>
      </w:r>
      <w:proofErr w:type="spellStart"/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Hf</w:t>
      </w:r>
      <w:proofErr w:type="spellEnd"/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(T).</w:t>
      </w:r>
    </w:p>
    <w:p w:rsidR="00CE51E2" w:rsidRPr="0006729B" w:rsidRDefault="00CE51E2" w:rsidP="00CE51E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Определить этапы формирования ювенильной коры и рубежи ее переработки в ходе эволюции складчатых поясов, поставлявших терригенный материал в осадочный бассейн.</w:t>
      </w:r>
      <w:r w:rsidRPr="000672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Выявить </w:t>
      </w:r>
      <w:proofErr w:type="spellStart"/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островодужные</w:t>
      </w:r>
      <w:proofErr w:type="spellEnd"/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террейны</w:t>
      </w:r>
      <w:proofErr w:type="spellEnd"/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источники сноса и расшифровать возраст их фундамента, что является крайне важной задачей при построении палеогеографических реконструкций.</w:t>
      </w:r>
    </w:p>
    <w:p w:rsidR="00CE51E2" w:rsidRPr="0006729B" w:rsidRDefault="00CE51E2" w:rsidP="00CE5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Анализы выполнены в ходе совместных исследований в лаборатории геологического отделения Университета г. Осло (Нор</w:t>
      </w:r>
      <w:r w:rsidR="00230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вегия) и изотопной лаборатории У</w:t>
      </w:r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ниве</w:t>
      </w:r>
      <w:r w:rsidR="00230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ситета штата Техас в г. Остин (США).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Проведение комплексных исследований позволило получить новые данные и провести обобщения на базе как традиционных, так и </w:t>
      </w:r>
      <w:r w:rsidR="00230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современных, приемов</w:t>
      </w:r>
      <w:r w:rsidRPr="0006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методов, что позволило выявить особенности геодинамической эволюции исследуемого региона. Уровень проведенных исследований определяется использованием современных аналитических методик и проведением совместных исследований с коллегами из ведущих университетов и аналитических центров мира.</w:t>
      </w:r>
    </w:p>
    <w:p w:rsidR="00CE51E2" w:rsidRPr="0006729B" w:rsidRDefault="00CE51E2" w:rsidP="00CE5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5EDD" w:rsidRPr="0006729B" w:rsidRDefault="00F25EDD" w:rsidP="00F25E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729B">
        <w:rPr>
          <w:rFonts w:ascii="Times New Roman" w:eastAsia="Times New Roman" w:hAnsi="Times New Roman" w:cs="Times New Roman"/>
          <w:b/>
          <w:bCs/>
          <w:sz w:val="24"/>
          <w:szCs w:val="24"/>
        </w:rPr>
        <w:t>Важнейшие результаты, полученные при реализации Проекта</w:t>
      </w:r>
    </w:p>
    <w:p w:rsidR="00F25EDD" w:rsidRPr="0006729B" w:rsidRDefault="002300DC" w:rsidP="00F25E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1) LA-ICP-MS </w:t>
      </w:r>
      <w:r w:rsidR="00F25EDD" w:rsidRPr="0006729B">
        <w:rPr>
          <w:rFonts w:ascii="Times New Roman" w:eastAsia="Times New Roman" w:hAnsi="Times New Roman" w:cs="Times New Roman"/>
          <w:bCs/>
          <w:sz w:val="24"/>
          <w:szCs w:val="24"/>
        </w:rPr>
        <w:t>датирование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обломочных цирконов проведено </w:t>
      </w:r>
      <w:r w:rsidR="00F25EDD"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15 образцов из рифей-раннекембрийских отложений Ленинградской области. Наши исследования охватили все стратиграфические уровни докембрийской и раннекембрийской последовательности СЗ Русской платформы и позволили охарактеризовать источники сноса </w:t>
      </w:r>
      <w:proofErr w:type="spellStart"/>
      <w:r w:rsidR="00F25EDD" w:rsidRPr="0006729B">
        <w:rPr>
          <w:rFonts w:ascii="Times New Roman" w:eastAsia="Times New Roman" w:hAnsi="Times New Roman" w:cs="Times New Roman"/>
          <w:bCs/>
          <w:sz w:val="24"/>
          <w:szCs w:val="24"/>
        </w:rPr>
        <w:t>кластики</w:t>
      </w:r>
      <w:proofErr w:type="spellEnd"/>
      <w:r w:rsidR="00F25EDD"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расшифровать особенность геодинамических режимов и палеографии. </w:t>
      </w:r>
    </w:p>
    <w:p w:rsidR="00F25EDD" w:rsidRPr="0006729B" w:rsidRDefault="00F25EDD" w:rsidP="00F25E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Датированные образцы на основе распределения возрастов обломочных цирконов можно разделить на три гру</w:t>
      </w:r>
      <w:r w:rsidR="002300DC">
        <w:rPr>
          <w:rFonts w:ascii="Times New Roman" w:eastAsia="Times New Roman" w:hAnsi="Times New Roman" w:cs="Times New Roman"/>
          <w:bCs/>
          <w:sz w:val="24"/>
          <w:szCs w:val="24"/>
        </w:rPr>
        <w:t xml:space="preserve">ппы. В первой группе образцов </w:t>
      </w:r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(нижний рифе</w:t>
      </w:r>
      <w:r w:rsidR="002300DC">
        <w:rPr>
          <w:rFonts w:ascii="Times New Roman" w:eastAsia="Times New Roman" w:hAnsi="Times New Roman" w:cs="Times New Roman"/>
          <w:bCs/>
          <w:sz w:val="24"/>
          <w:szCs w:val="24"/>
        </w:rPr>
        <w:t xml:space="preserve">й) преобладают цирконы раннего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мезопротерозоя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позднего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палеопротерозоя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. Источником сноса этих </w:t>
      </w:r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зерен выступали близко расположенные локальные поднятия фундамента ВЕП, включая граниты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рапакиви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. Вторая группа образцов включает в себя </w:t>
      </w:r>
      <w:r w:rsidR="002300DC" w:rsidRPr="0006729B">
        <w:rPr>
          <w:rFonts w:ascii="Times New Roman" w:eastAsia="Times New Roman" w:hAnsi="Times New Roman" w:cs="Times New Roman"/>
          <w:bCs/>
          <w:sz w:val="24"/>
          <w:szCs w:val="24"/>
        </w:rPr>
        <w:t>образцы,</w:t>
      </w:r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отобранные из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верхневендских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отложений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котлинского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редкинс</w:t>
      </w:r>
      <w:r w:rsidR="002300DC">
        <w:rPr>
          <w:rFonts w:ascii="Times New Roman" w:eastAsia="Times New Roman" w:hAnsi="Times New Roman" w:cs="Times New Roman"/>
          <w:bCs/>
          <w:sz w:val="24"/>
          <w:szCs w:val="24"/>
        </w:rPr>
        <w:t>кого</w:t>
      </w:r>
      <w:proofErr w:type="spellEnd"/>
      <w:r w:rsidR="002300DC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горизонтов.</w:t>
      </w:r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датирова</w:t>
      </w:r>
      <w:r w:rsidR="002300DC">
        <w:rPr>
          <w:rFonts w:ascii="Times New Roman" w:eastAsia="Times New Roman" w:hAnsi="Times New Roman" w:cs="Times New Roman"/>
          <w:bCs/>
          <w:sz w:val="24"/>
          <w:szCs w:val="24"/>
        </w:rPr>
        <w:t xml:space="preserve">нных образцах основные </w:t>
      </w:r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популяции обломочных цирконов образуют кластеры с возрастами около 1970–1850 и 1600–1550 млн. лет </w:t>
      </w:r>
      <w:r w:rsidR="002300DC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соответственно, которые хорошо </w:t>
      </w:r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коррелирует с магматическими и метаморфическими событиями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свекофенский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орогений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возрастами грани</w:t>
      </w:r>
      <w:r w:rsidR="002300DC">
        <w:rPr>
          <w:rFonts w:ascii="Times New Roman" w:eastAsia="Times New Roman" w:hAnsi="Times New Roman" w:cs="Times New Roman"/>
          <w:bCs/>
          <w:sz w:val="24"/>
          <w:szCs w:val="24"/>
        </w:rPr>
        <w:t xml:space="preserve">тов </w:t>
      </w:r>
      <w:proofErr w:type="spellStart"/>
      <w:r w:rsidR="002300DC">
        <w:rPr>
          <w:rFonts w:ascii="Times New Roman" w:eastAsia="Times New Roman" w:hAnsi="Times New Roman" w:cs="Times New Roman"/>
          <w:bCs/>
          <w:sz w:val="24"/>
          <w:szCs w:val="24"/>
        </w:rPr>
        <w:t>рапакиви</w:t>
      </w:r>
      <w:proofErr w:type="spellEnd"/>
      <w:r w:rsidR="002300DC">
        <w:rPr>
          <w:rFonts w:ascii="Times New Roman" w:eastAsia="Times New Roman" w:hAnsi="Times New Roman" w:cs="Times New Roman"/>
          <w:bCs/>
          <w:sz w:val="24"/>
          <w:szCs w:val="24"/>
        </w:rPr>
        <w:t xml:space="preserve"> Балтийского щита. </w:t>
      </w:r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Третья группа образцов характеризует стратиграфический интервал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котлинского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лонтоваского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доминропольского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горизонтов верхнего венда и раннего кембрия. Датированные цирконы из этой группы образцов имеют широкий разброс возрастов</w:t>
      </w:r>
      <w:r w:rsidR="002300DC">
        <w:rPr>
          <w:rFonts w:ascii="Times New Roman" w:eastAsia="Times New Roman" w:hAnsi="Times New Roman" w:cs="Times New Roman"/>
          <w:bCs/>
          <w:sz w:val="24"/>
          <w:szCs w:val="24"/>
        </w:rPr>
        <w:t xml:space="preserve"> включая многочисленные зерна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палео-мезопротерозйоского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возрастов, включая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позднемезопротерозойские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зерна</w:t>
      </w:r>
      <w:r w:rsidR="002300D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отсутствующие в породах более древних стратиграфических уровней.  Характерной особенностью этой группы образцов является присутствие значительного количества зерен позднего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неопротерозоя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раннего кембрия</w:t>
      </w:r>
      <w:r w:rsidR="002300DC">
        <w:rPr>
          <w:rFonts w:ascii="Times New Roman" w:eastAsia="Times New Roman" w:hAnsi="Times New Roman" w:cs="Times New Roman"/>
          <w:bCs/>
          <w:sz w:val="24"/>
          <w:szCs w:val="24"/>
        </w:rPr>
        <w:t>, близких</w:t>
      </w:r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возрасту седиментации. Наши данные показали, что источником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кластики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котлинского-доминопольского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времени выступал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тиманский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ороген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. Удалось установить, что начало поступ</w:t>
      </w:r>
      <w:r w:rsidR="002300DC">
        <w:rPr>
          <w:rFonts w:ascii="Times New Roman" w:eastAsia="Times New Roman" w:hAnsi="Times New Roman" w:cs="Times New Roman"/>
          <w:bCs/>
          <w:sz w:val="24"/>
          <w:szCs w:val="24"/>
        </w:rPr>
        <w:t xml:space="preserve">ление </w:t>
      </w:r>
      <w:proofErr w:type="spellStart"/>
      <w:r w:rsidR="002300DC">
        <w:rPr>
          <w:rFonts w:ascii="Times New Roman" w:eastAsia="Times New Roman" w:hAnsi="Times New Roman" w:cs="Times New Roman"/>
          <w:bCs/>
          <w:sz w:val="24"/>
          <w:szCs w:val="24"/>
        </w:rPr>
        <w:t>кластики</w:t>
      </w:r>
      <w:proofErr w:type="spellEnd"/>
      <w:r w:rsidR="002300DC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северо-запад </w:t>
      </w:r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ВЕП датируется поздним вендом, а не вторым ярусом кембрия как это предполагалось ранее</w:t>
      </w:r>
      <w:r w:rsidR="009D4791">
        <w:rPr>
          <w:rFonts w:ascii="Times New Roman" w:eastAsia="Times New Roman" w:hAnsi="Times New Roman" w:cs="Times New Roman"/>
          <w:bCs/>
          <w:sz w:val="24"/>
          <w:szCs w:val="24"/>
        </w:rPr>
        <w:t xml:space="preserve"> [22</w:t>
      </w:r>
      <w:r w:rsidR="009D4791" w:rsidRPr="009D4791">
        <w:rPr>
          <w:rFonts w:ascii="Times New Roman" w:eastAsia="Times New Roman" w:hAnsi="Times New Roman" w:cs="Times New Roman"/>
          <w:bCs/>
          <w:sz w:val="24"/>
          <w:szCs w:val="24"/>
        </w:rPr>
        <w:t>]</w:t>
      </w:r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. Распределение возрастов обломочных цирконов из изученных образцов сходно с данными</w:t>
      </w:r>
      <w:r w:rsidR="002300D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полученными из одновозрастных отложений скандинавских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каледонид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. Следовательно,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тиманский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ороген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поставлял обломочный материал не тол</w:t>
      </w:r>
      <w:r w:rsidR="002300DC">
        <w:rPr>
          <w:rFonts w:ascii="Times New Roman" w:eastAsia="Times New Roman" w:hAnsi="Times New Roman" w:cs="Times New Roman"/>
          <w:bCs/>
          <w:sz w:val="24"/>
          <w:szCs w:val="24"/>
        </w:rPr>
        <w:t xml:space="preserve">ько в краевые части континента </w:t>
      </w:r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Балтия, но и в централ</w:t>
      </w:r>
      <w:r w:rsidR="002300DC">
        <w:rPr>
          <w:rFonts w:ascii="Times New Roman" w:eastAsia="Times New Roman" w:hAnsi="Times New Roman" w:cs="Times New Roman"/>
          <w:bCs/>
          <w:sz w:val="24"/>
          <w:szCs w:val="24"/>
        </w:rPr>
        <w:t>ьные начиная с позднего венда.</w:t>
      </w:r>
    </w:p>
    <w:p w:rsidR="00F25EDD" w:rsidRPr="0006729B" w:rsidRDefault="00F25EDD" w:rsidP="00F25E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По результатам исследований опубликованы две статьи:</w:t>
      </w:r>
    </w:p>
    <w:p w:rsidR="00F25EDD" w:rsidRPr="0006729B" w:rsidRDefault="00F25EDD" w:rsidP="00F25ED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6729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Ershova</w:t>
      </w:r>
      <w:proofErr w:type="spellEnd"/>
      <w:r w:rsidRPr="0006729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V.B., </w:t>
      </w:r>
      <w:proofErr w:type="spellStart"/>
      <w:r w:rsidRPr="0006729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Ivleva</w:t>
      </w:r>
      <w:proofErr w:type="spellEnd"/>
      <w:r w:rsidRPr="0006729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A.S., </w:t>
      </w:r>
      <w:proofErr w:type="spellStart"/>
      <w:r w:rsidRPr="0006729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Podkovyrov</w:t>
      </w:r>
      <w:proofErr w:type="spellEnd"/>
      <w:r w:rsidRPr="0006729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V.N., Khudoley A.K., </w:t>
      </w:r>
      <w:proofErr w:type="spellStart"/>
      <w:r w:rsidRPr="0006729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Fedorov</w:t>
      </w:r>
      <w:proofErr w:type="spellEnd"/>
      <w:r w:rsidRPr="0006729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P.V., </w:t>
      </w:r>
      <w:proofErr w:type="spellStart"/>
      <w:r w:rsidRPr="0006729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Stockli</w:t>
      </w:r>
      <w:proofErr w:type="spellEnd"/>
      <w:r w:rsidRPr="0006729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D., </w:t>
      </w:r>
      <w:proofErr w:type="spellStart"/>
      <w:r w:rsidRPr="0006729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Anfinson</w:t>
      </w:r>
      <w:proofErr w:type="spellEnd"/>
      <w:r w:rsidRPr="0006729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O., </w:t>
      </w:r>
      <w:proofErr w:type="spellStart"/>
      <w:r w:rsidRPr="0006729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Maslov</w:t>
      </w:r>
      <w:proofErr w:type="spellEnd"/>
      <w:r w:rsidRPr="0006729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A.V., </w:t>
      </w:r>
      <w:proofErr w:type="spellStart"/>
      <w:r w:rsidRPr="0006729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Khubanov</w:t>
      </w:r>
      <w:proofErr w:type="spellEnd"/>
      <w:r w:rsidRPr="0006729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V. Detrital zircon record of the Mesoproterozoic to Lower Cambrian sequences of NW Russia: implications for the paleogeography of the Baltic interior //</w:t>
      </w:r>
      <w:r w:rsidRPr="0006729B">
        <w:rPr>
          <w:rFonts w:ascii="Times New Roman" w:hAnsi="Times New Roman" w:cs="Times New Roman"/>
          <w:sz w:val="24"/>
          <w:szCs w:val="24"/>
          <w:lang w:val="en-US"/>
        </w:rPr>
        <w:t xml:space="preserve"> GFF. 2019. v. 141. p. 279-288. DOI: </w:t>
      </w:r>
      <w:r w:rsidRPr="0006729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10.1080/11035897.2019.1625073</w:t>
      </w:r>
    </w:p>
    <w:p w:rsidR="00F25EDD" w:rsidRPr="0006729B" w:rsidRDefault="00F25EDD" w:rsidP="00F25ED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06729B">
        <w:rPr>
          <w:rFonts w:ascii="Times New Roman" w:hAnsi="Times New Roman" w:cs="Times New Roman"/>
          <w:color w:val="000000"/>
          <w:sz w:val="24"/>
          <w:szCs w:val="24"/>
          <w:lang w:val="en-US"/>
        </w:rPr>
        <w:t>Ivleva</w:t>
      </w:r>
      <w:proofErr w:type="spellEnd"/>
      <w:r w:rsidRPr="0006729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A.S., </w:t>
      </w:r>
      <w:proofErr w:type="spellStart"/>
      <w:r w:rsidRPr="0006729B">
        <w:rPr>
          <w:rFonts w:ascii="Times New Roman" w:hAnsi="Times New Roman" w:cs="Times New Roman"/>
          <w:color w:val="000000"/>
          <w:sz w:val="24"/>
          <w:szCs w:val="24"/>
          <w:lang w:val="en-US"/>
        </w:rPr>
        <w:t>Podkovyrov</w:t>
      </w:r>
      <w:proofErr w:type="spellEnd"/>
      <w:r w:rsidRPr="0006729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V.N., </w:t>
      </w:r>
      <w:proofErr w:type="spellStart"/>
      <w:r w:rsidRPr="0006729B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Ershova</w:t>
      </w:r>
      <w:proofErr w:type="spellEnd"/>
      <w:r w:rsidRPr="0006729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V.B., </w:t>
      </w:r>
      <w:proofErr w:type="spellStart"/>
      <w:r w:rsidRPr="0006729B">
        <w:rPr>
          <w:rFonts w:ascii="Times New Roman" w:hAnsi="Times New Roman" w:cs="Times New Roman"/>
          <w:color w:val="000000"/>
          <w:sz w:val="24"/>
          <w:szCs w:val="24"/>
          <w:lang w:val="en-US"/>
        </w:rPr>
        <w:t>Khubanov</w:t>
      </w:r>
      <w:proofErr w:type="spellEnd"/>
      <w:r w:rsidRPr="0006729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V.B., Khudoley, A.K., </w:t>
      </w:r>
      <w:proofErr w:type="spellStart"/>
      <w:r w:rsidRPr="0006729B">
        <w:rPr>
          <w:rFonts w:ascii="Times New Roman" w:hAnsi="Times New Roman" w:cs="Times New Roman"/>
          <w:color w:val="000000"/>
          <w:sz w:val="24"/>
          <w:szCs w:val="24"/>
          <w:lang w:val="en-US"/>
        </w:rPr>
        <w:t>Sychev</w:t>
      </w:r>
      <w:proofErr w:type="spellEnd"/>
      <w:r w:rsidRPr="0006729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S.N., </w:t>
      </w:r>
      <w:proofErr w:type="spellStart"/>
      <w:r w:rsidRPr="0006729B">
        <w:rPr>
          <w:rFonts w:ascii="Times New Roman" w:hAnsi="Times New Roman" w:cs="Times New Roman"/>
          <w:color w:val="000000"/>
          <w:sz w:val="24"/>
          <w:szCs w:val="24"/>
          <w:lang w:val="en-US"/>
        </w:rPr>
        <w:t>Vdovina</w:t>
      </w:r>
      <w:proofErr w:type="spellEnd"/>
      <w:r w:rsidRPr="0006729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N.I., </w:t>
      </w:r>
      <w:proofErr w:type="spellStart"/>
      <w:r w:rsidRPr="0006729B">
        <w:rPr>
          <w:rFonts w:ascii="Times New Roman" w:hAnsi="Times New Roman" w:cs="Times New Roman"/>
          <w:color w:val="000000"/>
          <w:sz w:val="24"/>
          <w:szCs w:val="24"/>
          <w:lang w:val="en-US"/>
        </w:rPr>
        <w:t>Maslov</w:t>
      </w:r>
      <w:proofErr w:type="spellEnd"/>
      <w:r w:rsidRPr="0006729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A.V. U–Pb LA–ICP–MS Age of Detrital Zircons from the Lower </w:t>
      </w:r>
      <w:proofErr w:type="spellStart"/>
      <w:r w:rsidRPr="0006729B">
        <w:rPr>
          <w:rFonts w:ascii="Times New Roman" w:hAnsi="Times New Roman" w:cs="Times New Roman"/>
          <w:color w:val="000000"/>
          <w:sz w:val="24"/>
          <w:szCs w:val="24"/>
          <w:lang w:val="en-US"/>
        </w:rPr>
        <w:t>Riphean</w:t>
      </w:r>
      <w:proofErr w:type="spellEnd"/>
      <w:r w:rsidRPr="0006729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Upper </w:t>
      </w:r>
      <w:proofErr w:type="spellStart"/>
      <w:r w:rsidRPr="0006729B">
        <w:rPr>
          <w:rFonts w:ascii="Times New Roman" w:hAnsi="Times New Roman" w:cs="Times New Roman"/>
          <w:color w:val="000000"/>
          <w:sz w:val="24"/>
          <w:szCs w:val="24"/>
          <w:lang w:val="en-US"/>
        </w:rPr>
        <w:t>Vendian</w:t>
      </w:r>
      <w:proofErr w:type="spellEnd"/>
      <w:r w:rsidRPr="0006729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Deposits of the </w:t>
      </w:r>
      <w:proofErr w:type="spellStart"/>
      <w:r w:rsidRPr="0006729B">
        <w:rPr>
          <w:rFonts w:ascii="Times New Roman" w:hAnsi="Times New Roman" w:cs="Times New Roman"/>
          <w:color w:val="000000"/>
          <w:sz w:val="24"/>
          <w:szCs w:val="24"/>
          <w:lang w:val="en-US"/>
        </w:rPr>
        <w:t>Luga</w:t>
      </w:r>
      <w:proofErr w:type="spellEnd"/>
      <w:r w:rsidRPr="0006729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–Ladoga Monocline (2018) </w:t>
      </w:r>
      <w:proofErr w:type="spellStart"/>
      <w:r w:rsidRPr="0006729B">
        <w:rPr>
          <w:rFonts w:ascii="Times New Roman" w:hAnsi="Times New Roman" w:cs="Times New Roman"/>
          <w:color w:val="000000"/>
          <w:sz w:val="24"/>
          <w:szCs w:val="24"/>
          <w:lang w:val="en-US"/>
        </w:rPr>
        <w:t>Doklady</w:t>
      </w:r>
      <w:proofErr w:type="spellEnd"/>
      <w:r w:rsidRPr="0006729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Earth Sciences, 480 (2), pp. 695-699.</w:t>
      </w:r>
    </w:p>
    <w:p w:rsidR="00F25EDD" w:rsidRPr="0006729B" w:rsidRDefault="00F25EDD" w:rsidP="00F25E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F25EDD" w:rsidRPr="0006729B" w:rsidRDefault="00F25EDD" w:rsidP="00F25E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72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Реконструкция источников сноса </w:t>
      </w:r>
      <w:proofErr w:type="spellStart"/>
      <w:r w:rsidRPr="0006729B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метаосадочных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комплексов Карского блока (Северный Таймыр и арх. Северная Земля) на основе U-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Pb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Hf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датирования обломочных цирконов.</w:t>
      </w:r>
    </w:p>
    <w:p w:rsidR="00F25EDD" w:rsidRPr="0006729B" w:rsidRDefault="00F25EDD" w:rsidP="00F25E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Ранее было проведено U-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Pb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датирование обломочных цирконов из 7 проб, отобранных на северном Таймыре и о. Большевик арх. Северная Земля из метаморфизованных комплексов, рассматриваемых как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рифейские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. За отчётный период в этих же пробах проведено определение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Lu-Hf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характеристик в тех же образцах. Уран-свинцовое датирование показало, что распределение обломочных цирконов весьма сходно во все датированных образцах. Архейские зерна единичны,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палеопротерозойские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зерна составляют от 4 до 10% от датированных зерен.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Мезопротерозойские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зерна составляют 7-21% и группируются во временном интервале 1170-1580. млн лет.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Неопротерозойские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зерна наиболее многочисленные и составляют от 55 до 72 % датированных зерен. Большинство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неопротерозойских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зерен имеют возраста от 650 до 550 млн лет. Практически во всех образцах были встречены и раннекембрийские зерна.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Lu-Hf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исследования произведены для 504 зерен цирконов возрастом от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неоархея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 кембрия. Кембрийские зерна показывают широкий разброс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εhf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(t) -6 до +14.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Поздненеопротреозойские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зерна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εhf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(t) составляет +14 до -26, но большинство значений варьируют +6 до -6 (181 из 306 анализов 59%).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Ранненеопротерозойский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кластер имеют узкий разброс значений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εhf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(t) -5 до +4. Положительные значения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εhf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(t) характерны для мезо- и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палеопротерозойских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зерен.</w:t>
      </w:r>
    </w:p>
    <w:p w:rsidR="00F25EDD" w:rsidRPr="0006729B" w:rsidRDefault="00F25EDD" w:rsidP="00F25E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Полученные данные указывают, что в источнике сноса были распространены магматические породы близкие к возрасту </w:t>
      </w:r>
      <w:r w:rsidR="006E3692" w:rsidRPr="0006729B">
        <w:rPr>
          <w:rFonts w:ascii="Times New Roman" w:eastAsia="Times New Roman" w:hAnsi="Times New Roman" w:cs="Times New Roman"/>
          <w:bCs/>
          <w:sz w:val="24"/>
          <w:szCs w:val="24"/>
        </w:rPr>
        <w:t>седиментации,</w:t>
      </w:r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а их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εhf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(t) характеристики говорят о смешение ювенильного и зрелого источника расплава. Такие характеристики обычно характерны для активных окраин, развивающихся на континентальной коре. Наши данные U-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Pb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Hf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датирования обломочных цирконов показывают, что основным источником сноса для кембрийских отложений Карского блока (Серный Таймыр и арх. Северная Земля) выступал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Тиманский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ороген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. Эти исследования подтвердили ранее высказывавшиеся предположения </w:t>
      </w:r>
      <w:r w:rsidR="009D4791">
        <w:rPr>
          <w:rFonts w:ascii="Times New Roman" w:eastAsia="Times New Roman" w:hAnsi="Times New Roman" w:cs="Times New Roman"/>
          <w:bCs/>
          <w:sz w:val="24"/>
          <w:szCs w:val="24"/>
        </w:rPr>
        <w:t>[23, 24</w:t>
      </w:r>
      <w:r w:rsidR="009D4791" w:rsidRPr="009D4791">
        <w:rPr>
          <w:rFonts w:ascii="Times New Roman" w:eastAsia="Times New Roman" w:hAnsi="Times New Roman" w:cs="Times New Roman"/>
          <w:bCs/>
          <w:sz w:val="24"/>
          <w:szCs w:val="24"/>
        </w:rPr>
        <w:t>]</w:t>
      </w:r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о расположение Карского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терр</w:t>
      </w:r>
      <w:r w:rsidR="006E3692">
        <w:rPr>
          <w:rFonts w:ascii="Times New Roman" w:eastAsia="Times New Roman" w:hAnsi="Times New Roman" w:cs="Times New Roman"/>
          <w:bCs/>
          <w:sz w:val="24"/>
          <w:szCs w:val="24"/>
        </w:rPr>
        <w:t>ейна</w:t>
      </w:r>
      <w:proofErr w:type="spellEnd"/>
      <w:r w:rsidR="006E369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раннем-среднем палеозое </w:t>
      </w:r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вдоль континента Балтика. </w:t>
      </w:r>
    </w:p>
    <w:p w:rsidR="00F25EDD" w:rsidRPr="000D4F8A" w:rsidRDefault="00F25EDD" w:rsidP="00F25E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Результаты</w:t>
      </w:r>
      <w:r w:rsidRPr="0006729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этого</w:t>
      </w:r>
      <w:r w:rsidRPr="0006729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исследования</w:t>
      </w:r>
      <w:r w:rsidRPr="0006729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опубликованы</w:t>
      </w:r>
      <w:r w:rsidRPr="0006729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06729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журнале</w:t>
      </w:r>
      <w:r w:rsidRPr="0006729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Minerals (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Ershova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V.;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Prokopiev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A.; Khudoley, A.; Andersen, T.;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Kullerud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K.;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Kolchanov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D. U–Pb Age and Hf Isotope Geochemistry of Detrital Zircons from Cambrian Sandstones of the Severnaya Zemlya Archipelago and Northern Taimyr (Russian High Arctic).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Minerals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2020, 10, 36.</w:t>
      </w:r>
      <w:r w:rsidRPr="000D4F8A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F25EDD" w:rsidRPr="0006729B" w:rsidRDefault="00F25EDD" w:rsidP="00F25E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5EDD" w:rsidRPr="0006729B" w:rsidRDefault="00F25EDD" w:rsidP="00F25E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2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3) Проведено </w:t>
      </w:r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литохимическое изучение пограничных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верхневендских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-нижнекембрийских отложений Балтийской моноклинали в разрезах скважин Ленинградской области и северо-востока Эстонии в объеме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редкинского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котлинского</w:t>
      </w:r>
      <w:proofErr w:type="spellEnd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06729B">
        <w:rPr>
          <w:rFonts w:ascii="Times New Roman" w:eastAsia="Times New Roman" w:hAnsi="Times New Roman" w:cs="Times New Roman"/>
          <w:bCs/>
          <w:sz w:val="24"/>
          <w:szCs w:val="24"/>
        </w:rPr>
        <w:t>лонтоваско</w:t>
      </w:r>
      <w:r w:rsidR="006E3692">
        <w:rPr>
          <w:rFonts w:ascii="Times New Roman" w:eastAsia="Times New Roman" w:hAnsi="Times New Roman" w:cs="Times New Roman"/>
          <w:bCs/>
          <w:sz w:val="24"/>
          <w:szCs w:val="24"/>
        </w:rPr>
        <w:t>го</w:t>
      </w:r>
      <w:proofErr w:type="spellEnd"/>
      <w:r w:rsidR="006E369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горизонтов. Проанализированы</w:t>
      </w:r>
      <w:r w:rsidRPr="0006729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 данные о содержании главных породообразующих окислов для 250 образцов из всего спектра пород, вскрытых при бурении шести скважин. Часть аналитического материала взята из банка данных PRECS</w:t>
      </w:r>
      <w:r w:rsidRPr="0006729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/>
        </w:rPr>
        <w:t>E</w:t>
      </w:r>
      <w:r w:rsidRPr="0006729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D ИГГД РАН (1994) (</w:t>
      </w:r>
      <w:proofErr w:type="spellStart"/>
      <w:r w:rsidRPr="0006729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скв</w:t>
      </w:r>
      <w:proofErr w:type="spellEnd"/>
      <w:r w:rsidRPr="0006729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. Костово-13, Пюсси), другая часть аналитики была получена в последние годы в химических лабораториях ВСЕГЕИ (г. Санкт-Петербург) (</w:t>
      </w:r>
      <w:proofErr w:type="spellStart"/>
      <w:r w:rsidRPr="0006729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скв</w:t>
      </w:r>
      <w:proofErr w:type="spellEnd"/>
      <w:r w:rsidRPr="0006729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. Шоткуса-1, Коровье-8) и ИГГ </w:t>
      </w:r>
      <w:proofErr w:type="spellStart"/>
      <w:r w:rsidRPr="0006729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УрО</w:t>
      </w:r>
      <w:proofErr w:type="spellEnd"/>
      <w:r w:rsidRPr="0006729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 РАН (г. Екатеринбург) (</w:t>
      </w:r>
      <w:proofErr w:type="spellStart"/>
      <w:r w:rsidRPr="0006729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скв</w:t>
      </w:r>
      <w:proofErr w:type="spellEnd"/>
      <w:r w:rsidRPr="0006729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. Уткина заводь). Данные по </w:t>
      </w:r>
      <w:proofErr w:type="spellStart"/>
      <w:r w:rsidRPr="0006729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скв</w:t>
      </w:r>
      <w:proofErr w:type="spellEnd"/>
      <w:r w:rsidRPr="0006729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. Вайкла-24 (Эстония) были заимствована из работы </w:t>
      </w:r>
      <w:proofErr w:type="spellStart"/>
      <w:r w:rsidRPr="0006729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Л.Сепп</w:t>
      </w:r>
      <w:proofErr w:type="spellEnd"/>
      <w:r w:rsidRPr="0006729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 </w:t>
      </w:r>
      <w:r w:rsidR="009D479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[25</w:t>
      </w:r>
      <w:r w:rsidR="009D4791" w:rsidRPr="009D479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]</w:t>
      </w:r>
      <w:r w:rsidRPr="0006729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. И</w:t>
      </w:r>
      <w:r w:rsidRPr="0006729B">
        <w:rPr>
          <w:rFonts w:ascii="Times New Roman" w:eastAsia="Calibri" w:hAnsi="Times New Roman" w:cs="Times New Roman"/>
          <w:sz w:val="24"/>
          <w:szCs w:val="24"/>
        </w:rPr>
        <w:t>зученные ассоциации пород отдельно взятых горизонтов из различных разрезов не являются по составу вполне идентичными, что на наш взгляд объясняется, прежде всего, различиями в фациальных условиях осадконакопления.</w:t>
      </w:r>
    </w:p>
    <w:p w:rsidR="00F25EDD" w:rsidRPr="0006729B" w:rsidRDefault="00F25EDD" w:rsidP="00F25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29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ab/>
      </w:r>
      <w:r w:rsidRPr="0006729B">
        <w:rPr>
          <w:rFonts w:ascii="Times New Roman" w:hAnsi="Times New Roman" w:cs="Times New Roman"/>
          <w:sz w:val="24"/>
          <w:szCs w:val="24"/>
        </w:rPr>
        <w:t xml:space="preserve">Отложения </w:t>
      </w:r>
      <w:proofErr w:type="spellStart"/>
      <w:r w:rsidRPr="0006729B">
        <w:rPr>
          <w:rFonts w:ascii="Times New Roman" w:hAnsi="Times New Roman" w:cs="Times New Roman"/>
          <w:sz w:val="24"/>
          <w:szCs w:val="24"/>
        </w:rPr>
        <w:t>редкинского</w:t>
      </w:r>
      <w:proofErr w:type="spellEnd"/>
      <w:r w:rsidRPr="0006729B">
        <w:rPr>
          <w:rFonts w:ascii="Times New Roman" w:hAnsi="Times New Roman" w:cs="Times New Roman"/>
          <w:sz w:val="24"/>
          <w:szCs w:val="24"/>
        </w:rPr>
        <w:t xml:space="preserve"> горизонта (старорусская свита) вскрыты только в восточной части региона в трех скважинах Ленинградской области (Шоткуса-1, Костово-13 и Уткина заводь); в западной части Балтийской моноклинали, на территории Эстонии, они отсутствуют </w:t>
      </w:r>
      <w:r w:rsidR="009D4791">
        <w:rPr>
          <w:rFonts w:ascii="Times New Roman" w:hAnsi="Times New Roman" w:cs="Times New Roman"/>
          <w:sz w:val="24"/>
          <w:szCs w:val="24"/>
        </w:rPr>
        <w:t>[26-28</w:t>
      </w:r>
      <w:r w:rsidR="009D4791" w:rsidRPr="009D4791">
        <w:rPr>
          <w:rFonts w:ascii="Times New Roman" w:hAnsi="Times New Roman" w:cs="Times New Roman"/>
          <w:sz w:val="24"/>
          <w:szCs w:val="24"/>
        </w:rPr>
        <w:t>]</w:t>
      </w:r>
      <w:r w:rsidRPr="0006729B">
        <w:rPr>
          <w:rFonts w:ascii="Times New Roman" w:hAnsi="Times New Roman" w:cs="Times New Roman"/>
          <w:sz w:val="24"/>
          <w:szCs w:val="24"/>
        </w:rPr>
        <w:t xml:space="preserve">. Эти отложения характеризуются относительно сходным составом пород и одинаковой небольшой мощностью и соответствуют своему </w:t>
      </w:r>
      <w:proofErr w:type="spellStart"/>
      <w:r w:rsidRPr="0006729B">
        <w:rPr>
          <w:rFonts w:ascii="Times New Roman" w:hAnsi="Times New Roman" w:cs="Times New Roman"/>
          <w:sz w:val="24"/>
          <w:szCs w:val="24"/>
        </w:rPr>
        <w:t>геостратотипу</w:t>
      </w:r>
      <w:proofErr w:type="spellEnd"/>
      <w:r w:rsidRPr="0006729B">
        <w:rPr>
          <w:rFonts w:ascii="Times New Roman" w:hAnsi="Times New Roman" w:cs="Times New Roman"/>
          <w:sz w:val="24"/>
          <w:szCs w:val="24"/>
        </w:rPr>
        <w:t xml:space="preserve"> в районе г. Старая Русса. Здесь преобладают тонкозернистые осадки, представленные алевролитами, аргиллитами и </w:t>
      </w:r>
      <w:proofErr w:type="spellStart"/>
      <w:r w:rsidRPr="0006729B">
        <w:rPr>
          <w:rFonts w:ascii="Times New Roman" w:hAnsi="Times New Roman" w:cs="Times New Roman"/>
          <w:sz w:val="24"/>
          <w:szCs w:val="24"/>
        </w:rPr>
        <w:t>сиаллитами</w:t>
      </w:r>
      <w:proofErr w:type="spellEnd"/>
      <w:r w:rsidRPr="0006729B">
        <w:rPr>
          <w:rFonts w:ascii="Times New Roman" w:hAnsi="Times New Roman" w:cs="Times New Roman"/>
          <w:sz w:val="24"/>
          <w:szCs w:val="24"/>
        </w:rPr>
        <w:t xml:space="preserve"> (глиноземистыми аргиллитами); в основании свиты отмечаются песчаные прослои. Наиболее тонкозернистые глиноземистые составы, содержащие </w:t>
      </w:r>
      <w:proofErr w:type="spellStart"/>
      <w:r w:rsidRPr="0006729B">
        <w:rPr>
          <w:rFonts w:ascii="Times New Roman" w:hAnsi="Times New Roman" w:cs="Times New Roman"/>
          <w:sz w:val="24"/>
          <w:szCs w:val="24"/>
        </w:rPr>
        <w:t>микроконкреции</w:t>
      </w:r>
      <w:proofErr w:type="spellEnd"/>
      <w:r w:rsidRPr="0006729B">
        <w:rPr>
          <w:rFonts w:ascii="Times New Roman" w:hAnsi="Times New Roman" w:cs="Times New Roman"/>
          <w:sz w:val="24"/>
          <w:szCs w:val="24"/>
        </w:rPr>
        <w:t xml:space="preserve"> и линзы пирита, присутствуют в отложениях </w:t>
      </w:r>
      <w:proofErr w:type="spellStart"/>
      <w:r w:rsidRPr="0006729B">
        <w:rPr>
          <w:rFonts w:ascii="Times New Roman" w:hAnsi="Times New Roman" w:cs="Times New Roman"/>
          <w:sz w:val="24"/>
          <w:szCs w:val="24"/>
        </w:rPr>
        <w:t>скв</w:t>
      </w:r>
      <w:proofErr w:type="spellEnd"/>
      <w:r w:rsidRPr="0006729B">
        <w:rPr>
          <w:rFonts w:ascii="Times New Roman" w:hAnsi="Times New Roman" w:cs="Times New Roman"/>
          <w:sz w:val="24"/>
          <w:szCs w:val="24"/>
        </w:rPr>
        <w:t>. Уткина заводь, что свидетельствует о относительно глубинных условиях осадконакопления в данной части морского бассейна.</w:t>
      </w:r>
    </w:p>
    <w:p w:rsidR="00F25EDD" w:rsidRPr="0006729B" w:rsidRDefault="00F25EDD" w:rsidP="00F25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29B">
        <w:rPr>
          <w:rFonts w:ascii="Times New Roman" w:hAnsi="Times New Roman" w:cs="Times New Roman"/>
          <w:sz w:val="24"/>
          <w:szCs w:val="24"/>
        </w:rPr>
        <w:tab/>
        <w:t xml:space="preserve">Отложения </w:t>
      </w:r>
      <w:proofErr w:type="spellStart"/>
      <w:r w:rsidRPr="0006729B">
        <w:rPr>
          <w:rFonts w:ascii="Times New Roman" w:hAnsi="Times New Roman" w:cs="Times New Roman"/>
          <w:sz w:val="24"/>
          <w:szCs w:val="24"/>
        </w:rPr>
        <w:t>котлинского</w:t>
      </w:r>
      <w:proofErr w:type="spellEnd"/>
      <w:r w:rsidR="006E3692">
        <w:rPr>
          <w:rFonts w:ascii="Times New Roman" w:hAnsi="Times New Roman" w:cs="Times New Roman"/>
          <w:sz w:val="24"/>
          <w:szCs w:val="24"/>
        </w:rPr>
        <w:t xml:space="preserve"> горизонта (василеостровская и </w:t>
      </w:r>
      <w:proofErr w:type="spellStart"/>
      <w:r w:rsidRPr="0006729B">
        <w:rPr>
          <w:rFonts w:ascii="Times New Roman" w:hAnsi="Times New Roman" w:cs="Times New Roman"/>
          <w:sz w:val="24"/>
          <w:szCs w:val="24"/>
        </w:rPr>
        <w:t>воронковская</w:t>
      </w:r>
      <w:proofErr w:type="spellEnd"/>
      <w:r w:rsidRPr="0006729B">
        <w:rPr>
          <w:rFonts w:ascii="Times New Roman" w:hAnsi="Times New Roman" w:cs="Times New Roman"/>
          <w:sz w:val="24"/>
          <w:szCs w:val="24"/>
        </w:rPr>
        <w:t xml:space="preserve"> свиты) отчетливо разделяются на две ассоциации или две толщи пород. Первая из них - пестрая по составу и преобладающая по </w:t>
      </w:r>
      <w:proofErr w:type="spellStart"/>
      <w:r w:rsidRPr="0006729B">
        <w:rPr>
          <w:rFonts w:ascii="Times New Roman" w:hAnsi="Times New Roman" w:cs="Times New Roman"/>
          <w:sz w:val="24"/>
          <w:szCs w:val="24"/>
        </w:rPr>
        <w:t>распостраненности</w:t>
      </w:r>
      <w:proofErr w:type="spellEnd"/>
      <w:r w:rsidRPr="0006729B">
        <w:rPr>
          <w:rFonts w:ascii="Times New Roman" w:hAnsi="Times New Roman" w:cs="Times New Roman"/>
          <w:sz w:val="24"/>
          <w:szCs w:val="24"/>
        </w:rPr>
        <w:t xml:space="preserve"> толща (в пяти скважинах из шести) переменной мощности представлена незакономерным </w:t>
      </w:r>
      <w:proofErr w:type="spellStart"/>
      <w:r w:rsidRPr="0006729B">
        <w:rPr>
          <w:rFonts w:ascii="Times New Roman" w:hAnsi="Times New Roman" w:cs="Times New Roman"/>
          <w:sz w:val="24"/>
          <w:szCs w:val="24"/>
        </w:rPr>
        <w:t>переслаиванием</w:t>
      </w:r>
      <w:proofErr w:type="spellEnd"/>
      <w:r w:rsidRPr="0006729B">
        <w:rPr>
          <w:rFonts w:ascii="Times New Roman" w:hAnsi="Times New Roman" w:cs="Times New Roman"/>
          <w:sz w:val="24"/>
          <w:szCs w:val="24"/>
        </w:rPr>
        <w:t xml:space="preserve"> песчаников с алевролитами, реже с аргиллитами. На графиках АМ и ГМ кривая изменения состава этих отложений имеет пилообразный характер. Вторая - это весьма однородная по составу мощная толща (</w:t>
      </w:r>
      <w:proofErr w:type="spellStart"/>
      <w:r w:rsidRPr="0006729B">
        <w:rPr>
          <w:rFonts w:ascii="Times New Roman" w:hAnsi="Times New Roman" w:cs="Times New Roman"/>
          <w:sz w:val="24"/>
          <w:szCs w:val="24"/>
        </w:rPr>
        <w:t>скв</w:t>
      </w:r>
      <w:proofErr w:type="spellEnd"/>
      <w:r w:rsidRPr="0006729B">
        <w:rPr>
          <w:rFonts w:ascii="Times New Roman" w:hAnsi="Times New Roman" w:cs="Times New Roman"/>
          <w:sz w:val="24"/>
          <w:szCs w:val="24"/>
        </w:rPr>
        <w:t xml:space="preserve">. Уткина заводь, 150 м) представленная умеренно и </w:t>
      </w:r>
      <w:proofErr w:type="spellStart"/>
      <w:r w:rsidRPr="0006729B">
        <w:rPr>
          <w:rFonts w:ascii="Times New Roman" w:hAnsi="Times New Roman" w:cs="Times New Roman"/>
          <w:sz w:val="24"/>
          <w:szCs w:val="24"/>
        </w:rPr>
        <w:t>высокожелезистыми</w:t>
      </w:r>
      <w:proofErr w:type="spellEnd"/>
      <w:r w:rsidRPr="0006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9B">
        <w:rPr>
          <w:rFonts w:ascii="Times New Roman" w:hAnsi="Times New Roman" w:cs="Times New Roman"/>
          <w:sz w:val="24"/>
          <w:szCs w:val="24"/>
        </w:rPr>
        <w:t>сидеритовыми</w:t>
      </w:r>
      <w:proofErr w:type="spellEnd"/>
      <w:r w:rsidRPr="0006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9B">
        <w:rPr>
          <w:rFonts w:ascii="Times New Roman" w:hAnsi="Times New Roman" w:cs="Times New Roman"/>
          <w:sz w:val="24"/>
          <w:szCs w:val="24"/>
        </w:rPr>
        <w:t>алевроаргиллитами</w:t>
      </w:r>
      <w:proofErr w:type="spellEnd"/>
      <w:r w:rsidRPr="0006729B">
        <w:rPr>
          <w:rFonts w:ascii="Times New Roman" w:hAnsi="Times New Roman" w:cs="Times New Roman"/>
          <w:sz w:val="24"/>
          <w:szCs w:val="24"/>
        </w:rPr>
        <w:t xml:space="preserve">. Очевидно, что первая ассоциация осадочных пород отвечает прибрежным, мелководным фациям, а вторая – относительно глубоководным условиям формирования осадочных отложений. </w:t>
      </w:r>
    </w:p>
    <w:p w:rsidR="00F25EDD" w:rsidRPr="0006729B" w:rsidRDefault="00F25EDD" w:rsidP="00F25E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29B">
        <w:rPr>
          <w:rFonts w:ascii="Times New Roman" w:hAnsi="Times New Roman" w:cs="Times New Roman"/>
          <w:sz w:val="24"/>
          <w:szCs w:val="24"/>
        </w:rPr>
        <w:tab/>
        <w:t xml:space="preserve">Отложения </w:t>
      </w:r>
      <w:proofErr w:type="spellStart"/>
      <w:r w:rsidRPr="0006729B">
        <w:rPr>
          <w:rFonts w:ascii="Times New Roman" w:hAnsi="Times New Roman" w:cs="Times New Roman"/>
          <w:sz w:val="24"/>
          <w:szCs w:val="24"/>
        </w:rPr>
        <w:t>лонтоваского</w:t>
      </w:r>
      <w:proofErr w:type="spellEnd"/>
      <w:r w:rsidRPr="0006729B">
        <w:rPr>
          <w:rFonts w:ascii="Times New Roman" w:hAnsi="Times New Roman" w:cs="Times New Roman"/>
          <w:sz w:val="24"/>
          <w:szCs w:val="24"/>
        </w:rPr>
        <w:t xml:space="preserve"> горизонта, вскрытые в четырех скважинах, </w:t>
      </w:r>
      <w:r w:rsidR="006E3692" w:rsidRPr="0006729B">
        <w:rPr>
          <w:rFonts w:ascii="Times New Roman" w:hAnsi="Times New Roman" w:cs="Times New Roman"/>
          <w:sz w:val="24"/>
          <w:szCs w:val="24"/>
        </w:rPr>
        <w:t>также,</w:t>
      </w:r>
      <w:r w:rsidRPr="0006729B">
        <w:rPr>
          <w:rFonts w:ascii="Times New Roman" w:hAnsi="Times New Roman" w:cs="Times New Roman"/>
          <w:sz w:val="24"/>
          <w:szCs w:val="24"/>
        </w:rPr>
        <w:t xml:space="preserve"> как и </w:t>
      </w:r>
      <w:proofErr w:type="spellStart"/>
      <w:r w:rsidRPr="0006729B">
        <w:rPr>
          <w:rFonts w:ascii="Times New Roman" w:hAnsi="Times New Roman" w:cs="Times New Roman"/>
          <w:sz w:val="24"/>
          <w:szCs w:val="24"/>
        </w:rPr>
        <w:t>котлинские</w:t>
      </w:r>
      <w:proofErr w:type="spellEnd"/>
      <w:r w:rsidR="006E3692">
        <w:rPr>
          <w:rFonts w:ascii="Times New Roman" w:hAnsi="Times New Roman" w:cs="Times New Roman"/>
          <w:sz w:val="24"/>
          <w:szCs w:val="24"/>
        </w:rPr>
        <w:t>,</w:t>
      </w:r>
      <w:r w:rsidRPr="0006729B">
        <w:rPr>
          <w:rFonts w:ascii="Times New Roman" w:hAnsi="Times New Roman" w:cs="Times New Roman"/>
          <w:sz w:val="24"/>
          <w:szCs w:val="24"/>
        </w:rPr>
        <w:t xml:space="preserve"> разделяются на две породные ассоциации. В трех скважинах нижнекембрийские отложения представлены неоднородной по составу толщей </w:t>
      </w:r>
      <w:proofErr w:type="spellStart"/>
      <w:r w:rsidRPr="0006729B">
        <w:rPr>
          <w:rFonts w:ascii="Times New Roman" w:hAnsi="Times New Roman" w:cs="Times New Roman"/>
          <w:sz w:val="24"/>
          <w:szCs w:val="24"/>
        </w:rPr>
        <w:t>переслаивания</w:t>
      </w:r>
      <w:proofErr w:type="spellEnd"/>
      <w:r w:rsidRPr="0006729B">
        <w:rPr>
          <w:rFonts w:ascii="Times New Roman" w:hAnsi="Times New Roman" w:cs="Times New Roman"/>
          <w:sz w:val="24"/>
          <w:szCs w:val="24"/>
        </w:rPr>
        <w:t xml:space="preserve"> алевролитов и аргиллитов, иногда с песчаниками (</w:t>
      </w:r>
      <w:proofErr w:type="spellStart"/>
      <w:r w:rsidRPr="0006729B">
        <w:rPr>
          <w:rFonts w:ascii="Times New Roman" w:hAnsi="Times New Roman" w:cs="Times New Roman"/>
          <w:sz w:val="24"/>
          <w:szCs w:val="24"/>
        </w:rPr>
        <w:t>скв</w:t>
      </w:r>
      <w:proofErr w:type="spellEnd"/>
      <w:r w:rsidRPr="0006729B">
        <w:rPr>
          <w:rFonts w:ascii="Times New Roman" w:hAnsi="Times New Roman" w:cs="Times New Roman"/>
          <w:sz w:val="24"/>
          <w:szCs w:val="24"/>
        </w:rPr>
        <w:t xml:space="preserve">. Пюсси); эти </w:t>
      </w:r>
      <w:r w:rsidRPr="0006729B">
        <w:rPr>
          <w:rFonts w:ascii="Times New Roman" w:hAnsi="Times New Roman" w:cs="Times New Roman"/>
          <w:sz w:val="24"/>
          <w:szCs w:val="24"/>
        </w:rPr>
        <w:lastRenderedPageBreak/>
        <w:t xml:space="preserve">отложения, скорее всего, относятся к </w:t>
      </w:r>
      <w:proofErr w:type="spellStart"/>
      <w:r w:rsidRPr="0006729B">
        <w:rPr>
          <w:rFonts w:ascii="Times New Roman" w:hAnsi="Times New Roman" w:cs="Times New Roman"/>
          <w:sz w:val="24"/>
          <w:szCs w:val="24"/>
        </w:rPr>
        <w:t>ломоносовской</w:t>
      </w:r>
      <w:proofErr w:type="spellEnd"/>
      <w:r w:rsidRPr="0006729B">
        <w:rPr>
          <w:rFonts w:ascii="Times New Roman" w:hAnsi="Times New Roman" w:cs="Times New Roman"/>
          <w:sz w:val="24"/>
          <w:szCs w:val="24"/>
        </w:rPr>
        <w:t xml:space="preserve"> или к </w:t>
      </w:r>
      <w:proofErr w:type="spellStart"/>
      <w:r w:rsidRPr="0006729B">
        <w:rPr>
          <w:rFonts w:ascii="Times New Roman" w:hAnsi="Times New Roman" w:cs="Times New Roman"/>
          <w:sz w:val="24"/>
          <w:szCs w:val="24"/>
        </w:rPr>
        <w:t>лонтоваской</w:t>
      </w:r>
      <w:proofErr w:type="spellEnd"/>
      <w:r w:rsidRPr="0006729B">
        <w:rPr>
          <w:rFonts w:ascii="Times New Roman" w:hAnsi="Times New Roman" w:cs="Times New Roman"/>
          <w:sz w:val="24"/>
          <w:szCs w:val="24"/>
        </w:rPr>
        <w:t xml:space="preserve"> (в Эстонии) свите. В одной из четырех скважин (Коровье-8) наблюдается преобладание тонкозернистых умеренно глубоководных </w:t>
      </w:r>
      <w:proofErr w:type="spellStart"/>
      <w:r w:rsidRPr="0006729B">
        <w:rPr>
          <w:rFonts w:ascii="Times New Roman" w:hAnsi="Times New Roman" w:cs="Times New Roman"/>
          <w:sz w:val="24"/>
          <w:szCs w:val="24"/>
        </w:rPr>
        <w:t>алевроаргиллитов</w:t>
      </w:r>
      <w:proofErr w:type="spellEnd"/>
      <w:r w:rsidRPr="0006729B">
        <w:rPr>
          <w:rFonts w:ascii="Times New Roman" w:hAnsi="Times New Roman" w:cs="Times New Roman"/>
          <w:sz w:val="24"/>
          <w:szCs w:val="24"/>
        </w:rPr>
        <w:t xml:space="preserve">, характерных для отложений </w:t>
      </w:r>
      <w:proofErr w:type="spellStart"/>
      <w:r w:rsidRPr="0006729B">
        <w:rPr>
          <w:rFonts w:ascii="Times New Roman" w:hAnsi="Times New Roman" w:cs="Times New Roman"/>
          <w:sz w:val="24"/>
          <w:szCs w:val="24"/>
        </w:rPr>
        <w:t>сиверской</w:t>
      </w:r>
      <w:proofErr w:type="spellEnd"/>
      <w:r w:rsidRPr="0006729B">
        <w:rPr>
          <w:rFonts w:ascii="Times New Roman" w:hAnsi="Times New Roman" w:cs="Times New Roman"/>
          <w:sz w:val="24"/>
          <w:szCs w:val="24"/>
        </w:rPr>
        <w:t xml:space="preserve"> свиты, которые непосредственно ложатся на отложения </w:t>
      </w:r>
      <w:proofErr w:type="spellStart"/>
      <w:r w:rsidRPr="0006729B">
        <w:rPr>
          <w:rFonts w:ascii="Times New Roman" w:hAnsi="Times New Roman" w:cs="Times New Roman"/>
          <w:sz w:val="24"/>
          <w:szCs w:val="24"/>
        </w:rPr>
        <w:t>котлинского</w:t>
      </w:r>
      <w:proofErr w:type="spellEnd"/>
      <w:r w:rsidRPr="0006729B">
        <w:rPr>
          <w:rFonts w:ascii="Times New Roman" w:hAnsi="Times New Roman" w:cs="Times New Roman"/>
          <w:sz w:val="24"/>
          <w:szCs w:val="24"/>
        </w:rPr>
        <w:t xml:space="preserve"> горизонта. Поэтому изменения породных ассоциаций </w:t>
      </w:r>
      <w:proofErr w:type="spellStart"/>
      <w:r w:rsidRPr="0006729B">
        <w:rPr>
          <w:rFonts w:ascii="Times New Roman" w:hAnsi="Times New Roman" w:cs="Times New Roman"/>
          <w:sz w:val="24"/>
          <w:szCs w:val="24"/>
        </w:rPr>
        <w:t>ломоносовской</w:t>
      </w:r>
      <w:proofErr w:type="spellEnd"/>
      <w:r w:rsidRPr="000672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729B">
        <w:rPr>
          <w:rFonts w:ascii="Times New Roman" w:hAnsi="Times New Roman" w:cs="Times New Roman"/>
          <w:sz w:val="24"/>
          <w:szCs w:val="24"/>
        </w:rPr>
        <w:t>сиверской</w:t>
      </w:r>
      <w:proofErr w:type="spellEnd"/>
      <w:r w:rsidRPr="0006729B">
        <w:rPr>
          <w:rFonts w:ascii="Times New Roman" w:hAnsi="Times New Roman" w:cs="Times New Roman"/>
          <w:sz w:val="24"/>
          <w:szCs w:val="24"/>
        </w:rPr>
        <w:t xml:space="preserve"> свит вероятно связаны с локальными обстановками осадконакоплениями внутри </w:t>
      </w:r>
      <w:proofErr w:type="spellStart"/>
      <w:r w:rsidRPr="0006729B">
        <w:rPr>
          <w:rFonts w:ascii="Times New Roman" w:hAnsi="Times New Roman" w:cs="Times New Roman"/>
          <w:sz w:val="24"/>
          <w:szCs w:val="24"/>
        </w:rPr>
        <w:t>лонтоваского</w:t>
      </w:r>
      <w:proofErr w:type="spellEnd"/>
      <w:r w:rsidRPr="0006729B">
        <w:rPr>
          <w:rFonts w:ascii="Times New Roman" w:hAnsi="Times New Roman" w:cs="Times New Roman"/>
          <w:sz w:val="24"/>
          <w:szCs w:val="24"/>
        </w:rPr>
        <w:t xml:space="preserve"> горизонта.  Таким образом, дифференцированный характер фациальных условий осадконакопления и перерывов в седиментации, которые подразумевает геоморфологические особенности бассейна осадконакопления, сохраняется от верхнего венда к нижнему кембрию, на что неоднократно обращали внимание </w:t>
      </w:r>
      <w:proofErr w:type="spellStart"/>
      <w:r w:rsidR="000433FA" w:rsidRPr="009D4791">
        <w:rPr>
          <w:rFonts w:ascii="Times New Roman" w:hAnsi="Times New Roman" w:cs="Times New Roman"/>
          <w:sz w:val="24"/>
          <w:szCs w:val="24"/>
        </w:rPr>
        <w:t>Р.Э.Дашко</w:t>
      </w:r>
      <w:proofErr w:type="spellEnd"/>
      <w:r w:rsidR="000433FA" w:rsidRPr="009D4791">
        <w:rPr>
          <w:rFonts w:ascii="Times New Roman" w:hAnsi="Times New Roman" w:cs="Times New Roman"/>
          <w:sz w:val="24"/>
          <w:szCs w:val="24"/>
        </w:rPr>
        <w:t xml:space="preserve"> с коллегами </w:t>
      </w:r>
      <w:r w:rsidR="009D4791" w:rsidRPr="009D4791">
        <w:rPr>
          <w:sz w:val="24"/>
          <w:szCs w:val="24"/>
        </w:rPr>
        <w:t>[29]</w:t>
      </w:r>
      <w:r w:rsidRPr="009D4791">
        <w:rPr>
          <w:rFonts w:ascii="Times New Roman" w:hAnsi="Times New Roman" w:cs="Times New Roman"/>
          <w:sz w:val="24"/>
          <w:szCs w:val="24"/>
        </w:rPr>
        <w:t>. Принятая согласно ОСШ граница ве</w:t>
      </w:r>
      <w:r w:rsidR="006E3692" w:rsidRPr="009D4791">
        <w:rPr>
          <w:rFonts w:ascii="Times New Roman" w:hAnsi="Times New Roman" w:cs="Times New Roman"/>
          <w:sz w:val="24"/>
          <w:szCs w:val="24"/>
        </w:rPr>
        <w:t xml:space="preserve">нда и кембрия в данном регионе </w:t>
      </w:r>
      <w:r w:rsidR="009D4791" w:rsidRPr="009D4791">
        <w:rPr>
          <w:rFonts w:ascii="Times New Roman" w:hAnsi="Times New Roman" w:cs="Times New Roman"/>
          <w:sz w:val="24"/>
          <w:szCs w:val="24"/>
        </w:rPr>
        <w:t>[30]</w:t>
      </w:r>
      <w:r w:rsidRPr="0006729B">
        <w:rPr>
          <w:rFonts w:ascii="Times New Roman" w:hAnsi="Times New Roman" w:cs="Times New Roman"/>
          <w:sz w:val="24"/>
          <w:szCs w:val="24"/>
        </w:rPr>
        <w:t xml:space="preserve"> вероятно далеко не всегда совпадает с подошвой отложений балтийской серии (</w:t>
      </w:r>
      <w:proofErr w:type="spellStart"/>
      <w:r w:rsidRPr="0006729B">
        <w:rPr>
          <w:rFonts w:ascii="Times New Roman" w:hAnsi="Times New Roman" w:cs="Times New Roman"/>
          <w:sz w:val="24"/>
          <w:szCs w:val="24"/>
        </w:rPr>
        <w:t>ломоносовская</w:t>
      </w:r>
      <w:proofErr w:type="spellEnd"/>
      <w:r w:rsidRPr="0006729B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06729B">
        <w:rPr>
          <w:rFonts w:ascii="Times New Roman" w:hAnsi="Times New Roman" w:cs="Times New Roman"/>
          <w:sz w:val="24"/>
          <w:szCs w:val="24"/>
        </w:rPr>
        <w:t>лонт</w:t>
      </w:r>
      <w:r w:rsidR="006E3692">
        <w:rPr>
          <w:rFonts w:ascii="Times New Roman" w:hAnsi="Times New Roman" w:cs="Times New Roman"/>
          <w:sz w:val="24"/>
          <w:szCs w:val="24"/>
        </w:rPr>
        <w:t>оваская</w:t>
      </w:r>
      <w:proofErr w:type="spellEnd"/>
      <w:r w:rsidR="006E3692">
        <w:rPr>
          <w:rFonts w:ascii="Times New Roman" w:hAnsi="Times New Roman" w:cs="Times New Roman"/>
          <w:sz w:val="24"/>
          <w:szCs w:val="24"/>
        </w:rPr>
        <w:t xml:space="preserve"> свиты), а определяется </w:t>
      </w:r>
      <w:r w:rsidRPr="0006729B">
        <w:rPr>
          <w:rFonts w:ascii="Times New Roman" w:hAnsi="Times New Roman" w:cs="Times New Roman"/>
          <w:sz w:val="24"/>
          <w:szCs w:val="24"/>
        </w:rPr>
        <w:t xml:space="preserve">длительностью перерыва в осадконакоплении между </w:t>
      </w:r>
      <w:proofErr w:type="spellStart"/>
      <w:r w:rsidRPr="0006729B">
        <w:rPr>
          <w:rFonts w:ascii="Times New Roman" w:hAnsi="Times New Roman" w:cs="Times New Roman"/>
          <w:sz w:val="24"/>
          <w:szCs w:val="24"/>
        </w:rPr>
        <w:t>верхнекотлинскими</w:t>
      </w:r>
      <w:proofErr w:type="spellEnd"/>
      <w:r w:rsidRPr="000672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729B">
        <w:rPr>
          <w:rFonts w:ascii="Times New Roman" w:hAnsi="Times New Roman" w:cs="Times New Roman"/>
          <w:sz w:val="24"/>
          <w:szCs w:val="24"/>
        </w:rPr>
        <w:t>лонтоваскими</w:t>
      </w:r>
      <w:proofErr w:type="spellEnd"/>
      <w:r w:rsidRPr="0006729B">
        <w:rPr>
          <w:rFonts w:ascii="Times New Roman" w:hAnsi="Times New Roman" w:cs="Times New Roman"/>
          <w:sz w:val="24"/>
          <w:szCs w:val="24"/>
        </w:rPr>
        <w:t xml:space="preserve"> отложени</w:t>
      </w:r>
      <w:r w:rsidR="006E3692">
        <w:rPr>
          <w:rFonts w:ascii="Times New Roman" w:hAnsi="Times New Roman" w:cs="Times New Roman"/>
          <w:sz w:val="24"/>
          <w:szCs w:val="24"/>
        </w:rPr>
        <w:t xml:space="preserve">ями. Этот перерыв и </w:t>
      </w:r>
      <w:proofErr w:type="spellStart"/>
      <w:r w:rsidR="006E3692">
        <w:rPr>
          <w:rFonts w:ascii="Times New Roman" w:hAnsi="Times New Roman" w:cs="Times New Roman"/>
          <w:sz w:val="24"/>
          <w:szCs w:val="24"/>
        </w:rPr>
        <w:t>сопутствовши</w:t>
      </w:r>
      <w:r w:rsidRPr="0006729B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06729B">
        <w:rPr>
          <w:rFonts w:ascii="Times New Roman" w:hAnsi="Times New Roman" w:cs="Times New Roman"/>
          <w:sz w:val="24"/>
          <w:szCs w:val="24"/>
        </w:rPr>
        <w:t xml:space="preserve"> ему размыв </w:t>
      </w:r>
      <w:proofErr w:type="spellStart"/>
      <w:r w:rsidRPr="0006729B">
        <w:rPr>
          <w:rFonts w:ascii="Times New Roman" w:hAnsi="Times New Roman" w:cs="Times New Roman"/>
          <w:sz w:val="24"/>
          <w:szCs w:val="24"/>
        </w:rPr>
        <w:t>верхнекотлинских</w:t>
      </w:r>
      <w:proofErr w:type="spellEnd"/>
      <w:r w:rsidRPr="0006729B">
        <w:rPr>
          <w:rFonts w:ascii="Times New Roman" w:hAnsi="Times New Roman" w:cs="Times New Roman"/>
          <w:sz w:val="24"/>
          <w:szCs w:val="24"/>
        </w:rPr>
        <w:t xml:space="preserve"> отложений, судя по возрастам обломочных цирконов, может соответствовать интервалу от ~541 (граница кембрия в МСШ) до 535 млн. лет (граница кембрия ОСШ), а возможно на западе территории и до принимаемого эстонскими геологами возраста начала </w:t>
      </w:r>
      <w:proofErr w:type="spellStart"/>
      <w:r w:rsidRPr="0006729B">
        <w:rPr>
          <w:rFonts w:ascii="Times New Roman" w:hAnsi="Times New Roman" w:cs="Times New Roman"/>
          <w:sz w:val="24"/>
          <w:szCs w:val="24"/>
        </w:rPr>
        <w:t>лонтоваской</w:t>
      </w:r>
      <w:proofErr w:type="spellEnd"/>
      <w:r w:rsidRPr="0006729B">
        <w:rPr>
          <w:rFonts w:ascii="Times New Roman" w:hAnsi="Times New Roman" w:cs="Times New Roman"/>
          <w:sz w:val="24"/>
          <w:szCs w:val="24"/>
        </w:rPr>
        <w:t xml:space="preserve"> трансгрессии в 529 млн. лет.</w:t>
      </w:r>
    </w:p>
    <w:p w:rsidR="00F25EDD" w:rsidRPr="00A85329" w:rsidRDefault="00F25EDD" w:rsidP="00F25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29B">
        <w:rPr>
          <w:rFonts w:ascii="Times New Roman" w:hAnsi="Times New Roman" w:cs="Times New Roman"/>
          <w:sz w:val="24"/>
          <w:szCs w:val="24"/>
        </w:rPr>
        <w:t>По результатам</w:t>
      </w:r>
      <w:r w:rsidR="006E3692">
        <w:rPr>
          <w:rFonts w:ascii="Times New Roman" w:hAnsi="Times New Roman" w:cs="Times New Roman"/>
          <w:sz w:val="24"/>
          <w:szCs w:val="24"/>
        </w:rPr>
        <w:t xml:space="preserve"> подготовлена статья и принята </w:t>
      </w:r>
      <w:r w:rsidRPr="0006729B">
        <w:rPr>
          <w:rFonts w:ascii="Times New Roman" w:hAnsi="Times New Roman" w:cs="Times New Roman"/>
          <w:sz w:val="24"/>
          <w:szCs w:val="24"/>
        </w:rPr>
        <w:t xml:space="preserve">к печати в журнал Вестник СПбГУ </w:t>
      </w:r>
      <w:bookmarkStart w:id="1" w:name="_Hlk1571102"/>
      <w:r w:rsidRPr="0006729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6729B">
        <w:rPr>
          <w:rFonts w:ascii="Times New Roman" w:eastAsia="Times New Roman" w:hAnsi="Times New Roman" w:cs="Times New Roman"/>
          <w:color w:val="000000"/>
          <w:sz w:val="24"/>
          <w:szCs w:val="24"/>
        </w:rPr>
        <w:t>Подковыров</w:t>
      </w:r>
      <w:proofErr w:type="spellEnd"/>
      <w:r w:rsidRPr="00067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Н., Котова Л. Н. </w:t>
      </w:r>
      <w:proofErr w:type="spellStart"/>
      <w:r w:rsidRPr="0006729B">
        <w:rPr>
          <w:rFonts w:ascii="Times New Roman" w:hAnsi="Times New Roman" w:cs="Times New Roman"/>
          <w:sz w:val="24"/>
          <w:szCs w:val="24"/>
        </w:rPr>
        <w:t>Литогеохимия</w:t>
      </w:r>
      <w:proofErr w:type="spellEnd"/>
      <w:r w:rsidRPr="0006729B">
        <w:rPr>
          <w:rFonts w:ascii="Times New Roman" w:hAnsi="Times New Roman" w:cs="Times New Roman"/>
          <w:sz w:val="24"/>
          <w:szCs w:val="24"/>
        </w:rPr>
        <w:t xml:space="preserve"> и условия формирования отложений </w:t>
      </w:r>
      <w:r w:rsidRPr="00A85329">
        <w:rPr>
          <w:rFonts w:ascii="Times New Roman" w:hAnsi="Times New Roman" w:cs="Times New Roman"/>
          <w:sz w:val="24"/>
          <w:szCs w:val="24"/>
        </w:rPr>
        <w:t>верхнего венда и нижнего кембрия северо-запада Балтийской моноклинали).</w:t>
      </w:r>
    </w:p>
    <w:p w:rsidR="00F25EDD" w:rsidRPr="00A85329" w:rsidRDefault="006E3692" w:rsidP="00F25EDD">
      <w:pPr>
        <w:pStyle w:val="0"/>
        <w:spacing w:line="240" w:lineRule="auto"/>
        <w:ind w:firstLine="0"/>
      </w:pPr>
      <w:r>
        <w:t xml:space="preserve">4) Проведено </w:t>
      </w:r>
      <w:r w:rsidR="00F25EDD" w:rsidRPr="00A85329">
        <w:rPr>
          <w:lang w:val="en-US"/>
        </w:rPr>
        <w:t>U</w:t>
      </w:r>
      <w:r w:rsidR="00F25EDD" w:rsidRPr="00A85329">
        <w:t>-</w:t>
      </w:r>
      <w:proofErr w:type="spellStart"/>
      <w:r w:rsidR="00F25EDD" w:rsidRPr="00A85329">
        <w:rPr>
          <w:lang w:val="en-US"/>
        </w:rPr>
        <w:t>Pb</w:t>
      </w:r>
      <w:proofErr w:type="spellEnd"/>
      <w:r w:rsidR="00F25EDD" w:rsidRPr="00A85329">
        <w:t xml:space="preserve"> датирование обломочных цирконов из пород </w:t>
      </w:r>
      <w:proofErr w:type="spellStart"/>
      <w:r w:rsidR="00F25EDD" w:rsidRPr="00A85329">
        <w:t>четласской</w:t>
      </w:r>
      <w:proofErr w:type="spellEnd"/>
      <w:r w:rsidR="00F25EDD" w:rsidRPr="00A85329">
        <w:t xml:space="preserve"> серии (рифей) обнажающихся в междуречье р. Мезень и р. </w:t>
      </w:r>
      <w:proofErr w:type="spellStart"/>
      <w:r w:rsidR="00F25EDD" w:rsidRPr="00A85329">
        <w:t>Вымь</w:t>
      </w:r>
      <w:proofErr w:type="spellEnd"/>
      <w:r w:rsidR="00F25EDD" w:rsidRPr="00A85329">
        <w:t xml:space="preserve">. </w:t>
      </w:r>
      <w:proofErr w:type="spellStart"/>
      <w:r w:rsidR="00F25EDD" w:rsidRPr="00A85329">
        <w:t>Метапесчаники</w:t>
      </w:r>
      <w:proofErr w:type="spellEnd"/>
      <w:r w:rsidR="00F25EDD" w:rsidRPr="00A85329">
        <w:t xml:space="preserve"> </w:t>
      </w:r>
      <w:proofErr w:type="spellStart"/>
      <w:r w:rsidR="00F25EDD" w:rsidRPr="00A85329">
        <w:t>визингской</w:t>
      </w:r>
      <w:proofErr w:type="spellEnd"/>
      <w:r w:rsidR="00F25EDD" w:rsidRPr="00A85329">
        <w:t xml:space="preserve"> свиты отобран из разреза в верхнем течении р. Косью (правый приток </w:t>
      </w:r>
      <w:proofErr w:type="spellStart"/>
      <w:r w:rsidR="00F25EDD" w:rsidRPr="00A85329">
        <w:t>р.Мезень</w:t>
      </w:r>
      <w:proofErr w:type="spellEnd"/>
      <w:r w:rsidR="00F25EDD" w:rsidRPr="00A85329">
        <w:t xml:space="preserve">). </w:t>
      </w:r>
      <w:proofErr w:type="spellStart"/>
      <w:r w:rsidR="00F25EDD" w:rsidRPr="00A85329">
        <w:t>Метаалевропесчаники</w:t>
      </w:r>
      <w:proofErr w:type="spellEnd"/>
      <w:r w:rsidR="00F25EDD" w:rsidRPr="00A85329">
        <w:t xml:space="preserve"> </w:t>
      </w:r>
      <w:proofErr w:type="spellStart"/>
      <w:r w:rsidR="00F25EDD" w:rsidRPr="00A85329">
        <w:t>новобобровской</w:t>
      </w:r>
      <w:proofErr w:type="spellEnd"/>
      <w:r w:rsidR="00F25EDD" w:rsidRPr="00A85329">
        <w:t xml:space="preserve"> свиты и </w:t>
      </w:r>
      <w:proofErr w:type="spellStart"/>
      <w:r w:rsidR="00F25EDD" w:rsidRPr="00A85329">
        <w:t>кварцитопесчаники</w:t>
      </w:r>
      <w:proofErr w:type="spellEnd"/>
      <w:r w:rsidR="00F25EDD" w:rsidRPr="00A85329">
        <w:t xml:space="preserve"> </w:t>
      </w:r>
      <w:proofErr w:type="spellStart"/>
      <w:r w:rsidR="00F25EDD" w:rsidRPr="00A85329">
        <w:t>светлинской</w:t>
      </w:r>
      <w:proofErr w:type="spellEnd"/>
      <w:r w:rsidR="00F25EDD" w:rsidRPr="00A85329">
        <w:t xml:space="preserve"> свиты отбиралис</w:t>
      </w:r>
      <w:r>
        <w:t xml:space="preserve">ь в самых верховьях р. Мезень. </w:t>
      </w:r>
      <w:r w:rsidR="00F25EDD" w:rsidRPr="00A85329">
        <w:t xml:space="preserve">Большинство обломочных цирконов из </w:t>
      </w:r>
      <w:proofErr w:type="spellStart"/>
      <w:r w:rsidR="00F25EDD" w:rsidRPr="00A85329">
        <w:t>метатерригенных</w:t>
      </w:r>
      <w:proofErr w:type="spellEnd"/>
      <w:r w:rsidR="00F25EDD" w:rsidRPr="00A85329">
        <w:t xml:space="preserve"> пород </w:t>
      </w:r>
      <w:proofErr w:type="spellStart"/>
      <w:r w:rsidR="00F25EDD" w:rsidRPr="00A85329">
        <w:t>четласской</w:t>
      </w:r>
      <w:proofErr w:type="spellEnd"/>
      <w:r w:rsidR="00F25EDD" w:rsidRPr="00A85329">
        <w:t xml:space="preserve"> серии имеют удлиненную форму, размеры их варьируют от 70 до 200 мкм. Многие зерна сохранили фрагменты первичных граней, однако большинство имеют угловатую и </w:t>
      </w:r>
      <w:proofErr w:type="spellStart"/>
      <w:r w:rsidR="00F25EDD" w:rsidRPr="00A85329">
        <w:t>слабоокатанную</w:t>
      </w:r>
      <w:proofErr w:type="spellEnd"/>
      <w:r w:rsidR="00F25EDD" w:rsidRPr="00A85329">
        <w:t xml:space="preserve"> форму. Часть зерен характеризуется наличием отчетливой внутренней зональности, у некоторых кристаллов в катодолюминесцентных лучах наблюдается более древнее "ядро" с каймами обрастания (вероятно метаморфического происхождения). </w:t>
      </w:r>
    </w:p>
    <w:p w:rsidR="00F25EDD" w:rsidRPr="0006729B" w:rsidRDefault="00F25EDD" w:rsidP="00F25EDD">
      <w:pPr>
        <w:pStyle w:val="a6"/>
        <w:spacing w:before="0" w:beforeAutospacing="0" w:after="0" w:afterAutospacing="0"/>
        <w:jc w:val="both"/>
      </w:pPr>
      <w:r w:rsidRPr="00A85329">
        <w:t xml:space="preserve">Распределение </w:t>
      </w:r>
      <w:r w:rsidRPr="00A85329">
        <w:rPr>
          <w:lang w:val="en-US"/>
        </w:rPr>
        <w:t>U</w:t>
      </w:r>
      <w:r w:rsidRPr="00A85329">
        <w:t>-</w:t>
      </w:r>
      <w:r w:rsidRPr="00A85329">
        <w:rPr>
          <w:lang w:val="en-US"/>
        </w:rPr>
        <w:t>Pb</w:t>
      </w:r>
      <w:r w:rsidRPr="00A85329">
        <w:t xml:space="preserve">-изотопных возрастов обломочных цирконов, выделенных нами из </w:t>
      </w:r>
      <w:proofErr w:type="spellStart"/>
      <w:r w:rsidRPr="00A85329">
        <w:t>метаосадочных</w:t>
      </w:r>
      <w:proofErr w:type="spellEnd"/>
      <w:r w:rsidRPr="00A85329">
        <w:t xml:space="preserve"> пород </w:t>
      </w:r>
      <w:proofErr w:type="spellStart"/>
      <w:r w:rsidRPr="00A85329">
        <w:t>четласской</w:t>
      </w:r>
      <w:proofErr w:type="spellEnd"/>
      <w:r w:rsidRPr="0006729B">
        <w:t xml:space="preserve"> серии </w:t>
      </w:r>
      <w:proofErr w:type="spellStart"/>
      <w:r w:rsidRPr="0006729B">
        <w:t>Четласского</w:t>
      </w:r>
      <w:proofErr w:type="spellEnd"/>
      <w:r w:rsidRPr="0006729B">
        <w:t xml:space="preserve"> камня, в существенной степени сходно, что вероятно, указывает на единый источник кластического материала. В изученных нами образцах присутствуют обломочные цирконы с </w:t>
      </w:r>
      <w:proofErr w:type="spellStart"/>
      <w:r w:rsidRPr="0006729B">
        <w:t>архейско</w:t>
      </w:r>
      <w:proofErr w:type="spellEnd"/>
      <w:r w:rsidRPr="0006729B">
        <w:t xml:space="preserve">-раннепротерозойскими, </w:t>
      </w:r>
      <w:proofErr w:type="spellStart"/>
      <w:r w:rsidRPr="0006729B">
        <w:t>ранне</w:t>
      </w:r>
      <w:proofErr w:type="spellEnd"/>
      <w:r w:rsidRPr="0006729B">
        <w:t xml:space="preserve">- и </w:t>
      </w:r>
      <w:proofErr w:type="spellStart"/>
      <w:r w:rsidRPr="0006729B">
        <w:t>среднерифейскими</w:t>
      </w:r>
      <w:proofErr w:type="spellEnd"/>
      <w:r w:rsidRPr="0006729B">
        <w:t xml:space="preserve"> возрастами. Количество первых в составе исследованных популяций немного больше 50%, обломочные цирконы с раннерифейскими возрастами составляют примерно 30%, а со </w:t>
      </w:r>
      <w:proofErr w:type="spellStart"/>
      <w:r w:rsidRPr="0006729B">
        <w:t>среднерифейскими</w:t>
      </w:r>
      <w:proofErr w:type="spellEnd"/>
      <w:r w:rsidRPr="0006729B">
        <w:t xml:space="preserve"> – около 15% от общего числа датированных зерен.  Источниками цирконов с архейскими возрастами могли являться магматические и метаморфические породы того же возраста, обнажающиеся в северо-западной части Восточно-Европейской платформы (ВЕП) </w:t>
      </w:r>
      <w:r w:rsidR="009D4791" w:rsidRPr="009D4791">
        <w:t>[</w:t>
      </w:r>
      <w:r w:rsidR="009D4791">
        <w:t>3</w:t>
      </w:r>
      <w:r w:rsidR="009D4791" w:rsidRPr="009D4791">
        <w:t>1</w:t>
      </w:r>
      <w:r w:rsidR="009D4791">
        <w:t>-37</w:t>
      </w:r>
      <w:r w:rsidR="009D4791" w:rsidRPr="009D4791">
        <w:t>].</w:t>
      </w:r>
      <w:r w:rsidR="009D4791">
        <w:rPr>
          <w:highlight w:val="yellow"/>
        </w:rPr>
        <w:t xml:space="preserve"> </w:t>
      </w:r>
      <w:r w:rsidRPr="0006729B">
        <w:t xml:space="preserve">Кристаллы с раннепротерозойскими (1.7–1.9 млрд лет) возрастами могли поступать в осадки за счет размыва комплексов пород </w:t>
      </w:r>
      <w:proofErr w:type="spellStart"/>
      <w:r w:rsidRPr="0006729B">
        <w:t>свекофенского</w:t>
      </w:r>
      <w:proofErr w:type="spellEnd"/>
      <w:r w:rsidRPr="0006729B">
        <w:t xml:space="preserve"> </w:t>
      </w:r>
      <w:proofErr w:type="spellStart"/>
      <w:r w:rsidRPr="0006729B">
        <w:t>орогена</w:t>
      </w:r>
      <w:proofErr w:type="spellEnd"/>
      <w:r w:rsidRPr="0006729B">
        <w:t>, известных на севере и северо-западе (в современных координатах) ВЕП</w:t>
      </w:r>
      <w:r w:rsidR="009D4791">
        <w:t xml:space="preserve"> [37</w:t>
      </w:r>
      <w:r w:rsidR="009D4791" w:rsidRPr="009D4791">
        <w:t>-42]</w:t>
      </w:r>
      <w:r w:rsidRPr="009D4791">
        <w:t>.</w:t>
      </w:r>
    </w:p>
    <w:p w:rsidR="00F25EDD" w:rsidRPr="0006729B" w:rsidRDefault="00F25EDD" w:rsidP="00F25EDD">
      <w:pPr>
        <w:pStyle w:val="a6"/>
        <w:spacing w:before="0" w:beforeAutospacing="0" w:after="0" w:afterAutospacing="0"/>
        <w:jc w:val="both"/>
      </w:pPr>
      <w:r w:rsidRPr="0006729B">
        <w:t xml:space="preserve">Цирконы с позднепротерозойскими возрастами разделяются на две группы. Первая соответствует интервалу 1570–1500 млн лет и может быть сопоставлена с возрастами гранитов </w:t>
      </w:r>
      <w:proofErr w:type="spellStart"/>
      <w:r w:rsidRPr="0006729B">
        <w:t>рапакиви</w:t>
      </w:r>
      <w:proofErr w:type="spellEnd"/>
      <w:r w:rsidRPr="0006729B">
        <w:t xml:space="preserve"> широко развитых на Балтийском щите</w:t>
      </w:r>
      <w:r w:rsidR="009D4791">
        <w:t xml:space="preserve"> [34, 43-46</w:t>
      </w:r>
      <w:r w:rsidR="009D4791" w:rsidRPr="009D4791">
        <w:t>]</w:t>
      </w:r>
      <w:r w:rsidR="009D4791">
        <w:t xml:space="preserve">. </w:t>
      </w:r>
      <w:r w:rsidRPr="0006729B">
        <w:t>Вторая группа цирконов охватывает интервал возрастов от 1370 до 1170 млн лет (средний рифей). Известно</w:t>
      </w:r>
      <w:r w:rsidR="009D4791">
        <w:t xml:space="preserve"> [45,47</w:t>
      </w:r>
      <w:r w:rsidR="009D4791" w:rsidRPr="009D4791">
        <w:t>]</w:t>
      </w:r>
      <w:r w:rsidRPr="0006729B">
        <w:t xml:space="preserve">, что магматические и метаморфические породы такого возраста практически отсутствуют в структурах фундамента ВЕП. В то же время, магматические и метаморфические события в интервале 1.0-1.39 млрд лет известны в пределах </w:t>
      </w:r>
      <w:proofErr w:type="spellStart"/>
      <w:r w:rsidRPr="0006729B">
        <w:lastRenderedPageBreak/>
        <w:t>гренвильско</w:t>
      </w:r>
      <w:proofErr w:type="spellEnd"/>
      <w:r w:rsidRPr="0006729B">
        <w:t xml:space="preserve">- </w:t>
      </w:r>
      <w:proofErr w:type="spellStart"/>
      <w:r w:rsidRPr="0006729B">
        <w:t>свеконорвежского</w:t>
      </w:r>
      <w:proofErr w:type="spellEnd"/>
      <w:r w:rsidRPr="0006729B">
        <w:t xml:space="preserve"> </w:t>
      </w:r>
      <w:proofErr w:type="spellStart"/>
      <w:r w:rsidRPr="0006729B">
        <w:t>орогена</w:t>
      </w:r>
      <w:proofErr w:type="spellEnd"/>
      <w:r w:rsidRPr="0006729B">
        <w:t xml:space="preserve"> на северо-западе (в современных координатах) ВЕП</w:t>
      </w:r>
      <w:r w:rsidR="009D4791">
        <w:t xml:space="preserve"> [48-50</w:t>
      </w:r>
      <w:r w:rsidR="009D4791" w:rsidRPr="009D4791">
        <w:t>]</w:t>
      </w:r>
      <w:r w:rsidRPr="0006729B">
        <w:t>. Исходя из сказанного, можно предполагать, что распределение U-</w:t>
      </w:r>
      <w:proofErr w:type="spellStart"/>
      <w:r w:rsidRPr="0006729B">
        <w:t>Pb</w:t>
      </w:r>
      <w:proofErr w:type="spellEnd"/>
      <w:r w:rsidRPr="0006729B">
        <w:t xml:space="preserve">-изотопных возрастов обломочных цирконов в изученных образцах песчаников </w:t>
      </w:r>
      <w:proofErr w:type="spellStart"/>
      <w:r w:rsidRPr="0006729B">
        <w:t>четласской</w:t>
      </w:r>
      <w:proofErr w:type="spellEnd"/>
      <w:r w:rsidRPr="0006729B">
        <w:t xml:space="preserve"> серии указывает на то, что источниками </w:t>
      </w:r>
      <w:proofErr w:type="spellStart"/>
      <w:r w:rsidRPr="0006729B">
        <w:t>кластики</w:t>
      </w:r>
      <w:proofErr w:type="spellEnd"/>
      <w:r w:rsidRPr="0006729B">
        <w:t xml:space="preserve"> для верхнедокембрийских отложений Среднего </w:t>
      </w:r>
      <w:proofErr w:type="spellStart"/>
      <w:r w:rsidRPr="0006729B">
        <w:t>Тимана</w:t>
      </w:r>
      <w:proofErr w:type="spellEnd"/>
      <w:r w:rsidRPr="0006729B">
        <w:t xml:space="preserve"> являлись как фундамент ВЕП, так и </w:t>
      </w:r>
      <w:proofErr w:type="spellStart"/>
      <w:r w:rsidRPr="0006729B">
        <w:t>гренвильский-свеконорвежский</w:t>
      </w:r>
      <w:proofErr w:type="spellEnd"/>
      <w:r w:rsidRPr="0006729B">
        <w:t xml:space="preserve"> </w:t>
      </w:r>
      <w:proofErr w:type="spellStart"/>
      <w:r w:rsidRPr="0006729B">
        <w:t>ороген</w:t>
      </w:r>
      <w:proofErr w:type="spellEnd"/>
      <w:r w:rsidRPr="0006729B">
        <w:t xml:space="preserve">. В настоящее время комплексы пород этого </w:t>
      </w:r>
      <w:proofErr w:type="spellStart"/>
      <w:r w:rsidRPr="0006729B">
        <w:t>орогена</w:t>
      </w:r>
      <w:proofErr w:type="spellEnd"/>
      <w:r w:rsidRPr="0006729B">
        <w:t xml:space="preserve"> известны в пределах ВЕП только на западе Скандинавии, однако Х. Лоренц с соавторами </w:t>
      </w:r>
      <w:r w:rsidR="009D4791">
        <w:t>[23</w:t>
      </w:r>
      <w:r w:rsidR="009D4791" w:rsidRPr="005C395D">
        <w:t>]</w:t>
      </w:r>
      <w:r w:rsidRPr="0006729B">
        <w:t xml:space="preserve"> предположили, что первоначально он был развит значительно шире и протягивался вдоль всей северной окраины ВЕП и далее на север (в современных координатах). </w:t>
      </w:r>
    </w:p>
    <w:p w:rsidR="00F25EDD" w:rsidRPr="0006729B" w:rsidRDefault="00F25EDD" w:rsidP="00F25EDD">
      <w:pPr>
        <w:pStyle w:val="a6"/>
        <w:spacing w:before="0" w:beforeAutospacing="0" w:after="0" w:afterAutospacing="0"/>
        <w:jc w:val="both"/>
      </w:pPr>
      <w:r w:rsidRPr="0006729B">
        <w:t xml:space="preserve">Наши петрографические исследования также подтверждают, что для терригенных пород </w:t>
      </w:r>
      <w:proofErr w:type="spellStart"/>
      <w:r w:rsidRPr="0006729B">
        <w:t>четласской</w:t>
      </w:r>
      <w:proofErr w:type="spellEnd"/>
      <w:r w:rsidRPr="0006729B">
        <w:t xml:space="preserve"> серии указанный </w:t>
      </w:r>
      <w:proofErr w:type="spellStart"/>
      <w:r w:rsidRPr="0006729B">
        <w:t>ороген</w:t>
      </w:r>
      <w:proofErr w:type="spellEnd"/>
      <w:r w:rsidRPr="0006729B">
        <w:t xml:space="preserve"> выступал, вероятно, основным источником сноса. Преобладание </w:t>
      </w:r>
      <w:proofErr w:type="spellStart"/>
      <w:r w:rsidRPr="0006729B">
        <w:t>полуокатаных</w:t>
      </w:r>
      <w:proofErr w:type="spellEnd"/>
      <w:r w:rsidRPr="0006729B">
        <w:t xml:space="preserve"> и угловатых цирконов среди датированных зерен так же может указывать на относительно близкорасположенный источник сноса и/или незначительную переработку кластического материала при транспортировке осадка. </w:t>
      </w:r>
    </w:p>
    <w:p w:rsidR="00F25EDD" w:rsidRPr="0006729B" w:rsidRDefault="00F25EDD" w:rsidP="00F25EDD">
      <w:pPr>
        <w:pStyle w:val="a6"/>
        <w:spacing w:before="0" w:beforeAutospacing="0" w:after="0" w:afterAutospacing="0"/>
        <w:jc w:val="both"/>
      </w:pPr>
      <w:r w:rsidRPr="0006729B">
        <w:t xml:space="preserve">Считается </w:t>
      </w:r>
      <w:r w:rsidR="009D4791" w:rsidRPr="009D4791">
        <w:t>[</w:t>
      </w:r>
      <w:r w:rsidR="009D4791">
        <w:t>5</w:t>
      </w:r>
      <w:r w:rsidR="009D4791" w:rsidRPr="009D4791">
        <w:t>1]</w:t>
      </w:r>
      <w:r w:rsidRPr="0006729B">
        <w:t xml:space="preserve">, что осадочные бассейны, питающиеся обломочным материалом, поступающим за счет разрушения рядом расположенных </w:t>
      </w:r>
      <w:proofErr w:type="spellStart"/>
      <w:r w:rsidRPr="0006729B">
        <w:t>орогенов</w:t>
      </w:r>
      <w:proofErr w:type="spellEnd"/>
      <w:r w:rsidRPr="0006729B">
        <w:t xml:space="preserve">, характеризуются присутствием обломочных цирконов с возрастом близким к возрасту седиментации. Это позволяет предполагать, что возраст наиболее молодых цирконов в изученных нами терригенных комплексах рифея Среднего </w:t>
      </w:r>
      <w:proofErr w:type="spellStart"/>
      <w:r w:rsidRPr="0006729B">
        <w:t>Тимана</w:t>
      </w:r>
      <w:proofErr w:type="spellEnd"/>
      <w:r w:rsidRPr="0006729B">
        <w:t xml:space="preserve"> является близким к возрасту седиментации. Полученные данные дают возможность определить максимальный возраст седиментации пород </w:t>
      </w:r>
      <w:proofErr w:type="spellStart"/>
      <w:r w:rsidRPr="0006729B">
        <w:t>четласской</w:t>
      </w:r>
      <w:proofErr w:type="spellEnd"/>
      <w:r w:rsidRPr="0006729B">
        <w:t xml:space="preserve"> серии и уточнить стратиграфическое расчленение изучаемых комплексов. Так среди датированных обломочных цирконов из </w:t>
      </w:r>
      <w:proofErr w:type="spellStart"/>
      <w:r w:rsidRPr="0006729B">
        <w:t>светлинской</w:t>
      </w:r>
      <w:proofErr w:type="spellEnd"/>
      <w:r w:rsidRPr="0006729B">
        <w:t xml:space="preserve"> свиты наиболее молодое конкордатное зерно имеет возраст 1150 ± 16 млн лет, </w:t>
      </w:r>
      <w:proofErr w:type="spellStart"/>
      <w:r w:rsidRPr="0006729B">
        <w:t>новобобровской</w:t>
      </w:r>
      <w:proofErr w:type="spellEnd"/>
      <w:r w:rsidRPr="0006729B">
        <w:t xml:space="preserve"> свиты – 1140 ± 6 млн лет, </w:t>
      </w:r>
      <w:proofErr w:type="spellStart"/>
      <w:r w:rsidRPr="0006729B">
        <w:t>визингской</w:t>
      </w:r>
      <w:proofErr w:type="spellEnd"/>
      <w:r w:rsidRPr="0006729B">
        <w:t xml:space="preserve"> свиты – 1096 ± 147 млн лет. Возраста, рассчитанные на основе возраста самого молодого пика на графиках распределения (YPP), варьируют в интервале от 1225 до 1210 млн лет, возраста молодых кластеров обломочных цирконов (YGC 1</w:t>
      </w:r>
      <w:r w:rsidRPr="0006729B">
        <w:t xml:space="preserve">) от 1131 до 1192 млн лет. Полученные данные свидетельствуют, что породы </w:t>
      </w:r>
      <w:proofErr w:type="spellStart"/>
      <w:r w:rsidRPr="0006729B">
        <w:t>четласской</w:t>
      </w:r>
      <w:proofErr w:type="spellEnd"/>
      <w:r w:rsidRPr="0006729B">
        <w:t xml:space="preserve"> серии сформировалась не ранее середины или конца среднего рифея. Это позволяет значительно сузить стратиграфический интервал, отвечающий времени формирования терригенных толщ </w:t>
      </w:r>
      <w:proofErr w:type="spellStart"/>
      <w:r w:rsidRPr="0006729B">
        <w:t>четласской</w:t>
      </w:r>
      <w:proofErr w:type="spellEnd"/>
      <w:r w:rsidRPr="0006729B">
        <w:t xml:space="preserve"> серии.  Наши данные также позволяют реконструировать источники кластического материала, которые служили "материнскими" для пород </w:t>
      </w:r>
      <w:proofErr w:type="spellStart"/>
      <w:r w:rsidRPr="0006729B">
        <w:t>чет</w:t>
      </w:r>
      <w:r w:rsidR="006E3692">
        <w:t>ласской</w:t>
      </w:r>
      <w:proofErr w:type="spellEnd"/>
      <w:r w:rsidR="006E3692">
        <w:t xml:space="preserve"> серии Среднего </w:t>
      </w:r>
      <w:proofErr w:type="spellStart"/>
      <w:r w:rsidR="006E3692">
        <w:t>Тимана</w:t>
      </w:r>
      <w:proofErr w:type="spellEnd"/>
      <w:r w:rsidR="006E3692">
        <w:t>.</w:t>
      </w:r>
    </w:p>
    <w:p w:rsidR="00F25EDD" w:rsidRPr="0006729B" w:rsidRDefault="00F25EDD" w:rsidP="00F25EDD">
      <w:pPr>
        <w:pStyle w:val="a6"/>
        <w:spacing w:before="0" w:beforeAutospacing="0" w:after="0" w:afterAutospacing="0"/>
        <w:jc w:val="both"/>
      </w:pPr>
      <w:r w:rsidRPr="0006729B">
        <w:t xml:space="preserve">Согласно нашим исследованиям одним из основных источников сноса для верхнедокембрийских последовательностей Среднего </w:t>
      </w:r>
      <w:proofErr w:type="spellStart"/>
      <w:r w:rsidRPr="0006729B">
        <w:t>Тимана</w:t>
      </w:r>
      <w:proofErr w:type="spellEnd"/>
      <w:r w:rsidRPr="0006729B">
        <w:t xml:space="preserve"> выступал </w:t>
      </w:r>
      <w:proofErr w:type="spellStart"/>
      <w:r w:rsidRPr="0006729B">
        <w:t>гренвильско-свеконорвежский</w:t>
      </w:r>
      <w:proofErr w:type="spellEnd"/>
      <w:r w:rsidRPr="0006729B">
        <w:t xml:space="preserve"> </w:t>
      </w:r>
      <w:proofErr w:type="spellStart"/>
      <w:r w:rsidRPr="0006729B">
        <w:t>ороген</w:t>
      </w:r>
      <w:proofErr w:type="spellEnd"/>
      <w:r w:rsidRPr="0006729B">
        <w:t xml:space="preserve">. Вместе же с данными о присутствие обломочных цирконов с </w:t>
      </w:r>
      <w:proofErr w:type="spellStart"/>
      <w:r w:rsidRPr="0006729B">
        <w:t>ранне</w:t>
      </w:r>
      <w:proofErr w:type="spellEnd"/>
      <w:r w:rsidRPr="0006729B">
        <w:t xml:space="preserve">- и </w:t>
      </w:r>
      <w:proofErr w:type="spellStart"/>
      <w:r w:rsidRPr="0006729B">
        <w:t>среднерифейскими</w:t>
      </w:r>
      <w:proofErr w:type="spellEnd"/>
      <w:r w:rsidRPr="0006729B">
        <w:t xml:space="preserve"> возрастами в песчаниках </w:t>
      </w:r>
      <w:proofErr w:type="spellStart"/>
      <w:r w:rsidRPr="0006729B">
        <w:t>ишеримской</w:t>
      </w:r>
      <w:proofErr w:type="spellEnd"/>
      <w:r w:rsidRPr="0006729B">
        <w:t xml:space="preserve"> свиты Северного Урала</w:t>
      </w:r>
      <w:r w:rsidR="009D4791">
        <w:t xml:space="preserve"> [52</w:t>
      </w:r>
      <w:r w:rsidR="009D4791" w:rsidRPr="009D4791">
        <w:t>]</w:t>
      </w:r>
      <w:r w:rsidRPr="009D4791">
        <w:t>,</w:t>
      </w:r>
      <w:r w:rsidRPr="0006729B">
        <w:t xml:space="preserve"> породах базальных уровней </w:t>
      </w:r>
      <w:proofErr w:type="spellStart"/>
      <w:r w:rsidRPr="0006729B">
        <w:t>каратавия</w:t>
      </w:r>
      <w:proofErr w:type="spellEnd"/>
      <w:r w:rsidRPr="0006729B">
        <w:t xml:space="preserve"> Южного Урала </w:t>
      </w:r>
      <w:r w:rsidR="00466E2B">
        <w:t>[53,54</w:t>
      </w:r>
      <w:r w:rsidR="00466E2B" w:rsidRPr="00466E2B">
        <w:t>]</w:t>
      </w:r>
      <w:r w:rsidRPr="0006729B">
        <w:t xml:space="preserve">, верхнерифейских отложениях Южного </w:t>
      </w:r>
      <w:r w:rsidR="00466E2B">
        <w:t>[55</w:t>
      </w:r>
      <w:r w:rsidR="00466E2B" w:rsidRPr="00466E2B">
        <w:t>]</w:t>
      </w:r>
      <w:r w:rsidRPr="00466E2B">
        <w:t xml:space="preserve"> и Северного </w:t>
      </w:r>
      <w:proofErr w:type="spellStart"/>
      <w:r w:rsidRPr="00466E2B">
        <w:t>Тимана</w:t>
      </w:r>
      <w:proofErr w:type="spellEnd"/>
      <w:r w:rsidRPr="00466E2B">
        <w:t xml:space="preserve"> </w:t>
      </w:r>
      <w:r w:rsidR="00466E2B" w:rsidRPr="00466E2B">
        <w:t>[</w:t>
      </w:r>
      <w:r w:rsidR="00466E2B">
        <w:t>56</w:t>
      </w:r>
      <w:r w:rsidR="00466E2B" w:rsidRPr="00466E2B">
        <w:t>]</w:t>
      </w:r>
      <w:r w:rsidRPr="0006729B">
        <w:t>, п-ов Рыбачий и Средний</w:t>
      </w:r>
      <w:r w:rsidR="00466E2B">
        <w:t xml:space="preserve"> [57</w:t>
      </w:r>
      <w:r w:rsidR="00466E2B" w:rsidRPr="00466E2B">
        <w:t>]</w:t>
      </w:r>
      <w:r w:rsidRPr="0006729B">
        <w:t xml:space="preserve">, </w:t>
      </w:r>
      <w:proofErr w:type="spellStart"/>
      <w:r w:rsidRPr="0006729B">
        <w:t>метаосадочных</w:t>
      </w:r>
      <w:proofErr w:type="spellEnd"/>
      <w:r w:rsidRPr="0006729B">
        <w:t xml:space="preserve"> породах Северной Норвегии </w:t>
      </w:r>
      <w:r w:rsidR="00466E2B" w:rsidRPr="00466E2B">
        <w:t>[1</w:t>
      </w:r>
      <w:r w:rsidR="00466E2B">
        <w:t>0</w:t>
      </w:r>
      <w:r w:rsidR="00466E2B" w:rsidRPr="00466E2B">
        <w:t>]</w:t>
      </w:r>
      <w:r w:rsidRPr="0006729B">
        <w:t>, это подтверждает предположение</w:t>
      </w:r>
      <w:r w:rsidR="00466E2B">
        <w:t xml:space="preserve"> [23</w:t>
      </w:r>
      <w:r w:rsidR="00466E2B" w:rsidRPr="00466E2B">
        <w:t>]</w:t>
      </w:r>
      <w:r w:rsidRPr="0006729B">
        <w:t xml:space="preserve"> о существенно более широком распространении комплексов пород </w:t>
      </w:r>
      <w:proofErr w:type="spellStart"/>
      <w:r w:rsidRPr="0006729B">
        <w:t>свеконорвежского</w:t>
      </w:r>
      <w:proofErr w:type="spellEnd"/>
      <w:r w:rsidRPr="0006729B">
        <w:t xml:space="preserve"> </w:t>
      </w:r>
      <w:proofErr w:type="spellStart"/>
      <w:r w:rsidRPr="0006729B">
        <w:t>орогена</w:t>
      </w:r>
      <w:proofErr w:type="spellEnd"/>
      <w:r w:rsidRPr="0006729B">
        <w:t xml:space="preserve"> на севере ВЕП (в современных координатах).</w:t>
      </w:r>
    </w:p>
    <w:p w:rsidR="00F25EDD" w:rsidRPr="00FA3C8D" w:rsidRDefault="00F25EDD" w:rsidP="00F25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29B">
        <w:rPr>
          <w:rFonts w:ascii="Times New Roman" w:hAnsi="Times New Roman" w:cs="Times New Roman"/>
          <w:sz w:val="24"/>
          <w:szCs w:val="24"/>
        </w:rPr>
        <w:t>По результатам этих исследований подготовлена статья и подана в журнал Стратиграфия и Геологическая корреляция (</w:t>
      </w:r>
      <w:r w:rsidR="009571C9" w:rsidRPr="0006729B">
        <w:rPr>
          <w:rFonts w:ascii="Times New Roman" w:hAnsi="Times New Roman" w:cs="Times New Roman"/>
          <w:sz w:val="24"/>
          <w:szCs w:val="24"/>
        </w:rPr>
        <w:t>Брусницына</w:t>
      </w:r>
      <w:r w:rsidR="009571C9" w:rsidRPr="0006729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571C9" w:rsidRPr="0006729B">
        <w:rPr>
          <w:rFonts w:ascii="Times New Roman" w:hAnsi="Times New Roman" w:cs="Times New Roman"/>
          <w:sz w:val="24"/>
          <w:szCs w:val="24"/>
        </w:rPr>
        <w:t>Е.</w:t>
      </w:r>
      <w:r w:rsidRPr="0006729B">
        <w:rPr>
          <w:rFonts w:ascii="Times New Roman" w:hAnsi="Times New Roman" w:cs="Times New Roman"/>
          <w:sz w:val="24"/>
          <w:szCs w:val="24"/>
        </w:rPr>
        <w:t xml:space="preserve"> А., Ершова</w:t>
      </w:r>
      <w:r w:rsidRPr="0006729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6729B">
        <w:rPr>
          <w:rFonts w:ascii="Times New Roman" w:hAnsi="Times New Roman" w:cs="Times New Roman"/>
          <w:sz w:val="24"/>
          <w:szCs w:val="24"/>
        </w:rPr>
        <w:t xml:space="preserve">В. Б., </w:t>
      </w:r>
      <w:proofErr w:type="spellStart"/>
      <w:r w:rsidRPr="0006729B">
        <w:rPr>
          <w:rFonts w:ascii="Times New Roman" w:hAnsi="Times New Roman" w:cs="Times New Roman"/>
          <w:sz w:val="24"/>
          <w:szCs w:val="24"/>
        </w:rPr>
        <w:t>Худолей</w:t>
      </w:r>
      <w:proofErr w:type="spellEnd"/>
      <w:r w:rsidRPr="0006729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571C9">
        <w:rPr>
          <w:rFonts w:ascii="Times New Roman" w:hAnsi="Times New Roman" w:cs="Times New Roman"/>
          <w:sz w:val="24"/>
          <w:szCs w:val="24"/>
        </w:rPr>
        <w:t xml:space="preserve">А. К., Андерсон Т., </w:t>
      </w:r>
      <w:r w:rsidRPr="0006729B">
        <w:rPr>
          <w:rFonts w:ascii="Times New Roman" w:hAnsi="Times New Roman" w:cs="Times New Roman"/>
          <w:sz w:val="24"/>
          <w:szCs w:val="24"/>
        </w:rPr>
        <w:t xml:space="preserve">Маслов А. В. </w:t>
      </w:r>
      <w:r w:rsidR="00FA3C8D" w:rsidRPr="0006729B">
        <w:rPr>
          <w:rFonts w:ascii="Times New Roman" w:hAnsi="Times New Roman" w:cs="Times New Roman"/>
          <w:sz w:val="24"/>
          <w:szCs w:val="24"/>
        </w:rPr>
        <w:t>Результаты U–PB (LA-ICP-MS) датирования обломочных цирконов из п</w:t>
      </w:r>
      <w:r w:rsidR="00FA3C8D">
        <w:rPr>
          <w:rFonts w:ascii="Times New Roman" w:hAnsi="Times New Roman" w:cs="Times New Roman"/>
          <w:sz w:val="24"/>
          <w:szCs w:val="24"/>
        </w:rPr>
        <w:t xml:space="preserve">ород </w:t>
      </w:r>
      <w:proofErr w:type="spellStart"/>
      <w:r w:rsidR="00FA3C8D">
        <w:rPr>
          <w:rFonts w:ascii="Times New Roman" w:hAnsi="Times New Roman" w:cs="Times New Roman"/>
          <w:sz w:val="24"/>
          <w:szCs w:val="24"/>
        </w:rPr>
        <w:t>четласской</w:t>
      </w:r>
      <w:proofErr w:type="spellEnd"/>
      <w:r w:rsidR="00FA3C8D">
        <w:rPr>
          <w:rFonts w:ascii="Times New Roman" w:hAnsi="Times New Roman" w:cs="Times New Roman"/>
          <w:sz w:val="24"/>
          <w:szCs w:val="24"/>
        </w:rPr>
        <w:t xml:space="preserve"> серии среднего </w:t>
      </w:r>
      <w:proofErr w:type="spellStart"/>
      <w:r w:rsidR="00FA3C8D">
        <w:rPr>
          <w:rFonts w:ascii="Times New Roman" w:hAnsi="Times New Roman" w:cs="Times New Roman"/>
          <w:sz w:val="24"/>
          <w:szCs w:val="24"/>
        </w:rPr>
        <w:t>Т</w:t>
      </w:r>
      <w:r w:rsidR="00FA3C8D" w:rsidRPr="0006729B">
        <w:rPr>
          <w:rFonts w:ascii="Times New Roman" w:hAnsi="Times New Roman" w:cs="Times New Roman"/>
          <w:sz w:val="24"/>
          <w:szCs w:val="24"/>
        </w:rPr>
        <w:t>имана</w:t>
      </w:r>
      <w:proofErr w:type="spellEnd"/>
      <w:r w:rsidR="00FA3C8D" w:rsidRPr="0006729B">
        <w:rPr>
          <w:rFonts w:ascii="Times New Roman" w:hAnsi="Times New Roman" w:cs="Times New Roman"/>
          <w:sz w:val="24"/>
          <w:szCs w:val="24"/>
        </w:rPr>
        <w:t>: возраст и источники сноса</w:t>
      </w:r>
      <w:r w:rsidRPr="00FA3C8D">
        <w:rPr>
          <w:rFonts w:ascii="Times New Roman" w:hAnsi="Times New Roman" w:cs="Times New Roman"/>
          <w:sz w:val="24"/>
          <w:szCs w:val="24"/>
        </w:rPr>
        <w:t>).</w:t>
      </w:r>
      <w:r w:rsidRPr="00FA3C8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bookmarkEnd w:id="1"/>
    </w:p>
    <w:p w:rsidR="00F25EDD" w:rsidRDefault="00F25EDD" w:rsidP="00F25E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1E2" w:rsidRPr="00D12433" w:rsidRDefault="00CE51E2" w:rsidP="00F25E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828E8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CE51E2">
        <w:rPr>
          <w:rFonts w:ascii="Times New Roman" w:hAnsi="Times New Roman" w:cs="Times New Roman"/>
          <w:b/>
          <w:sz w:val="24"/>
          <w:szCs w:val="24"/>
        </w:rPr>
        <w:t>Список</w:t>
      </w:r>
      <w:r w:rsidRPr="00D124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E51E2">
        <w:rPr>
          <w:rFonts w:ascii="Times New Roman" w:hAnsi="Times New Roman" w:cs="Times New Roman"/>
          <w:b/>
          <w:sz w:val="24"/>
          <w:szCs w:val="24"/>
        </w:rPr>
        <w:t>литературы</w:t>
      </w:r>
    </w:p>
    <w:p w:rsidR="00D12433" w:rsidRPr="00446669" w:rsidRDefault="006F16DD" w:rsidP="00FA3C8D">
      <w:pPr>
        <w:pStyle w:val="a7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[1</w:t>
      </w:r>
      <w:r w:rsidRPr="006F16DD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McLennan S.M., Hemming S.R., McDaniel D.K., Hanson G.N. Geochemical approaches to sedimentation, provenance and tectonics. Processes controlling the composition of clastic sediments (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Eds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 M.J.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Johnsson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, A.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Basu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). Geol. Soc. Am. Spec. Pap.,</w:t>
      </w:r>
      <w:r w:rsidR="006449E4" w:rsidRPr="00644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49E4">
        <w:rPr>
          <w:rFonts w:ascii="Times New Roman" w:hAnsi="Times New Roman" w:cs="Times New Roman"/>
          <w:sz w:val="24"/>
          <w:szCs w:val="24"/>
          <w:lang w:val="en-US"/>
        </w:rPr>
        <w:t>(1993)</w:t>
      </w:r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 284, 21-40.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DOI:https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://doi.org/10.1130/SPE284-p21</w:t>
      </w:r>
    </w:p>
    <w:p w:rsidR="00D12433" w:rsidRPr="00D12433" w:rsidRDefault="006F16DD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[</w:t>
      </w:r>
      <w:r w:rsidRPr="006F16DD">
        <w:rPr>
          <w:rFonts w:ascii="Times New Roman" w:hAnsi="Times New Roman" w:cs="Times New Roman"/>
          <w:sz w:val="24"/>
          <w:szCs w:val="24"/>
          <w:lang w:val="en-US"/>
        </w:rPr>
        <w:t xml:space="preserve">2] </w:t>
      </w:r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>McLennan S.M. Rare earth elements in sedimentary rocks: influence of provenance and sedimentary processes. Geochemistry and mineralogy of rare earth elements (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>Eds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 xml:space="preserve"> B.R.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>Lipin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 xml:space="preserve">, G.A. McKay). Rev. Mineral. Geochem., 21(1), </w:t>
      </w:r>
      <w:r w:rsidR="006449E4" w:rsidRPr="00D12433">
        <w:rPr>
          <w:rFonts w:ascii="Times New Roman" w:hAnsi="Times New Roman" w:cs="Times New Roman"/>
          <w:sz w:val="24"/>
          <w:szCs w:val="24"/>
          <w:lang w:val="en-US"/>
        </w:rPr>
        <w:t xml:space="preserve">(1989) </w:t>
      </w:r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>169-200.</w:t>
      </w:r>
    </w:p>
    <w:p w:rsidR="00D12433" w:rsidRPr="00D12433" w:rsidRDefault="006F16DD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6DD">
        <w:rPr>
          <w:rFonts w:ascii="Times New Roman" w:hAnsi="Times New Roman" w:cs="Times New Roman"/>
          <w:sz w:val="24"/>
          <w:szCs w:val="24"/>
          <w:lang w:val="en-US"/>
        </w:rPr>
        <w:t xml:space="preserve">[3] </w:t>
      </w:r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>McLennan S.M., Taylor S.R. Sedimentary rocks and crustal evolution: tectonic setting and secular trends. J. Geol.,</w:t>
      </w:r>
      <w:r w:rsidR="006449E4" w:rsidRPr="00644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49E4" w:rsidRPr="00D12433">
        <w:rPr>
          <w:rFonts w:ascii="Times New Roman" w:hAnsi="Times New Roman" w:cs="Times New Roman"/>
          <w:sz w:val="24"/>
          <w:szCs w:val="24"/>
          <w:lang w:val="en-US"/>
        </w:rPr>
        <w:t>(1991)</w:t>
      </w:r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 xml:space="preserve"> 99(1), 1-21. DOI: https://www.jstor.org/stable/30068762</w:t>
      </w:r>
    </w:p>
    <w:p w:rsidR="00D12433" w:rsidRPr="00D12433" w:rsidRDefault="006F16DD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6DD">
        <w:rPr>
          <w:rFonts w:ascii="Times New Roman" w:hAnsi="Times New Roman" w:cs="Times New Roman"/>
          <w:sz w:val="24"/>
          <w:szCs w:val="24"/>
          <w:lang w:val="en-US"/>
        </w:rPr>
        <w:t xml:space="preserve">[4] </w:t>
      </w:r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>Maynard</w:t>
      </w:r>
      <w:r w:rsidR="006449E4">
        <w:rPr>
          <w:rFonts w:ascii="Times New Roman" w:hAnsi="Times New Roman" w:cs="Times New Roman"/>
          <w:sz w:val="24"/>
          <w:szCs w:val="24"/>
          <w:lang w:val="en-US"/>
        </w:rPr>
        <w:t xml:space="preserve"> J. B., </w:t>
      </w:r>
      <w:proofErr w:type="spellStart"/>
      <w:r w:rsidR="006449E4">
        <w:rPr>
          <w:rFonts w:ascii="Times New Roman" w:hAnsi="Times New Roman" w:cs="Times New Roman"/>
          <w:sz w:val="24"/>
          <w:szCs w:val="24"/>
          <w:lang w:val="en-US"/>
        </w:rPr>
        <w:t>Valloni</w:t>
      </w:r>
      <w:proofErr w:type="spellEnd"/>
      <w:r w:rsidR="006449E4">
        <w:rPr>
          <w:rFonts w:ascii="Times New Roman" w:hAnsi="Times New Roman" w:cs="Times New Roman"/>
          <w:sz w:val="24"/>
          <w:szCs w:val="24"/>
          <w:lang w:val="en-US"/>
        </w:rPr>
        <w:t xml:space="preserve"> R., </w:t>
      </w:r>
      <w:proofErr w:type="spellStart"/>
      <w:r w:rsidR="006449E4">
        <w:rPr>
          <w:rFonts w:ascii="Times New Roman" w:hAnsi="Times New Roman" w:cs="Times New Roman"/>
          <w:sz w:val="24"/>
          <w:szCs w:val="24"/>
          <w:lang w:val="en-US"/>
        </w:rPr>
        <w:t>Shing</w:t>
      </w:r>
      <w:proofErr w:type="spellEnd"/>
      <w:r w:rsidR="00644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49E4">
        <w:rPr>
          <w:rFonts w:ascii="Times New Roman" w:hAnsi="Times New Roman" w:cs="Times New Roman"/>
          <w:sz w:val="24"/>
          <w:szCs w:val="24"/>
          <w:lang w:val="en-US"/>
        </w:rPr>
        <w:t>Ju</w:t>
      </w:r>
      <w:proofErr w:type="spellEnd"/>
      <w:r w:rsidR="006449E4">
        <w:rPr>
          <w:rFonts w:ascii="Times New Roman" w:hAnsi="Times New Roman" w:cs="Times New Roman"/>
          <w:sz w:val="24"/>
          <w:szCs w:val="24"/>
          <w:lang w:val="en-US"/>
        </w:rPr>
        <w:t xml:space="preserve"> Ho</w:t>
      </w:r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>Compositionof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 xml:space="preserve"> modern deep-sea sands from arc-related basin</w:t>
      </w:r>
      <w:r w:rsidR="006449E4" w:rsidRPr="00644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="006449E4" w:rsidRPr="00644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 xml:space="preserve">J. Geol. Soc. Am. Spec.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>Publs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="006449E4" w:rsidRPr="00D12433">
        <w:rPr>
          <w:rFonts w:ascii="Times New Roman" w:hAnsi="Times New Roman" w:cs="Times New Roman"/>
          <w:sz w:val="24"/>
          <w:szCs w:val="24"/>
          <w:lang w:val="en-US"/>
        </w:rPr>
        <w:t xml:space="preserve">(1982) </w:t>
      </w:r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>No. 10, 551–561.</w:t>
      </w:r>
    </w:p>
    <w:p w:rsidR="00D12433" w:rsidRPr="00D12433" w:rsidRDefault="006F16DD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6DD">
        <w:rPr>
          <w:rFonts w:ascii="Times New Roman" w:hAnsi="Times New Roman" w:cs="Times New Roman"/>
          <w:sz w:val="24"/>
          <w:szCs w:val="24"/>
          <w:lang w:val="en-US"/>
        </w:rPr>
        <w:t xml:space="preserve">[5] </w:t>
      </w:r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 xml:space="preserve">Bhatia M. R. Plate tectonics and geochemical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>composi-tion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 xml:space="preserve"> of sandstones // J. Geol. </w:t>
      </w:r>
      <w:r w:rsidR="006449E4" w:rsidRPr="00D12433">
        <w:rPr>
          <w:rFonts w:ascii="Times New Roman" w:hAnsi="Times New Roman" w:cs="Times New Roman"/>
          <w:sz w:val="24"/>
          <w:szCs w:val="24"/>
          <w:lang w:val="en-US"/>
        </w:rPr>
        <w:t xml:space="preserve">(1983) </w:t>
      </w:r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>91, 611–627.</w:t>
      </w:r>
    </w:p>
    <w:p w:rsidR="00D12433" w:rsidRPr="00D12433" w:rsidRDefault="006F16DD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6DD">
        <w:rPr>
          <w:rFonts w:ascii="Times New Roman" w:hAnsi="Times New Roman" w:cs="Times New Roman"/>
          <w:sz w:val="24"/>
          <w:szCs w:val="24"/>
          <w:lang w:val="en-US"/>
        </w:rPr>
        <w:t xml:space="preserve">[6]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>Grazhdankin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 xml:space="preserve"> D. Late Neoproterozoic Sedimentation in the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>Timan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 xml:space="preserve"> Foreland // The Neoproterozoic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>Timanide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>Orogen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 xml:space="preserve"> of Eastern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>Baltica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 xml:space="preserve">, Ed. by D. G. Gee and V. Pease, Geol. Soc. London. Mem., </w:t>
      </w:r>
      <w:r w:rsidR="006449E4" w:rsidRPr="00D12433">
        <w:rPr>
          <w:rFonts w:ascii="Times New Roman" w:hAnsi="Times New Roman" w:cs="Times New Roman"/>
          <w:sz w:val="24"/>
          <w:szCs w:val="24"/>
          <w:lang w:val="en-US"/>
        </w:rPr>
        <w:t xml:space="preserve">(2004) </w:t>
      </w:r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>Vol. 30, pp. 37–46.</w:t>
      </w:r>
    </w:p>
    <w:p w:rsidR="00D12433" w:rsidRPr="00D12433" w:rsidRDefault="006F16DD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6DD">
        <w:rPr>
          <w:rFonts w:ascii="Times New Roman" w:hAnsi="Times New Roman" w:cs="Times New Roman"/>
          <w:sz w:val="24"/>
          <w:szCs w:val="24"/>
          <w:lang w:val="en-US"/>
        </w:rPr>
        <w:t xml:space="preserve">[7]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>Grazhdankin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 xml:space="preserve"> D.V</w:t>
      </w:r>
      <w:r w:rsidR="006449E4" w:rsidRPr="006449E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 xml:space="preserve">Patterns of evolution of the Ediacaran soft-bodied biota. J.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>Paleontol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>.,</w:t>
      </w:r>
      <w:r w:rsidR="006449E4" w:rsidRPr="00644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49E4" w:rsidRPr="00D12433">
        <w:rPr>
          <w:rFonts w:ascii="Times New Roman" w:hAnsi="Times New Roman" w:cs="Times New Roman"/>
          <w:sz w:val="24"/>
          <w:szCs w:val="24"/>
          <w:lang w:val="en-US"/>
        </w:rPr>
        <w:t xml:space="preserve">(2014) </w:t>
      </w:r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>88(2), 269-283.</w:t>
      </w:r>
    </w:p>
    <w:p w:rsidR="00D12433" w:rsidRPr="00D12433" w:rsidRDefault="006F16DD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6DD">
        <w:rPr>
          <w:rFonts w:ascii="Times New Roman" w:hAnsi="Times New Roman" w:cs="Times New Roman"/>
          <w:sz w:val="24"/>
          <w:szCs w:val="24"/>
          <w:lang w:val="en-US"/>
        </w:rPr>
        <w:t xml:space="preserve">[8]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>Fedonkin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 xml:space="preserve"> M.A. The origin of the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>Metazoa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 xml:space="preserve"> in the light of the Proterozoic fossil record //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>Paleontol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>. Res. 2003. Vol. 7. P. 9-41.</w:t>
      </w:r>
    </w:p>
    <w:p w:rsidR="00D12433" w:rsidRPr="00D12433" w:rsidRDefault="006F16DD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6DD">
        <w:rPr>
          <w:rFonts w:ascii="Times New Roman" w:hAnsi="Times New Roman" w:cs="Times New Roman"/>
          <w:sz w:val="24"/>
          <w:szCs w:val="24"/>
          <w:lang w:val="en-US"/>
        </w:rPr>
        <w:t xml:space="preserve">[9]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>Cawood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 xml:space="preserve"> P.A.,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>Hawkesworth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 xml:space="preserve"> C.,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>Dhuime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 xml:space="preserve"> B. Detrital zircon record and tectonic setting // Geology. 2012. V. 40. P. 875–878.</w:t>
      </w:r>
    </w:p>
    <w:p w:rsidR="00D12433" w:rsidRPr="00D12433" w:rsidRDefault="006F16DD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6DD">
        <w:rPr>
          <w:rFonts w:ascii="Times New Roman" w:hAnsi="Times New Roman" w:cs="Times New Roman"/>
          <w:sz w:val="24"/>
          <w:szCs w:val="24"/>
          <w:lang w:val="en-US"/>
        </w:rPr>
        <w:t xml:space="preserve">[10] </w:t>
      </w:r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 xml:space="preserve">Zhang, W., Roberts, D., &amp; Pease, V., 2015: Provenance characteristics and regional implications of Neoproterozoic,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>Timanian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 xml:space="preserve">-margin successions and a basal Caledonian nappe in northern Norway.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Precambrian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268, 153–167. doi:10.1016/j. precamres.2015.07.006</w:t>
      </w:r>
    </w:p>
    <w:p w:rsidR="00D12433" w:rsidRPr="00D12433" w:rsidRDefault="006F16DD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6D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F16DD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2433" w:rsidRPr="00D12433">
        <w:rPr>
          <w:rFonts w:ascii="Times New Roman" w:hAnsi="Times New Roman" w:cs="Times New Roman"/>
          <w:sz w:val="24"/>
          <w:szCs w:val="24"/>
        </w:rPr>
        <w:t xml:space="preserve">Гражданкин Д.В.,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Подковыров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В.Н., Маслов А.В. (2005) Палеоклиматические обстановки формирования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верхневендских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отложений Беломорско-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Кулойского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плато (Юго-восточное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Беломорье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>). Литология и полез. ископаемые, (3), 267-280.</w:t>
      </w:r>
    </w:p>
    <w:p w:rsidR="00D12433" w:rsidRPr="00D12433" w:rsidRDefault="006F16DD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6D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F16DD">
        <w:rPr>
          <w:rFonts w:ascii="Times New Roman" w:hAnsi="Times New Roman" w:cs="Times New Roman"/>
          <w:sz w:val="24"/>
          <w:szCs w:val="24"/>
        </w:rPr>
        <w:t xml:space="preserve">] </w:t>
      </w:r>
      <w:r w:rsidR="00D12433" w:rsidRPr="00D12433">
        <w:rPr>
          <w:rFonts w:ascii="Times New Roman" w:hAnsi="Times New Roman" w:cs="Times New Roman"/>
          <w:sz w:val="24"/>
          <w:szCs w:val="24"/>
        </w:rPr>
        <w:t>Маслов А.В. (2005) Осадочные породы: методы изучения и интерпретации полученных данных. Екатеринбург: Изд-во УГГУ, 289 с.</w:t>
      </w:r>
    </w:p>
    <w:p w:rsidR="00D12433" w:rsidRPr="00D12433" w:rsidRDefault="006F16DD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6D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6F16DD">
        <w:rPr>
          <w:rFonts w:ascii="Times New Roman" w:hAnsi="Times New Roman" w:cs="Times New Roman"/>
          <w:sz w:val="24"/>
          <w:szCs w:val="24"/>
        </w:rPr>
        <w:t xml:space="preserve">] </w:t>
      </w:r>
      <w:r w:rsidR="00D12433" w:rsidRPr="00D12433">
        <w:rPr>
          <w:rFonts w:ascii="Times New Roman" w:hAnsi="Times New Roman" w:cs="Times New Roman"/>
          <w:sz w:val="24"/>
          <w:szCs w:val="24"/>
        </w:rPr>
        <w:t xml:space="preserve">Маслов А.В., Гражданкин Д.В.,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Подковыров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Ишерская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М.В., Крупенин М.Т., Петров Г.А.,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Ронкин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Ю.Л., Гареев Э.З.,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Лепихина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О.П. (2009) Состав питающих провинций и особенности геологической истории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поздневендского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форландового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бассейна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Тиманского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орогена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>. Геохимия, (12), 1294-1318.</w:t>
      </w:r>
    </w:p>
    <w:p w:rsidR="00D12433" w:rsidRPr="00D12433" w:rsidRDefault="006F16DD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6D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6F16DD">
        <w:rPr>
          <w:rFonts w:ascii="Times New Roman" w:hAnsi="Times New Roman" w:cs="Times New Roman"/>
          <w:sz w:val="24"/>
          <w:szCs w:val="24"/>
        </w:rPr>
        <w:t xml:space="preserve">] </w:t>
      </w:r>
      <w:r w:rsidR="00D12433" w:rsidRPr="00D12433">
        <w:rPr>
          <w:rFonts w:ascii="Times New Roman" w:hAnsi="Times New Roman" w:cs="Times New Roman"/>
          <w:sz w:val="24"/>
          <w:szCs w:val="24"/>
        </w:rPr>
        <w:t xml:space="preserve">Маслов А.В., Шевченко В.П.,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Подковыров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Ронкин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Ю.Л.,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Лепихина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О.П.,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Новигатский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А.Н., Филиппов А.С., Шевченко Н.В. Особенности распределения элементов-примесей и редкоземельных элементов в современных донных осадках нижнего течения р. Северной Двины и Белого моря // Литология и полезные ископаемые. 2014. № 6. С. 463.</w:t>
      </w:r>
    </w:p>
    <w:p w:rsidR="00D12433" w:rsidRPr="00D12433" w:rsidRDefault="006F16DD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6D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6F16DD">
        <w:rPr>
          <w:rFonts w:ascii="Times New Roman" w:hAnsi="Times New Roman" w:cs="Times New Roman"/>
          <w:sz w:val="24"/>
          <w:szCs w:val="24"/>
        </w:rPr>
        <w:t xml:space="preserve">] </w:t>
      </w:r>
      <w:r w:rsidR="00D12433" w:rsidRPr="00D12433">
        <w:rPr>
          <w:rFonts w:ascii="Times New Roman" w:hAnsi="Times New Roman" w:cs="Times New Roman"/>
          <w:sz w:val="24"/>
          <w:szCs w:val="24"/>
        </w:rPr>
        <w:t xml:space="preserve">Маслов А.В., Ерохин Е.В.,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Гердес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А. и др. Первые результаты U-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LA-ICP-MS-датирования обломочных цирконов из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аркозовых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песчаников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бирьянской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подсвиты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зильмердакской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свиты верхнего рифея (Южный Урал) //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>. АН. 2018a. Т. 482. № 5. С. 558–561.</w:t>
      </w:r>
    </w:p>
    <w:p w:rsidR="00D12433" w:rsidRPr="00D12433" w:rsidRDefault="006F16DD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6D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6F16DD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Подковыров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В.Н., Гражданкин Д.В., Маслов А.В. (2011)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Литогеохимия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тонкозернистых обломочных пород венда южной части Вычегодского прогиба. Литология и полез. ископаемые, (5), 484-504.</w:t>
      </w:r>
    </w:p>
    <w:p w:rsidR="00D12433" w:rsidRPr="00D12433" w:rsidRDefault="006F16DD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6D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6F16DD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Подковыров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В.Н., Маслов А. В., Кузнецов А. Б., Ершова В. Б. (2017).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Литостратиграфия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и геохимия отложений верхнего венда — нижнего кембрия Северо-Востока Балтийской моноклинали. Стратиграфия</w:t>
      </w:r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12433" w:rsidRPr="00D12433">
        <w:rPr>
          <w:rFonts w:ascii="Times New Roman" w:hAnsi="Times New Roman" w:cs="Times New Roman"/>
          <w:sz w:val="24"/>
          <w:szCs w:val="24"/>
        </w:rPr>
        <w:t>Геологическая</w:t>
      </w:r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2433" w:rsidRPr="00D12433">
        <w:rPr>
          <w:rFonts w:ascii="Times New Roman" w:hAnsi="Times New Roman" w:cs="Times New Roman"/>
          <w:sz w:val="24"/>
          <w:szCs w:val="24"/>
        </w:rPr>
        <w:t>корреляция</w:t>
      </w:r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>, 25 (1), 3–23.</w:t>
      </w:r>
    </w:p>
    <w:p w:rsidR="00D12433" w:rsidRPr="00D12433" w:rsidRDefault="006F16DD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6DD">
        <w:rPr>
          <w:rFonts w:ascii="Times New Roman" w:hAnsi="Times New Roman" w:cs="Times New Roman"/>
          <w:sz w:val="24"/>
          <w:szCs w:val="24"/>
          <w:lang w:val="en-US"/>
        </w:rPr>
        <w:t xml:space="preserve">[18]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>Beranek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 xml:space="preserve"> Luke P.; Cees R. van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>Staal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 xml:space="preserve">; William C. McClelland; Steve Israel; Mitch G.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>Mihalynuk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 xml:space="preserve"> Detrital zircon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>Hf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 xml:space="preserve"> isotopic compositions indicate a northern Caledonian connection for the Alexander terrane //Lithosphere (2013) 5 (2): 163–168. https://doi.org/10.1130/L255.1</w:t>
      </w:r>
    </w:p>
    <w:p w:rsidR="00D12433" w:rsidRPr="00D12433" w:rsidRDefault="006F16DD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6DD">
        <w:rPr>
          <w:rFonts w:ascii="Times New Roman" w:hAnsi="Times New Roman" w:cs="Times New Roman"/>
          <w:sz w:val="24"/>
          <w:szCs w:val="24"/>
          <w:lang w:val="en-US"/>
        </w:rPr>
        <w:t xml:space="preserve">[19]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>Slama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 xml:space="preserve"> J., Petersen R.B. Zircon provenance of SW Caledonian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>phyllites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 xml:space="preserve"> reveals a distant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>Timanian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 xml:space="preserve"> sediment source// Journal of the Geological Society, 172, 465-478, 30 April 2015, https://doi.org/10.1144/jgs2014-143</w:t>
      </w:r>
    </w:p>
    <w:p w:rsidR="00D12433" w:rsidRPr="00446669" w:rsidRDefault="006F16DD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6DD">
        <w:rPr>
          <w:rFonts w:ascii="Times New Roman" w:hAnsi="Times New Roman" w:cs="Times New Roman"/>
          <w:sz w:val="24"/>
          <w:szCs w:val="24"/>
          <w:lang w:val="en-US"/>
        </w:rPr>
        <w:t xml:space="preserve">[20] </w:t>
      </w:r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 xml:space="preserve">Saylor Joel E., Knowles Jennifer N., Horton Brian K.,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>Nie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>Junsheng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 xml:space="preserve">, Andres Mora Mixing </w:t>
      </w:r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lastRenderedPageBreak/>
        <w:t>of Source Populations Recorded in Detrital Zircon U-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 xml:space="preserve"> Age Spectra of Modern River Sands// The Journal of Geology by The University of Chicago, 2013, volume 121, p. 17–33 2013. </w:t>
      </w:r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DOI: 10.1086/668683</w:t>
      </w:r>
    </w:p>
    <w:p w:rsidR="00D12433" w:rsidRPr="00446669" w:rsidRDefault="006F16DD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6DD">
        <w:rPr>
          <w:rFonts w:ascii="Times New Roman" w:hAnsi="Times New Roman" w:cs="Times New Roman"/>
          <w:sz w:val="24"/>
          <w:szCs w:val="24"/>
          <w:lang w:val="en-US"/>
        </w:rPr>
        <w:t xml:space="preserve">[21] </w:t>
      </w:r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Glorie S., De Grave J. et al. 2011. Tectonic history of the Kyrgyz South Tien Shan (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Atbashi-Inylchek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) suture zone: the role of inherited structures during deformation-propagation. Tectonics, 30, TC6016, https://doi.org/10.1029/</w:t>
      </w:r>
    </w:p>
    <w:p w:rsidR="00D12433" w:rsidRPr="00D12433" w:rsidRDefault="006F16DD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E8">
        <w:rPr>
          <w:rFonts w:ascii="Times New Roman" w:hAnsi="Times New Roman" w:cs="Times New Roman"/>
          <w:sz w:val="24"/>
          <w:szCs w:val="24"/>
          <w:lang w:val="en-US"/>
        </w:rPr>
        <w:t xml:space="preserve">[22] </w:t>
      </w:r>
      <w:r w:rsidR="00D12433" w:rsidRPr="00D12433">
        <w:rPr>
          <w:rFonts w:ascii="Times New Roman" w:hAnsi="Times New Roman" w:cs="Times New Roman"/>
          <w:sz w:val="24"/>
          <w:szCs w:val="24"/>
        </w:rPr>
        <w:t>Кузнецов</w:t>
      </w:r>
      <w:r w:rsidR="00D12433" w:rsidRPr="00682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2433" w:rsidRPr="00D12433">
        <w:rPr>
          <w:rFonts w:ascii="Times New Roman" w:hAnsi="Times New Roman" w:cs="Times New Roman"/>
          <w:sz w:val="24"/>
          <w:szCs w:val="24"/>
        </w:rPr>
        <w:t>Н</w:t>
      </w:r>
      <w:r w:rsidR="00D12433" w:rsidRPr="006828E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12433" w:rsidRPr="00D12433">
        <w:rPr>
          <w:rFonts w:ascii="Times New Roman" w:hAnsi="Times New Roman" w:cs="Times New Roman"/>
          <w:sz w:val="24"/>
          <w:szCs w:val="24"/>
        </w:rPr>
        <w:t>Б</w:t>
      </w:r>
      <w:r w:rsidR="00D12433" w:rsidRPr="006828E8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="00D12433" w:rsidRPr="00D12433">
        <w:rPr>
          <w:rFonts w:ascii="Times New Roman" w:hAnsi="Times New Roman" w:cs="Times New Roman"/>
          <w:sz w:val="24"/>
          <w:szCs w:val="24"/>
        </w:rPr>
        <w:t>Орлов</w:t>
      </w:r>
      <w:r w:rsidR="00D12433" w:rsidRPr="00682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2433" w:rsidRPr="00D12433">
        <w:rPr>
          <w:rFonts w:ascii="Times New Roman" w:hAnsi="Times New Roman" w:cs="Times New Roman"/>
          <w:sz w:val="24"/>
          <w:szCs w:val="24"/>
        </w:rPr>
        <w:t>С</w:t>
      </w:r>
      <w:r w:rsidR="00D12433" w:rsidRPr="006828E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12433" w:rsidRPr="00D12433">
        <w:rPr>
          <w:rFonts w:ascii="Times New Roman" w:hAnsi="Times New Roman" w:cs="Times New Roman"/>
          <w:sz w:val="24"/>
          <w:szCs w:val="24"/>
        </w:rPr>
        <w:t>Ю</w:t>
      </w:r>
      <w:r w:rsidR="00D12433" w:rsidRPr="006828E8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="00D12433" w:rsidRPr="00D12433">
        <w:rPr>
          <w:rFonts w:ascii="Times New Roman" w:hAnsi="Times New Roman" w:cs="Times New Roman"/>
          <w:sz w:val="24"/>
          <w:szCs w:val="24"/>
        </w:rPr>
        <w:t>Миллер</w:t>
      </w:r>
      <w:r w:rsidR="00D12433" w:rsidRPr="00682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2433" w:rsidRPr="00D12433">
        <w:rPr>
          <w:rFonts w:ascii="Times New Roman" w:hAnsi="Times New Roman" w:cs="Times New Roman"/>
          <w:sz w:val="24"/>
          <w:szCs w:val="24"/>
        </w:rPr>
        <w:t>Е</w:t>
      </w:r>
      <w:r w:rsidR="00D12433" w:rsidRPr="006828E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12433" w:rsidRPr="00D12433">
        <w:rPr>
          <w:rFonts w:ascii="Times New Roman" w:hAnsi="Times New Roman" w:cs="Times New Roman"/>
          <w:sz w:val="24"/>
          <w:szCs w:val="24"/>
        </w:rPr>
        <w:t>Л</w:t>
      </w:r>
      <w:r w:rsidR="00D12433" w:rsidRPr="006828E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12433" w:rsidRPr="00D12433">
        <w:rPr>
          <w:rFonts w:ascii="Times New Roman" w:hAnsi="Times New Roman" w:cs="Times New Roman"/>
          <w:sz w:val="24"/>
          <w:szCs w:val="24"/>
        </w:rPr>
        <w:t>и</w:t>
      </w:r>
      <w:r w:rsidR="00D12433" w:rsidRPr="00682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D12433" w:rsidRPr="006828E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12433" w:rsidRPr="00D12433">
        <w:rPr>
          <w:rFonts w:ascii="Times New Roman" w:hAnsi="Times New Roman" w:cs="Times New Roman"/>
          <w:sz w:val="24"/>
          <w:szCs w:val="24"/>
        </w:rPr>
        <w:t>Первые результаты U/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датирования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детритных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цирконов из раннепалеозойских и девонских песчаников южного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Приладожья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>//ДАН, 2011, Т.438, №6, с.787-793</w:t>
      </w:r>
    </w:p>
    <w:p w:rsidR="00D12433" w:rsidRPr="00446669" w:rsidRDefault="006F16DD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6DD">
        <w:rPr>
          <w:rFonts w:ascii="Times New Roman" w:hAnsi="Times New Roman" w:cs="Times New Roman"/>
          <w:sz w:val="24"/>
          <w:szCs w:val="24"/>
          <w:lang w:val="en-US"/>
        </w:rPr>
        <w:t xml:space="preserve">[23] </w:t>
      </w:r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Lorenz H., Gee D.G.,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Larionov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 A.N.,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Majka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 J. The Grenville–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Sveconorwegian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orogen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 in the high Arctic // Geol. Mag. 2012. V. 149. P. 875–891.</w:t>
      </w:r>
    </w:p>
    <w:p w:rsidR="00D12433" w:rsidRPr="00446669" w:rsidRDefault="006F16DD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6DD">
        <w:rPr>
          <w:rFonts w:ascii="Times New Roman" w:hAnsi="Times New Roman" w:cs="Times New Roman"/>
          <w:sz w:val="24"/>
          <w:szCs w:val="24"/>
          <w:lang w:val="en-US"/>
        </w:rPr>
        <w:t xml:space="preserve">[24] </w:t>
      </w:r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V. B.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Ershova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, A. V.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Prokopiev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, N. N.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Sobolev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, E. O.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Petrov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, A. K. Khudoley, J. I.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Faleided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, C.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Gainad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, and R. V.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Belyakova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 New Data on the Basement of Franz Josef Land, Arctic Region//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Geotectonics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, 2017, Vol. 51, No. 2, pp. 121–130</w:t>
      </w:r>
    </w:p>
    <w:p w:rsidR="00D12433" w:rsidRPr="00446669" w:rsidRDefault="006F16DD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6DD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6828E8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Pr="006F16DD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Sepp, L. (2016).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Redokssensitiivsed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elemendid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 Balti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basseini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Ediacara-Kambriumi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settekivimites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Magistritöö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, Tartu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Ulikool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. Available at: https://dspace.ut.ee/bitstream/handle/10062/51607/LiinaSeppMSc.pdf?sequence=1&amp;isAllowed=y [Accessed 23 Sep. 2020].</w:t>
      </w:r>
    </w:p>
    <w:p w:rsidR="00D12433" w:rsidRPr="00D12433" w:rsidRDefault="006F16DD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6D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6F16DD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Менс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К.А.,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Пиррус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Э.А. О стратиграфии пограничных слоев венда и кембрия на северо-западе Русской платформы//Известия АН СССР. Серия геологическая. 1971 №11 С. 93-103.</w:t>
      </w:r>
    </w:p>
    <w:p w:rsidR="00D12433" w:rsidRPr="00446669" w:rsidRDefault="006F16DD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6D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6F16DD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Менс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, К.,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Пиррус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>, Э. (1987). Стратиграфические пробелы в разрезе венда и кембрия Северной Прибалтики. Известия</w:t>
      </w:r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2433" w:rsidRPr="00D12433">
        <w:rPr>
          <w:rFonts w:ascii="Times New Roman" w:hAnsi="Times New Roman" w:cs="Times New Roman"/>
          <w:sz w:val="24"/>
          <w:szCs w:val="24"/>
        </w:rPr>
        <w:t>АН</w:t>
      </w:r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2433" w:rsidRPr="00D12433">
        <w:rPr>
          <w:rFonts w:ascii="Times New Roman" w:hAnsi="Times New Roman" w:cs="Times New Roman"/>
          <w:sz w:val="24"/>
          <w:szCs w:val="24"/>
        </w:rPr>
        <w:t>ЭССР</w:t>
      </w:r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12433" w:rsidRPr="00D12433">
        <w:rPr>
          <w:rFonts w:ascii="Times New Roman" w:hAnsi="Times New Roman" w:cs="Times New Roman"/>
          <w:sz w:val="24"/>
          <w:szCs w:val="24"/>
        </w:rPr>
        <w:t>Геология</w:t>
      </w:r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, 36 (2), 49–57.</w:t>
      </w:r>
    </w:p>
    <w:p w:rsidR="00D12433" w:rsidRPr="006F16DD" w:rsidRDefault="006F16DD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6DD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6828E8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Pr="006F16DD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Meidla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, T. (2017). Ediacaran and Cambrian stratigraphy in Estonia: an updated review. </w:t>
      </w:r>
      <w:r w:rsidR="00D12433" w:rsidRPr="006F16DD">
        <w:rPr>
          <w:rFonts w:ascii="Times New Roman" w:hAnsi="Times New Roman" w:cs="Times New Roman"/>
          <w:sz w:val="24"/>
          <w:szCs w:val="24"/>
          <w:lang w:val="en-US"/>
        </w:rPr>
        <w:t>Estonian Jour. Of Earth Sciences, 66 (3), 152–160. https://doi.org/10.3176/earth.2017.12</w:t>
      </w:r>
    </w:p>
    <w:p w:rsidR="00D12433" w:rsidRPr="00D12433" w:rsidRDefault="006F16DD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6DD">
        <w:rPr>
          <w:rFonts w:ascii="Times New Roman" w:hAnsi="Times New Roman" w:cs="Times New Roman"/>
          <w:sz w:val="24"/>
          <w:szCs w:val="24"/>
          <w:lang w:val="en-US"/>
        </w:rPr>
        <w:t xml:space="preserve">[29] </w:t>
      </w:r>
      <w:r w:rsidR="00D12433" w:rsidRPr="00D12433">
        <w:rPr>
          <w:rFonts w:ascii="Times New Roman" w:hAnsi="Times New Roman" w:cs="Times New Roman"/>
          <w:sz w:val="24"/>
          <w:szCs w:val="24"/>
        </w:rPr>
        <w:t>Дашко</w:t>
      </w:r>
      <w:r w:rsidR="00D12433" w:rsidRPr="006F16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12433" w:rsidRPr="00D12433">
        <w:rPr>
          <w:rFonts w:ascii="Times New Roman" w:hAnsi="Times New Roman" w:cs="Times New Roman"/>
          <w:sz w:val="24"/>
          <w:szCs w:val="24"/>
        </w:rPr>
        <w:t>Р</w:t>
      </w:r>
      <w:r w:rsidR="00D12433" w:rsidRPr="006F16D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12433" w:rsidRPr="00D12433">
        <w:rPr>
          <w:rFonts w:ascii="Times New Roman" w:hAnsi="Times New Roman" w:cs="Times New Roman"/>
          <w:sz w:val="24"/>
          <w:szCs w:val="24"/>
        </w:rPr>
        <w:t>Э</w:t>
      </w:r>
      <w:r w:rsidR="00D12433" w:rsidRPr="006F16DD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="00D12433" w:rsidRPr="00D12433">
        <w:rPr>
          <w:rFonts w:ascii="Times New Roman" w:hAnsi="Times New Roman" w:cs="Times New Roman"/>
          <w:sz w:val="24"/>
          <w:szCs w:val="24"/>
        </w:rPr>
        <w:t>Александров</w:t>
      </w:r>
      <w:r w:rsidR="00D12433" w:rsidRPr="006F16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12433" w:rsidRPr="00D12433">
        <w:rPr>
          <w:rFonts w:ascii="Times New Roman" w:hAnsi="Times New Roman" w:cs="Times New Roman"/>
          <w:sz w:val="24"/>
          <w:szCs w:val="24"/>
        </w:rPr>
        <w:t>О</w:t>
      </w:r>
      <w:r w:rsidR="00D12433" w:rsidRPr="006F16D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12433" w:rsidRPr="00D12433">
        <w:rPr>
          <w:rFonts w:ascii="Times New Roman" w:hAnsi="Times New Roman" w:cs="Times New Roman"/>
          <w:sz w:val="24"/>
          <w:szCs w:val="24"/>
        </w:rPr>
        <w:t>Ю</w:t>
      </w:r>
      <w:r w:rsidR="00D12433" w:rsidRPr="006F16DD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Котюков</w:t>
      </w:r>
      <w:proofErr w:type="spellEnd"/>
      <w:r w:rsidR="00D12433" w:rsidRPr="006F16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12433" w:rsidRPr="00D12433">
        <w:rPr>
          <w:rFonts w:ascii="Times New Roman" w:hAnsi="Times New Roman" w:cs="Times New Roman"/>
          <w:sz w:val="24"/>
          <w:szCs w:val="24"/>
        </w:rPr>
        <w:t>П</w:t>
      </w:r>
      <w:r w:rsidR="00D12433" w:rsidRPr="006F16D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12433" w:rsidRPr="00D12433">
        <w:rPr>
          <w:rFonts w:ascii="Times New Roman" w:hAnsi="Times New Roman" w:cs="Times New Roman"/>
          <w:sz w:val="24"/>
          <w:szCs w:val="24"/>
        </w:rPr>
        <w:t>В</w:t>
      </w:r>
      <w:r w:rsidR="00D12433" w:rsidRPr="006F16DD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="00D12433" w:rsidRPr="00D12433">
        <w:rPr>
          <w:rFonts w:ascii="Times New Roman" w:hAnsi="Times New Roman" w:cs="Times New Roman"/>
          <w:sz w:val="24"/>
          <w:szCs w:val="24"/>
        </w:rPr>
        <w:t>Шидловская</w:t>
      </w:r>
      <w:r w:rsidR="00D12433" w:rsidRPr="006F16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12433" w:rsidRPr="00D12433">
        <w:rPr>
          <w:rFonts w:ascii="Times New Roman" w:hAnsi="Times New Roman" w:cs="Times New Roman"/>
          <w:sz w:val="24"/>
          <w:szCs w:val="24"/>
        </w:rPr>
        <w:t>А</w:t>
      </w:r>
      <w:r w:rsidR="00D12433" w:rsidRPr="006F16D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12433" w:rsidRPr="00D12433">
        <w:rPr>
          <w:rFonts w:ascii="Times New Roman" w:hAnsi="Times New Roman" w:cs="Times New Roman"/>
          <w:sz w:val="24"/>
          <w:szCs w:val="24"/>
        </w:rPr>
        <w:t>В</w:t>
      </w:r>
      <w:r w:rsidR="00D12433" w:rsidRPr="006F16DD">
        <w:rPr>
          <w:rFonts w:ascii="Times New Roman" w:hAnsi="Times New Roman" w:cs="Times New Roman"/>
          <w:sz w:val="24"/>
          <w:szCs w:val="24"/>
          <w:lang w:val="en-US"/>
        </w:rPr>
        <w:t xml:space="preserve">. (2011). </w:t>
      </w:r>
      <w:r w:rsidR="00D12433" w:rsidRPr="00D12433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инженерногеологических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условий Санкт-Петербурга. В: Развитие городов и геотехническое строительство, (1). Доступно на: www.urban-development.ru/2011/2.pdf (Дата доступа: 23.09.2020)</w:t>
      </w:r>
    </w:p>
    <w:p w:rsidR="00D12433" w:rsidRPr="00D12433" w:rsidRDefault="006F16DD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6D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6F16DD">
        <w:rPr>
          <w:rFonts w:ascii="Times New Roman" w:hAnsi="Times New Roman" w:cs="Times New Roman"/>
          <w:sz w:val="24"/>
          <w:szCs w:val="24"/>
        </w:rPr>
        <w:t xml:space="preserve">] </w:t>
      </w:r>
      <w:r w:rsidR="00D12433" w:rsidRPr="00D12433">
        <w:rPr>
          <w:rFonts w:ascii="Times New Roman" w:hAnsi="Times New Roman" w:cs="Times New Roman"/>
          <w:sz w:val="24"/>
          <w:szCs w:val="24"/>
        </w:rPr>
        <w:t xml:space="preserve">Постановления Межведомственного стратиграфического комитета и его постоянных комиссий.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. 40. Отв. ред.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Жамойда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А.И. СПб.: ВСЕГЕИ, 2011. 39 с.</w:t>
      </w:r>
    </w:p>
    <w:p w:rsidR="00D12433" w:rsidRPr="00D12433" w:rsidRDefault="006F16DD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6D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6F16DD">
        <w:rPr>
          <w:rFonts w:ascii="Times New Roman" w:hAnsi="Times New Roman" w:cs="Times New Roman"/>
          <w:sz w:val="24"/>
          <w:szCs w:val="24"/>
        </w:rPr>
        <w:t xml:space="preserve">] </w:t>
      </w:r>
      <w:r w:rsidR="00D12433" w:rsidRPr="00D12433">
        <w:rPr>
          <w:rFonts w:ascii="Times New Roman" w:hAnsi="Times New Roman" w:cs="Times New Roman"/>
          <w:sz w:val="24"/>
          <w:szCs w:val="24"/>
        </w:rPr>
        <w:t xml:space="preserve">Бибикова Е.В., Богданова С.В., Постников А.В. и др. Зона сочленения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Сарматии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и Волго-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Уралии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: изотопно-геохронологическая характеристика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супракрустальных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пород и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гранитоидов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// Стратиграфия. Геол. корреляция. 2009. Т. 17. № 6. С. 3–16.</w:t>
      </w:r>
    </w:p>
    <w:p w:rsidR="00D12433" w:rsidRPr="00D12433" w:rsidRDefault="006F16DD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6D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6F16DD">
        <w:rPr>
          <w:rFonts w:ascii="Times New Roman" w:hAnsi="Times New Roman" w:cs="Times New Roman"/>
          <w:sz w:val="24"/>
          <w:szCs w:val="24"/>
        </w:rPr>
        <w:t xml:space="preserve">] </w:t>
      </w:r>
      <w:r w:rsidR="00D12433" w:rsidRPr="00D12433">
        <w:rPr>
          <w:rFonts w:ascii="Times New Roman" w:hAnsi="Times New Roman" w:cs="Times New Roman"/>
          <w:sz w:val="24"/>
          <w:szCs w:val="24"/>
        </w:rPr>
        <w:t xml:space="preserve">Егорова Ю.С.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Санукитоиды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Фенно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-Карельской провинции Балтийского щита: геология, состава, источники.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>. … канд. геол.-мин. наук. СПб.: ИГГД РАН, 2014. 20 с.</w:t>
      </w:r>
    </w:p>
    <w:p w:rsidR="00D12433" w:rsidRPr="00D12433" w:rsidRDefault="006F16DD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6D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6F16DD">
        <w:rPr>
          <w:rFonts w:ascii="Times New Roman" w:hAnsi="Times New Roman" w:cs="Times New Roman"/>
          <w:sz w:val="24"/>
          <w:szCs w:val="24"/>
        </w:rPr>
        <w:t xml:space="preserve">] </w:t>
      </w:r>
      <w:r w:rsidR="00D12433" w:rsidRPr="00D12433">
        <w:rPr>
          <w:rFonts w:ascii="Times New Roman" w:hAnsi="Times New Roman" w:cs="Times New Roman"/>
          <w:sz w:val="24"/>
          <w:szCs w:val="24"/>
        </w:rPr>
        <w:t xml:space="preserve">Зозуля Д.Р.,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Баянова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Т.Б., Серов П.Н. Возраст и изотопно-геохимические характеристики архейских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карбонатитов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и щелочных пород Балтийского щита //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>. АН. 2007. Т. 415. № 3. С. 383–388.</w:t>
      </w:r>
    </w:p>
    <w:p w:rsidR="00D12433" w:rsidRPr="00D12433" w:rsidRDefault="006F16DD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6D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6F16DD">
        <w:rPr>
          <w:rFonts w:ascii="Times New Roman" w:hAnsi="Times New Roman" w:cs="Times New Roman"/>
          <w:sz w:val="24"/>
          <w:szCs w:val="24"/>
        </w:rPr>
        <w:t xml:space="preserve">] </w:t>
      </w:r>
      <w:r w:rsidR="00D12433" w:rsidRPr="00D12433">
        <w:rPr>
          <w:rFonts w:ascii="Times New Roman" w:hAnsi="Times New Roman" w:cs="Times New Roman"/>
          <w:sz w:val="24"/>
          <w:szCs w:val="24"/>
        </w:rPr>
        <w:t xml:space="preserve">Ларин А.М. Граниты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рапакиви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в геологической истории Земли. Статья 1.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Рапакивигранитсодержащие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магматические ассоциации возраст, геохимия, тектоническое положение // Стратиграфия. Геол. корреляция. 2009. Т. 17. № 3. С. 3–28.</w:t>
      </w:r>
    </w:p>
    <w:p w:rsidR="00D12433" w:rsidRPr="006828E8" w:rsidRDefault="006F16DD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6D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6F16DD">
        <w:rPr>
          <w:rFonts w:ascii="Times New Roman" w:hAnsi="Times New Roman" w:cs="Times New Roman"/>
          <w:sz w:val="24"/>
          <w:szCs w:val="24"/>
        </w:rPr>
        <w:t xml:space="preserve">] </w:t>
      </w:r>
      <w:r w:rsidR="00D12433" w:rsidRPr="00D12433">
        <w:rPr>
          <w:rFonts w:ascii="Times New Roman" w:hAnsi="Times New Roman" w:cs="Times New Roman"/>
          <w:sz w:val="24"/>
          <w:szCs w:val="24"/>
        </w:rPr>
        <w:t xml:space="preserve">Сергеев С.А., Бибикова Е.В.,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Матуков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Д.И.,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Лобач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-Жученко С.Б. Возраст пород и метаморфических процессов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Водлзерского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комплекса Балтийского щита (по результатам анализа цирконов U-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изотопным методом на </w:t>
      </w:r>
      <w:proofErr w:type="gramStart"/>
      <w:r w:rsidR="00D12433" w:rsidRPr="00D12433">
        <w:rPr>
          <w:rFonts w:ascii="Times New Roman" w:hAnsi="Times New Roman" w:cs="Times New Roman"/>
          <w:sz w:val="24"/>
          <w:szCs w:val="24"/>
        </w:rPr>
        <w:t>ионном</w:t>
      </w:r>
      <w:proofErr w:type="gram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микрозонде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SHRIMP II) // Геохимия. </w:t>
      </w:r>
      <w:r w:rsidR="00D12433" w:rsidRPr="006828E8">
        <w:rPr>
          <w:rFonts w:ascii="Times New Roman" w:hAnsi="Times New Roman" w:cs="Times New Roman"/>
          <w:sz w:val="24"/>
          <w:szCs w:val="24"/>
          <w:lang w:val="en-US"/>
        </w:rPr>
        <w:t xml:space="preserve">2007. № 2. </w:t>
      </w:r>
      <w:r w:rsidR="00D12433" w:rsidRPr="00D12433">
        <w:rPr>
          <w:rFonts w:ascii="Times New Roman" w:hAnsi="Times New Roman" w:cs="Times New Roman"/>
          <w:sz w:val="24"/>
          <w:szCs w:val="24"/>
        </w:rPr>
        <w:t>С</w:t>
      </w:r>
      <w:r w:rsidR="00D12433" w:rsidRPr="006828E8">
        <w:rPr>
          <w:rFonts w:ascii="Times New Roman" w:hAnsi="Times New Roman" w:cs="Times New Roman"/>
          <w:sz w:val="24"/>
          <w:szCs w:val="24"/>
          <w:lang w:val="en-US"/>
        </w:rPr>
        <w:t>. 229–236.</w:t>
      </w:r>
    </w:p>
    <w:p w:rsidR="00D12433" w:rsidRPr="00446669" w:rsidRDefault="006F16DD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6DD">
        <w:rPr>
          <w:rFonts w:ascii="Times New Roman" w:hAnsi="Times New Roman" w:cs="Times New Roman"/>
          <w:sz w:val="24"/>
          <w:szCs w:val="24"/>
          <w:lang w:val="en-US"/>
        </w:rPr>
        <w:t xml:space="preserve">[36]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Bogdanova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 S.V.,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Bingen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 B.,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Gorbatschev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 R. et al. The East European Craton (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Baltica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) before and during the assembly of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Rodinia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 // Prec. Res. 2008. V. 160. P. 23–45.</w:t>
      </w:r>
    </w:p>
    <w:p w:rsidR="00D12433" w:rsidRPr="006F16DD" w:rsidRDefault="006F16DD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6DD">
        <w:rPr>
          <w:rFonts w:ascii="Times New Roman" w:hAnsi="Times New Roman" w:cs="Times New Roman"/>
          <w:sz w:val="24"/>
          <w:szCs w:val="24"/>
          <w:lang w:val="en-US"/>
        </w:rPr>
        <w:t xml:space="preserve">[37]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Korja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Lahtinen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 R.,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Nironen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 M. The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Svecofennian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orogen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: A collage of microcontinents and island arcs // Geol. Soc. </w:t>
      </w:r>
      <w:r w:rsidR="00D12433" w:rsidRPr="006F16DD">
        <w:rPr>
          <w:rFonts w:ascii="Times New Roman" w:hAnsi="Times New Roman" w:cs="Times New Roman"/>
          <w:sz w:val="24"/>
          <w:szCs w:val="24"/>
          <w:lang w:val="en-US"/>
        </w:rPr>
        <w:t>London, Memoir. 2006. V. 32. P. 561–578.</w:t>
      </w:r>
    </w:p>
    <w:p w:rsidR="00D12433" w:rsidRPr="00D12433" w:rsidRDefault="006F16DD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E8">
        <w:rPr>
          <w:rFonts w:ascii="Times New Roman" w:hAnsi="Times New Roman" w:cs="Times New Roman"/>
          <w:sz w:val="24"/>
          <w:szCs w:val="24"/>
          <w:lang w:val="en-US"/>
        </w:rPr>
        <w:t xml:space="preserve">[38]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Балтыбаев</w:t>
      </w:r>
      <w:proofErr w:type="spellEnd"/>
      <w:r w:rsidR="00D12433" w:rsidRPr="00682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2433" w:rsidRPr="00D12433">
        <w:rPr>
          <w:rFonts w:ascii="Times New Roman" w:hAnsi="Times New Roman" w:cs="Times New Roman"/>
          <w:sz w:val="24"/>
          <w:szCs w:val="24"/>
        </w:rPr>
        <w:t>Ш</w:t>
      </w:r>
      <w:r w:rsidR="00D12433" w:rsidRPr="006828E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12433" w:rsidRPr="00D12433">
        <w:rPr>
          <w:rFonts w:ascii="Times New Roman" w:hAnsi="Times New Roman" w:cs="Times New Roman"/>
          <w:sz w:val="24"/>
          <w:szCs w:val="24"/>
        </w:rPr>
        <w:t>К</w:t>
      </w:r>
      <w:r w:rsidR="00D12433" w:rsidRPr="006828E8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="00D12433" w:rsidRPr="00D12433">
        <w:rPr>
          <w:rFonts w:ascii="Times New Roman" w:hAnsi="Times New Roman" w:cs="Times New Roman"/>
          <w:sz w:val="24"/>
          <w:szCs w:val="24"/>
        </w:rPr>
        <w:t>Левченко</w:t>
      </w:r>
      <w:r w:rsidR="00D12433" w:rsidRPr="00682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2433" w:rsidRPr="00D12433">
        <w:rPr>
          <w:rFonts w:ascii="Times New Roman" w:hAnsi="Times New Roman" w:cs="Times New Roman"/>
          <w:sz w:val="24"/>
          <w:szCs w:val="24"/>
        </w:rPr>
        <w:t>О</w:t>
      </w:r>
      <w:r w:rsidR="00D12433" w:rsidRPr="006828E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12433" w:rsidRPr="00D12433">
        <w:rPr>
          <w:rFonts w:ascii="Times New Roman" w:hAnsi="Times New Roman" w:cs="Times New Roman"/>
          <w:sz w:val="24"/>
          <w:szCs w:val="24"/>
        </w:rPr>
        <w:t>А</w:t>
      </w:r>
      <w:r w:rsidR="00D12433" w:rsidRPr="006828E8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="00D12433" w:rsidRPr="00D12433">
        <w:rPr>
          <w:rFonts w:ascii="Times New Roman" w:hAnsi="Times New Roman" w:cs="Times New Roman"/>
          <w:sz w:val="24"/>
          <w:szCs w:val="24"/>
        </w:rPr>
        <w:t>Бережная</w:t>
      </w:r>
      <w:r w:rsidR="00D12433" w:rsidRPr="00682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2433" w:rsidRPr="00D12433">
        <w:rPr>
          <w:rFonts w:ascii="Times New Roman" w:hAnsi="Times New Roman" w:cs="Times New Roman"/>
          <w:sz w:val="24"/>
          <w:szCs w:val="24"/>
        </w:rPr>
        <w:t>Н</w:t>
      </w:r>
      <w:r w:rsidR="00D12433" w:rsidRPr="006828E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12433" w:rsidRPr="00D12433">
        <w:rPr>
          <w:rFonts w:ascii="Times New Roman" w:hAnsi="Times New Roman" w:cs="Times New Roman"/>
          <w:sz w:val="24"/>
          <w:szCs w:val="24"/>
        </w:rPr>
        <w:t>Г</w:t>
      </w:r>
      <w:r w:rsidR="00D12433" w:rsidRPr="006828E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12433" w:rsidRPr="00D12433">
        <w:rPr>
          <w:rFonts w:ascii="Times New Roman" w:hAnsi="Times New Roman" w:cs="Times New Roman"/>
          <w:sz w:val="24"/>
          <w:szCs w:val="24"/>
        </w:rPr>
        <w:t>и</w:t>
      </w:r>
      <w:r w:rsidR="00D12433" w:rsidRPr="00682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D12433" w:rsidRPr="006828E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12433" w:rsidRPr="00D12433">
        <w:rPr>
          <w:rFonts w:ascii="Times New Roman" w:hAnsi="Times New Roman" w:cs="Times New Roman"/>
          <w:sz w:val="24"/>
          <w:szCs w:val="24"/>
        </w:rPr>
        <w:t>Время</w:t>
      </w:r>
      <w:r w:rsidR="00D12433" w:rsidRPr="006828E8">
        <w:rPr>
          <w:rFonts w:ascii="Times New Roman" w:hAnsi="Times New Roman" w:cs="Times New Roman"/>
          <w:sz w:val="24"/>
          <w:szCs w:val="24"/>
        </w:rPr>
        <w:t xml:space="preserve"> </w:t>
      </w:r>
      <w:r w:rsidR="00D12433" w:rsidRPr="00D12433">
        <w:rPr>
          <w:rFonts w:ascii="Times New Roman" w:hAnsi="Times New Roman" w:cs="Times New Roman"/>
          <w:sz w:val="24"/>
          <w:szCs w:val="24"/>
        </w:rPr>
        <w:t>и</w:t>
      </w:r>
      <w:r w:rsidR="00D12433" w:rsidRPr="006828E8">
        <w:rPr>
          <w:rFonts w:ascii="Times New Roman" w:hAnsi="Times New Roman" w:cs="Times New Roman"/>
          <w:sz w:val="24"/>
          <w:szCs w:val="24"/>
        </w:rPr>
        <w:t xml:space="preserve"> </w:t>
      </w:r>
      <w:r w:rsidR="00D12433" w:rsidRPr="00D12433">
        <w:rPr>
          <w:rFonts w:ascii="Times New Roman" w:hAnsi="Times New Roman" w:cs="Times New Roman"/>
          <w:sz w:val="24"/>
          <w:szCs w:val="24"/>
        </w:rPr>
        <w:t>длительность</w:t>
      </w:r>
      <w:r w:rsidR="00D12433" w:rsidRPr="00682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lastRenderedPageBreak/>
        <w:t>свекофеннской</w:t>
      </w:r>
      <w:proofErr w:type="spellEnd"/>
      <w:r w:rsidR="00D12433" w:rsidRPr="00682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плутонометаморфической</w:t>
      </w:r>
      <w:proofErr w:type="spellEnd"/>
      <w:r w:rsidR="00D12433" w:rsidRPr="006828E8">
        <w:rPr>
          <w:rFonts w:ascii="Times New Roman" w:hAnsi="Times New Roman" w:cs="Times New Roman"/>
          <w:sz w:val="24"/>
          <w:szCs w:val="24"/>
        </w:rPr>
        <w:t xml:space="preserve"> </w:t>
      </w:r>
      <w:r w:rsidR="00D12433" w:rsidRPr="00D12433">
        <w:rPr>
          <w:rFonts w:ascii="Times New Roman" w:hAnsi="Times New Roman" w:cs="Times New Roman"/>
          <w:sz w:val="24"/>
          <w:szCs w:val="24"/>
        </w:rPr>
        <w:t>активности</w:t>
      </w:r>
      <w:r w:rsidR="00D12433" w:rsidRPr="006828E8">
        <w:rPr>
          <w:rFonts w:ascii="Times New Roman" w:hAnsi="Times New Roman" w:cs="Times New Roman"/>
          <w:sz w:val="24"/>
          <w:szCs w:val="24"/>
        </w:rPr>
        <w:t xml:space="preserve"> </w:t>
      </w:r>
      <w:r w:rsidR="00D12433" w:rsidRPr="00D12433">
        <w:rPr>
          <w:rFonts w:ascii="Times New Roman" w:hAnsi="Times New Roman" w:cs="Times New Roman"/>
          <w:sz w:val="24"/>
          <w:szCs w:val="24"/>
        </w:rPr>
        <w:t>на</w:t>
      </w:r>
      <w:r w:rsidR="00D12433" w:rsidRPr="006828E8">
        <w:rPr>
          <w:rFonts w:ascii="Times New Roman" w:hAnsi="Times New Roman" w:cs="Times New Roman"/>
          <w:sz w:val="24"/>
          <w:szCs w:val="24"/>
        </w:rPr>
        <w:t xml:space="preserve"> </w:t>
      </w:r>
      <w:r w:rsidR="00D12433" w:rsidRPr="00D12433">
        <w:rPr>
          <w:rFonts w:ascii="Times New Roman" w:hAnsi="Times New Roman" w:cs="Times New Roman"/>
          <w:sz w:val="24"/>
          <w:szCs w:val="24"/>
        </w:rPr>
        <w:t xml:space="preserve">юго-востоке Балтийского щита,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Приладожье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// Петрология. 2004. Т. 12. № 4. С. 374–393.</w:t>
      </w:r>
    </w:p>
    <w:p w:rsidR="00D12433" w:rsidRPr="00D12433" w:rsidRDefault="006F16DD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6D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6F16DD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Балтыбаев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Ш.К., Левченков О.А. Вулканиты в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свекофеннидах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Приладожья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и результаты U-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Pb-Pb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датирования пород разного генезиса как основа для корреляции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свекофеннских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событий // Стратиграфия. Геол. корреляция. 2005. Т. 13. № 2. С. 3–18.</w:t>
      </w:r>
    </w:p>
    <w:p w:rsidR="00D12433" w:rsidRPr="00D12433" w:rsidRDefault="006F16DD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6D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6F16DD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Балтыбаев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Ш.К.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Свекофенниды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Фенноскандии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: пространственно-временная корреляция эндогенных процессов.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. …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докт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>. геол</w:t>
      </w:r>
      <w:proofErr w:type="gramStart"/>
      <w:r w:rsidR="00D12433" w:rsidRPr="00D12433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="00D12433" w:rsidRPr="00D12433">
        <w:rPr>
          <w:rFonts w:ascii="Times New Roman" w:hAnsi="Times New Roman" w:cs="Times New Roman"/>
          <w:sz w:val="24"/>
          <w:szCs w:val="24"/>
        </w:rPr>
        <w:t>мин.наук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>. СПб.: ИГГД РАН, 2005. С. 46</w:t>
      </w:r>
    </w:p>
    <w:p w:rsidR="00D12433" w:rsidRPr="00D12433" w:rsidRDefault="006F16DD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6D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6F16DD">
        <w:rPr>
          <w:rFonts w:ascii="Times New Roman" w:hAnsi="Times New Roman" w:cs="Times New Roman"/>
          <w:sz w:val="24"/>
          <w:szCs w:val="24"/>
        </w:rPr>
        <w:t xml:space="preserve">] </w:t>
      </w:r>
      <w:r w:rsidR="00D12433" w:rsidRPr="00D12433">
        <w:rPr>
          <w:rFonts w:ascii="Times New Roman" w:hAnsi="Times New Roman" w:cs="Times New Roman"/>
          <w:sz w:val="24"/>
          <w:szCs w:val="24"/>
        </w:rPr>
        <w:t>Петров В.П. Метаморфизм раннего протерозоя Балтийского щита. Апатиты: КНЦ РАН, 1999. 325 с.</w:t>
      </w:r>
    </w:p>
    <w:p w:rsidR="00D12433" w:rsidRPr="00D12433" w:rsidRDefault="006F16DD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6D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6F16DD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Балаганский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В.В., Горбунов И.А.,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Мудрук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С.В.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Палеопротерозойские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Лапландско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-Кольский и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Свекофеннский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орогены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(Балтийский щит) // Вестник Кольского научного центра РАН. 2016. Т. 26. № 3. С. 5–11</w:t>
      </w:r>
    </w:p>
    <w:p w:rsidR="00D12433" w:rsidRPr="006F16DD" w:rsidRDefault="006F16DD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6D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6F16DD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Баянова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Т.Б.,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Пожиленко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В.И.,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Смолькин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В.Ф. и др. Каталог геохронологических данных по северо-восточной части Балтийского щита. Апатиты</w:t>
      </w:r>
      <w:r w:rsidR="00D12433" w:rsidRPr="006F16D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12433" w:rsidRPr="00D12433">
        <w:rPr>
          <w:rFonts w:ascii="Times New Roman" w:hAnsi="Times New Roman" w:cs="Times New Roman"/>
          <w:sz w:val="24"/>
          <w:szCs w:val="24"/>
        </w:rPr>
        <w:t>Кольский</w:t>
      </w:r>
      <w:r w:rsidR="00D12433" w:rsidRPr="006F16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2433" w:rsidRPr="00D12433">
        <w:rPr>
          <w:rFonts w:ascii="Times New Roman" w:hAnsi="Times New Roman" w:cs="Times New Roman"/>
          <w:sz w:val="24"/>
          <w:szCs w:val="24"/>
        </w:rPr>
        <w:t>научный</w:t>
      </w:r>
      <w:r w:rsidR="00D12433" w:rsidRPr="006F16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2433" w:rsidRPr="00D12433">
        <w:rPr>
          <w:rFonts w:ascii="Times New Roman" w:hAnsi="Times New Roman" w:cs="Times New Roman"/>
          <w:sz w:val="24"/>
          <w:szCs w:val="24"/>
        </w:rPr>
        <w:t>центр</w:t>
      </w:r>
      <w:r w:rsidR="00D12433" w:rsidRPr="006F16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2433" w:rsidRPr="00D12433">
        <w:rPr>
          <w:rFonts w:ascii="Times New Roman" w:hAnsi="Times New Roman" w:cs="Times New Roman"/>
          <w:sz w:val="24"/>
          <w:szCs w:val="24"/>
        </w:rPr>
        <w:t>РАН</w:t>
      </w:r>
      <w:r w:rsidR="00D12433" w:rsidRPr="006F16DD">
        <w:rPr>
          <w:rFonts w:ascii="Times New Roman" w:hAnsi="Times New Roman" w:cs="Times New Roman"/>
          <w:sz w:val="24"/>
          <w:szCs w:val="24"/>
          <w:lang w:val="en-US"/>
        </w:rPr>
        <w:t xml:space="preserve">, 2002. 53 </w:t>
      </w:r>
      <w:r w:rsidR="00D12433" w:rsidRPr="00D12433">
        <w:rPr>
          <w:rFonts w:ascii="Times New Roman" w:hAnsi="Times New Roman" w:cs="Times New Roman"/>
          <w:sz w:val="24"/>
          <w:szCs w:val="24"/>
        </w:rPr>
        <w:t>с</w:t>
      </w:r>
      <w:r w:rsidR="00D12433" w:rsidRPr="006F16D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12433" w:rsidRPr="006F16DD" w:rsidRDefault="006F16DD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6DD">
        <w:rPr>
          <w:rFonts w:ascii="Times New Roman" w:hAnsi="Times New Roman" w:cs="Times New Roman"/>
          <w:sz w:val="24"/>
          <w:szCs w:val="24"/>
          <w:lang w:val="en-US"/>
        </w:rPr>
        <w:t xml:space="preserve">[44]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Amelin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 Y.A.,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Larin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 A.M., Tucker R.D. Chronology of multiphase emplacement of the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Salmi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Rapakivi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 granite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anorthosite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 complex, Baltic shield: implications for magmatic evolution // Contr. </w:t>
      </w:r>
      <w:r w:rsidR="00D12433" w:rsidRPr="006F16DD">
        <w:rPr>
          <w:rFonts w:ascii="Times New Roman" w:hAnsi="Times New Roman" w:cs="Times New Roman"/>
          <w:sz w:val="24"/>
          <w:szCs w:val="24"/>
          <w:lang w:val="en-US"/>
        </w:rPr>
        <w:t>Mineral. Petrol. 1997. V. 127. P. 353–368.</w:t>
      </w:r>
    </w:p>
    <w:p w:rsidR="00D12433" w:rsidRPr="00446669" w:rsidRDefault="006F16DD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6DD">
        <w:rPr>
          <w:rFonts w:ascii="Times New Roman" w:hAnsi="Times New Roman" w:cs="Times New Roman"/>
          <w:sz w:val="24"/>
          <w:szCs w:val="24"/>
          <w:lang w:val="en-US"/>
        </w:rPr>
        <w:t xml:space="preserve">[45]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Bogdanova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 S.V.,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Bingen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 B.,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Gorbatschev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 R. et al. The East European Craton (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Baltica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) before and during the assembly of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Rodinia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 // Prec. Res. 2008. V. 160. P. 23–45.</w:t>
      </w:r>
    </w:p>
    <w:p w:rsidR="00D12433" w:rsidRPr="007063B5" w:rsidRDefault="006F16DD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6DD">
        <w:rPr>
          <w:rFonts w:ascii="Times New Roman" w:hAnsi="Times New Roman" w:cs="Times New Roman"/>
          <w:sz w:val="24"/>
          <w:szCs w:val="24"/>
          <w:lang w:val="en-US"/>
        </w:rPr>
        <w:t xml:space="preserve">[46]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Rämö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 O.T.,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Turkki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 V.,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Mänttäri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 I. et al. Age and isotopic fingerprints of some plutonic rocks in the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Wiborg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rapakivi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 granite batholith with special reference to the dark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wiborgite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Ristisaari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 Island // Bull. </w:t>
      </w:r>
      <w:r w:rsidR="00D12433" w:rsidRPr="007063B5">
        <w:rPr>
          <w:rFonts w:ascii="Times New Roman" w:hAnsi="Times New Roman" w:cs="Times New Roman"/>
          <w:sz w:val="24"/>
          <w:szCs w:val="24"/>
          <w:lang w:val="en-US"/>
        </w:rPr>
        <w:t>Geol. Soc. Finland. 2014. V. 86. P. 71–91.</w:t>
      </w:r>
    </w:p>
    <w:p w:rsidR="00D12433" w:rsidRPr="00446669" w:rsidRDefault="007063B5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63B5">
        <w:rPr>
          <w:rFonts w:ascii="Times New Roman" w:hAnsi="Times New Roman" w:cs="Times New Roman"/>
          <w:sz w:val="24"/>
          <w:szCs w:val="24"/>
          <w:lang w:val="en-US"/>
        </w:rPr>
        <w:t xml:space="preserve">[47]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Lahtinen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 R. Main geological features of Fennoscandia // Geol. Sur. Finland. Spec. Pap. 2012. V. 53. P. 13–18.</w:t>
      </w:r>
    </w:p>
    <w:p w:rsidR="00D12433" w:rsidRPr="007063B5" w:rsidRDefault="007063B5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63B5">
        <w:rPr>
          <w:rFonts w:ascii="Times New Roman" w:hAnsi="Times New Roman" w:cs="Times New Roman"/>
          <w:sz w:val="24"/>
          <w:szCs w:val="24"/>
          <w:lang w:val="en-US"/>
        </w:rPr>
        <w:t xml:space="preserve">[48]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Bingen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 B.,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Nordgulen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 Ø., Viola G. A four-phase model for the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sveconorwegian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 orogeny, SW Scandinavia //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Norsk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 Geol. </w:t>
      </w:r>
      <w:proofErr w:type="spellStart"/>
      <w:r w:rsidR="00D12433" w:rsidRPr="007063B5">
        <w:rPr>
          <w:rFonts w:ascii="Times New Roman" w:hAnsi="Times New Roman" w:cs="Times New Roman"/>
          <w:sz w:val="24"/>
          <w:szCs w:val="24"/>
          <w:lang w:val="en-US"/>
        </w:rPr>
        <w:t>Tidsskrift</w:t>
      </w:r>
      <w:proofErr w:type="spellEnd"/>
      <w:r w:rsidR="00D12433" w:rsidRPr="007063B5">
        <w:rPr>
          <w:rFonts w:ascii="Times New Roman" w:hAnsi="Times New Roman" w:cs="Times New Roman"/>
          <w:sz w:val="24"/>
          <w:szCs w:val="24"/>
          <w:lang w:val="en-US"/>
        </w:rPr>
        <w:t>. 2008. V. 88. P. 43–72.</w:t>
      </w:r>
    </w:p>
    <w:p w:rsidR="00D12433" w:rsidRPr="00446669" w:rsidRDefault="007063B5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63B5">
        <w:rPr>
          <w:rFonts w:ascii="Times New Roman" w:hAnsi="Times New Roman" w:cs="Times New Roman"/>
          <w:sz w:val="24"/>
          <w:szCs w:val="24"/>
          <w:lang w:val="en-US"/>
        </w:rPr>
        <w:t xml:space="preserve">[49] </w:t>
      </w:r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Mints M.V.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Meso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-Neoproterozoic Grenville-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Sveconrowegian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 intracontinental orogeny: history, tectonics, geodynamics // Geodynamics &amp; Tectonophysics. 2017. V. 8. P. 619–642.</w:t>
      </w:r>
    </w:p>
    <w:p w:rsidR="00D12433" w:rsidRPr="007063B5" w:rsidRDefault="007063B5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63B5">
        <w:rPr>
          <w:rFonts w:ascii="Times New Roman" w:hAnsi="Times New Roman" w:cs="Times New Roman"/>
          <w:sz w:val="24"/>
          <w:szCs w:val="24"/>
          <w:lang w:val="en-US"/>
        </w:rPr>
        <w:t xml:space="preserve">[50] </w:t>
      </w:r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Spencer C.J.,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Cawood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 P.A., </w:t>
      </w:r>
      <w:proofErr w:type="spellStart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>Hawkesworth</w:t>
      </w:r>
      <w:proofErr w:type="spellEnd"/>
      <w:r w:rsidR="00D12433" w:rsidRPr="00446669">
        <w:rPr>
          <w:rFonts w:ascii="Times New Roman" w:hAnsi="Times New Roman" w:cs="Times New Roman"/>
          <w:sz w:val="24"/>
          <w:szCs w:val="24"/>
          <w:lang w:val="en-US"/>
        </w:rPr>
        <w:t xml:space="preserve"> C.J. et al. Generation and preservation of continental crust in the Grenville Orogeny // Geoscience Frontiers. </w:t>
      </w:r>
      <w:r w:rsidR="00D12433" w:rsidRPr="007063B5">
        <w:rPr>
          <w:rFonts w:ascii="Times New Roman" w:hAnsi="Times New Roman" w:cs="Times New Roman"/>
          <w:sz w:val="24"/>
          <w:szCs w:val="24"/>
          <w:lang w:val="en-US"/>
        </w:rPr>
        <w:t>2015. V. 6. P. 357–372.</w:t>
      </w:r>
    </w:p>
    <w:p w:rsidR="00D12433" w:rsidRPr="006828E8" w:rsidRDefault="007063B5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B5">
        <w:rPr>
          <w:rFonts w:ascii="Times New Roman" w:hAnsi="Times New Roman" w:cs="Times New Roman"/>
          <w:sz w:val="24"/>
          <w:szCs w:val="24"/>
          <w:lang w:val="en-US"/>
        </w:rPr>
        <w:t xml:space="preserve">[51]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>Cawood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 xml:space="preserve"> P.A.,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>Hawkesworth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 xml:space="preserve"> C.,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>Dhuime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 xml:space="preserve"> B. Detrital zircon record and tectonic setting // Geology. </w:t>
      </w:r>
      <w:r w:rsidR="00D12433" w:rsidRPr="006828E8">
        <w:rPr>
          <w:rFonts w:ascii="Times New Roman" w:hAnsi="Times New Roman" w:cs="Times New Roman"/>
          <w:sz w:val="24"/>
          <w:szCs w:val="24"/>
        </w:rPr>
        <w:t xml:space="preserve">2012. </w:t>
      </w:r>
      <w:r w:rsidR="00D12433" w:rsidRPr="007063B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12433" w:rsidRPr="006828E8">
        <w:rPr>
          <w:rFonts w:ascii="Times New Roman" w:hAnsi="Times New Roman" w:cs="Times New Roman"/>
          <w:sz w:val="24"/>
          <w:szCs w:val="24"/>
        </w:rPr>
        <w:t xml:space="preserve">. 40. </w:t>
      </w:r>
      <w:r w:rsidR="00D12433" w:rsidRPr="007063B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D12433" w:rsidRPr="006828E8">
        <w:rPr>
          <w:rFonts w:ascii="Times New Roman" w:hAnsi="Times New Roman" w:cs="Times New Roman"/>
          <w:sz w:val="24"/>
          <w:szCs w:val="24"/>
        </w:rPr>
        <w:t>. 875–878.</w:t>
      </w:r>
    </w:p>
    <w:p w:rsidR="00D12433" w:rsidRPr="00D12433" w:rsidRDefault="007063B5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B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7063B5">
        <w:rPr>
          <w:rFonts w:ascii="Times New Roman" w:hAnsi="Times New Roman" w:cs="Times New Roman"/>
          <w:sz w:val="24"/>
          <w:szCs w:val="24"/>
        </w:rPr>
        <w:t xml:space="preserve">] </w:t>
      </w:r>
      <w:r w:rsidR="00D12433" w:rsidRPr="00D12433">
        <w:rPr>
          <w:rFonts w:ascii="Times New Roman" w:hAnsi="Times New Roman" w:cs="Times New Roman"/>
          <w:sz w:val="24"/>
          <w:szCs w:val="24"/>
        </w:rPr>
        <w:t>Петров</w:t>
      </w:r>
      <w:r w:rsidR="00D12433" w:rsidRPr="007063B5">
        <w:rPr>
          <w:rFonts w:ascii="Times New Roman" w:hAnsi="Times New Roman" w:cs="Times New Roman"/>
          <w:sz w:val="24"/>
          <w:szCs w:val="24"/>
        </w:rPr>
        <w:t xml:space="preserve"> </w:t>
      </w:r>
      <w:r w:rsidR="00D12433" w:rsidRPr="00D12433">
        <w:rPr>
          <w:rFonts w:ascii="Times New Roman" w:hAnsi="Times New Roman" w:cs="Times New Roman"/>
          <w:sz w:val="24"/>
          <w:szCs w:val="24"/>
        </w:rPr>
        <w:t>Г</w:t>
      </w:r>
      <w:r w:rsidR="00D12433" w:rsidRPr="007063B5">
        <w:rPr>
          <w:rFonts w:ascii="Times New Roman" w:hAnsi="Times New Roman" w:cs="Times New Roman"/>
          <w:sz w:val="24"/>
          <w:szCs w:val="24"/>
        </w:rPr>
        <w:t>.</w:t>
      </w:r>
      <w:r w:rsidR="00D12433" w:rsidRPr="00D12433">
        <w:rPr>
          <w:rFonts w:ascii="Times New Roman" w:hAnsi="Times New Roman" w:cs="Times New Roman"/>
          <w:sz w:val="24"/>
          <w:szCs w:val="24"/>
        </w:rPr>
        <w:t>А</w:t>
      </w:r>
      <w:r w:rsidR="00D12433" w:rsidRPr="007063B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Ронкин</w:t>
      </w:r>
      <w:proofErr w:type="spellEnd"/>
      <w:r w:rsidR="00D12433" w:rsidRPr="007063B5">
        <w:rPr>
          <w:rFonts w:ascii="Times New Roman" w:hAnsi="Times New Roman" w:cs="Times New Roman"/>
          <w:sz w:val="24"/>
          <w:szCs w:val="24"/>
        </w:rPr>
        <w:t xml:space="preserve"> </w:t>
      </w:r>
      <w:r w:rsidR="00D12433" w:rsidRPr="00D12433">
        <w:rPr>
          <w:rFonts w:ascii="Times New Roman" w:hAnsi="Times New Roman" w:cs="Times New Roman"/>
          <w:sz w:val="24"/>
          <w:szCs w:val="24"/>
        </w:rPr>
        <w:t>Ю</w:t>
      </w:r>
      <w:r w:rsidR="00D12433" w:rsidRPr="007063B5">
        <w:rPr>
          <w:rFonts w:ascii="Times New Roman" w:hAnsi="Times New Roman" w:cs="Times New Roman"/>
          <w:sz w:val="24"/>
          <w:szCs w:val="24"/>
        </w:rPr>
        <w:t>.</w:t>
      </w:r>
      <w:r w:rsidR="00D12433" w:rsidRPr="00D12433">
        <w:rPr>
          <w:rFonts w:ascii="Times New Roman" w:hAnsi="Times New Roman" w:cs="Times New Roman"/>
          <w:sz w:val="24"/>
          <w:szCs w:val="24"/>
        </w:rPr>
        <w:t>Л</w:t>
      </w:r>
      <w:r w:rsidR="00D12433" w:rsidRPr="007063B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Гердес</w:t>
      </w:r>
      <w:proofErr w:type="spellEnd"/>
      <w:r w:rsidR="00D12433" w:rsidRPr="007063B5">
        <w:rPr>
          <w:rFonts w:ascii="Times New Roman" w:hAnsi="Times New Roman" w:cs="Times New Roman"/>
          <w:sz w:val="24"/>
          <w:szCs w:val="24"/>
        </w:rPr>
        <w:t xml:space="preserve"> </w:t>
      </w:r>
      <w:r w:rsidR="00D12433" w:rsidRPr="00D12433">
        <w:rPr>
          <w:rFonts w:ascii="Times New Roman" w:hAnsi="Times New Roman" w:cs="Times New Roman"/>
          <w:sz w:val="24"/>
          <w:szCs w:val="24"/>
        </w:rPr>
        <w:t>А</w:t>
      </w:r>
      <w:r w:rsidR="00D12433" w:rsidRPr="007063B5">
        <w:rPr>
          <w:rFonts w:ascii="Times New Roman" w:hAnsi="Times New Roman" w:cs="Times New Roman"/>
          <w:sz w:val="24"/>
          <w:szCs w:val="24"/>
        </w:rPr>
        <w:t xml:space="preserve">., </w:t>
      </w:r>
      <w:r w:rsidR="00D12433" w:rsidRPr="00D12433">
        <w:rPr>
          <w:rFonts w:ascii="Times New Roman" w:hAnsi="Times New Roman" w:cs="Times New Roman"/>
          <w:sz w:val="24"/>
          <w:szCs w:val="24"/>
        </w:rPr>
        <w:t>Маслов</w:t>
      </w:r>
      <w:r w:rsidR="00D12433" w:rsidRPr="007063B5">
        <w:rPr>
          <w:rFonts w:ascii="Times New Roman" w:hAnsi="Times New Roman" w:cs="Times New Roman"/>
          <w:sz w:val="24"/>
          <w:szCs w:val="24"/>
        </w:rPr>
        <w:t xml:space="preserve"> </w:t>
      </w:r>
      <w:r w:rsidR="00D12433" w:rsidRPr="00D12433">
        <w:rPr>
          <w:rFonts w:ascii="Times New Roman" w:hAnsi="Times New Roman" w:cs="Times New Roman"/>
          <w:sz w:val="24"/>
          <w:szCs w:val="24"/>
        </w:rPr>
        <w:t>А</w:t>
      </w:r>
      <w:r w:rsidR="00D12433" w:rsidRPr="007063B5">
        <w:rPr>
          <w:rFonts w:ascii="Times New Roman" w:hAnsi="Times New Roman" w:cs="Times New Roman"/>
          <w:sz w:val="24"/>
          <w:szCs w:val="24"/>
        </w:rPr>
        <w:t>.</w:t>
      </w:r>
      <w:r w:rsidR="00D12433" w:rsidRPr="00D12433">
        <w:rPr>
          <w:rFonts w:ascii="Times New Roman" w:hAnsi="Times New Roman" w:cs="Times New Roman"/>
          <w:sz w:val="24"/>
          <w:szCs w:val="24"/>
        </w:rPr>
        <w:t>В</w:t>
      </w:r>
      <w:r w:rsidR="00D12433" w:rsidRPr="007063B5">
        <w:rPr>
          <w:rFonts w:ascii="Times New Roman" w:hAnsi="Times New Roman" w:cs="Times New Roman"/>
          <w:sz w:val="24"/>
          <w:szCs w:val="24"/>
        </w:rPr>
        <w:t xml:space="preserve">. </w:t>
      </w:r>
      <w:r w:rsidR="00D12433" w:rsidRPr="00D12433">
        <w:rPr>
          <w:rFonts w:ascii="Times New Roman" w:hAnsi="Times New Roman" w:cs="Times New Roman"/>
          <w:sz w:val="24"/>
          <w:szCs w:val="24"/>
        </w:rPr>
        <w:t>Первые</w:t>
      </w:r>
      <w:r w:rsidR="00D12433" w:rsidRPr="007063B5">
        <w:rPr>
          <w:rFonts w:ascii="Times New Roman" w:hAnsi="Times New Roman" w:cs="Times New Roman"/>
          <w:sz w:val="24"/>
          <w:szCs w:val="24"/>
        </w:rPr>
        <w:t xml:space="preserve"> </w:t>
      </w:r>
      <w:r w:rsidR="00D12433" w:rsidRPr="00D12433">
        <w:rPr>
          <w:rFonts w:ascii="Times New Roman" w:hAnsi="Times New Roman" w:cs="Times New Roman"/>
          <w:sz w:val="24"/>
          <w:szCs w:val="24"/>
        </w:rPr>
        <w:t>результаты</w:t>
      </w:r>
      <w:r w:rsidR="00D12433" w:rsidRPr="007063B5">
        <w:rPr>
          <w:rFonts w:ascii="Times New Roman" w:hAnsi="Times New Roman" w:cs="Times New Roman"/>
          <w:sz w:val="24"/>
          <w:szCs w:val="24"/>
        </w:rPr>
        <w:t xml:space="preserve"> </w:t>
      </w:r>
      <w:r w:rsidR="00D12433" w:rsidRPr="007063B5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D12433" w:rsidRPr="007063B5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D12433" w:rsidRPr="007063B5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="00D12433" w:rsidRPr="007063B5">
        <w:rPr>
          <w:rFonts w:ascii="Times New Roman" w:hAnsi="Times New Roman" w:cs="Times New Roman"/>
          <w:sz w:val="24"/>
          <w:szCs w:val="24"/>
        </w:rPr>
        <w:t xml:space="preserve"> (</w:t>
      </w:r>
      <w:r w:rsidR="00D12433" w:rsidRPr="007063B5">
        <w:rPr>
          <w:rFonts w:ascii="Times New Roman" w:hAnsi="Times New Roman" w:cs="Times New Roman"/>
          <w:sz w:val="24"/>
          <w:szCs w:val="24"/>
          <w:lang w:val="en-US"/>
        </w:rPr>
        <w:t>LA</w:t>
      </w:r>
      <w:r w:rsidR="00D12433" w:rsidRPr="007063B5">
        <w:rPr>
          <w:rFonts w:ascii="Times New Roman" w:hAnsi="Times New Roman" w:cs="Times New Roman"/>
          <w:sz w:val="24"/>
          <w:szCs w:val="24"/>
        </w:rPr>
        <w:t>-</w:t>
      </w:r>
      <w:r w:rsidR="00D12433" w:rsidRPr="007063B5">
        <w:rPr>
          <w:rFonts w:ascii="Times New Roman" w:hAnsi="Times New Roman" w:cs="Times New Roman"/>
          <w:sz w:val="24"/>
          <w:szCs w:val="24"/>
          <w:lang w:val="en-US"/>
        </w:rPr>
        <w:t>ICP</w:t>
      </w:r>
      <w:r w:rsidR="00D12433" w:rsidRPr="007063B5">
        <w:rPr>
          <w:rFonts w:ascii="Times New Roman" w:hAnsi="Times New Roman" w:cs="Times New Roman"/>
          <w:sz w:val="24"/>
          <w:szCs w:val="24"/>
        </w:rPr>
        <w:t>-</w:t>
      </w:r>
      <w:r w:rsidR="00D12433" w:rsidRPr="007063B5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D12433" w:rsidRPr="007063B5">
        <w:rPr>
          <w:rFonts w:ascii="Times New Roman" w:hAnsi="Times New Roman" w:cs="Times New Roman"/>
          <w:sz w:val="24"/>
          <w:szCs w:val="24"/>
        </w:rPr>
        <w:t>)-</w:t>
      </w:r>
      <w:r w:rsidR="00D12433" w:rsidRPr="00D12433">
        <w:rPr>
          <w:rFonts w:ascii="Times New Roman" w:hAnsi="Times New Roman" w:cs="Times New Roman"/>
          <w:sz w:val="24"/>
          <w:szCs w:val="24"/>
        </w:rPr>
        <w:t>датирования</w:t>
      </w:r>
      <w:r w:rsidR="00D12433" w:rsidRPr="007063B5">
        <w:rPr>
          <w:rFonts w:ascii="Times New Roman" w:hAnsi="Times New Roman" w:cs="Times New Roman"/>
          <w:sz w:val="24"/>
          <w:szCs w:val="24"/>
        </w:rPr>
        <w:t xml:space="preserve"> </w:t>
      </w:r>
      <w:r w:rsidR="00D12433" w:rsidRPr="00D12433">
        <w:rPr>
          <w:rFonts w:ascii="Times New Roman" w:hAnsi="Times New Roman" w:cs="Times New Roman"/>
          <w:sz w:val="24"/>
          <w:szCs w:val="24"/>
        </w:rPr>
        <w:t>обломочных</w:t>
      </w:r>
      <w:r w:rsidR="00D12433" w:rsidRPr="007063B5">
        <w:rPr>
          <w:rFonts w:ascii="Times New Roman" w:hAnsi="Times New Roman" w:cs="Times New Roman"/>
          <w:sz w:val="24"/>
          <w:szCs w:val="24"/>
        </w:rPr>
        <w:t xml:space="preserve"> </w:t>
      </w:r>
      <w:r w:rsidR="00D12433" w:rsidRPr="00D12433">
        <w:rPr>
          <w:rFonts w:ascii="Times New Roman" w:hAnsi="Times New Roman" w:cs="Times New Roman"/>
          <w:sz w:val="24"/>
          <w:szCs w:val="24"/>
        </w:rPr>
        <w:t>цирконов</w:t>
      </w:r>
      <w:r w:rsidR="00D12433" w:rsidRPr="007063B5">
        <w:rPr>
          <w:rFonts w:ascii="Times New Roman" w:hAnsi="Times New Roman" w:cs="Times New Roman"/>
          <w:sz w:val="24"/>
          <w:szCs w:val="24"/>
        </w:rPr>
        <w:t xml:space="preserve"> </w:t>
      </w:r>
      <w:r w:rsidR="00D12433" w:rsidRPr="00D12433">
        <w:rPr>
          <w:rFonts w:ascii="Times New Roman" w:hAnsi="Times New Roman" w:cs="Times New Roman"/>
          <w:sz w:val="24"/>
          <w:szCs w:val="24"/>
        </w:rPr>
        <w:t>из</w:t>
      </w:r>
      <w:r w:rsidR="00D12433" w:rsidRPr="0070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метапесчаников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Ишемского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антиклинория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(Северный Урал) //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>. АН. 2015. Т. 464. № 5. С. 589–593.</w:t>
      </w:r>
    </w:p>
    <w:p w:rsidR="00D12433" w:rsidRPr="00D12433" w:rsidRDefault="007063B5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B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7063B5">
        <w:rPr>
          <w:rFonts w:ascii="Times New Roman" w:hAnsi="Times New Roman" w:cs="Times New Roman"/>
          <w:sz w:val="24"/>
          <w:szCs w:val="24"/>
        </w:rPr>
        <w:t xml:space="preserve">] </w:t>
      </w:r>
      <w:r w:rsidR="00D12433" w:rsidRPr="00D12433">
        <w:rPr>
          <w:rFonts w:ascii="Times New Roman" w:hAnsi="Times New Roman" w:cs="Times New Roman"/>
          <w:sz w:val="24"/>
          <w:szCs w:val="24"/>
        </w:rPr>
        <w:t xml:space="preserve">Маслов А.В., Ерохин Е.В.,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Гердес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А. и др. Первые результаты U-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LA-ICP-MS-датирования обломочных цирконов из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аркозовых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песчаников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бирьянской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подсвиты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зильмердакской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свиты верхнего рифея (Южный Урал) //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>. АН. 2018a. Т. 482. № 5. С. 558–561.</w:t>
      </w:r>
    </w:p>
    <w:p w:rsidR="00D12433" w:rsidRPr="00D12433" w:rsidRDefault="007063B5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B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7063B5">
        <w:rPr>
          <w:rFonts w:ascii="Times New Roman" w:hAnsi="Times New Roman" w:cs="Times New Roman"/>
          <w:sz w:val="24"/>
          <w:szCs w:val="24"/>
        </w:rPr>
        <w:t xml:space="preserve">] </w:t>
      </w:r>
      <w:r w:rsidR="00D12433" w:rsidRPr="00D12433">
        <w:rPr>
          <w:rFonts w:ascii="Times New Roman" w:hAnsi="Times New Roman" w:cs="Times New Roman"/>
          <w:sz w:val="24"/>
          <w:szCs w:val="24"/>
        </w:rPr>
        <w:t xml:space="preserve">Маслов А.В., Петров Г.А.,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Ронкин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Ю.Л. К реконструкции состава пород–источников сноса для средне- и верхнерифейских отложений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Ишемского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и Башкирского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антиклинориев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(Урал) // Геохимия. 2018б. № 5. С. 410–426.</w:t>
      </w:r>
    </w:p>
    <w:p w:rsidR="00D12433" w:rsidRPr="00D12433" w:rsidRDefault="007063B5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E8">
        <w:rPr>
          <w:rFonts w:ascii="Times New Roman" w:hAnsi="Times New Roman" w:cs="Times New Roman"/>
          <w:sz w:val="24"/>
          <w:szCs w:val="24"/>
        </w:rPr>
        <w:t xml:space="preserve">[55] </w:t>
      </w:r>
      <w:proofErr w:type="spellStart"/>
      <w:r w:rsidR="00D12433" w:rsidRPr="007063B5">
        <w:rPr>
          <w:rFonts w:ascii="Times New Roman" w:hAnsi="Times New Roman" w:cs="Times New Roman"/>
          <w:sz w:val="24"/>
          <w:szCs w:val="24"/>
          <w:lang w:val="en-US"/>
        </w:rPr>
        <w:t>Kuznetsov</w:t>
      </w:r>
      <w:proofErr w:type="spellEnd"/>
      <w:r w:rsidR="00D12433" w:rsidRPr="006828E8">
        <w:rPr>
          <w:rFonts w:ascii="Times New Roman" w:hAnsi="Times New Roman" w:cs="Times New Roman"/>
          <w:sz w:val="24"/>
          <w:szCs w:val="24"/>
        </w:rPr>
        <w:t xml:space="preserve"> </w:t>
      </w:r>
      <w:r w:rsidR="00D12433" w:rsidRPr="007063B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12433" w:rsidRPr="006828E8">
        <w:rPr>
          <w:rFonts w:ascii="Times New Roman" w:hAnsi="Times New Roman" w:cs="Times New Roman"/>
          <w:sz w:val="24"/>
          <w:szCs w:val="24"/>
        </w:rPr>
        <w:t>.</w:t>
      </w:r>
      <w:r w:rsidR="00D12433" w:rsidRPr="007063B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12433" w:rsidRPr="006828E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D12433" w:rsidRPr="007063B5">
        <w:rPr>
          <w:rFonts w:ascii="Times New Roman" w:hAnsi="Times New Roman" w:cs="Times New Roman"/>
          <w:sz w:val="24"/>
          <w:szCs w:val="24"/>
          <w:lang w:val="en-US"/>
        </w:rPr>
        <w:t>Natapov</w:t>
      </w:r>
      <w:proofErr w:type="spellEnd"/>
      <w:r w:rsidR="00D12433" w:rsidRPr="006828E8">
        <w:rPr>
          <w:rFonts w:ascii="Times New Roman" w:hAnsi="Times New Roman" w:cs="Times New Roman"/>
          <w:sz w:val="24"/>
          <w:szCs w:val="24"/>
        </w:rPr>
        <w:t xml:space="preserve"> </w:t>
      </w:r>
      <w:r w:rsidR="00D12433" w:rsidRPr="007063B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12433" w:rsidRPr="006828E8">
        <w:rPr>
          <w:rFonts w:ascii="Times New Roman" w:hAnsi="Times New Roman" w:cs="Times New Roman"/>
          <w:sz w:val="24"/>
          <w:szCs w:val="24"/>
        </w:rPr>
        <w:t>.</w:t>
      </w:r>
      <w:r w:rsidR="00D12433" w:rsidRPr="007063B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D12433" w:rsidRPr="006828E8">
        <w:rPr>
          <w:rFonts w:ascii="Times New Roman" w:hAnsi="Times New Roman" w:cs="Times New Roman"/>
          <w:sz w:val="24"/>
          <w:szCs w:val="24"/>
        </w:rPr>
        <w:t xml:space="preserve">., </w:t>
      </w:r>
      <w:r w:rsidR="00D12433" w:rsidRPr="007063B5">
        <w:rPr>
          <w:rFonts w:ascii="Times New Roman" w:hAnsi="Times New Roman" w:cs="Times New Roman"/>
          <w:sz w:val="24"/>
          <w:szCs w:val="24"/>
          <w:lang w:val="en-US"/>
        </w:rPr>
        <w:t>Belousova</w:t>
      </w:r>
      <w:r w:rsidR="00D12433" w:rsidRPr="006828E8">
        <w:rPr>
          <w:rFonts w:ascii="Times New Roman" w:hAnsi="Times New Roman" w:cs="Times New Roman"/>
          <w:sz w:val="24"/>
          <w:szCs w:val="24"/>
        </w:rPr>
        <w:t xml:space="preserve"> </w:t>
      </w:r>
      <w:r w:rsidR="00D12433" w:rsidRPr="007063B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12433" w:rsidRPr="006828E8">
        <w:rPr>
          <w:rFonts w:ascii="Times New Roman" w:hAnsi="Times New Roman" w:cs="Times New Roman"/>
          <w:sz w:val="24"/>
          <w:szCs w:val="24"/>
        </w:rPr>
        <w:t>.</w:t>
      </w:r>
      <w:r w:rsidR="00D12433" w:rsidRPr="007063B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12433" w:rsidRPr="006828E8">
        <w:rPr>
          <w:rFonts w:ascii="Times New Roman" w:hAnsi="Times New Roman" w:cs="Times New Roman"/>
          <w:sz w:val="24"/>
          <w:szCs w:val="24"/>
        </w:rPr>
        <w:t xml:space="preserve">. </w:t>
      </w:r>
      <w:r w:rsidR="00D12433" w:rsidRPr="007063B5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D12433" w:rsidRPr="006828E8">
        <w:rPr>
          <w:rFonts w:ascii="Times New Roman" w:hAnsi="Times New Roman" w:cs="Times New Roman"/>
          <w:sz w:val="24"/>
          <w:szCs w:val="24"/>
        </w:rPr>
        <w:t xml:space="preserve"> </w:t>
      </w:r>
      <w:r w:rsidR="00D12433" w:rsidRPr="007063B5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D12433" w:rsidRPr="006828E8">
        <w:rPr>
          <w:rFonts w:ascii="Times New Roman" w:hAnsi="Times New Roman" w:cs="Times New Roman"/>
          <w:sz w:val="24"/>
          <w:szCs w:val="24"/>
        </w:rPr>
        <w:t xml:space="preserve">. </w:t>
      </w:r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 xml:space="preserve">Geochronological, geochemical and isotopic study of detrital zircon suites from late Neoproterozoic clastic strata along the NE margin of the East European Craton: Implications for plate tectonic models //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>Gondwana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  <w:lang w:val="en-US"/>
        </w:rPr>
        <w:t xml:space="preserve"> Res. 2010. </w:t>
      </w:r>
      <w:r w:rsidR="00D12433" w:rsidRPr="00D12433">
        <w:rPr>
          <w:rFonts w:ascii="Times New Roman" w:hAnsi="Times New Roman" w:cs="Times New Roman"/>
          <w:sz w:val="24"/>
          <w:szCs w:val="24"/>
        </w:rPr>
        <w:t>V. 17. P. 583–601.</w:t>
      </w:r>
    </w:p>
    <w:p w:rsidR="00D12433" w:rsidRPr="00D12433" w:rsidRDefault="007063B5" w:rsidP="00D124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B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7063B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Андреичев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В.Л., Соболева А.А.,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Герелс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Дж. U-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-возраст детритовых цирконов из верхнедокембрийских терригенных отложений Северного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Тимана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>. АН. 2013. Т. 450. № 5. С. 562–566.</w:t>
      </w:r>
    </w:p>
    <w:p w:rsidR="00F71072" w:rsidRPr="00F71072" w:rsidRDefault="007063B5" w:rsidP="00F32F6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B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57</w:t>
      </w:r>
      <w:r w:rsidRPr="007063B5">
        <w:rPr>
          <w:rFonts w:ascii="Times New Roman" w:hAnsi="Times New Roman" w:cs="Times New Roman"/>
          <w:sz w:val="24"/>
          <w:szCs w:val="24"/>
        </w:rPr>
        <w:t xml:space="preserve">] </w:t>
      </w:r>
      <w:r w:rsidR="00D12433" w:rsidRPr="00D12433">
        <w:rPr>
          <w:rFonts w:ascii="Times New Roman" w:hAnsi="Times New Roman" w:cs="Times New Roman"/>
          <w:sz w:val="24"/>
          <w:szCs w:val="24"/>
        </w:rPr>
        <w:t xml:space="preserve">Михайленко Ю.В., Соболева А.А., 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Хоуриган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Д.К. U-</w:t>
      </w:r>
      <w:proofErr w:type="spellStart"/>
      <w:r w:rsidR="00D12433" w:rsidRPr="00D12433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="00D12433" w:rsidRPr="00D12433">
        <w:rPr>
          <w:rFonts w:ascii="Times New Roman" w:hAnsi="Times New Roman" w:cs="Times New Roman"/>
          <w:sz w:val="24"/>
          <w:szCs w:val="24"/>
        </w:rPr>
        <w:t xml:space="preserve"> возраст детритовых цирконов </w:t>
      </w:r>
      <w:r w:rsidR="00D12433" w:rsidRPr="00D12433">
        <w:rPr>
          <w:rFonts w:ascii="Times New Roman" w:hAnsi="Times New Roman" w:cs="Times New Roman"/>
          <w:sz w:val="24"/>
          <w:szCs w:val="24"/>
        </w:rPr>
        <w:lastRenderedPageBreak/>
        <w:t>из верхнедокембрийских отложений полуострова Средний и Рыбачий (северное обрамление Кольского полуострова) // Стратиграфия. Геол. корреляция. 2016. Т. 24. № 5. С. 3–27.</w:t>
      </w:r>
    </w:p>
    <w:sectPr w:rsidR="00F71072" w:rsidRPr="00F71072" w:rsidSect="0070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64FE9"/>
    <w:multiLevelType w:val="hybridMultilevel"/>
    <w:tmpl w:val="D94E0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C5D91"/>
    <w:multiLevelType w:val="hybridMultilevel"/>
    <w:tmpl w:val="AB487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375FA"/>
    <w:multiLevelType w:val="hybridMultilevel"/>
    <w:tmpl w:val="9B50B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3NjExNbQwN7QwNjFX0lEKTi0uzszPAykwqgUAAQ07HSwAAAA="/>
  </w:docVars>
  <w:rsids>
    <w:rsidRoot w:val="0068348B"/>
    <w:rsid w:val="00011C96"/>
    <w:rsid w:val="0001348B"/>
    <w:rsid w:val="000433FA"/>
    <w:rsid w:val="000C4BDD"/>
    <w:rsid w:val="000C5A7B"/>
    <w:rsid w:val="000E06D1"/>
    <w:rsid w:val="000F72AB"/>
    <w:rsid w:val="00117A94"/>
    <w:rsid w:val="00165BFA"/>
    <w:rsid w:val="0017530D"/>
    <w:rsid w:val="0018074B"/>
    <w:rsid w:val="001F7D28"/>
    <w:rsid w:val="002061D3"/>
    <w:rsid w:val="002300DC"/>
    <w:rsid w:val="002314D5"/>
    <w:rsid w:val="0024141E"/>
    <w:rsid w:val="0028481D"/>
    <w:rsid w:val="002A6D02"/>
    <w:rsid w:val="003308AC"/>
    <w:rsid w:val="00370DE8"/>
    <w:rsid w:val="003768B8"/>
    <w:rsid w:val="003904AC"/>
    <w:rsid w:val="003A6A58"/>
    <w:rsid w:val="003B692A"/>
    <w:rsid w:val="003C410B"/>
    <w:rsid w:val="003F5C6B"/>
    <w:rsid w:val="00446669"/>
    <w:rsid w:val="00466E2B"/>
    <w:rsid w:val="004700A0"/>
    <w:rsid w:val="004D390D"/>
    <w:rsid w:val="004E6548"/>
    <w:rsid w:val="0050235E"/>
    <w:rsid w:val="00511266"/>
    <w:rsid w:val="00537E89"/>
    <w:rsid w:val="00556F98"/>
    <w:rsid w:val="005A72C9"/>
    <w:rsid w:val="005C3456"/>
    <w:rsid w:val="00612AD8"/>
    <w:rsid w:val="006144F5"/>
    <w:rsid w:val="00621098"/>
    <w:rsid w:val="0063758F"/>
    <w:rsid w:val="006449E4"/>
    <w:rsid w:val="0066302C"/>
    <w:rsid w:val="006828E8"/>
    <w:rsid w:val="0068348B"/>
    <w:rsid w:val="006E0BF1"/>
    <w:rsid w:val="006E3692"/>
    <w:rsid w:val="006F16DD"/>
    <w:rsid w:val="00703883"/>
    <w:rsid w:val="007063B5"/>
    <w:rsid w:val="00750B08"/>
    <w:rsid w:val="00796C67"/>
    <w:rsid w:val="007E4454"/>
    <w:rsid w:val="007E7E1D"/>
    <w:rsid w:val="00812008"/>
    <w:rsid w:val="00824BDA"/>
    <w:rsid w:val="00840C85"/>
    <w:rsid w:val="00871EF7"/>
    <w:rsid w:val="00874F6F"/>
    <w:rsid w:val="00884C9F"/>
    <w:rsid w:val="00896C85"/>
    <w:rsid w:val="008E3EB2"/>
    <w:rsid w:val="009010EB"/>
    <w:rsid w:val="009040B0"/>
    <w:rsid w:val="009571C9"/>
    <w:rsid w:val="00966339"/>
    <w:rsid w:val="009C42F5"/>
    <w:rsid w:val="009D4791"/>
    <w:rsid w:val="009F35CE"/>
    <w:rsid w:val="00A4461D"/>
    <w:rsid w:val="00A47E94"/>
    <w:rsid w:val="00A85329"/>
    <w:rsid w:val="00B06565"/>
    <w:rsid w:val="00B95693"/>
    <w:rsid w:val="00BA5B02"/>
    <w:rsid w:val="00BB5444"/>
    <w:rsid w:val="00BC5A0D"/>
    <w:rsid w:val="00BD173F"/>
    <w:rsid w:val="00BD5027"/>
    <w:rsid w:val="00C47D5E"/>
    <w:rsid w:val="00C835FE"/>
    <w:rsid w:val="00C9382E"/>
    <w:rsid w:val="00CA457C"/>
    <w:rsid w:val="00CE3435"/>
    <w:rsid w:val="00CE51E2"/>
    <w:rsid w:val="00D07653"/>
    <w:rsid w:val="00D12433"/>
    <w:rsid w:val="00D16586"/>
    <w:rsid w:val="00D56188"/>
    <w:rsid w:val="00EA7AD0"/>
    <w:rsid w:val="00F25EDD"/>
    <w:rsid w:val="00F27A13"/>
    <w:rsid w:val="00F32F6A"/>
    <w:rsid w:val="00F71072"/>
    <w:rsid w:val="00F75819"/>
    <w:rsid w:val="00F87314"/>
    <w:rsid w:val="00FA23FE"/>
    <w:rsid w:val="00FA2738"/>
    <w:rsid w:val="00FA3C8D"/>
    <w:rsid w:val="00FB1863"/>
    <w:rsid w:val="00FC4C1F"/>
    <w:rsid w:val="00FD0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E1D"/>
    <w:rPr>
      <w:rFonts w:ascii="Segoe UI" w:hAnsi="Segoe UI" w:cs="Segoe UI"/>
      <w:sz w:val="18"/>
      <w:szCs w:val="18"/>
    </w:rPr>
  </w:style>
  <w:style w:type="character" w:customStyle="1" w:styleId="gmail-m-1122836614907135470m4593364710402615946editoridmailrucssattributepostfix">
    <w:name w:val="gmail-m_-1122836614907135470m_4593364710402615946editor_id_mailru_css_attribute_postfix"/>
    <w:basedOn w:val="a0"/>
    <w:rsid w:val="004700A0"/>
  </w:style>
  <w:style w:type="paragraph" w:customStyle="1" w:styleId="0">
    <w:name w:val="Стиль 0"/>
    <w:basedOn w:val="a5"/>
    <w:rsid w:val="00F25EDD"/>
    <w:pPr>
      <w:widowControl w:val="0"/>
      <w:suppressAutoHyphens/>
      <w:spacing w:after="0" w:line="360" w:lineRule="auto"/>
      <w:ind w:left="0" w:firstLine="709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F25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25EDD"/>
    <w:pPr>
      <w:ind w:left="720"/>
      <w:contextualSpacing/>
    </w:pPr>
    <w:rPr>
      <w:rFonts w:eastAsiaTheme="minorHAnsi"/>
      <w:lang w:eastAsia="en-US"/>
    </w:rPr>
  </w:style>
  <w:style w:type="paragraph" w:styleId="a5">
    <w:name w:val="Body Text Indent"/>
    <w:basedOn w:val="a"/>
    <w:link w:val="a8"/>
    <w:uiPriority w:val="99"/>
    <w:semiHidden/>
    <w:unhideWhenUsed/>
    <w:rsid w:val="00F25EDD"/>
    <w:pPr>
      <w:spacing w:after="120"/>
      <w:ind w:left="360"/>
    </w:pPr>
  </w:style>
  <w:style w:type="character" w:customStyle="1" w:styleId="a8">
    <w:name w:val="Основной текст с отступом Знак"/>
    <w:basedOn w:val="a0"/>
    <w:link w:val="a5"/>
    <w:uiPriority w:val="99"/>
    <w:semiHidden/>
    <w:rsid w:val="00F25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E1D"/>
    <w:rPr>
      <w:rFonts w:ascii="Segoe UI" w:hAnsi="Segoe UI" w:cs="Segoe UI"/>
      <w:sz w:val="18"/>
      <w:szCs w:val="18"/>
    </w:rPr>
  </w:style>
  <w:style w:type="character" w:customStyle="1" w:styleId="gmail-m-1122836614907135470m4593364710402615946editoridmailrucssattributepostfix">
    <w:name w:val="gmail-m_-1122836614907135470m_4593364710402615946editor_id_mailru_css_attribute_postfix"/>
    <w:basedOn w:val="a0"/>
    <w:rsid w:val="004700A0"/>
  </w:style>
  <w:style w:type="paragraph" w:customStyle="1" w:styleId="0">
    <w:name w:val="Стиль 0"/>
    <w:basedOn w:val="a5"/>
    <w:rsid w:val="00F25EDD"/>
    <w:pPr>
      <w:widowControl w:val="0"/>
      <w:suppressAutoHyphens/>
      <w:spacing w:after="0" w:line="360" w:lineRule="auto"/>
      <w:ind w:left="0" w:firstLine="709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F25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25EDD"/>
    <w:pPr>
      <w:ind w:left="720"/>
      <w:contextualSpacing/>
    </w:pPr>
    <w:rPr>
      <w:rFonts w:eastAsiaTheme="minorHAnsi"/>
      <w:lang w:eastAsia="en-US"/>
    </w:rPr>
  </w:style>
  <w:style w:type="paragraph" w:styleId="a5">
    <w:name w:val="Body Text Indent"/>
    <w:basedOn w:val="a"/>
    <w:link w:val="a8"/>
    <w:uiPriority w:val="99"/>
    <w:semiHidden/>
    <w:unhideWhenUsed/>
    <w:rsid w:val="00F25EDD"/>
    <w:pPr>
      <w:spacing w:after="120"/>
      <w:ind w:left="360"/>
    </w:pPr>
  </w:style>
  <w:style w:type="character" w:customStyle="1" w:styleId="a8">
    <w:name w:val="Основной текст с отступом Знак"/>
    <w:basedOn w:val="a0"/>
    <w:link w:val="a5"/>
    <w:uiPriority w:val="99"/>
    <w:semiHidden/>
    <w:rsid w:val="00F25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5142</Words>
  <Characters>29313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Инга Альбертовна</dc:creator>
  <cp:lastModifiedBy>Липис Тамара Витальевна</cp:lastModifiedBy>
  <cp:revision>2</cp:revision>
  <cp:lastPrinted>2019-10-15T11:38:00Z</cp:lastPrinted>
  <dcterms:created xsi:type="dcterms:W3CDTF">2021-01-25T06:04:00Z</dcterms:created>
  <dcterms:modified xsi:type="dcterms:W3CDTF">2021-01-25T06:04:00Z</dcterms:modified>
</cp:coreProperties>
</file>