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728" w:rsidRPr="00FF4728" w:rsidRDefault="00FF4728" w:rsidP="00FF4728">
      <w:pPr>
        <w:jc w:val="center"/>
        <w:rPr>
          <w:b/>
          <w:bCs/>
          <w:color w:val="000000"/>
          <w:sz w:val="28"/>
          <w:szCs w:val="28"/>
        </w:rPr>
      </w:pPr>
      <w:r w:rsidRPr="00FF4728">
        <w:rPr>
          <w:b/>
          <w:bCs/>
          <w:color w:val="000000"/>
          <w:sz w:val="28"/>
          <w:szCs w:val="28"/>
        </w:rPr>
        <w:t>Отчет по НИР СПбГУ</w:t>
      </w:r>
    </w:p>
    <w:p w:rsidR="00FF4728" w:rsidRPr="00FF4728" w:rsidRDefault="00FF4728" w:rsidP="00FF4728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r w:rsidRPr="00FF4728">
        <w:rPr>
          <w:color w:val="000000"/>
          <w:sz w:val="28"/>
          <w:szCs w:val="28"/>
        </w:rPr>
        <w:t>"Иллюстрированные периодические издания в социокультурном контексте XIX – XXI веков: отечественный и зарубежный опыт (культура, искусство, дизайн, СМИ): 2020 г. этап 1, ID проекта в системе PURE 53364090.</w:t>
      </w:r>
    </w:p>
    <w:p w:rsidR="00860829" w:rsidRDefault="00860829" w:rsidP="00FF4728">
      <w:pPr>
        <w:ind w:firstLine="709"/>
        <w:rPr>
          <w:rFonts w:ascii="Helvetica" w:hAnsi="Helvetica"/>
          <w:color w:val="000000"/>
          <w:sz w:val="18"/>
          <w:szCs w:val="18"/>
        </w:rPr>
      </w:pPr>
      <w:r w:rsidRPr="00860829">
        <w:rPr>
          <w:rFonts w:ascii="Helvetica" w:hAnsi="Helvetica"/>
          <w:color w:val="000000"/>
          <w:sz w:val="18"/>
          <w:szCs w:val="18"/>
        </w:rPr>
        <w:t> </w:t>
      </w:r>
    </w:p>
    <w:p w:rsidR="00E46B4A" w:rsidRDefault="00E46B4A" w:rsidP="00FF4728">
      <w:pPr>
        <w:ind w:firstLine="709"/>
        <w:rPr>
          <w:rFonts w:ascii="Helvetica" w:hAnsi="Helvetica"/>
          <w:color w:val="000000"/>
          <w:sz w:val="18"/>
          <w:szCs w:val="18"/>
        </w:rPr>
      </w:pPr>
    </w:p>
    <w:p w:rsidR="00E46B4A" w:rsidRDefault="00E46B4A" w:rsidP="00FF4728">
      <w:pPr>
        <w:ind w:firstLine="709"/>
        <w:rPr>
          <w:rFonts w:ascii="Helvetica" w:hAnsi="Helvetica"/>
          <w:color w:val="000000"/>
          <w:sz w:val="18"/>
          <w:szCs w:val="18"/>
        </w:rPr>
      </w:pPr>
    </w:p>
    <w:p w:rsidR="00E46B4A" w:rsidRPr="00860829" w:rsidRDefault="00E46B4A" w:rsidP="00FF4728">
      <w:pPr>
        <w:ind w:firstLine="709"/>
        <w:rPr>
          <w:rFonts w:ascii="Helvetica" w:hAnsi="Helvetica"/>
          <w:color w:val="000000"/>
          <w:sz w:val="18"/>
          <w:szCs w:val="18"/>
        </w:rPr>
      </w:pPr>
    </w:p>
    <w:p w:rsidR="00EB12EB" w:rsidRPr="00A113CE" w:rsidRDefault="00547226" w:rsidP="00E46B4A">
      <w:pPr>
        <w:adjustRightInd w:val="0"/>
        <w:spacing w:line="276" w:lineRule="auto"/>
        <w:ind w:firstLine="709"/>
        <w:rPr>
          <w:sz w:val="26"/>
          <w:szCs w:val="26"/>
        </w:rPr>
      </w:pPr>
      <w:r w:rsidRPr="00A113CE">
        <w:rPr>
          <w:sz w:val="26"/>
          <w:szCs w:val="26"/>
        </w:rPr>
        <w:t xml:space="preserve">Целью </w:t>
      </w:r>
      <w:r w:rsidRPr="00A113CE">
        <w:rPr>
          <w:sz w:val="26"/>
          <w:szCs w:val="26"/>
        </w:rPr>
        <w:t xml:space="preserve">междисциплинарного </w:t>
      </w:r>
      <w:r w:rsidRPr="00A113CE">
        <w:rPr>
          <w:sz w:val="26"/>
          <w:szCs w:val="26"/>
        </w:rPr>
        <w:t>проекта яв</w:t>
      </w:r>
      <w:r w:rsidRPr="00A113CE">
        <w:rPr>
          <w:sz w:val="26"/>
          <w:szCs w:val="26"/>
        </w:rPr>
        <w:t xml:space="preserve">илось </w:t>
      </w:r>
      <w:r w:rsidRPr="00A113CE">
        <w:rPr>
          <w:sz w:val="26"/>
          <w:szCs w:val="26"/>
        </w:rPr>
        <w:t xml:space="preserve">всестороннее изучение дизайна зарубежных и отечественных периодических изданий, взятых в широком историческом контексте – от начала </w:t>
      </w:r>
      <w:r w:rsidRPr="00A113CE">
        <w:rPr>
          <w:sz w:val="26"/>
          <w:szCs w:val="26"/>
          <w:lang w:val="en-US"/>
        </w:rPr>
        <w:t>XIX</w:t>
      </w:r>
      <w:r w:rsidRPr="00A113CE">
        <w:rPr>
          <w:sz w:val="26"/>
          <w:szCs w:val="26"/>
        </w:rPr>
        <w:t xml:space="preserve"> века до современности. Для достижения поставленной цели участник</w:t>
      </w:r>
      <w:r w:rsidRPr="00A113CE">
        <w:rPr>
          <w:sz w:val="26"/>
          <w:szCs w:val="26"/>
        </w:rPr>
        <w:t>ами</w:t>
      </w:r>
      <w:r w:rsidRPr="00A113CE">
        <w:rPr>
          <w:sz w:val="26"/>
          <w:szCs w:val="26"/>
        </w:rPr>
        <w:t xml:space="preserve"> НИР</w:t>
      </w:r>
      <w:r w:rsidRPr="00A113CE">
        <w:rPr>
          <w:sz w:val="26"/>
          <w:szCs w:val="26"/>
        </w:rPr>
        <w:t xml:space="preserve"> был последовательно решен ряд задач, связанных с исс</w:t>
      </w:r>
      <w:r w:rsidRPr="00A113CE">
        <w:rPr>
          <w:sz w:val="26"/>
          <w:szCs w:val="26"/>
        </w:rPr>
        <w:t>ледова</w:t>
      </w:r>
      <w:r w:rsidRPr="00A113CE">
        <w:rPr>
          <w:sz w:val="26"/>
          <w:szCs w:val="26"/>
        </w:rPr>
        <w:t xml:space="preserve">нием </w:t>
      </w:r>
      <w:r w:rsidRPr="00A113CE">
        <w:rPr>
          <w:sz w:val="26"/>
          <w:szCs w:val="26"/>
        </w:rPr>
        <w:t>художественно</w:t>
      </w:r>
      <w:r w:rsidRPr="00A113CE">
        <w:rPr>
          <w:sz w:val="26"/>
          <w:szCs w:val="26"/>
        </w:rPr>
        <w:t>го</w:t>
      </w:r>
      <w:r w:rsidRPr="00A113CE">
        <w:rPr>
          <w:sz w:val="26"/>
          <w:szCs w:val="26"/>
        </w:rPr>
        <w:t xml:space="preserve"> </w:t>
      </w:r>
      <w:proofErr w:type="spellStart"/>
      <w:r w:rsidRPr="00A113CE">
        <w:rPr>
          <w:sz w:val="26"/>
          <w:szCs w:val="26"/>
        </w:rPr>
        <w:t>оформлени</w:t>
      </w:r>
      <w:r w:rsidRPr="00A113CE">
        <w:rPr>
          <w:sz w:val="26"/>
          <w:szCs w:val="26"/>
        </w:rPr>
        <w:t>я</w:t>
      </w:r>
      <w:r w:rsidRPr="00A113CE">
        <w:rPr>
          <w:sz w:val="26"/>
          <w:szCs w:val="26"/>
        </w:rPr>
        <w:t xml:space="preserve"> </w:t>
      </w:r>
      <w:proofErr w:type="spellEnd"/>
      <w:r w:rsidRPr="00A113CE">
        <w:rPr>
          <w:sz w:val="26"/>
          <w:szCs w:val="26"/>
        </w:rPr>
        <w:t>и проектировани</w:t>
      </w:r>
      <w:r w:rsidRPr="00A113CE">
        <w:rPr>
          <w:sz w:val="26"/>
          <w:szCs w:val="26"/>
        </w:rPr>
        <w:t>я</w:t>
      </w:r>
      <w:r w:rsidRPr="00A113CE">
        <w:rPr>
          <w:sz w:val="26"/>
          <w:szCs w:val="26"/>
        </w:rPr>
        <w:t xml:space="preserve"> печатных и электронных СМИ</w:t>
      </w:r>
      <w:r w:rsidR="00FF4728" w:rsidRPr="00A113CE">
        <w:rPr>
          <w:sz w:val="26"/>
          <w:szCs w:val="26"/>
        </w:rPr>
        <w:t>,</w:t>
      </w:r>
      <w:r w:rsidRPr="00A113CE">
        <w:rPr>
          <w:sz w:val="26"/>
          <w:szCs w:val="26"/>
        </w:rPr>
        <w:t xml:space="preserve"> в их связи с социально-экономическими, политико-правовыми и технологическими изменениями, с которыми столкнулась Россия и мировое сообщество в </w:t>
      </w:r>
      <w:r w:rsidR="00FF4728" w:rsidRPr="00A113CE">
        <w:rPr>
          <w:sz w:val="26"/>
          <w:szCs w:val="26"/>
        </w:rPr>
        <w:t xml:space="preserve">рассматриваемый </w:t>
      </w:r>
      <w:r w:rsidRPr="00A113CE">
        <w:rPr>
          <w:sz w:val="26"/>
          <w:szCs w:val="26"/>
        </w:rPr>
        <w:t>период. Это позволи</w:t>
      </w:r>
      <w:r w:rsidRPr="00A113CE">
        <w:rPr>
          <w:sz w:val="26"/>
          <w:szCs w:val="26"/>
        </w:rPr>
        <w:t xml:space="preserve">ло </w:t>
      </w:r>
      <w:r w:rsidRPr="00A113CE">
        <w:rPr>
          <w:sz w:val="26"/>
          <w:szCs w:val="26"/>
        </w:rPr>
        <w:t>актуализировать такие проблемы, как</w:t>
      </w:r>
      <w:r w:rsidRPr="00A113CE">
        <w:rPr>
          <w:sz w:val="26"/>
          <w:szCs w:val="26"/>
        </w:rPr>
        <w:t xml:space="preserve"> </w:t>
      </w:r>
      <w:r w:rsidRPr="00A113CE">
        <w:rPr>
          <w:sz w:val="26"/>
          <w:szCs w:val="26"/>
        </w:rPr>
        <w:t>востребованность визуализации публикуемой информации обществом</w:t>
      </w:r>
      <w:r w:rsidRPr="00A113CE">
        <w:rPr>
          <w:sz w:val="26"/>
          <w:szCs w:val="26"/>
        </w:rPr>
        <w:t>,</w:t>
      </w:r>
      <w:r w:rsidRPr="00A113CE">
        <w:rPr>
          <w:sz w:val="26"/>
          <w:szCs w:val="26"/>
        </w:rPr>
        <w:t xml:space="preserve"> рождение новых форм графического высказывания</w:t>
      </w:r>
      <w:r w:rsidRPr="00A113CE">
        <w:rPr>
          <w:sz w:val="26"/>
          <w:szCs w:val="26"/>
        </w:rPr>
        <w:t xml:space="preserve">, </w:t>
      </w:r>
      <w:r w:rsidRPr="00A113CE">
        <w:rPr>
          <w:sz w:val="26"/>
          <w:szCs w:val="26"/>
        </w:rPr>
        <w:t>изменение статуса работников творческой области в сфере средств массовой информации</w:t>
      </w:r>
      <w:r w:rsidRPr="00A113CE">
        <w:rPr>
          <w:sz w:val="26"/>
          <w:szCs w:val="26"/>
        </w:rPr>
        <w:t>,</w:t>
      </w:r>
      <w:r w:rsidRPr="00A113CE">
        <w:rPr>
          <w:sz w:val="26"/>
          <w:szCs w:val="26"/>
        </w:rPr>
        <w:t xml:space="preserve"> правовое регулирование периодических изданий в прошлом и настоящем, выявление ведущих периодических изданий эпохи с измерением степени их художественно-эстетического и социального влияния. </w:t>
      </w:r>
    </w:p>
    <w:p w:rsidR="00EB12EB" w:rsidRPr="00A113CE" w:rsidRDefault="00547226" w:rsidP="00E46B4A">
      <w:pPr>
        <w:adjustRightInd w:val="0"/>
        <w:spacing w:line="276" w:lineRule="auto"/>
        <w:ind w:firstLine="709"/>
        <w:rPr>
          <w:color w:val="000000" w:themeColor="text1"/>
          <w:sz w:val="26"/>
          <w:szCs w:val="26"/>
        </w:rPr>
      </w:pPr>
      <w:r w:rsidRPr="00A113CE">
        <w:rPr>
          <w:color w:val="000000"/>
          <w:sz w:val="26"/>
          <w:szCs w:val="26"/>
        </w:rPr>
        <w:t>В рамках проекта предполагал</w:t>
      </w:r>
      <w:r w:rsidR="00FF4728" w:rsidRPr="00A113CE">
        <w:rPr>
          <w:color w:val="000000"/>
          <w:sz w:val="26"/>
          <w:szCs w:val="26"/>
        </w:rPr>
        <w:t>а</w:t>
      </w:r>
      <w:r w:rsidRPr="00A113CE">
        <w:rPr>
          <w:color w:val="000000"/>
          <w:sz w:val="26"/>
          <w:szCs w:val="26"/>
        </w:rPr>
        <w:t xml:space="preserve">сь </w:t>
      </w:r>
      <w:r w:rsidR="00FF4728" w:rsidRPr="00A113CE">
        <w:rPr>
          <w:color w:val="000000" w:themeColor="text1"/>
          <w:sz w:val="26"/>
          <w:szCs w:val="26"/>
        </w:rPr>
        <w:t xml:space="preserve">в рамках секции «Образование» </w:t>
      </w:r>
      <w:r w:rsidR="00FF4728" w:rsidRPr="00A113CE">
        <w:rPr>
          <w:color w:val="000000" w:themeColor="text1"/>
          <w:sz w:val="26"/>
          <w:szCs w:val="26"/>
          <w:lang w:val="en-US"/>
        </w:rPr>
        <w:t>IX</w:t>
      </w:r>
      <w:r w:rsidR="00FF4728" w:rsidRPr="00A113CE">
        <w:rPr>
          <w:color w:val="000000" w:themeColor="text1"/>
          <w:sz w:val="26"/>
          <w:szCs w:val="26"/>
        </w:rPr>
        <w:t xml:space="preserve"> Санкт-Петербургского международного культурного форума</w:t>
      </w:r>
      <w:r w:rsidR="00FF4728" w:rsidRPr="00A113CE">
        <w:rPr>
          <w:color w:val="000000"/>
          <w:sz w:val="26"/>
          <w:szCs w:val="26"/>
        </w:rPr>
        <w:t xml:space="preserve"> о</w:t>
      </w:r>
      <w:r w:rsidR="00CE1FCC" w:rsidRPr="00A113CE">
        <w:rPr>
          <w:color w:val="000000" w:themeColor="text1"/>
          <w:sz w:val="26"/>
          <w:szCs w:val="26"/>
        </w:rPr>
        <w:t xml:space="preserve">рганизация и проведение </w:t>
      </w:r>
      <w:r w:rsidR="00CE1FCC" w:rsidRPr="00A113CE">
        <w:rPr>
          <w:color w:val="000000" w:themeColor="text1"/>
          <w:sz w:val="26"/>
          <w:szCs w:val="26"/>
        </w:rPr>
        <w:t>к</w:t>
      </w:r>
      <w:r w:rsidR="00CE1FCC" w:rsidRPr="00A113CE">
        <w:rPr>
          <w:color w:val="000000" w:themeColor="text1"/>
          <w:sz w:val="26"/>
          <w:szCs w:val="26"/>
        </w:rPr>
        <w:t>руглого стола на тему: «</w:t>
      </w:r>
      <w:r w:rsidR="00CE1FCC" w:rsidRPr="00A113CE">
        <w:rPr>
          <w:color w:val="000000"/>
          <w:sz w:val="26"/>
          <w:szCs w:val="26"/>
        </w:rPr>
        <w:t>Междисциплинарный подход как основа образовательных программ СПбГУ: к 20-летию дизайнерского образования в университете»</w:t>
      </w:r>
      <w:r w:rsidR="00CE1FCC" w:rsidRPr="00A113CE">
        <w:rPr>
          <w:color w:val="000000"/>
          <w:sz w:val="26"/>
          <w:szCs w:val="26"/>
        </w:rPr>
        <w:t xml:space="preserve">. </w:t>
      </w:r>
      <w:r w:rsidR="00CE1FCC" w:rsidRPr="00A113CE">
        <w:rPr>
          <w:color w:val="000000" w:themeColor="text1"/>
          <w:sz w:val="26"/>
          <w:szCs w:val="26"/>
        </w:rPr>
        <w:t>На нем</w:t>
      </w:r>
      <w:r w:rsidR="00CE1FCC" w:rsidRPr="00A113CE">
        <w:rPr>
          <w:b/>
          <w:bCs/>
          <w:color w:val="000000" w:themeColor="text1"/>
          <w:sz w:val="26"/>
          <w:szCs w:val="26"/>
        </w:rPr>
        <w:t xml:space="preserve"> </w:t>
      </w:r>
      <w:r w:rsidR="00EB12EB" w:rsidRPr="00A113CE">
        <w:rPr>
          <w:color w:val="000000" w:themeColor="text1"/>
          <w:sz w:val="26"/>
          <w:szCs w:val="26"/>
        </w:rPr>
        <w:t>должн</w:t>
      </w:r>
      <w:r w:rsidR="00CE1FCC" w:rsidRPr="00A113CE">
        <w:rPr>
          <w:color w:val="000000" w:themeColor="text1"/>
          <w:sz w:val="26"/>
          <w:szCs w:val="26"/>
        </w:rPr>
        <w:t>ы</w:t>
      </w:r>
      <w:r w:rsidR="00EB12EB" w:rsidRPr="00A113CE">
        <w:rPr>
          <w:color w:val="000000" w:themeColor="text1"/>
          <w:sz w:val="26"/>
          <w:szCs w:val="26"/>
        </w:rPr>
        <w:t xml:space="preserve"> был</w:t>
      </w:r>
      <w:r w:rsidR="00CE1FCC" w:rsidRPr="00A113CE">
        <w:rPr>
          <w:color w:val="000000" w:themeColor="text1"/>
          <w:sz w:val="26"/>
          <w:szCs w:val="26"/>
        </w:rPr>
        <w:t>и</w:t>
      </w:r>
      <w:r w:rsidR="00EB12EB" w:rsidRPr="00A113CE">
        <w:rPr>
          <w:color w:val="000000" w:themeColor="text1"/>
          <w:sz w:val="26"/>
          <w:szCs w:val="26"/>
        </w:rPr>
        <w:t xml:space="preserve"> обсужд</w:t>
      </w:r>
      <w:r w:rsidR="00CE1FCC" w:rsidRPr="00A113CE">
        <w:rPr>
          <w:color w:val="000000" w:themeColor="text1"/>
          <w:sz w:val="26"/>
          <w:szCs w:val="26"/>
        </w:rPr>
        <w:t>аться</w:t>
      </w:r>
      <w:r w:rsidR="00EB12EB" w:rsidRPr="00A113CE">
        <w:rPr>
          <w:color w:val="000000" w:themeColor="text1"/>
          <w:sz w:val="26"/>
          <w:szCs w:val="26"/>
        </w:rPr>
        <w:t xml:space="preserve"> вопрос</w:t>
      </w:r>
      <w:r w:rsidR="00CE1FCC" w:rsidRPr="00A113CE">
        <w:rPr>
          <w:color w:val="000000" w:themeColor="text1"/>
          <w:sz w:val="26"/>
          <w:szCs w:val="26"/>
        </w:rPr>
        <w:t>ы</w:t>
      </w:r>
      <w:r w:rsidR="00EB12EB" w:rsidRPr="00A113CE">
        <w:rPr>
          <w:color w:val="000000" w:themeColor="text1"/>
          <w:sz w:val="26"/>
          <w:szCs w:val="26"/>
        </w:rPr>
        <w:t>, связанны</w:t>
      </w:r>
      <w:r w:rsidR="00CE1FCC" w:rsidRPr="00A113CE">
        <w:rPr>
          <w:color w:val="000000" w:themeColor="text1"/>
          <w:sz w:val="26"/>
          <w:szCs w:val="26"/>
        </w:rPr>
        <w:t>е</w:t>
      </w:r>
      <w:r w:rsidR="00EB12EB" w:rsidRPr="00A113CE">
        <w:rPr>
          <w:color w:val="000000" w:themeColor="text1"/>
          <w:sz w:val="26"/>
          <w:szCs w:val="26"/>
        </w:rPr>
        <w:t xml:space="preserve"> с п</w:t>
      </w:r>
      <w:r w:rsidR="00EB12EB" w:rsidRPr="00A113CE">
        <w:rPr>
          <w:color w:val="000000" w:themeColor="text1"/>
          <w:sz w:val="26"/>
          <w:szCs w:val="26"/>
        </w:rPr>
        <w:t>одготовк</w:t>
      </w:r>
      <w:r w:rsidR="00EB12EB" w:rsidRPr="00A113CE">
        <w:rPr>
          <w:color w:val="000000" w:themeColor="text1"/>
          <w:sz w:val="26"/>
          <w:szCs w:val="26"/>
        </w:rPr>
        <w:t>ой</w:t>
      </w:r>
      <w:r w:rsidR="00EB12EB" w:rsidRPr="00A113CE">
        <w:rPr>
          <w:color w:val="000000" w:themeColor="text1"/>
          <w:sz w:val="26"/>
          <w:szCs w:val="26"/>
        </w:rPr>
        <w:t xml:space="preserve"> дизайнеров-графиков в контексте междисциплинарного пространства классического университета.</w:t>
      </w:r>
      <w:r w:rsidR="00EB12EB" w:rsidRPr="00A113CE">
        <w:rPr>
          <w:color w:val="000000" w:themeColor="text1"/>
          <w:sz w:val="26"/>
          <w:szCs w:val="26"/>
        </w:rPr>
        <w:t xml:space="preserve"> Однако в связи с объективными обстоятельствами (</w:t>
      </w:r>
      <w:proofErr w:type="spellStart"/>
      <w:r w:rsidR="00EB12EB" w:rsidRPr="00A113CE">
        <w:rPr>
          <w:color w:val="000000" w:themeColor="text1"/>
          <w:sz w:val="26"/>
          <w:szCs w:val="26"/>
        </w:rPr>
        <w:t>коронавирус</w:t>
      </w:r>
      <w:proofErr w:type="spellEnd"/>
      <w:r w:rsidR="00EB12EB" w:rsidRPr="00A113CE">
        <w:rPr>
          <w:color w:val="000000" w:themeColor="text1"/>
          <w:sz w:val="26"/>
          <w:szCs w:val="26"/>
        </w:rPr>
        <w:t>) проведение форума было отменено.</w:t>
      </w:r>
    </w:p>
    <w:p w:rsidR="00B75913" w:rsidRPr="00A113CE" w:rsidRDefault="00B75913" w:rsidP="00E46B4A">
      <w:pPr>
        <w:adjustRightInd w:val="0"/>
        <w:spacing w:line="276" w:lineRule="auto"/>
        <w:ind w:firstLine="709"/>
        <w:rPr>
          <w:color w:val="000000" w:themeColor="text1"/>
          <w:sz w:val="26"/>
          <w:szCs w:val="26"/>
        </w:rPr>
      </w:pPr>
      <w:r w:rsidRPr="00A113CE">
        <w:rPr>
          <w:color w:val="000000" w:themeColor="text1"/>
          <w:sz w:val="26"/>
          <w:szCs w:val="26"/>
        </w:rPr>
        <w:t xml:space="preserve">Тем не менее, </w:t>
      </w:r>
      <w:r w:rsidR="00207A42" w:rsidRPr="00A113CE">
        <w:rPr>
          <w:color w:val="000000" w:themeColor="text1"/>
          <w:sz w:val="26"/>
          <w:szCs w:val="26"/>
        </w:rPr>
        <w:t>вопросы</w:t>
      </w:r>
      <w:r w:rsidR="00480738" w:rsidRPr="00A113CE">
        <w:rPr>
          <w:color w:val="000000" w:themeColor="text1"/>
          <w:sz w:val="26"/>
          <w:szCs w:val="26"/>
        </w:rPr>
        <w:t xml:space="preserve">, которые планировались </w:t>
      </w:r>
      <w:r w:rsidR="00207A42" w:rsidRPr="00A113CE">
        <w:rPr>
          <w:color w:val="000000" w:themeColor="text1"/>
          <w:sz w:val="26"/>
          <w:szCs w:val="26"/>
        </w:rPr>
        <w:t xml:space="preserve">обсудить </w:t>
      </w:r>
      <w:r w:rsidR="00480738" w:rsidRPr="00A113CE">
        <w:rPr>
          <w:color w:val="000000" w:themeColor="text1"/>
          <w:sz w:val="26"/>
          <w:szCs w:val="26"/>
        </w:rPr>
        <w:t>в рамках круглого стола, получили не менее значимое освещение. В</w:t>
      </w:r>
      <w:r w:rsidRPr="00A113CE">
        <w:rPr>
          <w:color w:val="000000" w:themeColor="text1"/>
          <w:sz w:val="26"/>
          <w:szCs w:val="26"/>
        </w:rPr>
        <w:t xml:space="preserve"> создавшихся условиях были проведены </w:t>
      </w:r>
      <w:r w:rsidRPr="00A113CE">
        <w:rPr>
          <w:b/>
          <w:bCs/>
          <w:i/>
          <w:iCs/>
          <w:color w:val="000000" w:themeColor="text1"/>
          <w:sz w:val="26"/>
          <w:szCs w:val="26"/>
        </w:rPr>
        <w:t>альтернативные мероприятия</w:t>
      </w:r>
      <w:r w:rsidRPr="00A113CE">
        <w:rPr>
          <w:color w:val="000000" w:themeColor="text1"/>
          <w:sz w:val="26"/>
          <w:szCs w:val="26"/>
        </w:rPr>
        <w:t>:</w:t>
      </w:r>
    </w:p>
    <w:p w:rsidR="00B75913" w:rsidRPr="00A113CE" w:rsidRDefault="00B75913" w:rsidP="00E46B4A">
      <w:pPr>
        <w:pStyle w:val="Body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113C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Организация и проведение </w:t>
      </w:r>
      <w:r w:rsidRPr="00A113CE">
        <w:rPr>
          <w:rFonts w:ascii="Times New Roman" w:hAnsi="Times New Roman" w:cs="Times New Roman"/>
          <w:sz w:val="26"/>
          <w:szCs w:val="26"/>
          <w:lang w:val="ru-RU"/>
        </w:rPr>
        <w:t xml:space="preserve">международной </w:t>
      </w:r>
      <w:proofErr w:type="gramStart"/>
      <w:r w:rsidRPr="00A113CE">
        <w:rPr>
          <w:rFonts w:ascii="Times New Roman" w:hAnsi="Times New Roman" w:cs="Times New Roman"/>
          <w:sz w:val="26"/>
          <w:szCs w:val="26"/>
          <w:lang w:val="ru-RU"/>
        </w:rPr>
        <w:t>он</w:t>
      </w:r>
      <w:r w:rsidRPr="00A113CE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A113CE">
        <w:rPr>
          <w:rFonts w:ascii="Times New Roman" w:hAnsi="Times New Roman" w:cs="Times New Roman"/>
          <w:sz w:val="26"/>
          <w:szCs w:val="26"/>
          <w:lang w:val="ru-RU"/>
        </w:rPr>
        <w:t>лайн</w:t>
      </w:r>
      <w:proofErr w:type="spellEnd"/>
      <w:proofErr w:type="gramEnd"/>
      <w:r w:rsidRPr="00A113CE">
        <w:rPr>
          <w:rFonts w:ascii="Times New Roman" w:hAnsi="Times New Roman" w:cs="Times New Roman"/>
          <w:sz w:val="26"/>
          <w:szCs w:val="26"/>
          <w:lang w:val="ru-RU"/>
        </w:rPr>
        <w:t xml:space="preserve"> конференции «</w:t>
      </w:r>
      <w:r w:rsidRPr="00A113CE">
        <w:rPr>
          <w:rFonts w:ascii="Times New Roman" w:hAnsi="Times New Roman" w:cs="Times New Roman"/>
          <w:bCs/>
          <w:sz w:val="26"/>
          <w:szCs w:val="26"/>
        </w:rPr>
        <w:t>Design</w:t>
      </w:r>
      <w:r w:rsidRPr="00A113C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: </w:t>
      </w:r>
      <w:r w:rsidRPr="00A113CE">
        <w:rPr>
          <w:rFonts w:ascii="Times New Roman" w:hAnsi="Times New Roman" w:cs="Times New Roman"/>
          <w:bCs/>
          <w:sz w:val="26"/>
          <w:szCs w:val="26"/>
        </w:rPr>
        <w:t>Vertical</w:t>
      </w:r>
      <w:r w:rsidRPr="00A113C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&amp; </w:t>
      </w:r>
      <w:r w:rsidRPr="00A113CE">
        <w:rPr>
          <w:rFonts w:ascii="Times New Roman" w:hAnsi="Times New Roman" w:cs="Times New Roman"/>
          <w:bCs/>
          <w:sz w:val="26"/>
          <w:szCs w:val="26"/>
        </w:rPr>
        <w:t>Horizontal</w:t>
      </w:r>
      <w:r w:rsidRPr="00A113C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A113CE">
        <w:rPr>
          <w:rFonts w:ascii="Times New Roman" w:hAnsi="Times New Roman" w:cs="Times New Roman"/>
          <w:bCs/>
          <w:sz w:val="26"/>
          <w:szCs w:val="26"/>
        </w:rPr>
        <w:t>Growth</w:t>
      </w:r>
      <w:r w:rsidRPr="00A113CE">
        <w:rPr>
          <w:rFonts w:ascii="Times New Roman" w:hAnsi="Times New Roman" w:cs="Times New Roman"/>
          <w:bCs/>
          <w:sz w:val="26"/>
          <w:szCs w:val="26"/>
          <w:lang w:val="ru-RU"/>
        </w:rPr>
        <w:t>» (Дизайн: горизонтальный, вертикальный рост)</w:t>
      </w:r>
      <w:r w:rsidRPr="00A113C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сотрудничестве с Международной ассоциацией университетов и колледжей искусств,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дизайна и медиа 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</w:rPr>
        <w:t>CUMULUS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Руководитель 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орг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комитета конференции К.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Г. Позднякова, программного комитета Э.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М. </w:t>
      </w:r>
      <w:proofErr w:type="spellStart"/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Глинтерник</w:t>
      </w:r>
      <w:proofErr w:type="spellEnd"/>
      <w:r w:rsidRPr="00A113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  <w:t>https</w:t>
      </w:r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lang w:val="ru-RU"/>
        </w:rPr>
        <w:t>://</w:t>
      </w:r>
      <w:proofErr w:type="spellStart"/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  <w:t>dvhg</w:t>
      </w:r>
      <w:proofErr w:type="spellEnd"/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lang w:val="ru-RU"/>
        </w:rPr>
        <w:t>-</w:t>
      </w:r>
      <w:proofErr w:type="spellStart"/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  <w:t>spbu</w:t>
      </w:r>
      <w:proofErr w:type="spellEnd"/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lang w:val="ru-RU"/>
        </w:rPr>
        <w:t>.</w:t>
      </w:r>
      <w:r w:rsidRPr="00A113CE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  <w:t>online</w:t>
      </w:r>
    </w:p>
    <w:p w:rsidR="00480738" w:rsidRPr="00A113CE" w:rsidRDefault="00480738" w:rsidP="00E46B4A">
      <w:pPr>
        <w:pStyle w:val="a3"/>
        <w:numPr>
          <w:ilvl w:val="0"/>
          <w:numId w:val="11"/>
        </w:numPr>
        <w:spacing w:after="200" w:line="276" w:lineRule="auto"/>
        <w:rPr>
          <w:color w:val="1155CC"/>
          <w:sz w:val="26"/>
          <w:szCs w:val="26"/>
          <w:u w:val="single"/>
        </w:rPr>
      </w:pPr>
      <w:r w:rsidRPr="00A113CE">
        <w:rPr>
          <w:color w:val="000000"/>
          <w:sz w:val="26"/>
          <w:szCs w:val="26"/>
        </w:rPr>
        <w:t xml:space="preserve">Организация и проведение </w:t>
      </w:r>
      <w:r w:rsidRPr="00A113CE">
        <w:rPr>
          <w:sz w:val="26"/>
          <w:szCs w:val="26"/>
        </w:rPr>
        <w:t xml:space="preserve">онлайн выставки: «Дизайн СПбГУ: горизонтальный/ вертикальный рост (к 20 </w:t>
      </w:r>
      <w:proofErr w:type="spellStart"/>
      <w:r w:rsidRPr="00A113CE">
        <w:rPr>
          <w:sz w:val="26"/>
          <w:szCs w:val="26"/>
        </w:rPr>
        <w:t>летию</w:t>
      </w:r>
      <w:proofErr w:type="spellEnd"/>
      <w:r w:rsidRPr="00A113CE">
        <w:rPr>
          <w:sz w:val="26"/>
          <w:szCs w:val="26"/>
        </w:rPr>
        <w:t xml:space="preserve"> дизайн-образования в СПбГУ). </w:t>
      </w:r>
      <w:r w:rsidRPr="00A113CE">
        <w:rPr>
          <w:sz w:val="26"/>
          <w:szCs w:val="26"/>
        </w:rPr>
        <w:t xml:space="preserve">Подготовлен </w:t>
      </w:r>
      <w:proofErr w:type="spellStart"/>
      <w:r w:rsidRPr="00A113CE">
        <w:rPr>
          <w:color w:val="000000"/>
          <w:sz w:val="26"/>
          <w:szCs w:val="26"/>
        </w:rPr>
        <w:t>постерный</w:t>
      </w:r>
      <w:proofErr w:type="spellEnd"/>
      <w:r w:rsidRPr="00A113CE">
        <w:rPr>
          <w:color w:val="000000"/>
          <w:sz w:val="26"/>
          <w:szCs w:val="26"/>
        </w:rPr>
        <w:t xml:space="preserve"> доклад на англ</w:t>
      </w:r>
      <w:r w:rsidRPr="00A113CE">
        <w:rPr>
          <w:color w:val="000000"/>
          <w:sz w:val="26"/>
          <w:szCs w:val="26"/>
        </w:rPr>
        <w:t xml:space="preserve">ийском </w:t>
      </w:r>
      <w:r w:rsidRPr="00A113CE">
        <w:rPr>
          <w:color w:val="000000"/>
          <w:sz w:val="26"/>
          <w:szCs w:val="26"/>
        </w:rPr>
        <w:t>языке</w:t>
      </w:r>
      <w:r w:rsidRPr="00A113CE">
        <w:rPr>
          <w:sz w:val="26"/>
          <w:szCs w:val="26"/>
        </w:rPr>
        <w:t xml:space="preserve"> «</w:t>
      </w:r>
      <w:r w:rsidRPr="00A113CE">
        <w:rPr>
          <w:color w:val="000000"/>
          <w:sz w:val="26"/>
          <w:szCs w:val="26"/>
        </w:rPr>
        <w:t xml:space="preserve">Опыт междисциплинарного подхода в обучении дизайнеров-графиков СПбГУ: к </w:t>
      </w:r>
      <w:r w:rsidRPr="00A113CE">
        <w:rPr>
          <w:color w:val="000000"/>
          <w:sz w:val="26"/>
          <w:szCs w:val="26"/>
        </w:rPr>
        <w:lastRenderedPageBreak/>
        <w:t>20-летию образовательной программы «Графический дизайн»</w:t>
      </w:r>
      <w:r w:rsidRPr="00A113CE">
        <w:rPr>
          <w:sz w:val="26"/>
          <w:szCs w:val="26"/>
        </w:rPr>
        <w:t xml:space="preserve">“. </w:t>
      </w:r>
      <w:r w:rsidRPr="00A113CE">
        <w:rPr>
          <w:sz w:val="26"/>
          <w:szCs w:val="26"/>
          <w:lang w:val="en-US"/>
        </w:rPr>
        <w:t>Online</w:t>
      </w:r>
      <w:r w:rsidRPr="00A113CE">
        <w:rPr>
          <w:sz w:val="26"/>
          <w:szCs w:val="26"/>
        </w:rPr>
        <w:t xml:space="preserve"> </w:t>
      </w:r>
      <w:r w:rsidRPr="00A113CE">
        <w:rPr>
          <w:sz w:val="26"/>
          <w:szCs w:val="26"/>
          <w:lang w:val="en-US"/>
        </w:rPr>
        <w:t>Exhibition</w:t>
      </w:r>
      <w:r w:rsidRPr="00A113CE">
        <w:rPr>
          <w:sz w:val="26"/>
          <w:szCs w:val="26"/>
        </w:rPr>
        <w:t xml:space="preserve">. </w:t>
      </w:r>
      <w:r w:rsidRPr="00A113CE">
        <w:rPr>
          <w:sz w:val="26"/>
          <w:szCs w:val="26"/>
          <w:lang w:val="en-US"/>
        </w:rPr>
        <w:t xml:space="preserve">Design </w:t>
      </w:r>
      <w:proofErr w:type="spellStart"/>
      <w:r w:rsidRPr="00A113CE">
        <w:rPr>
          <w:sz w:val="26"/>
          <w:szCs w:val="26"/>
          <w:lang w:val="en-US"/>
        </w:rPr>
        <w:t>SPbU</w:t>
      </w:r>
      <w:proofErr w:type="spellEnd"/>
      <w:r w:rsidRPr="00A113CE">
        <w:rPr>
          <w:sz w:val="26"/>
          <w:szCs w:val="26"/>
          <w:lang w:val="en-US"/>
        </w:rPr>
        <w:t xml:space="preserve">: vertical and horizontal growth. </w:t>
      </w:r>
      <w:r w:rsidRPr="00A113CE">
        <w:rPr>
          <w:sz w:val="26"/>
          <w:szCs w:val="26"/>
        </w:rPr>
        <w:t xml:space="preserve">Куратор: </w:t>
      </w:r>
      <w:r w:rsidRPr="00A113CE">
        <w:rPr>
          <w:sz w:val="26"/>
          <w:szCs w:val="26"/>
          <w:shd w:val="clear" w:color="auto" w:fill="FFFFFF"/>
        </w:rPr>
        <w:t>К.</w:t>
      </w:r>
      <w:r w:rsidRPr="00A113CE">
        <w:rPr>
          <w:sz w:val="26"/>
          <w:szCs w:val="26"/>
          <w:shd w:val="clear" w:color="auto" w:fill="FFFFFF"/>
        </w:rPr>
        <w:t xml:space="preserve"> </w:t>
      </w:r>
      <w:r w:rsidRPr="00A113CE">
        <w:rPr>
          <w:sz w:val="26"/>
          <w:szCs w:val="26"/>
          <w:shd w:val="clear" w:color="auto" w:fill="FFFFFF"/>
        </w:rPr>
        <w:t xml:space="preserve">Г. Позднякова </w:t>
      </w:r>
      <w:hyperlink r:id="rId7">
        <w:r w:rsidRPr="00A113CE">
          <w:rPr>
            <w:color w:val="1155CC"/>
            <w:sz w:val="26"/>
            <w:szCs w:val="26"/>
            <w:u w:val="single"/>
            <w:lang w:val="en-US"/>
          </w:rPr>
          <w:t>https</w:t>
        </w:r>
        <w:r w:rsidRPr="00A113CE">
          <w:rPr>
            <w:color w:val="1155CC"/>
            <w:sz w:val="26"/>
            <w:szCs w:val="26"/>
            <w:u w:val="single"/>
          </w:rPr>
          <w:t>://</w:t>
        </w:r>
        <w:proofErr w:type="spellStart"/>
        <w:r w:rsidRPr="00A113CE">
          <w:rPr>
            <w:color w:val="1155CC"/>
            <w:sz w:val="26"/>
            <w:szCs w:val="26"/>
            <w:u w:val="single"/>
            <w:lang w:val="en-US"/>
          </w:rPr>
          <w:t>webdesignprojects</w:t>
        </w:r>
        <w:proofErr w:type="spellEnd"/>
        <w:r w:rsidRPr="00A113CE">
          <w:rPr>
            <w:color w:val="1155CC"/>
            <w:sz w:val="26"/>
            <w:szCs w:val="26"/>
            <w:u w:val="single"/>
          </w:rPr>
          <w:t>.</w:t>
        </w:r>
        <w:proofErr w:type="spellStart"/>
        <w:r w:rsidRPr="00A113CE">
          <w:rPr>
            <w:color w:val="1155CC"/>
            <w:sz w:val="26"/>
            <w:szCs w:val="26"/>
            <w:u w:val="single"/>
            <w:lang w:val="en-US"/>
          </w:rPr>
          <w:t>spbu</w:t>
        </w:r>
        <w:proofErr w:type="spellEnd"/>
        <w:r w:rsidRPr="00A113CE">
          <w:rPr>
            <w:color w:val="1155CC"/>
            <w:sz w:val="26"/>
            <w:szCs w:val="26"/>
            <w:u w:val="single"/>
          </w:rPr>
          <w:t>.</w:t>
        </w:r>
        <w:proofErr w:type="spellStart"/>
        <w:r w:rsidRPr="00A113CE">
          <w:rPr>
            <w:color w:val="1155CC"/>
            <w:sz w:val="26"/>
            <w:szCs w:val="26"/>
            <w:u w:val="single"/>
            <w:lang w:val="en-US"/>
          </w:rPr>
          <w:t>ru</w:t>
        </w:r>
        <w:proofErr w:type="spellEnd"/>
        <w:r w:rsidRPr="00A113CE">
          <w:rPr>
            <w:color w:val="1155CC"/>
            <w:sz w:val="26"/>
            <w:szCs w:val="26"/>
            <w:u w:val="single"/>
          </w:rPr>
          <w:t>/</w:t>
        </w:r>
        <w:r w:rsidRPr="00A113CE">
          <w:rPr>
            <w:color w:val="1155CC"/>
            <w:sz w:val="26"/>
            <w:szCs w:val="26"/>
            <w:u w:val="single"/>
            <w:lang w:val="en-US"/>
          </w:rPr>
          <w:t>cumulus</w:t>
        </w:r>
        <w:r w:rsidRPr="00A113CE">
          <w:rPr>
            <w:color w:val="1155CC"/>
            <w:sz w:val="26"/>
            <w:szCs w:val="26"/>
            <w:u w:val="single"/>
          </w:rPr>
          <w:t>/</w:t>
        </w:r>
        <w:r w:rsidRPr="00A113CE">
          <w:rPr>
            <w:color w:val="1155CC"/>
            <w:sz w:val="26"/>
            <w:szCs w:val="26"/>
            <w:u w:val="single"/>
            <w:lang w:val="en-US"/>
          </w:rPr>
          <w:t>cumulus</w:t>
        </w:r>
        <w:r w:rsidRPr="00A113CE">
          <w:rPr>
            <w:color w:val="1155CC"/>
            <w:sz w:val="26"/>
            <w:szCs w:val="26"/>
            <w:u w:val="single"/>
          </w:rPr>
          <w:t>.</w:t>
        </w:r>
        <w:r w:rsidRPr="00A113CE">
          <w:rPr>
            <w:color w:val="1155CC"/>
            <w:sz w:val="26"/>
            <w:szCs w:val="26"/>
            <w:u w:val="single"/>
            <w:lang w:val="en-US"/>
          </w:rPr>
          <w:t>html</w:t>
        </w:r>
      </w:hyperlink>
    </w:p>
    <w:p w:rsidR="00480738" w:rsidRPr="00A113CE" w:rsidRDefault="00480738" w:rsidP="00E46B4A">
      <w:pPr>
        <w:pStyle w:val="a3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A113CE">
        <w:rPr>
          <w:color w:val="000000"/>
          <w:sz w:val="26"/>
          <w:szCs w:val="26"/>
        </w:rPr>
        <w:t xml:space="preserve">Организация и проведение </w:t>
      </w:r>
      <w:r w:rsidRPr="00A113CE">
        <w:rPr>
          <w:sz w:val="26"/>
          <w:szCs w:val="26"/>
        </w:rPr>
        <w:t xml:space="preserve">онлайн выставки: </w:t>
      </w:r>
      <w:r w:rsidRPr="00A113CE">
        <w:rPr>
          <w:bCs/>
          <w:kern w:val="32"/>
          <w:sz w:val="26"/>
          <w:szCs w:val="26"/>
        </w:rPr>
        <w:t xml:space="preserve">«ДИЗАЙН СПбГУ: от филологии к искусству» в рамках </w:t>
      </w:r>
      <w:r w:rsidRPr="00A113CE">
        <w:rPr>
          <w:sz w:val="26"/>
          <w:szCs w:val="26"/>
        </w:rPr>
        <w:t>ХI</w:t>
      </w:r>
      <w:r w:rsidRPr="00A113CE">
        <w:rPr>
          <w:sz w:val="26"/>
          <w:szCs w:val="26"/>
          <w:lang w:val="en-US"/>
        </w:rPr>
        <w:t>I</w:t>
      </w:r>
      <w:r w:rsidRPr="00A113CE">
        <w:rPr>
          <w:sz w:val="26"/>
          <w:szCs w:val="26"/>
        </w:rPr>
        <w:t xml:space="preserve"> Международная научно-практической конференции «Педагогика текста» </w:t>
      </w:r>
      <w:hyperlink r:id="rId8" w:history="1">
        <w:r w:rsidRPr="00A113CE">
          <w:rPr>
            <w:rStyle w:val="a5"/>
            <w:sz w:val="26"/>
            <w:szCs w:val="26"/>
          </w:rPr>
          <w:t>http://project3308067</w:t>
        </w:r>
      </w:hyperlink>
    </w:p>
    <w:p w:rsidR="00207A42" w:rsidRPr="00A113CE" w:rsidRDefault="00187202" w:rsidP="00E46B4A">
      <w:pPr>
        <w:adjustRightInd w:val="0"/>
        <w:spacing w:line="276" w:lineRule="auto"/>
        <w:rPr>
          <w:color w:val="000000" w:themeColor="text1"/>
          <w:sz w:val="26"/>
          <w:szCs w:val="26"/>
        </w:rPr>
      </w:pPr>
      <w:r w:rsidRPr="00860829">
        <w:rPr>
          <w:color w:val="000000"/>
          <w:sz w:val="26"/>
          <w:szCs w:val="26"/>
        </w:rPr>
        <w:t>Достижение сформулированных цел</w:t>
      </w:r>
      <w:r w:rsidRPr="00A113CE">
        <w:rPr>
          <w:color w:val="000000"/>
          <w:sz w:val="26"/>
          <w:szCs w:val="26"/>
        </w:rPr>
        <w:t>и</w:t>
      </w:r>
      <w:r w:rsidRPr="00860829">
        <w:rPr>
          <w:color w:val="000000"/>
          <w:sz w:val="26"/>
          <w:szCs w:val="26"/>
        </w:rPr>
        <w:t xml:space="preserve"> и задач НИР </w:t>
      </w:r>
      <w:r w:rsidRPr="00A113CE">
        <w:rPr>
          <w:color w:val="000000"/>
          <w:sz w:val="26"/>
          <w:szCs w:val="26"/>
        </w:rPr>
        <w:t>по</w:t>
      </w:r>
      <w:r w:rsidRPr="00860829">
        <w:rPr>
          <w:color w:val="000000"/>
          <w:sz w:val="26"/>
          <w:szCs w:val="26"/>
        </w:rPr>
        <w:t>треб</w:t>
      </w:r>
      <w:r w:rsidRPr="00A113CE">
        <w:rPr>
          <w:color w:val="000000"/>
          <w:sz w:val="26"/>
          <w:szCs w:val="26"/>
        </w:rPr>
        <w:t>овало</w:t>
      </w:r>
      <w:r w:rsidRPr="00860829">
        <w:rPr>
          <w:color w:val="000000"/>
          <w:sz w:val="26"/>
          <w:szCs w:val="26"/>
        </w:rPr>
        <w:t xml:space="preserve"> применени</w:t>
      </w:r>
      <w:r w:rsidRPr="00A113CE">
        <w:rPr>
          <w:color w:val="000000"/>
          <w:sz w:val="26"/>
          <w:szCs w:val="26"/>
        </w:rPr>
        <w:t>я</w:t>
      </w:r>
      <w:r w:rsidRPr="00860829">
        <w:rPr>
          <w:color w:val="000000"/>
          <w:sz w:val="26"/>
          <w:szCs w:val="26"/>
        </w:rPr>
        <w:t xml:space="preserve"> междисциплинарного подхода и привлечения специалистов разных профилей, так или иначе занятых в исследовании различных аспектов существования средств массовой информации.</w:t>
      </w:r>
      <w:r w:rsidRPr="00A113CE">
        <w:rPr>
          <w:rFonts w:ascii="Helvetica" w:hAnsi="Helvetica"/>
          <w:color w:val="000000"/>
          <w:sz w:val="26"/>
          <w:szCs w:val="26"/>
        </w:rPr>
        <w:t xml:space="preserve"> </w:t>
      </w:r>
      <w:r w:rsidR="00207A42" w:rsidRPr="00A113CE">
        <w:rPr>
          <w:color w:val="000000" w:themeColor="text1"/>
          <w:sz w:val="26"/>
          <w:szCs w:val="26"/>
        </w:rPr>
        <w:t>П</w:t>
      </w:r>
      <w:r w:rsidR="00207A42" w:rsidRPr="00A113CE">
        <w:rPr>
          <w:color w:val="000000" w:themeColor="text1"/>
          <w:sz w:val="26"/>
          <w:szCs w:val="26"/>
        </w:rPr>
        <w:t>оставленные в НИР задачи были решены, получив отражение в публикациях</w:t>
      </w:r>
      <w:r w:rsidR="00207A42" w:rsidRPr="00A113CE">
        <w:rPr>
          <w:color w:val="000000" w:themeColor="text1"/>
          <w:sz w:val="26"/>
          <w:szCs w:val="26"/>
        </w:rPr>
        <w:t xml:space="preserve"> участников коллективного проекта</w:t>
      </w:r>
      <w:r w:rsidR="00207A42" w:rsidRPr="00A113CE">
        <w:rPr>
          <w:color w:val="000000" w:themeColor="text1"/>
          <w:sz w:val="26"/>
          <w:szCs w:val="26"/>
        </w:rPr>
        <w:t xml:space="preserve">. </w:t>
      </w:r>
    </w:p>
    <w:p w:rsidR="00547226" w:rsidRDefault="00547226" w:rsidP="00E46B4A">
      <w:pPr>
        <w:spacing w:line="276" w:lineRule="auto"/>
        <w:rPr>
          <w:rFonts w:ascii="Helvetica" w:hAnsi="Helvetica"/>
          <w:color w:val="000000"/>
          <w:sz w:val="18"/>
          <w:szCs w:val="18"/>
        </w:rPr>
      </w:pPr>
    </w:p>
    <w:p w:rsidR="00547226" w:rsidRPr="00CF3972" w:rsidRDefault="00BB637A" w:rsidP="00E46B4A">
      <w:pPr>
        <w:spacing w:line="276" w:lineRule="auto"/>
        <w:rPr>
          <w:b/>
          <w:bCs/>
          <w:color w:val="000000"/>
        </w:rPr>
      </w:pPr>
      <w:r w:rsidRPr="00CF3972">
        <w:rPr>
          <w:b/>
          <w:bCs/>
          <w:color w:val="000000"/>
        </w:rPr>
        <w:t>В рамках проекта было запланировано:</w:t>
      </w:r>
    </w:p>
    <w:p w:rsidR="006B0763" w:rsidRPr="00FB15F8" w:rsidRDefault="00FA3A9D" w:rsidP="00E46B4A">
      <w:pPr>
        <w:adjustRightInd w:val="0"/>
        <w:spacing w:line="276" w:lineRule="auto"/>
        <w:rPr>
          <w:color w:val="000000"/>
        </w:rPr>
      </w:pPr>
      <w:r>
        <w:rPr>
          <w:color w:val="000000"/>
        </w:rPr>
        <w:t>п</w:t>
      </w:r>
      <w:r w:rsidR="00BB637A" w:rsidRPr="00FB15F8">
        <w:rPr>
          <w:color w:val="000000"/>
        </w:rPr>
        <w:t>одготовить для печати в 202</w:t>
      </w:r>
      <w:r w:rsidR="00207A42">
        <w:rPr>
          <w:color w:val="000000"/>
        </w:rPr>
        <w:t xml:space="preserve">0 </w:t>
      </w:r>
      <w:r>
        <w:rPr>
          <w:color w:val="000000"/>
        </w:rPr>
        <w:t xml:space="preserve">- </w:t>
      </w:r>
      <w:r w:rsidR="00207A42">
        <w:rPr>
          <w:color w:val="000000"/>
        </w:rPr>
        <w:t>2021</w:t>
      </w:r>
      <w:r w:rsidR="00BB637A" w:rsidRPr="00FB15F8">
        <w:rPr>
          <w:color w:val="000000"/>
        </w:rPr>
        <w:t xml:space="preserve"> гг. </w:t>
      </w:r>
      <w:r>
        <w:rPr>
          <w:color w:val="000000"/>
        </w:rPr>
        <w:t xml:space="preserve"> </w:t>
      </w:r>
      <w:r w:rsidR="00BB637A" w:rsidRPr="00FB15F8">
        <w:rPr>
          <w:b/>
          <w:bCs/>
          <w:color w:val="000000"/>
        </w:rPr>
        <w:t>5</w:t>
      </w:r>
      <w:r w:rsidR="00BB637A" w:rsidRPr="00FB15F8">
        <w:rPr>
          <w:color w:val="000000"/>
        </w:rPr>
        <w:t xml:space="preserve"> статей </w:t>
      </w:r>
      <w:proofErr w:type="spellStart"/>
      <w:r w:rsidR="00BB637A" w:rsidRPr="00FB15F8">
        <w:rPr>
          <w:color w:val="000000"/>
        </w:rPr>
        <w:t>Scopus</w:t>
      </w:r>
      <w:proofErr w:type="spellEnd"/>
      <w:r w:rsidR="00BB637A" w:rsidRPr="00FB15F8">
        <w:rPr>
          <w:color w:val="000000"/>
        </w:rPr>
        <w:t xml:space="preserve"> и </w:t>
      </w:r>
      <w:proofErr w:type="spellStart"/>
      <w:r w:rsidR="00BB637A" w:rsidRPr="00FB15F8">
        <w:rPr>
          <w:color w:val="000000"/>
        </w:rPr>
        <w:t>Wo</w:t>
      </w:r>
      <w:proofErr w:type="spellEnd"/>
      <w:r w:rsidR="00BB637A" w:rsidRPr="00FB15F8">
        <w:rPr>
          <w:color w:val="000000"/>
          <w:lang w:val="en-US"/>
        </w:rPr>
        <w:t>S</w:t>
      </w:r>
      <w:r w:rsidR="006B0763" w:rsidRPr="00FB15F8">
        <w:rPr>
          <w:color w:val="000000"/>
        </w:rPr>
        <w:t xml:space="preserve">, </w:t>
      </w:r>
      <w:r w:rsidR="006B0763" w:rsidRPr="00FB15F8">
        <w:rPr>
          <w:b/>
          <w:bCs/>
          <w:color w:val="000000"/>
        </w:rPr>
        <w:t>4</w:t>
      </w:r>
      <w:r w:rsidR="006B0763" w:rsidRPr="00FB15F8">
        <w:rPr>
          <w:color w:val="000000"/>
        </w:rPr>
        <w:t xml:space="preserve"> статьи в журналах из перечня ВАК</w:t>
      </w:r>
      <w:r w:rsidR="002A3608" w:rsidRPr="00FB15F8">
        <w:rPr>
          <w:color w:val="000000"/>
        </w:rPr>
        <w:t>, глава в коллективной монографии.</w:t>
      </w:r>
    </w:p>
    <w:p w:rsidR="00FB15F8" w:rsidRDefault="00FB15F8" w:rsidP="00E46B4A">
      <w:pPr>
        <w:adjustRightInd w:val="0"/>
        <w:spacing w:line="276" w:lineRule="auto"/>
        <w:ind w:left="360"/>
        <w:rPr>
          <w:b/>
          <w:bCs/>
          <w:i/>
          <w:iCs/>
          <w:color w:val="000000"/>
        </w:rPr>
      </w:pPr>
    </w:p>
    <w:p w:rsidR="00BB637A" w:rsidRPr="00FB15F8" w:rsidRDefault="002A3608" w:rsidP="00E46B4A">
      <w:pPr>
        <w:adjustRightInd w:val="0"/>
        <w:spacing w:line="276" w:lineRule="auto"/>
        <w:ind w:left="360"/>
        <w:rPr>
          <w:b/>
          <w:bCs/>
          <w:i/>
          <w:iCs/>
          <w:color w:val="000000"/>
        </w:rPr>
      </w:pPr>
      <w:r w:rsidRPr="00FB15F8">
        <w:rPr>
          <w:b/>
          <w:bCs/>
          <w:i/>
          <w:iCs/>
          <w:color w:val="000000"/>
        </w:rPr>
        <w:t xml:space="preserve">В настоящее </w:t>
      </w:r>
      <w:r w:rsidR="00FA3A9D">
        <w:rPr>
          <w:b/>
          <w:bCs/>
          <w:i/>
          <w:iCs/>
          <w:color w:val="000000"/>
        </w:rPr>
        <w:t xml:space="preserve">время </w:t>
      </w:r>
      <w:r w:rsidRPr="00FB15F8">
        <w:rPr>
          <w:b/>
          <w:bCs/>
          <w:i/>
          <w:iCs/>
          <w:color w:val="000000"/>
        </w:rPr>
        <w:t xml:space="preserve">вышло две статьи в сборниках </w:t>
      </w:r>
      <w:proofErr w:type="spellStart"/>
      <w:r w:rsidRPr="00FB15F8">
        <w:rPr>
          <w:b/>
          <w:bCs/>
          <w:i/>
          <w:iCs/>
          <w:color w:val="000000"/>
        </w:rPr>
        <w:t>Scopus</w:t>
      </w:r>
      <w:proofErr w:type="spellEnd"/>
      <w:r w:rsidRPr="00FB15F8">
        <w:rPr>
          <w:b/>
          <w:bCs/>
          <w:i/>
          <w:iCs/>
          <w:color w:val="000000"/>
        </w:rPr>
        <w:t>:</w:t>
      </w:r>
    </w:p>
    <w:p w:rsidR="002A3608" w:rsidRPr="00212245" w:rsidRDefault="002A3608" w:rsidP="00E46B4A">
      <w:pPr>
        <w:pStyle w:val="a3"/>
        <w:widowControl w:val="0"/>
        <w:numPr>
          <w:ilvl w:val="0"/>
          <w:numId w:val="6"/>
        </w:numPr>
        <w:adjustRightInd w:val="0"/>
        <w:spacing w:before="120" w:after="120" w:line="276" w:lineRule="auto"/>
        <w:rPr>
          <w:sz w:val="24"/>
          <w:szCs w:val="24"/>
          <w:lang w:val="en-US"/>
        </w:rPr>
      </w:pPr>
      <w:proofErr w:type="spellStart"/>
      <w:r w:rsidRPr="00212245">
        <w:rPr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212245">
        <w:rPr>
          <w:i/>
          <w:iCs/>
          <w:color w:val="000000" w:themeColor="text1"/>
          <w:sz w:val="24"/>
          <w:szCs w:val="24"/>
        </w:rPr>
        <w:t xml:space="preserve"> Э. М. </w:t>
      </w:r>
      <w:r w:rsidRPr="00212245">
        <w:rPr>
          <w:sz w:val="24"/>
          <w:szCs w:val="24"/>
        </w:rPr>
        <w:t xml:space="preserve">Выставки первой трети ХХ века в Императорской Академии художеств - Ленинградском </w:t>
      </w:r>
      <w:proofErr w:type="spellStart"/>
      <w:r w:rsidRPr="00212245">
        <w:rPr>
          <w:sz w:val="24"/>
          <w:szCs w:val="24"/>
        </w:rPr>
        <w:t>ВХУТЕИНе</w:t>
      </w:r>
      <w:proofErr w:type="spellEnd"/>
      <w:r w:rsidRPr="00212245">
        <w:rPr>
          <w:sz w:val="24"/>
          <w:szCs w:val="24"/>
        </w:rPr>
        <w:t xml:space="preserve"> </w:t>
      </w:r>
      <w:r w:rsidRPr="00212245">
        <w:rPr>
          <w:b/>
          <w:sz w:val="24"/>
          <w:szCs w:val="24"/>
        </w:rPr>
        <w:t xml:space="preserve">/ </w:t>
      </w:r>
      <w:r w:rsidRPr="00212245">
        <w:rPr>
          <w:rStyle w:val="a4"/>
          <w:iCs/>
          <w:color w:val="000000"/>
          <w:sz w:val="24"/>
          <w:szCs w:val="24"/>
        </w:rPr>
        <w:t>Актуальные проблемы теории и истории искусства – 2018: Сборник докладов</w:t>
      </w:r>
      <w:r w:rsidRPr="00212245">
        <w:rPr>
          <w:rFonts w:eastAsia="Calibri"/>
          <w:b/>
          <w:color w:val="333333"/>
          <w:sz w:val="24"/>
          <w:szCs w:val="24"/>
          <w:shd w:val="clear" w:color="auto" w:fill="F9F9F9"/>
        </w:rPr>
        <w:t xml:space="preserve"> </w:t>
      </w:r>
      <w:r w:rsidRPr="00212245">
        <w:rPr>
          <w:rFonts w:eastAsia="Calibri"/>
          <w:b/>
          <w:color w:val="333333"/>
          <w:sz w:val="24"/>
          <w:szCs w:val="24"/>
          <w:shd w:val="clear" w:color="auto" w:fill="F9F9F9"/>
          <w:lang w:val="en-US"/>
        </w:rPr>
        <w:t>VIII</w:t>
      </w:r>
      <w:r w:rsidRPr="00212245">
        <w:rPr>
          <w:rFonts w:eastAsia="Calibri"/>
          <w:b/>
          <w:color w:val="333333"/>
          <w:sz w:val="24"/>
          <w:szCs w:val="24"/>
          <w:shd w:val="clear" w:color="auto" w:fill="F9F9F9"/>
        </w:rPr>
        <w:t xml:space="preserve"> ме</w:t>
      </w:r>
      <w:r w:rsidRPr="00212245">
        <w:rPr>
          <w:rFonts w:eastAsia="Calibri"/>
          <w:color w:val="333333"/>
          <w:sz w:val="24"/>
          <w:szCs w:val="24"/>
          <w:shd w:val="clear" w:color="auto" w:fill="F9F9F9"/>
        </w:rPr>
        <w:t>ждународной конференции / СПб.: НП-</w:t>
      </w:r>
      <w:proofErr w:type="spellStart"/>
      <w:r w:rsidRPr="00212245">
        <w:rPr>
          <w:rFonts w:eastAsia="Calibri"/>
          <w:color w:val="333333"/>
          <w:sz w:val="24"/>
          <w:szCs w:val="24"/>
          <w:shd w:val="clear" w:color="auto" w:fill="F9F9F9"/>
        </w:rPr>
        <w:t>принт</w:t>
      </w:r>
      <w:proofErr w:type="spellEnd"/>
      <w:r w:rsidRPr="00212245">
        <w:rPr>
          <w:rFonts w:eastAsia="Calibri"/>
          <w:color w:val="333333"/>
          <w:sz w:val="24"/>
          <w:szCs w:val="24"/>
          <w:shd w:val="clear" w:color="auto" w:fill="F9F9F9"/>
        </w:rPr>
        <w:t xml:space="preserve">, 2020. – </w:t>
      </w:r>
      <w:r w:rsidRPr="00212245">
        <w:rPr>
          <w:color w:val="222222"/>
          <w:sz w:val="24"/>
          <w:szCs w:val="24"/>
        </w:rPr>
        <w:t xml:space="preserve">Актуальные проблемы теории и истории искусства: сб. науч. статей. </w:t>
      </w:r>
      <w:proofErr w:type="spellStart"/>
      <w:r w:rsidRPr="00212245">
        <w:rPr>
          <w:color w:val="222222"/>
          <w:sz w:val="24"/>
          <w:szCs w:val="24"/>
        </w:rPr>
        <w:t>Вып</w:t>
      </w:r>
      <w:proofErr w:type="spellEnd"/>
      <w:r w:rsidRPr="00212245">
        <w:rPr>
          <w:color w:val="222222"/>
          <w:sz w:val="24"/>
          <w:szCs w:val="24"/>
        </w:rPr>
        <w:t xml:space="preserve">. 10 / Под ред. А. В. Захаровой, С. В. Мальцевой, Е. Ю. Станюкович-Денисовой. — М.: МГУ имени </w:t>
      </w:r>
      <w:proofErr w:type="gramStart"/>
      <w:r w:rsidRPr="00212245">
        <w:rPr>
          <w:color w:val="222222"/>
          <w:sz w:val="24"/>
          <w:szCs w:val="24"/>
        </w:rPr>
        <w:t>М.В.</w:t>
      </w:r>
      <w:proofErr w:type="gramEnd"/>
      <w:r w:rsidRPr="00212245">
        <w:rPr>
          <w:color w:val="222222"/>
          <w:sz w:val="24"/>
          <w:szCs w:val="24"/>
        </w:rPr>
        <w:t xml:space="preserve"> Ломоносова / СПб.: НП-</w:t>
      </w:r>
      <w:proofErr w:type="spellStart"/>
      <w:r w:rsidRPr="00212245">
        <w:rPr>
          <w:color w:val="222222"/>
          <w:sz w:val="24"/>
          <w:szCs w:val="24"/>
        </w:rPr>
        <w:t>Принт</w:t>
      </w:r>
      <w:proofErr w:type="spellEnd"/>
      <w:r w:rsidRPr="00212245">
        <w:rPr>
          <w:color w:val="222222"/>
          <w:sz w:val="24"/>
          <w:szCs w:val="24"/>
        </w:rPr>
        <w:t xml:space="preserve">, 2020. – С. 436 – 447. </w:t>
      </w:r>
      <w:proofErr w:type="gramStart"/>
      <w:r w:rsidRPr="00212245">
        <w:rPr>
          <w:b/>
          <w:bCs/>
          <w:sz w:val="24"/>
          <w:szCs w:val="24"/>
          <w:lang w:val="en-US"/>
        </w:rPr>
        <w:t xml:space="preserve">SKOPUS </w:t>
      </w:r>
      <w:r w:rsidRPr="00212245">
        <w:rPr>
          <w:sz w:val="24"/>
          <w:szCs w:val="24"/>
          <w:lang w:val="en-US"/>
        </w:rPr>
        <w:t xml:space="preserve"> DOI</w:t>
      </w:r>
      <w:proofErr w:type="gramEnd"/>
      <w:r w:rsidRPr="00212245">
        <w:rPr>
          <w:sz w:val="24"/>
          <w:szCs w:val="24"/>
          <w:lang w:val="en-US"/>
        </w:rPr>
        <w:t xml:space="preserve">: 10.18688/aa200–3–38  </w:t>
      </w:r>
    </w:p>
    <w:p w:rsidR="00547226" w:rsidRPr="00212245" w:rsidRDefault="002A3608" w:rsidP="00E46B4A">
      <w:pPr>
        <w:pStyle w:val="a3"/>
        <w:numPr>
          <w:ilvl w:val="0"/>
          <w:numId w:val="6"/>
        </w:numPr>
        <w:tabs>
          <w:tab w:val="left" w:pos="510"/>
        </w:tabs>
        <w:spacing w:line="276" w:lineRule="auto"/>
        <w:rPr>
          <w:rFonts w:ascii="Helvetica" w:hAnsi="Helvetica"/>
          <w:color w:val="000000"/>
          <w:sz w:val="24"/>
          <w:szCs w:val="24"/>
        </w:rPr>
      </w:pPr>
      <w:proofErr w:type="spellStart"/>
      <w:r w:rsidRPr="00212245">
        <w:rPr>
          <w:i/>
          <w:iCs/>
          <w:color w:val="000000" w:themeColor="text1"/>
          <w:sz w:val="24"/>
          <w:szCs w:val="24"/>
        </w:rPr>
        <w:t>Клюшина</w:t>
      </w:r>
      <w:proofErr w:type="spellEnd"/>
      <w:r w:rsidRPr="00212245">
        <w:rPr>
          <w:i/>
          <w:iCs/>
          <w:color w:val="000000" w:themeColor="text1"/>
          <w:sz w:val="24"/>
          <w:szCs w:val="24"/>
        </w:rPr>
        <w:t xml:space="preserve"> Е. В.</w:t>
      </w:r>
      <w:r w:rsidRPr="00212245">
        <w:rPr>
          <w:color w:val="000000"/>
          <w:sz w:val="24"/>
          <w:szCs w:val="24"/>
        </w:rPr>
        <w:t xml:space="preserve"> Бельгийский акцент финского авангарда: искусство Альфреда Вильяма </w:t>
      </w:r>
      <w:proofErr w:type="spellStart"/>
      <w:r w:rsidRPr="00212245">
        <w:rPr>
          <w:color w:val="000000"/>
          <w:sz w:val="24"/>
          <w:szCs w:val="24"/>
        </w:rPr>
        <w:t>Финча</w:t>
      </w:r>
      <w:proofErr w:type="spellEnd"/>
      <w:r w:rsidRPr="00212245">
        <w:rPr>
          <w:color w:val="000000"/>
          <w:sz w:val="24"/>
          <w:szCs w:val="24"/>
        </w:rPr>
        <w:t xml:space="preserve"> в Финляндии</w:t>
      </w:r>
      <w:r w:rsidRPr="00212245">
        <w:rPr>
          <w:i/>
          <w:iCs/>
          <w:color w:val="000000" w:themeColor="text1"/>
          <w:sz w:val="24"/>
          <w:szCs w:val="24"/>
        </w:rPr>
        <w:t xml:space="preserve"> </w:t>
      </w:r>
      <w:r w:rsidRPr="00212245">
        <w:rPr>
          <w:b/>
          <w:sz w:val="24"/>
          <w:szCs w:val="24"/>
        </w:rPr>
        <w:t>/</w:t>
      </w:r>
      <w:r w:rsidRPr="00212245">
        <w:rPr>
          <w:rStyle w:val="a4"/>
          <w:iCs/>
          <w:color w:val="000000"/>
          <w:sz w:val="24"/>
          <w:szCs w:val="24"/>
        </w:rPr>
        <w:t>Актуальные проблемы теории и истории искусства – 2018: Сборник докладов</w:t>
      </w:r>
      <w:r w:rsidRPr="00212245">
        <w:rPr>
          <w:rFonts w:eastAsia="Calibri"/>
          <w:b/>
          <w:color w:val="333333"/>
          <w:sz w:val="24"/>
          <w:szCs w:val="24"/>
          <w:shd w:val="clear" w:color="auto" w:fill="F9F9F9"/>
        </w:rPr>
        <w:t xml:space="preserve"> </w:t>
      </w:r>
      <w:r w:rsidRPr="00212245">
        <w:rPr>
          <w:rFonts w:eastAsia="Calibri"/>
          <w:b/>
          <w:color w:val="333333"/>
          <w:sz w:val="24"/>
          <w:szCs w:val="24"/>
          <w:shd w:val="clear" w:color="auto" w:fill="F9F9F9"/>
          <w:lang w:val="en-US"/>
        </w:rPr>
        <w:t>VIII</w:t>
      </w:r>
      <w:r w:rsidRPr="00212245">
        <w:rPr>
          <w:rFonts w:eastAsia="Calibri"/>
          <w:color w:val="333333"/>
          <w:sz w:val="24"/>
          <w:szCs w:val="24"/>
          <w:shd w:val="clear" w:color="auto" w:fill="F9F9F9"/>
        </w:rPr>
        <w:t xml:space="preserve"> международной конференции / СПб.: НП-</w:t>
      </w:r>
      <w:proofErr w:type="spellStart"/>
      <w:r w:rsidRPr="00212245">
        <w:rPr>
          <w:rFonts w:eastAsia="Calibri"/>
          <w:color w:val="333333"/>
          <w:sz w:val="24"/>
          <w:szCs w:val="24"/>
          <w:shd w:val="clear" w:color="auto" w:fill="F9F9F9"/>
        </w:rPr>
        <w:t>принт</w:t>
      </w:r>
      <w:proofErr w:type="spellEnd"/>
      <w:r w:rsidRPr="00212245">
        <w:rPr>
          <w:rFonts w:eastAsia="Calibri"/>
          <w:color w:val="333333"/>
          <w:sz w:val="24"/>
          <w:szCs w:val="24"/>
          <w:shd w:val="clear" w:color="auto" w:fill="F9F9F9"/>
        </w:rPr>
        <w:t>, 2020.</w:t>
      </w:r>
      <w:r w:rsidRPr="00212245">
        <w:rPr>
          <w:b/>
          <w:bCs/>
          <w:sz w:val="24"/>
          <w:szCs w:val="24"/>
        </w:rPr>
        <w:t xml:space="preserve"> </w:t>
      </w:r>
      <w:r w:rsidRPr="00212245">
        <w:rPr>
          <w:b/>
          <w:bCs/>
          <w:sz w:val="24"/>
          <w:szCs w:val="24"/>
          <w:lang w:val="en-US"/>
        </w:rPr>
        <w:t>SKOPUS</w:t>
      </w:r>
      <w:r w:rsidRPr="00212245">
        <w:rPr>
          <w:color w:val="000000"/>
          <w:sz w:val="24"/>
          <w:szCs w:val="24"/>
        </w:rPr>
        <w:t xml:space="preserve"> </w:t>
      </w:r>
      <w:proofErr w:type="spellStart"/>
      <w:r w:rsidRPr="00212245">
        <w:rPr>
          <w:color w:val="000000"/>
          <w:sz w:val="24"/>
          <w:szCs w:val="24"/>
        </w:rPr>
        <w:t>Клюшина</w:t>
      </w:r>
      <w:proofErr w:type="spellEnd"/>
      <w:r w:rsidRPr="00212245">
        <w:rPr>
          <w:color w:val="000000"/>
          <w:sz w:val="24"/>
          <w:szCs w:val="24"/>
        </w:rPr>
        <w:t xml:space="preserve"> Е. В. // Актуальные проблемы теории и истории искусства. </w:t>
      </w:r>
      <w:proofErr w:type="spellStart"/>
      <w:r w:rsidRPr="00212245">
        <w:rPr>
          <w:color w:val="000000"/>
          <w:sz w:val="24"/>
          <w:szCs w:val="24"/>
        </w:rPr>
        <w:t>Вып</w:t>
      </w:r>
      <w:proofErr w:type="spellEnd"/>
      <w:r w:rsidRPr="00212245">
        <w:rPr>
          <w:color w:val="000000"/>
          <w:sz w:val="24"/>
          <w:szCs w:val="24"/>
          <w:lang w:val="en-US"/>
        </w:rPr>
        <w:t xml:space="preserve">. 10. 2020. </w:t>
      </w:r>
      <w:r w:rsidRPr="00212245">
        <w:rPr>
          <w:color w:val="000000"/>
          <w:sz w:val="24"/>
          <w:szCs w:val="24"/>
        </w:rPr>
        <w:t>С</w:t>
      </w:r>
      <w:r w:rsidRPr="00212245">
        <w:rPr>
          <w:color w:val="000000"/>
          <w:sz w:val="24"/>
          <w:szCs w:val="24"/>
          <w:lang w:val="en-US"/>
        </w:rPr>
        <w:t xml:space="preserve">. 158-167. </w:t>
      </w:r>
      <w:r w:rsidRPr="00212245">
        <w:rPr>
          <w:b/>
          <w:bCs/>
          <w:sz w:val="24"/>
          <w:szCs w:val="24"/>
          <w:lang w:val="en-US"/>
        </w:rPr>
        <w:t xml:space="preserve">SKOPUS </w:t>
      </w:r>
      <w:r w:rsidRPr="00212245">
        <w:rPr>
          <w:b/>
          <w:bCs/>
          <w:sz w:val="24"/>
          <w:szCs w:val="24"/>
          <w:lang w:val="en-US"/>
        </w:rPr>
        <w:br/>
      </w:r>
      <w:r w:rsidRPr="00212245">
        <w:rPr>
          <w:color w:val="000000"/>
          <w:sz w:val="24"/>
          <w:szCs w:val="24"/>
          <w:lang w:val="en-US"/>
        </w:rPr>
        <w:t xml:space="preserve">DOI: 10.18688/aa200–1–15  </w:t>
      </w:r>
    </w:p>
    <w:p w:rsidR="00B77792" w:rsidRPr="00FB15F8" w:rsidRDefault="00B77792" w:rsidP="00E46B4A">
      <w:pPr>
        <w:tabs>
          <w:tab w:val="left" w:pos="510"/>
        </w:tabs>
        <w:spacing w:line="276" w:lineRule="auto"/>
        <w:ind w:left="360"/>
        <w:rPr>
          <w:rFonts w:ascii="Helvetica" w:hAnsi="Helvetica"/>
          <w:b/>
          <w:bCs/>
          <w:i/>
          <w:iCs/>
          <w:color w:val="000000"/>
        </w:rPr>
      </w:pPr>
      <w:r w:rsidRPr="00FB15F8">
        <w:rPr>
          <w:b/>
          <w:bCs/>
          <w:i/>
          <w:iCs/>
          <w:color w:val="000000" w:themeColor="text1"/>
        </w:rPr>
        <w:t xml:space="preserve">Подготовлено для печати </w:t>
      </w:r>
      <w:r w:rsidR="00FB15F8" w:rsidRPr="00FB15F8">
        <w:rPr>
          <w:b/>
          <w:bCs/>
          <w:i/>
          <w:iCs/>
          <w:color w:val="000000" w:themeColor="text1"/>
          <w:lang w:val="en-US"/>
        </w:rPr>
        <w:t>3</w:t>
      </w:r>
      <w:r w:rsidRPr="00FB15F8">
        <w:rPr>
          <w:b/>
          <w:bCs/>
          <w:i/>
          <w:iCs/>
          <w:color w:val="000000" w:themeColor="text1"/>
        </w:rPr>
        <w:t xml:space="preserve"> статьи</w:t>
      </w:r>
      <w:r w:rsidR="00FB15F8">
        <w:rPr>
          <w:b/>
          <w:bCs/>
          <w:i/>
          <w:iCs/>
          <w:color w:val="000000" w:themeColor="text1"/>
        </w:rPr>
        <w:t>:</w:t>
      </w:r>
    </w:p>
    <w:p w:rsidR="002D3176" w:rsidRPr="00FB15F8" w:rsidRDefault="00B77792" w:rsidP="00E46B4A">
      <w:pPr>
        <w:pStyle w:val="a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B15F8">
        <w:rPr>
          <w:i/>
          <w:iCs/>
          <w:color w:val="000000"/>
          <w:sz w:val="24"/>
          <w:szCs w:val="24"/>
          <w:shd w:val="clear" w:color="auto" w:fill="FFFFFF"/>
        </w:rPr>
        <w:t>Кругликова</w:t>
      </w:r>
      <w:r w:rsidRPr="00FB15F8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B15F8">
        <w:rPr>
          <w:i/>
          <w:iCs/>
          <w:color w:val="000000"/>
          <w:sz w:val="24"/>
          <w:szCs w:val="24"/>
          <w:shd w:val="clear" w:color="auto" w:fill="FFFFFF"/>
        </w:rPr>
        <w:t>О</w:t>
      </w:r>
      <w:r w:rsidRPr="00FB15F8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B15F8">
        <w:rPr>
          <w:i/>
          <w:iCs/>
          <w:color w:val="000000"/>
          <w:sz w:val="24"/>
          <w:szCs w:val="24"/>
          <w:shd w:val="clear" w:color="auto" w:fill="FFFFFF"/>
        </w:rPr>
        <w:t>С</w:t>
      </w:r>
      <w:r w:rsidRPr="00FB15F8">
        <w:rPr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r w:rsidRPr="00FB15F8">
        <w:rPr>
          <w:color w:val="000000"/>
          <w:sz w:val="24"/>
          <w:szCs w:val="24"/>
          <w:shd w:val="clear" w:color="auto" w:fill="FFFFFF"/>
          <w:lang w:val="en-US"/>
        </w:rPr>
        <w:t xml:space="preserve"> Success and failures: how European journalism practice influenced Russian press before the revolution in 1917 //Special issue Journal for Media History on Transnational Journalism History. – 2020. </w:t>
      </w:r>
      <w:proofErr w:type="spellStart"/>
      <w:r w:rsidRPr="00FB15F8">
        <w:rPr>
          <w:b/>
          <w:bCs/>
          <w:sz w:val="24"/>
          <w:szCs w:val="24"/>
          <w:lang w:val="en-US"/>
        </w:rPr>
        <w:t>WoS</w:t>
      </w:r>
      <w:proofErr w:type="spellEnd"/>
      <w:r w:rsidRPr="00FB15F8">
        <w:rPr>
          <w:b/>
          <w:bCs/>
          <w:sz w:val="24"/>
          <w:szCs w:val="24"/>
        </w:rPr>
        <w:t xml:space="preserve"> (</w:t>
      </w:r>
      <w:r w:rsidR="002D3176" w:rsidRPr="00FB15F8">
        <w:rPr>
          <w:color w:val="000000"/>
          <w:sz w:val="24"/>
          <w:szCs w:val="24"/>
          <w:shd w:val="clear" w:color="auto" w:fill="FFFFFF"/>
        </w:rPr>
        <w:t>успешно прошла первые две стадии рецензирования, находится на финальном просмотре редакции</w:t>
      </w:r>
      <w:r w:rsidR="002D3176" w:rsidRPr="00FB15F8">
        <w:rPr>
          <w:color w:val="000000"/>
          <w:sz w:val="24"/>
          <w:szCs w:val="24"/>
          <w:shd w:val="clear" w:color="auto" w:fill="FFFFFF"/>
        </w:rPr>
        <w:t>)</w:t>
      </w:r>
    </w:p>
    <w:p w:rsidR="00B77792" w:rsidRPr="00FB15F8" w:rsidRDefault="00B77792" w:rsidP="00E46B4A">
      <w:pPr>
        <w:pStyle w:val="a3"/>
        <w:numPr>
          <w:ilvl w:val="0"/>
          <w:numId w:val="7"/>
        </w:numPr>
        <w:spacing w:line="276" w:lineRule="auto"/>
        <w:ind w:right="57"/>
        <w:rPr>
          <w:spacing w:val="-4"/>
          <w:sz w:val="24"/>
          <w:szCs w:val="24"/>
        </w:rPr>
      </w:pPr>
      <w:r w:rsidRPr="00FB15F8">
        <w:rPr>
          <w:i/>
          <w:iCs/>
          <w:color w:val="000000"/>
          <w:sz w:val="24"/>
          <w:szCs w:val="24"/>
        </w:rPr>
        <w:t>Бобриков А. А</w:t>
      </w:r>
      <w:r w:rsidRPr="00FB15F8">
        <w:rPr>
          <w:sz w:val="20"/>
          <w:szCs w:val="20"/>
        </w:rPr>
        <w:t xml:space="preserve"> </w:t>
      </w:r>
      <w:r w:rsidRPr="00FB15F8">
        <w:rPr>
          <w:sz w:val="24"/>
          <w:szCs w:val="24"/>
        </w:rPr>
        <w:t>«</w:t>
      </w:r>
      <w:r w:rsidR="00207A42">
        <w:rPr>
          <w:sz w:val="24"/>
          <w:szCs w:val="24"/>
        </w:rPr>
        <w:t>Х</w:t>
      </w:r>
      <w:r w:rsidRPr="00FB15F8">
        <w:rPr>
          <w:sz w:val="24"/>
          <w:szCs w:val="24"/>
        </w:rPr>
        <w:t>удожественные журналы эпохи формирования постмодернизма (второй половины 1970-х): проблема влияния на процессы в искусстве. “</w:t>
      </w:r>
      <w:proofErr w:type="spellStart"/>
      <w:r w:rsidRPr="00FB15F8">
        <w:rPr>
          <w:sz w:val="24"/>
          <w:szCs w:val="24"/>
        </w:rPr>
        <w:t>Screen</w:t>
      </w:r>
      <w:proofErr w:type="spellEnd"/>
      <w:r w:rsidRPr="00FB15F8">
        <w:rPr>
          <w:sz w:val="24"/>
          <w:szCs w:val="24"/>
        </w:rPr>
        <w:t>” и “</w:t>
      </w:r>
      <w:proofErr w:type="spellStart"/>
      <w:r w:rsidRPr="00FB15F8">
        <w:rPr>
          <w:sz w:val="24"/>
          <w:szCs w:val="24"/>
        </w:rPr>
        <w:t>October</w:t>
      </w:r>
      <w:proofErr w:type="spellEnd"/>
      <w:r w:rsidRPr="00FB15F8">
        <w:rPr>
          <w:sz w:val="24"/>
          <w:szCs w:val="24"/>
        </w:rPr>
        <w:t>”) для публикации в журнале «</w:t>
      </w:r>
      <w:r w:rsidRPr="00FB15F8">
        <w:rPr>
          <w:color w:val="000000"/>
          <w:sz w:val="24"/>
          <w:szCs w:val="24"/>
        </w:rPr>
        <w:t xml:space="preserve">Вестник СПБГУ». Серия 15. </w:t>
      </w:r>
      <w:r w:rsidRPr="00FB15F8">
        <w:rPr>
          <w:color w:val="000000"/>
          <w:sz w:val="24"/>
          <w:szCs w:val="24"/>
        </w:rPr>
        <w:t>И</w:t>
      </w:r>
      <w:r w:rsidRPr="00FB15F8">
        <w:rPr>
          <w:color w:val="000000"/>
          <w:sz w:val="24"/>
          <w:szCs w:val="24"/>
        </w:rPr>
        <w:t>скусствоведение.</w:t>
      </w:r>
      <w:r w:rsidRPr="00FB15F8">
        <w:rPr>
          <w:b/>
          <w:bCs/>
          <w:sz w:val="24"/>
          <w:szCs w:val="24"/>
        </w:rPr>
        <w:t xml:space="preserve"> </w:t>
      </w:r>
      <w:r w:rsidRPr="00FB15F8">
        <w:rPr>
          <w:b/>
          <w:bCs/>
          <w:sz w:val="24"/>
          <w:szCs w:val="24"/>
          <w:lang w:val="en-US"/>
        </w:rPr>
        <w:t>SKOPUS</w:t>
      </w:r>
      <w:r w:rsidRPr="00FB15F8">
        <w:rPr>
          <w:b/>
          <w:bCs/>
          <w:sz w:val="24"/>
          <w:szCs w:val="24"/>
        </w:rPr>
        <w:t>/</w:t>
      </w:r>
      <w:proofErr w:type="spellStart"/>
      <w:proofErr w:type="gramStart"/>
      <w:r w:rsidRPr="00FB15F8">
        <w:rPr>
          <w:b/>
          <w:bCs/>
          <w:sz w:val="24"/>
          <w:szCs w:val="24"/>
          <w:lang w:val="en-US"/>
        </w:rPr>
        <w:t>WoS</w:t>
      </w:r>
      <w:proofErr w:type="spellEnd"/>
      <w:r w:rsidRPr="00FB15F8">
        <w:rPr>
          <w:b/>
          <w:bCs/>
          <w:sz w:val="24"/>
          <w:szCs w:val="24"/>
        </w:rPr>
        <w:t xml:space="preserve">  -</w:t>
      </w:r>
      <w:proofErr w:type="gramEnd"/>
      <w:r w:rsidRPr="00FB15F8">
        <w:rPr>
          <w:b/>
          <w:bCs/>
          <w:sz w:val="24"/>
          <w:szCs w:val="24"/>
        </w:rPr>
        <w:t xml:space="preserve"> 1,5 а. л.</w:t>
      </w:r>
      <w:r w:rsidR="009C1DC6" w:rsidRPr="00FB15F8">
        <w:rPr>
          <w:b/>
          <w:bCs/>
          <w:sz w:val="24"/>
          <w:szCs w:val="24"/>
        </w:rPr>
        <w:t xml:space="preserve"> </w:t>
      </w:r>
      <w:r w:rsidR="009C1DC6" w:rsidRPr="00A113CE">
        <w:rPr>
          <w:sz w:val="24"/>
          <w:szCs w:val="24"/>
        </w:rPr>
        <w:t>(</w:t>
      </w:r>
      <w:r w:rsidRPr="00FB15F8">
        <w:rPr>
          <w:sz w:val="24"/>
          <w:szCs w:val="24"/>
        </w:rPr>
        <w:t xml:space="preserve">будет сдана в </w:t>
      </w:r>
      <w:r w:rsidR="002D3176" w:rsidRPr="00FB15F8">
        <w:rPr>
          <w:sz w:val="24"/>
          <w:szCs w:val="24"/>
        </w:rPr>
        <w:t xml:space="preserve">редакцию в </w:t>
      </w:r>
      <w:r w:rsidRPr="00FB15F8">
        <w:rPr>
          <w:sz w:val="24"/>
          <w:szCs w:val="24"/>
        </w:rPr>
        <w:t>декабре</w:t>
      </w:r>
      <w:r w:rsidR="00207A42">
        <w:rPr>
          <w:sz w:val="24"/>
          <w:szCs w:val="24"/>
        </w:rPr>
        <w:t xml:space="preserve"> с. г.</w:t>
      </w:r>
      <w:r w:rsidR="009C1DC6" w:rsidRPr="00FB15F8">
        <w:rPr>
          <w:sz w:val="24"/>
          <w:szCs w:val="24"/>
        </w:rPr>
        <w:t>)</w:t>
      </w:r>
    </w:p>
    <w:p w:rsidR="00FB15F8" w:rsidRPr="00FB15F8" w:rsidRDefault="00FB15F8" w:rsidP="00E46B4A">
      <w:pPr>
        <w:pStyle w:val="a3"/>
        <w:numPr>
          <w:ilvl w:val="0"/>
          <w:numId w:val="7"/>
        </w:numPr>
        <w:spacing w:line="276" w:lineRule="auto"/>
        <w:ind w:right="57"/>
        <w:rPr>
          <w:spacing w:val="-4"/>
          <w:sz w:val="24"/>
          <w:szCs w:val="24"/>
          <w:lang w:val="en-US"/>
        </w:rPr>
      </w:pPr>
      <w:r w:rsidRPr="00FB15F8">
        <w:rPr>
          <w:i/>
          <w:iCs/>
          <w:color w:val="000000" w:themeColor="text1"/>
          <w:sz w:val="24"/>
          <w:szCs w:val="24"/>
        </w:rPr>
        <w:t>Позднякова</w:t>
      </w:r>
      <w:r w:rsidRPr="00FB15F8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FB15F8">
        <w:rPr>
          <w:i/>
          <w:iCs/>
          <w:color w:val="000000" w:themeColor="text1"/>
          <w:sz w:val="24"/>
          <w:szCs w:val="24"/>
        </w:rPr>
        <w:t>К</w:t>
      </w:r>
      <w:r w:rsidRPr="00FB15F8">
        <w:rPr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FB15F8">
        <w:rPr>
          <w:i/>
          <w:iCs/>
          <w:color w:val="000000" w:themeColor="text1"/>
          <w:sz w:val="24"/>
          <w:szCs w:val="24"/>
        </w:rPr>
        <w:t>Г</w:t>
      </w:r>
      <w:r w:rsidRPr="00FB15F8">
        <w:rPr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FB15F8">
        <w:rPr>
          <w:sz w:val="24"/>
          <w:szCs w:val="24"/>
          <w:lang w:val="en-US"/>
        </w:rPr>
        <w:t xml:space="preserve">Principles of educating Graphic Designers in the context of interdisciplinary educational sphere of a Classical University» // Design Principles &amp; </w:t>
      </w:r>
      <w:r w:rsidRPr="00FB15F8">
        <w:rPr>
          <w:sz w:val="24"/>
          <w:szCs w:val="24"/>
          <w:lang w:val="en-US"/>
        </w:rPr>
        <w:lastRenderedPageBreak/>
        <w:t xml:space="preserve">Practices: An International Journal – Annual Review, 2021 </w:t>
      </w:r>
      <w:r w:rsidRPr="00FB15F8">
        <w:rPr>
          <w:b/>
          <w:bCs/>
          <w:sz w:val="24"/>
          <w:szCs w:val="24"/>
          <w:lang w:val="en-US"/>
        </w:rPr>
        <w:t xml:space="preserve">(Scopus, Art Source (EBSCO), </w:t>
      </w:r>
      <w:proofErr w:type="spellStart"/>
      <w:r w:rsidRPr="00FB15F8">
        <w:rPr>
          <w:b/>
          <w:bCs/>
          <w:sz w:val="24"/>
          <w:szCs w:val="24"/>
          <w:lang w:val="en-US"/>
        </w:rPr>
        <w:t>Genamics</w:t>
      </w:r>
      <w:proofErr w:type="spellEnd"/>
      <w:r w:rsidRPr="00FB15F8">
        <w:rPr>
          <w:b/>
          <w:bCs/>
          <w:sz w:val="24"/>
          <w:szCs w:val="24"/>
          <w:lang w:val="en-US"/>
        </w:rPr>
        <w:t xml:space="preserve"> Seek, </w:t>
      </w:r>
      <w:proofErr w:type="spellStart"/>
      <w:r w:rsidRPr="00FB15F8">
        <w:rPr>
          <w:b/>
          <w:bCs/>
          <w:sz w:val="24"/>
          <w:szCs w:val="24"/>
          <w:lang w:val="en-US"/>
        </w:rPr>
        <w:t>Irich’s</w:t>
      </w:r>
      <w:proofErr w:type="spellEnd"/>
      <w:r w:rsidRPr="00FB15F8">
        <w:rPr>
          <w:b/>
          <w:bCs/>
          <w:sz w:val="24"/>
          <w:szCs w:val="24"/>
          <w:lang w:val="en-US"/>
        </w:rPr>
        <w:t xml:space="preserve"> Periodicals Directory</w:t>
      </w:r>
      <w:r w:rsidRPr="00FB15F8">
        <w:rPr>
          <w:b/>
          <w:bCs/>
          <w:sz w:val="24"/>
          <w:szCs w:val="24"/>
          <w:lang w:val="en-US"/>
        </w:rPr>
        <w:t xml:space="preserve">, </w:t>
      </w:r>
      <w:r w:rsidRPr="00FB15F8">
        <w:rPr>
          <w:b/>
          <w:bCs/>
          <w:sz w:val="24"/>
          <w:szCs w:val="24"/>
          <w:lang w:val="en-US"/>
        </w:rPr>
        <w:t>(</w:t>
      </w:r>
      <w:r w:rsidRPr="00FB15F8">
        <w:rPr>
          <w:sz w:val="24"/>
          <w:szCs w:val="24"/>
        </w:rPr>
        <w:t>будет</w:t>
      </w:r>
      <w:r w:rsidRPr="00FB15F8">
        <w:rPr>
          <w:sz w:val="24"/>
          <w:szCs w:val="24"/>
          <w:lang w:val="en-US"/>
        </w:rPr>
        <w:t xml:space="preserve"> </w:t>
      </w:r>
      <w:r w:rsidRPr="00FB15F8">
        <w:rPr>
          <w:sz w:val="24"/>
          <w:szCs w:val="24"/>
        </w:rPr>
        <w:t>сдана</w:t>
      </w:r>
      <w:r w:rsidRPr="00FB15F8">
        <w:rPr>
          <w:sz w:val="24"/>
          <w:szCs w:val="24"/>
          <w:lang w:val="en-US"/>
        </w:rPr>
        <w:t xml:space="preserve"> </w:t>
      </w:r>
      <w:r w:rsidRPr="00FB15F8">
        <w:rPr>
          <w:sz w:val="24"/>
          <w:szCs w:val="24"/>
        </w:rPr>
        <w:t>в</w:t>
      </w:r>
      <w:r w:rsidRPr="00FB15F8">
        <w:rPr>
          <w:sz w:val="24"/>
          <w:szCs w:val="24"/>
          <w:lang w:val="en-US"/>
        </w:rPr>
        <w:t xml:space="preserve"> </w:t>
      </w:r>
      <w:r w:rsidRPr="00FB15F8">
        <w:rPr>
          <w:sz w:val="24"/>
          <w:szCs w:val="24"/>
        </w:rPr>
        <w:t>редакцию</w:t>
      </w:r>
      <w:r w:rsidRPr="00FB15F8">
        <w:rPr>
          <w:sz w:val="24"/>
          <w:szCs w:val="24"/>
          <w:lang w:val="en-US"/>
        </w:rPr>
        <w:t xml:space="preserve"> </w:t>
      </w:r>
      <w:r w:rsidRPr="00FB15F8">
        <w:rPr>
          <w:sz w:val="24"/>
          <w:szCs w:val="24"/>
        </w:rPr>
        <w:t>в</w:t>
      </w:r>
      <w:r w:rsidRPr="00FB15F8">
        <w:rPr>
          <w:sz w:val="24"/>
          <w:szCs w:val="24"/>
          <w:lang w:val="en-US"/>
        </w:rPr>
        <w:t xml:space="preserve"> </w:t>
      </w:r>
      <w:r w:rsidRPr="00FB15F8">
        <w:rPr>
          <w:sz w:val="24"/>
          <w:szCs w:val="24"/>
        </w:rPr>
        <w:t>январе</w:t>
      </w:r>
      <w:r w:rsidRPr="00FB15F8">
        <w:rPr>
          <w:sz w:val="24"/>
          <w:szCs w:val="24"/>
          <w:lang w:val="en-US"/>
        </w:rPr>
        <w:t xml:space="preserve"> 2021 </w:t>
      </w:r>
      <w:r w:rsidRPr="00FB15F8">
        <w:rPr>
          <w:sz w:val="24"/>
          <w:szCs w:val="24"/>
        </w:rPr>
        <w:t>г</w:t>
      </w:r>
      <w:r w:rsidRPr="00FB15F8">
        <w:rPr>
          <w:sz w:val="24"/>
          <w:szCs w:val="24"/>
          <w:lang w:val="en-US"/>
        </w:rPr>
        <w:t>.)</w:t>
      </w:r>
    </w:p>
    <w:p w:rsidR="00BB637A" w:rsidRPr="00FB15F8" w:rsidRDefault="00BB637A" w:rsidP="00E46B4A">
      <w:pPr>
        <w:spacing w:line="276" w:lineRule="auto"/>
        <w:rPr>
          <w:rFonts w:ascii="Helvetica" w:hAnsi="Helvetica"/>
          <w:color w:val="000000"/>
          <w:sz w:val="18"/>
          <w:szCs w:val="18"/>
          <w:lang w:val="en-US"/>
        </w:rPr>
      </w:pPr>
    </w:p>
    <w:p w:rsidR="00CF3972" w:rsidRPr="00CF3972" w:rsidRDefault="00FB15F8" w:rsidP="00E46B4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Публикации в</w:t>
      </w:r>
      <w:r w:rsidR="00CF3972" w:rsidRPr="00CF3972">
        <w:rPr>
          <w:b/>
          <w:bCs/>
          <w:color w:val="000000"/>
        </w:rPr>
        <w:t xml:space="preserve"> журналах из перечня ВАК</w:t>
      </w:r>
      <w:r w:rsidR="000A747D">
        <w:rPr>
          <w:b/>
          <w:bCs/>
          <w:color w:val="000000"/>
        </w:rPr>
        <w:t>:</w:t>
      </w:r>
      <w:r w:rsidR="000A747D">
        <w:rPr>
          <w:b/>
          <w:bCs/>
          <w:color w:val="000000"/>
        </w:rPr>
        <w:br/>
      </w:r>
      <w:r w:rsidR="00CF3972" w:rsidRPr="00CF3972">
        <w:rPr>
          <w:b/>
          <w:bCs/>
          <w:color w:val="000000"/>
        </w:rPr>
        <w:t>опубликовано</w:t>
      </w:r>
      <w:r w:rsidR="000A747D">
        <w:rPr>
          <w:b/>
          <w:bCs/>
          <w:color w:val="000000"/>
        </w:rPr>
        <w:t xml:space="preserve"> 4 статьи</w:t>
      </w:r>
      <w:r w:rsidR="00CF3972" w:rsidRPr="00CF3972">
        <w:rPr>
          <w:b/>
          <w:bCs/>
          <w:color w:val="000000"/>
        </w:rPr>
        <w:t>:</w:t>
      </w:r>
    </w:p>
    <w:p w:rsidR="000A747D" w:rsidRPr="00515ABB" w:rsidRDefault="000A747D" w:rsidP="00E46B4A">
      <w:pPr>
        <w:pStyle w:val="1"/>
        <w:keepNext w:val="0"/>
        <w:widowControl w:val="0"/>
        <w:numPr>
          <w:ilvl w:val="0"/>
          <w:numId w:val="4"/>
        </w:numPr>
        <w:shd w:val="clear" w:color="auto" w:fill="FFFFFF"/>
        <w:adjustRightInd w:val="0"/>
        <w:spacing w:before="120" w:after="120" w:line="276" w:lineRule="auto"/>
        <w:ind w:left="714" w:hanging="357"/>
        <w:textAlignment w:val="baseline"/>
        <w:rPr>
          <w:color w:val="242F33"/>
          <w:spacing w:val="2"/>
          <w:sz w:val="24"/>
          <w:szCs w:val="24"/>
          <w:lang w:val="ru-RU"/>
        </w:rPr>
      </w:pPr>
      <w:proofErr w:type="spellStart"/>
      <w:r w:rsidRPr="00515ABB">
        <w:rPr>
          <w:i/>
          <w:iCs/>
          <w:color w:val="000000" w:themeColor="text1"/>
          <w:sz w:val="24"/>
          <w:szCs w:val="24"/>
          <w:lang w:val="ru-RU"/>
        </w:rPr>
        <w:t>Глинтерник</w:t>
      </w:r>
      <w:proofErr w:type="spellEnd"/>
      <w:r w:rsidRPr="00515ABB">
        <w:rPr>
          <w:i/>
          <w:iCs/>
          <w:color w:val="000000" w:themeColor="text1"/>
          <w:sz w:val="24"/>
          <w:szCs w:val="24"/>
          <w:lang w:val="ru-RU"/>
        </w:rPr>
        <w:t xml:space="preserve"> Э. М.</w:t>
      </w:r>
      <w:r w:rsidRPr="00515ABB">
        <w:rPr>
          <w:sz w:val="24"/>
          <w:szCs w:val="24"/>
          <w:lang w:val="ru-RU"/>
        </w:rPr>
        <w:t xml:space="preserve"> Ленинградская школа прикладной графики в социокультурном контексте искусства1960 </w:t>
      </w:r>
      <w:r w:rsidRPr="00515ABB">
        <w:rPr>
          <w:sz w:val="24"/>
          <w:szCs w:val="24"/>
        </w:rPr>
        <w:fldChar w:fldCharType="begin"/>
      </w:r>
      <w:r w:rsidRPr="00515ABB">
        <w:rPr>
          <w:sz w:val="24"/>
          <w:szCs w:val="24"/>
        </w:rPr>
        <w:instrText>SYMBOL</w:instrText>
      </w:r>
      <w:r w:rsidRPr="00515ABB">
        <w:rPr>
          <w:sz w:val="24"/>
          <w:szCs w:val="24"/>
          <w:lang w:val="ru-RU"/>
        </w:rPr>
        <w:instrText xml:space="preserve"> 45 \</w:instrText>
      </w:r>
      <w:r w:rsidRPr="00515ABB">
        <w:rPr>
          <w:sz w:val="24"/>
          <w:szCs w:val="24"/>
        </w:rPr>
        <w:instrText>f</w:instrText>
      </w:r>
      <w:r w:rsidRPr="00515ABB">
        <w:rPr>
          <w:sz w:val="24"/>
          <w:szCs w:val="24"/>
          <w:lang w:val="ru-RU"/>
        </w:rPr>
        <w:instrText xml:space="preserve"> "</w:instrText>
      </w:r>
      <w:r w:rsidRPr="00515ABB">
        <w:rPr>
          <w:sz w:val="24"/>
          <w:szCs w:val="24"/>
        </w:rPr>
        <w:instrText>Symbol</w:instrText>
      </w:r>
      <w:r w:rsidRPr="00515ABB">
        <w:rPr>
          <w:sz w:val="24"/>
          <w:szCs w:val="24"/>
          <w:lang w:val="ru-RU"/>
        </w:rPr>
        <w:instrText>" \</w:instrText>
      </w:r>
      <w:r w:rsidRPr="00515ABB">
        <w:rPr>
          <w:sz w:val="24"/>
          <w:szCs w:val="24"/>
        </w:rPr>
        <w:instrText>s</w:instrText>
      </w:r>
      <w:r w:rsidRPr="00515ABB">
        <w:rPr>
          <w:sz w:val="24"/>
          <w:szCs w:val="24"/>
          <w:lang w:val="ru-RU"/>
        </w:rPr>
        <w:instrText xml:space="preserve"> 10</w:instrText>
      </w:r>
      <w:r w:rsidRPr="00515ABB">
        <w:rPr>
          <w:sz w:val="24"/>
          <w:szCs w:val="24"/>
        </w:rPr>
        <w:fldChar w:fldCharType="separate"/>
      </w:r>
      <w:r w:rsidRPr="00515ABB">
        <w:rPr>
          <w:sz w:val="24"/>
          <w:szCs w:val="24"/>
        </w:rPr>
        <w:t></w:t>
      </w:r>
      <w:r w:rsidRPr="00515ABB">
        <w:rPr>
          <w:sz w:val="24"/>
          <w:szCs w:val="24"/>
        </w:rPr>
        <w:fldChar w:fldCharType="end"/>
      </w:r>
      <w:r w:rsidRPr="00515ABB">
        <w:rPr>
          <w:sz w:val="24"/>
          <w:szCs w:val="24"/>
          <w:lang w:val="ru-RU"/>
        </w:rPr>
        <w:t xml:space="preserve"> 1980-х годов. // Декоративное искусство и предметно-пространственная среда. Вестник МГХПА им. С. Г. Строганова. 2020. № </w:t>
      </w:r>
      <w:r w:rsidRPr="00515ABB">
        <w:rPr>
          <w:color w:val="000000" w:themeColor="text1"/>
          <w:sz w:val="24"/>
          <w:szCs w:val="24"/>
          <w:lang w:val="ru-RU"/>
        </w:rPr>
        <w:t>2.- Ч. 2. - С. 2</w:t>
      </w:r>
      <w:r>
        <w:rPr>
          <w:color w:val="000000" w:themeColor="text1"/>
          <w:sz w:val="24"/>
          <w:szCs w:val="24"/>
          <w:lang w:val="ru-RU"/>
        </w:rPr>
        <w:t>44</w:t>
      </w:r>
      <w:r w:rsidRPr="00515ABB">
        <w:rPr>
          <w:color w:val="000000" w:themeColor="text1"/>
          <w:sz w:val="24"/>
          <w:szCs w:val="24"/>
          <w:lang w:val="ru-RU"/>
        </w:rPr>
        <w:t xml:space="preserve"> – 2</w:t>
      </w:r>
      <w:r>
        <w:rPr>
          <w:color w:val="000000" w:themeColor="text1"/>
          <w:sz w:val="24"/>
          <w:szCs w:val="24"/>
          <w:lang w:val="ru-RU"/>
        </w:rPr>
        <w:t>55</w:t>
      </w:r>
      <w:r w:rsidRPr="00515ABB">
        <w:rPr>
          <w:color w:val="000000" w:themeColor="text1"/>
          <w:sz w:val="24"/>
          <w:szCs w:val="24"/>
          <w:lang w:val="ru-RU"/>
        </w:rPr>
        <w:t xml:space="preserve">. </w:t>
      </w:r>
      <w:r w:rsidRPr="00515ABB">
        <w:rPr>
          <w:b/>
          <w:bCs/>
          <w:sz w:val="24"/>
          <w:szCs w:val="24"/>
          <w:lang w:val="ru-RU"/>
        </w:rPr>
        <w:t>ВАК</w:t>
      </w:r>
      <w:r w:rsidRPr="00515ABB">
        <w:rPr>
          <w:color w:val="242F33"/>
          <w:spacing w:val="2"/>
          <w:sz w:val="24"/>
          <w:szCs w:val="24"/>
          <w:lang w:val="ru-RU"/>
        </w:rPr>
        <w:t xml:space="preserve"> </w:t>
      </w:r>
    </w:p>
    <w:p w:rsidR="000A747D" w:rsidRPr="00456648" w:rsidRDefault="000A747D" w:rsidP="00E46B4A">
      <w:pPr>
        <w:pStyle w:val="a3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456648">
        <w:rPr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456648">
        <w:rPr>
          <w:i/>
          <w:iCs/>
          <w:color w:val="000000" w:themeColor="text1"/>
          <w:sz w:val="24"/>
          <w:szCs w:val="24"/>
        </w:rPr>
        <w:t xml:space="preserve"> Э. М.</w:t>
      </w:r>
      <w:r w:rsidRPr="00515ABB">
        <w:rPr>
          <w:sz w:val="24"/>
          <w:szCs w:val="24"/>
        </w:rPr>
        <w:t xml:space="preserve"> </w:t>
      </w:r>
      <w:r w:rsidRPr="00515ABB">
        <w:rPr>
          <w:sz w:val="24"/>
          <w:szCs w:val="24"/>
          <w:lang w:eastAsia="ja-JP"/>
        </w:rPr>
        <w:t xml:space="preserve">Теория и практика </w:t>
      </w:r>
      <w:proofErr w:type="spellStart"/>
      <w:r w:rsidRPr="00515ABB">
        <w:rPr>
          <w:sz w:val="24"/>
          <w:szCs w:val="24"/>
          <w:lang w:eastAsia="ja-JP"/>
        </w:rPr>
        <w:t>типографики</w:t>
      </w:r>
      <w:proofErr w:type="spellEnd"/>
      <w:r w:rsidRPr="00515ABB">
        <w:rPr>
          <w:sz w:val="24"/>
          <w:szCs w:val="24"/>
          <w:lang w:eastAsia="ja-JP"/>
        </w:rPr>
        <w:t xml:space="preserve"> на страницах отечественной </w:t>
      </w:r>
      <w:r w:rsidRPr="00456648">
        <w:rPr>
          <w:rFonts w:eastAsia="MS Gothic"/>
          <w:sz w:val="24"/>
          <w:szCs w:val="24"/>
          <w:lang w:eastAsia="ja-JP"/>
        </w:rPr>
        <w:t> </w:t>
      </w:r>
      <w:r w:rsidRPr="00515ABB">
        <w:rPr>
          <w:sz w:val="24"/>
          <w:szCs w:val="24"/>
          <w:lang w:eastAsia="ja-JP"/>
        </w:rPr>
        <w:t>иллюстрированной периодики рубежа ХIХ – ХХ веков</w:t>
      </w:r>
      <w:r w:rsidRPr="00515ABB">
        <w:rPr>
          <w:sz w:val="24"/>
          <w:szCs w:val="24"/>
        </w:rPr>
        <w:t xml:space="preserve"> // Вестник Санкт-Петербургского государственного университета технологии и дизайна. </w:t>
      </w:r>
      <w:proofErr w:type="spellStart"/>
      <w:r w:rsidRPr="00515ABB">
        <w:rPr>
          <w:sz w:val="24"/>
          <w:szCs w:val="24"/>
        </w:rPr>
        <w:t>Cерия</w:t>
      </w:r>
      <w:proofErr w:type="spellEnd"/>
      <w:r w:rsidRPr="00515ABB">
        <w:rPr>
          <w:sz w:val="24"/>
          <w:szCs w:val="24"/>
        </w:rPr>
        <w:t xml:space="preserve"> 2. Искусствоведение. Филологические науки</w:t>
      </w:r>
      <w:r w:rsidRPr="00825ADC">
        <w:rPr>
          <w:sz w:val="24"/>
          <w:szCs w:val="24"/>
        </w:rPr>
        <w:t xml:space="preserve">. - 2020.- № 1. - </w:t>
      </w:r>
      <w:r w:rsidRPr="00456648">
        <w:rPr>
          <w:sz w:val="24"/>
          <w:szCs w:val="24"/>
          <w:lang w:val="en-US"/>
        </w:rPr>
        <w:t>C</w:t>
      </w:r>
      <w:r w:rsidRPr="00456648">
        <w:rPr>
          <w:b/>
          <w:sz w:val="24"/>
          <w:szCs w:val="24"/>
        </w:rPr>
        <w:t xml:space="preserve">. </w:t>
      </w:r>
      <w:r w:rsidRPr="00456648">
        <w:rPr>
          <w:bCs/>
          <w:sz w:val="24"/>
          <w:szCs w:val="24"/>
        </w:rPr>
        <w:t>22 – 31</w:t>
      </w:r>
      <w:r w:rsidRPr="00456648">
        <w:rPr>
          <w:b/>
          <w:sz w:val="24"/>
          <w:szCs w:val="24"/>
        </w:rPr>
        <w:t>. ВАК</w:t>
      </w:r>
    </w:p>
    <w:p w:rsidR="000A747D" w:rsidRDefault="000A747D" w:rsidP="00E46B4A">
      <w:pPr>
        <w:pStyle w:val="a3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456648">
        <w:rPr>
          <w:i/>
          <w:iCs/>
          <w:color w:val="000000" w:themeColor="text1"/>
          <w:sz w:val="24"/>
          <w:szCs w:val="24"/>
        </w:rPr>
        <w:t>Глинтерник</w:t>
      </w:r>
      <w:proofErr w:type="spellEnd"/>
      <w:r w:rsidRPr="00456648">
        <w:rPr>
          <w:i/>
          <w:iCs/>
          <w:color w:val="000000" w:themeColor="text1"/>
          <w:sz w:val="24"/>
          <w:szCs w:val="24"/>
        </w:rPr>
        <w:t xml:space="preserve"> Э. М.</w:t>
      </w:r>
      <w:r w:rsidRPr="00825ADC">
        <w:rPr>
          <w:sz w:val="24"/>
          <w:szCs w:val="24"/>
        </w:rPr>
        <w:t xml:space="preserve"> </w:t>
      </w:r>
      <w:r w:rsidRPr="00456648">
        <w:rPr>
          <w:color w:val="000000" w:themeColor="text1"/>
          <w:sz w:val="24"/>
          <w:szCs w:val="24"/>
        </w:rPr>
        <w:t>Эволюция понятий и формирование терминологического аппарата в российской дизайн-графике Х</w:t>
      </w:r>
      <w:r w:rsidRPr="00456648">
        <w:rPr>
          <w:color w:val="000000" w:themeColor="text1"/>
          <w:sz w:val="24"/>
          <w:szCs w:val="24"/>
          <w:lang w:val="en-US"/>
        </w:rPr>
        <w:t>I</w:t>
      </w:r>
      <w:r w:rsidRPr="00456648">
        <w:rPr>
          <w:color w:val="000000" w:themeColor="text1"/>
          <w:sz w:val="24"/>
          <w:szCs w:val="24"/>
        </w:rPr>
        <w:t xml:space="preserve">Х – начала ХХ веков // </w:t>
      </w:r>
      <w:r w:rsidRPr="00825ADC">
        <w:rPr>
          <w:sz w:val="24"/>
          <w:szCs w:val="24"/>
        </w:rPr>
        <w:t xml:space="preserve">Вестник Санкт-Петербургского государственного университета технологии и дизайна. </w:t>
      </w:r>
      <w:proofErr w:type="spellStart"/>
      <w:r w:rsidRPr="00825ADC">
        <w:rPr>
          <w:sz w:val="24"/>
          <w:szCs w:val="24"/>
        </w:rPr>
        <w:t>Cерия</w:t>
      </w:r>
      <w:proofErr w:type="spellEnd"/>
      <w:r w:rsidRPr="00825ADC">
        <w:rPr>
          <w:sz w:val="24"/>
          <w:szCs w:val="24"/>
        </w:rPr>
        <w:t xml:space="preserve"> 2. Искусствоведение. Филологические науки. - 2020.- № 2. - C</w:t>
      </w:r>
      <w:r w:rsidRPr="00456648">
        <w:rPr>
          <w:b/>
          <w:sz w:val="24"/>
          <w:szCs w:val="24"/>
        </w:rPr>
        <w:t xml:space="preserve">. </w:t>
      </w:r>
      <w:r w:rsidRPr="00456648">
        <w:rPr>
          <w:bCs/>
          <w:sz w:val="24"/>
          <w:szCs w:val="24"/>
        </w:rPr>
        <w:t>36 - 42.</w:t>
      </w:r>
      <w:r w:rsidRPr="00456648">
        <w:rPr>
          <w:b/>
          <w:sz w:val="24"/>
          <w:szCs w:val="24"/>
        </w:rPr>
        <w:t xml:space="preserve"> </w:t>
      </w:r>
      <w:proofErr w:type="gramStart"/>
      <w:r w:rsidRPr="00456648">
        <w:rPr>
          <w:b/>
          <w:sz w:val="24"/>
          <w:szCs w:val="24"/>
        </w:rPr>
        <w:t xml:space="preserve">ВАК </w:t>
      </w:r>
      <w:r w:rsidRPr="00456648">
        <w:rPr>
          <w:b/>
        </w:rPr>
        <w:t xml:space="preserve"> </w:t>
      </w:r>
      <w:r w:rsidRPr="00456648">
        <w:rPr>
          <w:rFonts w:ascii="Arial" w:hAnsi="Arial" w:cs="Arial"/>
          <w:i/>
          <w:iCs/>
          <w:sz w:val="20"/>
          <w:szCs w:val="20"/>
        </w:rPr>
        <w:t>DOI</w:t>
      </w:r>
      <w:proofErr w:type="gramEnd"/>
      <w:r w:rsidRPr="00456648">
        <w:rPr>
          <w:rFonts w:ascii="Arial" w:hAnsi="Arial" w:cs="Arial"/>
          <w:i/>
          <w:iCs/>
          <w:sz w:val="20"/>
          <w:szCs w:val="20"/>
        </w:rPr>
        <w:t xml:space="preserve"> 10.464181/2079-8202_2020_1_5 </w:t>
      </w:r>
    </w:p>
    <w:p w:rsidR="000A747D" w:rsidRPr="00E46B4A" w:rsidRDefault="000A747D" w:rsidP="00E46B4A">
      <w:pPr>
        <w:pStyle w:val="a3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5F52D0">
        <w:rPr>
          <w:i/>
          <w:iCs/>
          <w:color w:val="000000" w:themeColor="text1"/>
          <w:sz w:val="24"/>
          <w:szCs w:val="24"/>
        </w:rPr>
        <w:t>Клюшина</w:t>
      </w:r>
      <w:proofErr w:type="spellEnd"/>
      <w:r w:rsidRPr="005F52D0">
        <w:rPr>
          <w:i/>
          <w:iCs/>
          <w:color w:val="000000" w:themeColor="text1"/>
          <w:sz w:val="24"/>
          <w:szCs w:val="24"/>
        </w:rPr>
        <w:t xml:space="preserve"> Е. В. </w:t>
      </w:r>
      <w:r w:rsidRPr="005F52D0">
        <w:rPr>
          <w:color w:val="000000"/>
          <w:sz w:val="24"/>
          <w:szCs w:val="24"/>
        </w:rPr>
        <w:t xml:space="preserve"> Художественно-графические результаты либерализации французской прессы Третьей Республики // Вестник Санкт-Петербургского государственного университета технологии и дизайна. Серия 2. Искусствоведение. Филологические науки. № 3.</w:t>
      </w:r>
      <w:r>
        <w:rPr>
          <w:color w:val="000000"/>
          <w:sz w:val="24"/>
          <w:szCs w:val="24"/>
        </w:rPr>
        <w:t>-</w:t>
      </w:r>
      <w:r w:rsidRPr="005F52D0">
        <w:rPr>
          <w:color w:val="000000"/>
          <w:sz w:val="24"/>
          <w:szCs w:val="24"/>
        </w:rPr>
        <w:t xml:space="preserve"> 2020.</w:t>
      </w:r>
      <w:r>
        <w:rPr>
          <w:color w:val="000000"/>
          <w:sz w:val="24"/>
          <w:szCs w:val="24"/>
        </w:rPr>
        <w:t>-</w:t>
      </w:r>
      <w:r w:rsidRPr="005F52D0">
        <w:rPr>
          <w:color w:val="000000"/>
          <w:sz w:val="24"/>
          <w:szCs w:val="24"/>
        </w:rPr>
        <w:t xml:space="preserve"> С. 43-56. </w:t>
      </w:r>
      <w:r w:rsidRPr="005F52D0">
        <w:rPr>
          <w:b/>
          <w:sz w:val="24"/>
          <w:szCs w:val="24"/>
        </w:rPr>
        <w:t>ВАК</w:t>
      </w:r>
      <w:r w:rsidRPr="005F52D0">
        <w:rPr>
          <w:color w:val="000000"/>
          <w:sz w:val="24"/>
          <w:szCs w:val="24"/>
        </w:rPr>
        <w:t xml:space="preserve">  </w:t>
      </w:r>
      <w:r w:rsidRPr="005F52D0">
        <w:rPr>
          <w:color w:val="000000"/>
          <w:sz w:val="24"/>
          <w:szCs w:val="24"/>
        </w:rPr>
        <w:br/>
      </w:r>
      <w:r w:rsidRPr="00E46B4A">
        <w:rPr>
          <w:color w:val="000000"/>
          <w:sz w:val="24"/>
          <w:szCs w:val="24"/>
        </w:rPr>
        <w:t>DOI: 10.46418/2079–8202_2020_3_6   </w:t>
      </w:r>
    </w:p>
    <w:p w:rsidR="00B77792" w:rsidRPr="00E46B4A" w:rsidRDefault="00B77792" w:rsidP="00E46B4A">
      <w:pPr>
        <w:tabs>
          <w:tab w:val="left" w:pos="510"/>
        </w:tabs>
        <w:spacing w:line="276" w:lineRule="auto"/>
        <w:ind w:left="360"/>
        <w:rPr>
          <w:b/>
          <w:bCs/>
          <w:color w:val="000000" w:themeColor="text1"/>
        </w:rPr>
      </w:pPr>
      <w:r w:rsidRPr="00E46B4A">
        <w:rPr>
          <w:b/>
          <w:bCs/>
          <w:color w:val="000000" w:themeColor="text1"/>
        </w:rPr>
        <w:t>Подготовлено и сдан</w:t>
      </w:r>
      <w:r w:rsidR="00FB15F8" w:rsidRPr="00E46B4A">
        <w:rPr>
          <w:b/>
          <w:bCs/>
          <w:color w:val="000000" w:themeColor="text1"/>
        </w:rPr>
        <w:t>а</w:t>
      </w:r>
      <w:r w:rsidRPr="00E46B4A">
        <w:rPr>
          <w:b/>
          <w:bCs/>
          <w:color w:val="000000" w:themeColor="text1"/>
        </w:rPr>
        <w:t xml:space="preserve"> в печать стать</w:t>
      </w:r>
      <w:r w:rsidR="00FB15F8" w:rsidRPr="00E46B4A">
        <w:rPr>
          <w:b/>
          <w:bCs/>
          <w:color w:val="000000" w:themeColor="text1"/>
        </w:rPr>
        <w:t>я</w:t>
      </w:r>
    </w:p>
    <w:p w:rsidR="002D3176" w:rsidRPr="00E46B4A" w:rsidRDefault="002D3176" w:rsidP="00E46B4A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46B4A">
        <w:rPr>
          <w:i/>
          <w:iCs/>
          <w:color w:val="000000"/>
          <w:sz w:val="24"/>
          <w:szCs w:val="24"/>
          <w:shd w:val="clear" w:color="auto" w:fill="FFFFFF"/>
        </w:rPr>
        <w:t>Кругликова О. С</w:t>
      </w:r>
      <w:r w:rsidRPr="00E46B4A">
        <w:rPr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E46B4A">
        <w:rPr>
          <w:color w:val="000000"/>
          <w:sz w:val="24"/>
          <w:szCs w:val="24"/>
          <w:shd w:val="clear" w:color="auto" w:fill="FFFFFF"/>
        </w:rPr>
        <w:t xml:space="preserve">Иллюстрированные журналы в контексте </w:t>
      </w:r>
      <w:r w:rsidR="00FA3A9D" w:rsidRPr="00E46B4A">
        <w:rPr>
          <w:color w:val="000000"/>
          <w:sz w:val="24"/>
          <w:szCs w:val="24"/>
          <w:shd w:val="clear" w:color="auto" w:fill="FFFFFF"/>
        </w:rPr>
        <w:t>ж</w:t>
      </w:r>
      <w:r w:rsidRPr="00E46B4A">
        <w:rPr>
          <w:color w:val="000000"/>
          <w:sz w:val="24"/>
          <w:szCs w:val="24"/>
          <w:shd w:val="clear" w:color="auto" w:fill="FFFFFF"/>
        </w:rPr>
        <w:t>урналистики</w:t>
      </w:r>
      <w:r w:rsidR="00FA3A9D" w:rsidRPr="00E46B4A">
        <w:rPr>
          <w:color w:val="000000"/>
          <w:sz w:val="24"/>
          <w:szCs w:val="24"/>
          <w:shd w:val="clear" w:color="auto" w:fill="FFFFFF"/>
        </w:rPr>
        <w:t xml:space="preserve"> </w:t>
      </w:r>
      <w:r w:rsidRPr="00E46B4A">
        <w:rPr>
          <w:color w:val="000000"/>
          <w:sz w:val="24"/>
          <w:szCs w:val="24"/>
          <w:shd w:val="clear" w:color="auto" w:fill="FFFFFF"/>
        </w:rPr>
        <w:t>русского консерватизма</w:t>
      </w:r>
      <w:r w:rsidRPr="00E46B4A">
        <w:rPr>
          <w:color w:val="000000"/>
          <w:sz w:val="24"/>
          <w:szCs w:val="24"/>
          <w:shd w:val="clear" w:color="auto" w:fill="FFFFFF"/>
        </w:rPr>
        <w:t xml:space="preserve"> // </w:t>
      </w:r>
      <w:r w:rsidRPr="00E46B4A">
        <w:rPr>
          <w:color w:val="000000"/>
          <w:sz w:val="24"/>
          <w:szCs w:val="24"/>
          <w:shd w:val="clear" w:color="auto" w:fill="FFFFFF"/>
        </w:rPr>
        <w:t>Медиа-Альманах</w:t>
      </w:r>
      <w:r w:rsidRPr="00E46B4A">
        <w:rPr>
          <w:color w:val="000000"/>
          <w:sz w:val="24"/>
          <w:szCs w:val="24"/>
          <w:shd w:val="clear" w:color="auto" w:fill="FFFFFF"/>
        </w:rPr>
        <w:t xml:space="preserve"> – принята в печать, будет опубликована в № 1, 2021.</w:t>
      </w:r>
      <w:r w:rsidRPr="00E46B4A">
        <w:rPr>
          <w:b/>
          <w:sz w:val="24"/>
          <w:szCs w:val="24"/>
        </w:rPr>
        <w:t xml:space="preserve"> </w:t>
      </w:r>
      <w:r w:rsidRPr="00E46B4A">
        <w:rPr>
          <w:b/>
          <w:sz w:val="24"/>
          <w:szCs w:val="24"/>
        </w:rPr>
        <w:t>ВАК</w:t>
      </w:r>
      <w:r w:rsidRPr="00E46B4A">
        <w:rPr>
          <w:color w:val="000000"/>
          <w:sz w:val="24"/>
          <w:szCs w:val="24"/>
          <w:shd w:val="clear" w:color="auto" w:fill="FFFFFF"/>
        </w:rPr>
        <w:t xml:space="preserve">.  </w:t>
      </w:r>
    </w:p>
    <w:p w:rsidR="000A747D" w:rsidRPr="00E46B4A" w:rsidRDefault="00B77792" w:rsidP="00E46B4A">
      <w:pPr>
        <w:spacing w:before="120" w:after="120" w:line="276" w:lineRule="auto"/>
        <w:rPr>
          <w:rFonts w:ascii="Arial" w:hAnsi="Arial" w:cs="Arial"/>
          <w:i/>
          <w:iCs/>
          <w:sz w:val="20"/>
          <w:szCs w:val="20"/>
        </w:rPr>
      </w:pPr>
      <w:r w:rsidRPr="00E46B4A">
        <w:rPr>
          <w:b/>
          <w:bCs/>
          <w:i/>
          <w:iCs/>
          <w:kern w:val="16"/>
        </w:rPr>
        <w:t>К</w:t>
      </w:r>
      <w:r w:rsidRPr="00E46B4A">
        <w:rPr>
          <w:b/>
          <w:bCs/>
          <w:i/>
          <w:iCs/>
          <w:kern w:val="16"/>
        </w:rPr>
        <w:t>оллективная монография</w:t>
      </w:r>
    </w:p>
    <w:p w:rsidR="00212245" w:rsidRPr="00E46B4A" w:rsidRDefault="00212245" w:rsidP="00E46B4A">
      <w:pPr>
        <w:pStyle w:val="a3"/>
        <w:widowControl w:val="0"/>
        <w:numPr>
          <w:ilvl w:val="0"/>
          <w:numId w:val="10"/>
        </w:numPr>
        <w:adjustRightInd w:val="0"/>
        <w:snapToGrid w:val="0"/>
        <w:spacing w:after="0" w:line="276" w:lineRule="auto"/>
        <w:rPr>
          <w:color w:val="000000"/>
          <w:sz w:val="24"/>
          <w:szCs w:val="24"/>
        </w:rPr>
      </w:pPr>
      <w:proofErr w:type="spellStart"/>
      <w:r w:rsidRPr="00E46B4A">
        <w:rPr>
          <w:i/>
          <w:iCs/>
          <w:kern w:val="16"/>
          <w:sz w:val="24"/>
          <w:szCs w:val="24"/>
        </w:rPr>
        <w:t>Глинтерник</w:t>
      </w:r>
      <w:proofErr w:type="spellEnd"/>
      <w:r w:rsidRPr="00E46B4A">
        <w:rPr>
          <w:i/>
          <w:iCs/>
          <w:kern w:val="16"/>
          <w:sz w:val="24"/>
          <w:szCs w:val="24"/>
        </w:rPr>
        <w:t xml:space="preserve"> Э. М.</w:t>
      </w:r>
      <w:r w:rsidRPr="00E46B4A">
        <w:rPr>
          <w:kern w:val="16"/>
          <w:sz w:val="24"/>
          <w:szCs w:val="24"/>
        </w:rPr>
        <w:t xml:space="preserve"> Академическая среда и опыт подготовки выпускников с «современным </w:t>
      </w:r>
      <w:r w:rsidRPr="00E46B4A">
        <w:rPr>
          <w:sz w:val="24"/>
          <w:szCs w:val="24"/>
        </w:rPr>
        <w:t xml:space="preserve">социально-художественным подходом» на </w:t>
      </w:r>
      <w:proofErr w:type="spellStart"/>
      <w:r w:rsidRPr="00E46B4A">
        <w:rPr>
          <w:sz w:val="24"/>
          <w:szCs w:val="24"/>
        </w:rPr>
        <w:t>Полиграффаке</w:t>
      </w:r>
      <w:proofErr w:type="spellEnd"/>
      <w:r w:rsidRPr="00E46B4A">
        <w:rPr>
          <w:sz w:val="24"/>
          <w:szCs w:val="24"/>
        </w:rPr>
        <w:t xml:space="preserve"> </w:t>
      </w:r>
      <w:r w:rsidRPr="00E46B4A">
        <w:rPr>
          <w:kern w:val="16"/>
          <w:sz w:val="24"/>
          <w:szCs w:val="24"/>
        </w:rPr>
        <w:t xml:space="preserve">Ленинградского </w:t>
      </w:r>
      <w:proofErr w:type="spellStart"/>
      <w:r w:rsidRPr="00E46B4A">
        <w:rPr>
          <w:kern w:val="16"/>
          <w:sz w:val="24"/>
          <w:szCs w:val="24"/>
        </w:rPr>
        <w:t>ВХУТЕИНа</w:t>
      </w:r>
      <w:proofErr w:type="spellEnd"/>
      <w:r w:rsidRPr="00E46B4A">
        <w:rPr>
          <w:kern w:val="16"/>
          <w:sz w:val="24"/>
          <w:szCs w:val="24"/>
        </w:rPr>
        <w:t xml:space="preserve"> (1921 – 1930). – 2 а. л. / Коллективная монография </w:t>
      </w:r>
      <w:r w:rsidRPr="00E46B4A">
        <w:rPr>
          <w:color w:val="262626"/>
          <w:sz w:val="24"/>
          <w:szCs w:val="24"/>
        </w:rPr>
        <w:t>«</w:t>
      </w:r>
      <w:r w:rsidRPr="00E46B4A">
        <w:rPr>
          <w:sz w:val="24"/>
          <w:szCs w:val="24"/>
        </w:rPr>
        <w:t xml:space="preserve">Историко-теоретические проблемы </w:t>
      </w:r>
      <w:proofErr w:type="spellStart"/>
      <w:r w:rsidRPr="00E46B4A">
        <w:rPr>
          <w:sz w:val="24"/>
          <w:szCs w:val="24"/>
        </w:rPr>
        <w:t>ленинградско</w:t>
      </w:r>
      <w:proofErr w:type="spellEnd"/>
      <w:r w:rsidRPr="00E46B4A">
        <w:rPr>
          <w:sz w:val="24"/>
          <w:szCs w:val="24"/>
        </w:rPr>
        <w:t xml:space="preserve">-петербургской академической школы искусствоведения (К 100-летию со дня рождения Р. И. Власовой)». / СПб., Российский институт истории искусств (Зубовский институт), ФТИИ </w:t>
      </w:r>
      <w:proofErr w:type="spellStart"/>
      <w:r w:rsidRPr="00E46B4A">
        <w:rPr>
          <w:sz w:val="24"/>
          <w:szCs w:val="24"/>
        </w:rPr>
        <w:t>СПбГАиЖСА</w:t>
      </w:r>
      <w:proofErr w:type="spellEnd"/>
      <w:r w:rsidRPr="00E46B4A">
        <w:rPr>
          <w:sz w:val="24"/>
          <w:szCs w:val="24"/>
        </w:rPr>
        <w:t xml:space="preserve"> им. И. Е. Репина</w:t>
      </w:r>
      <w:r w:rsidRPr="00E46B4A">
        <w:rPr>
          <w:sz w:val="24"/>
          <w:szCs w:val="24"/>
        </w:rPr>
        <w:t xml:space="preserve"> – </w:t>
      </w:r>
      <w:r w:rsidRPr="00E46B4A">
        <w:rPr>
          <w:b/>
          <w:bCs/>
          <w:sz w:val="24"/>
          <w:szCs w:val="24"/>
        </w:rPr>
        <w:t>принята в печать</w:t>
      </w:r>
      <w:r w:rsidRPr="00E46B4A">
        <w:rPr>
          <w:sz w:val="24"/>
          <w:szCs w:val="24"/>
        </w:rPr>
        <w:t>, монография планируется к публикации в 2022 г</w:t>
      </w:r>
      <w:r w:rsidRPr="00E46B4A">
        <w:rPr>
          <w:sz w:val="24"/>
          <w:szCs w:val="24"/>
        </w:rPr>
        <w:t xml:space="preserve">. </w:t>
      </w:r>
    </w:p>
    <w:p w:rsidR="000A747D" w:rsidRPr="00E46B4A" w:rsidRDefault="00FF716A" w:rsidP="00E46B4A">
      <w:pPr>
        <w:spacing w:before="120" w:after="120" w:line="276" w:lineRule="auto"/>
      </w:pPr>
      <w:r w:rsidRPr="00E46B4A">
        <w:t>В</w:t>
      </w:r>
      <w:r w:rsidR="00212245" w:rsidRPr="00E46B4A">
        <w:t xml:space="preserve"> рамках проекта </w:t>
      </w:r>
      <w:r w:rsidR="00076CEB" w:rsidRPr="00E46B4A">
        <w:t xml:space="preserve">были </w:t>
      </w:r>
      <w:r w:rsidR="00076CEB" w:rsidRPr="00E46B4A">
        <w:rPr>
          <w:b/>
          <w:bCs/>
        </w:rPr>
        <w:t xml:space="preserve">подготовлены статьи </w:t>
      </w:r>
      <w:r w:rsidR="00076CEB" w:rsidRPr="00E46B4A">
        <w:rPr>
          <w:rFonts w:eastAsia="MS Gothic"/>
          <w:bCs/>
        </w:rPr>
        <w:t>для публикации в изданиях, входящ</w:t>
      </w:r>
      <w:r w:rsidR="00FB15F8" w:rsidRPr="00E46B4A">
        <w:rPr>
          <w:rFonts w:eastAsia="MS Gothic"/>
          <w:bCs/>
        </w:rPr>
        <w:t>их</w:t>
      </w:r>
      <w:r w:rsidR="00076CEB" w:rsidRPr="00E46B4A">
        <w:rPr>
          <w:rFonts w:eastAsia="MS Gothic"/>
          <w:bCs/>
        </w:rPr>
        <w:t xml:space="preserve"> в базу данных </w:t>
      </w:r>
      <w:r w:rsidR="00076CEB" w:rsidRPr="00E46B4A">
        <w:rPr>
          <w:rFonts w:eastAsia="MS Gothic"/>
          <w:b/>
        </w:rPr>
        <w:t>РИНЦ</w:t>
      </w:r>
      <w:r w:rsidR="00076CEB" w:rsidRPr="00E46B4A">
        <w:t>:</w:t>
      </w:r>
    </w:p>
    <w:p w:rsidR="00076CEB" w:rsidRPr="00E46B4A" w:rsidRDefault="00076CEB" w:rsidP="00E46B4A">
      <w:pPr>
        <w:pStyle w:val="a3"/>
        <w:numPr>
          <w:ilvl w:val="0"/>
          <w:numId w:val="12"/>
        </w:numPr>
        <w:spacing w:before="120" w:after="120" w:line="276" w:lineRule="auto"/>
        <w:rPr>
          <w:rFonts w:eastAsia="MS Gothic"/>
          <w:bCs/>
          <w:sz w:val="24"/>
          <w:szCs w:val="24"/>
        </w:rPr>
      </w:pPr>
      <w:proofErr w:type="spellStart"/>
      <w:r w:rsidRPr="00E46B4A">
        <w:rPr>
          <w:i/>
          <w:iCs/>
          <w:sz w:val="24"/>
          <w:szCs w:val="24"/>
        </w:rPr>
        <w:t>Го</w:t>
      </w:r>
      <w:proofErr w:type="spellEnd"/>
      <w:r w:rsidRPr="00E46B4A">
        <w:rPr>
          <w:i/>
          <w:iCs/>
          <w:sz w:val="24"/>
          <w:szCs w:val="24"/>
        </w:rPr>
        <w:t xml:space="preserve"> </w:t>
      </w:r>
      <w:proofErr w:type="spellStart"/>
      <w:r w:rsidRPr="00E46B4A">
        <w:rPr>
          <w:i/>
          <w:iCs/>
          <w:sz w:val="24"/>
          <w:szCs w:val="24"/>
        </w:rPr>
        <w:t>Хуэйянь</w:t>
      </w:r>
      <w:proofErr w:type="spellEnd"/>
      <w:r w:rsidRPr="00E46B4A">
        <w:rPr>
          <w:sz w:val="24"/>
          <w:szCs w:val="24"/>
        </w:rPr>
        <w:t xml:space="preserve">, (аспирант) </w:t>
      </w:r>
      <w:r w:rsidRPr="00E46B4A">
        <w:rPr>
          <w:bCs/>
          <w:sz w:val="24"/>
          <w:szCs w:val="24"/>
        </w:rPr>
        <w:t>Особенности развития визуально-графической коммуникации в китайских периодических изданиях (1950 - 2020</w:t>
      </w:r>
      <w:r w:rsidRPr="00E46B4A">
        <w:rPr>
          <w:rFonts w:eastAsia="MS Gothic"/>
          <w:bCs/>
          <w:sz w:val="24"/>
          <w:szCs w:val="24"/>
        </w:rPr>
        <w:t>)</w:t>
      </w:r>
      <w:r w:rsidR="00187202" w:rsidRPr="00E46B4A">
        <w:rPr>
          <w:rFonts w:eastAsia="MS Gothic"/>
          <w:bCs/>
          <w:sz w:val="24"/>
          <w:szCs w:val="24"/>
        </w:rPr>
        <w:t xml:space="preserve"> (</w:t>
      </w:r>
      <w:r w:rsidRPr="00E46B4A">
        <w:rPr>
          <w:rFonts w:eastAsia="MS Gothic"/>
          <w:bCs/>
          <w:sz w:val="24"/>
          <w:szCs w:val="24"/>
        </w:rPr>
        <w:t>будет отдана в печать в декабре с. г.</w:t>
      </w:r>
      <w:r w:rsidR="00187202" w:rsidRPr="00E46B4A">
        <w:rPr>
          <w:rFonts w:eastAsia="MS Gothic"/>
          <w:bCs/>
          <w:sz w:val="24"/>
          <w:szCs w:val="24"/>
        </w:rPr>
        <w:t>)</w:t>
      </w:r>
    </w:p>
    <w:p w:rsidR="00187202" w:rsidRPr="00E46B4A" w:rsidRDefault="00076CEB" w:rsidP="00E46B4A">
      <w:pPr>
        <w:pStyle w:val="a3"/>
        <w:numPr>
          <w:ilvl w:val="0"/>
          <w:numId w:val="12"/>
        </w:numPr>
        <w:spacing w:before="120" w:after="120" w:line="276" w:lineRule="auto"/>
        <w:rPr>
          <w:rFonts w:eastAsia="MS Gothic"/>
          <w:bCs/>
          <w:sz w:val="24"/>
          <w:szCs w:val="24"/>
        </w:rPr>
      </w:pPr>
      <w:r w:rsidRPr="00E46B4A">
        <w:rPr>
          <w:i/>
          <w:iCs/>
          <w:sz w:val="24"/>
          <w:szCs w:val="24"/>
        </w:rPr>
        <w:lastRenderedPageBreak/>
        <w:t>Карцев Д. С.</w:t>
      </w:r>
      <w:r w:rsidRPr="00E46B4A">
        <w:rPr>
          <w:sz w:val="24"/>
          <w:szCs w:val="24"/>
        </w:rPr>
        <w:t xml:space="preserve"> </w:t>
      </w:r>
      <w:r w:rsidR="00187202" w:rsidRPr="00E46B4A">
        <w:rPr>
          <w:sz w:val="24"/>
          <w:szCs w:val="24"/>
        </w:rPr>
        <w:t xml:space="preserve">(магистрант) </w:t>
      </w:r>
      <w:r w:rsidRPr="00E46B4A">
        <w:rPr>
          <w:color w:val="000000"/>
          <w:sz w:val="24"/>
          <w:szCs w:val="24"/>
        </w:rPr>
        <w:t>Практика правового регулирования печатно-издательской деятельности в России и за рубежом XIX-XXI вв.»</w:t>
      </w:r>
      <w:r w:rsidR="00187202" w:rsidRPr="00E46B4A">
        <w:rPr>
          <w:color w:val="000000"/>
          <w:sz w:val="24"/>
          <w:szCs w:val="24"/>
        </w:rPr>
        <w:t xml:space="preserve"> </w:t>
      </w:r>
      <w:r w:rsidR="00187202" w:rsidRPr="00E46B4A">
        <w:rPr>
          <w:rFonts w:eastAsia="MS Gothic"/>
          <w:bCs/>
          <w:sz w:val="24"/>
          <w:szCs w:val="24"/>
        </w:rPr>
        <w:t xml:space="preserve">(будет отдана в печать в </w:t>
      </w:r>
      <w:r w:rsidR="00ED3572" w:rsidRPr="00E46B4A">
        <w:rPr>
          <w:rFonts w:eastAsia="MS Gothic"/>
          <w:bCs/>
          <w:sz w:val="24"/>
          <w:szCs w:val="24"/>
        </w:rPr>
        <w:t xml:space="preserve">январе 2021 </w:t>
      </w:r>
      <w:r w:rsidR="00187202" w:rsidRPr="00E46B4A">
        <w:rPr>
          <w:rFonts w:eastAsia="MS Gothic"/>
          <w:bCs/>
          <w:sz w:val="24"/>
          <w:szCs w:val="24"/>
        </w:rPr>
        <w:t>г.)</w:t>
      </w:r>
    </w:p>
    <w:p w:rsidR="00FF716A" w:rsidRPr="00E46B4A" w:rsidRDefault="00FF716A" w:rsidP="00E46B4A">
      <w:pPr>
        <w:spacing w:before="120" w:after="120" w:line="276" w:lineRule="auto"/>
        <w:rPr>
          <w:rFonts w:eastAsia="MS Gothic"/>
          <w:bCs/>
        </w:rPr>
      </w:pPr>
      <w:r w:rsidRPr="00E46B4A">
        <w:rPr>
          <w:rFonts w:eastAsia="MS Gothic"/>
          <w:bCs/>
        </w:rPr>
        <w:t xml:space="preserve">Кроме того, часть проекта </w:t>
      </w:r>
      <w:r w:rsidR="003F0F09" w:rsidRPr="00E46B4A">
        <w:rPr>
          <w:rFonts w:eastAsia="MS Gothic"/>
          <w:bCs/>
        </w:rPr>
        <w:t>получила практическую реализацию в работах магистрантов программы «Графический дизайн».</w:t>
      </w:r>
    </w:p>
    <w:p w:rsidR="00FF716A" w:rsidRPr="00E46B4A" w:rsidRDefault="00FF716A" w:rsidP="00E46B4A">
      <w:pPr>
        <w:adjustRightInd w:val="0"/>
        <w:spacing w:line="276" w:lineRule="auto"/>
      </w:pPr>
      <w:proofErr w:type="spellStart"/>
      <w:r w:rsidRPr="00E46B4A">
        <w:rPr>
          <w:i/>
          <w:iCs/>
          <w:color w:val="000000" w:themeColor="text1"/>
        </w:rPr>
        <w:t>Горегина</w:t>
      </w:r>
      <w:proofErr w:type="spellEnd"/>
      <w:r w:rsidRPr="00E46B4A">
        <w:rPr>
          <w:i/>
          <w:iCs/>
          <w:color w:val="000000" w:themeColor="text1"/>
        </w:rPr>
        <w:t xml:space="preserve"> М.</w:t>
      </w:r>
      <w:r w:rsidR="003F0F09" w:rsidRPr="00E46B4A">
        <w:rPr>
          <w:i/>
          <w:iCs/>
          <w:color w:val="000000" w:themeColor="text1"/>
        </w:rPr>
        <w:t xml:space="preserve"> </w:t>
      </w:r>
      <w:r w:rsidRPr="00E46B4A">
        <w:rPr>
          <w:i/>
          <w:iCs/>
          <w:color w:val="000000" w:themeColor="text1"/>
        </w:rPr>
        <w:t xml:space="preserve">А. </w:t>
      </w:r>
      <w:r w:rsidR="003F0F09" w:rsidRPr="00E46B4A">
        <w:rPr>
          <w:i/>
          <w:iCs/>
          <w:color w:val="000000" w:themeColor="text1"/>
        </w:rPr>
        <w:t xml:space="preserve">и </w:t>
      </w:r>
      <w:r w:rsidR="003F0F09" w:rsidRPr="00E46B4A">
        <w:rPr>
          <w:i/>
          <w:iCs/>
          <w:color w:val="000000" w:themeColor="text1"/>
        </w:rPr>
        <w:t>Румянцева В.</w:t>
      </w:r>
      <w:r w:rsidR="003F0F09" w:rsidRPr="00E46B4A">
        <w:rPr>
          <w:i/>
          <w:iCs/>
          <w:color w:val="000000" w:themeColor="text1"/>
        </w:rPr>
        <w:t xml:space="preserve"> </w:t>
      </w:r>
      <w:r w:rsidR="003F0F09" w:rsidRPr="00E46B4A">
        <w:rPr>
          <w:i/>
          <w:iCs/>
          <w:color w:val="000000" w:themeColor="text1"/>
        </w:rPr>
        <w:t xml:space="preserve">А. </w:t>
      </w:r>
      <w:r w:rsidR="003F0F09" w:rsidRPr="00E46B4A">
        <w:rPr>
          <w:color w:val="000000" w:themeColor="text1"/>
        </w:rPr>
        <w:t xml:space="preserve">провели систематизацию и </w:t>
      </w:r>
      <w:r w:rsidR="003F0F09" w:rsidRPr="00E46B4A">
        <w:rPr>
          <w:color w:val="000000" w:themeColor="text1"/>
        </w:rPr>
        <w:t>а</w:t>
      </w:r>
      <w:r w:rsidR="003F0F09" w:rsidRPr="00E46B4A">
        <w:rPr>
          <w:color w:val="000000"/>
        </w:rPr>
        <w:t>нализ</w:t>
      </w:r>
      <w:r w:rsidR="003F0F09" w:rsidRPr="00E46B4A">
        <w:rPr>
          <w:iCs/>
          <w:color w:val="000000"/>
        </w:rPr>
        <w:t xml:space="preserve"> </w:t>
      </w:r>
      <w:r w:rsidRPr="00E46B4A">
        <w:rPr>
          <w:iCs/>
          <w:color w:val="000000"/>
        </w:rPr>
        <w:t xml:space="preserve">методического фонда кафедры дизайна </w:t>
      </w:r>
      <w:r w:rsidR="003F0F09" w:rsidRPr="00E46B4A">
        <w:rPr>
          <w:iCs/>
          <w:color w:val="000000"/>
        </w:rPr>
        <w:t xml:space="preserve">за 20 лет, </w:t>
      </w:r>
      <w:r w:rsidRPr="00E46B4A">
        <w:rPr>
          <w:iCs/>
          <w:color w:val="000000"/>
        </w:rPr>
        <w:t>по теме НИР</w:t>
      </w:r>
      <w:r w:rsidR="003F0F09" w:rsidRPr="00E46B4A">
        <w:rPr>
          <w:iCs/>
          <w:color w:val="000000"/>
        </w:rPr>
        <w:t xml:space="preserve">, а также под руководством К. Г. Поздняковой </w:t>
      </w:r>
      <w:r w:rsidR="00E46B4A" w:rsidRPr="00E46B4A">
        <w:rPr>
          <w:iCs/>
          <w:color w:val="000000"/>
        </w:rPr>
        <w:t xml:space="preserve">провели </w:t>
      </w:r>
      <w:r w:rsidR="00A113CE">
        <w:rPr>
          <w:iCs/>
          <w:color w:val="000000"/>
        </w:rPr>
        <w:t xml:space="preserve">серию </w:t>
      </w:r>
      <w:r w:rsidRPr="00E46B4A">
        <w:t>ху</w:t>
      </w:r>
      <w:r w:rsidR="00E46B4A" w:rsidRPr="00E46B4A">
        <w:t>д</w:t>
      </w:r>
      <w:r w:rsidRPr="00E46B4A">
        <w:t>ожественны</w:t>
      </w:r>
      <w:r w:rsidR="00A113CE">
        <w:t>х</w:t>
      </w:r>
      <w:r w:rsidRPr="00E46B4A">
        <w:t xml:space="preserve"> мастер-класс</w:t>
      </w:r>
      <w:r w:rsidR="00A113CE">
        <w:t>ов</w:t>
      </w:r>
      <w:r w:rsidRPr="00E46B4A">
        <w:t xml:space="preserve"> в области графического дизайна </w:t>
      </w:r>
      <w:r w:rsidR="00A113CE">
        <w:t>«</w:t>
      </w:r>
      <w:r w:rsidRPr="00E46B4A">
        <w:t>Основы дизайна печатных изданий</w:t>
      </w:r>
      <w:r w:rsidR="00A113CE">
        <w:t>»</w:t>
      </w:r>
      <w:r w:rsidR="00E46B4A" w:rsidRPr="00E46B4A">
        <w:t>. Доступн</w:t>
      </w:r>
      <w:r w:rsidR="00A113CE">
        <w:t>о</w:t>
      </w:r>
      <w:r w:rsidR="00E46B4A" w:rsidRPr="00E46B4A">
        <w:t xml:space="preserve"> по ссылке  </w:t>
      </w:r>
      <w:hyperlink r:id="rId9" w:history="1">
        <w:r w:rsidR="00E46B4A" w:rsidRPr="00E46B4A">
          <w:rPr>
            <w:rStyle w:val="a5"/>
          </w:rPr>
          <w:t>https://disk.yandex.ru/i/dAMxosgNpFkZNg</w:t>
        </w:r>
      </w:hyperlink>
    </w:p>
    <w:p w:rsidR="00E46B4A" w:rsidRPr="00E46B4A" w:rsidRDefault="00E46B4A" w:rsidP="00E46B4A">
      <w:pPr>
        <w:adjustRightInd w:val="0"/>
        <w:spacing w:line="276" w:lineRule="auto"/>
        <w:rPr>
          <w:iCs/>
          <w:color w:val="000000"/>
        </w:rPr>
      </w:pPr>
    </w:p>
    <w:p w:rsidR="00A113CE" w:rsidRPr="008D1297" w:rsidRDefault="00A113CE" w:rsidP="00E46B4A">
      <w:pPr>
        <w:spacing w:before="120" w:after="120" w:line="276" w:lineRule="auto"/>
        <w:rPr>
          <w:rFonts w:eastAsia="MS Gothic"/>
          <w:bCs/>
        </w:rPr>
      </w:pPr>
      <w:r w:rsidRPr="008D1297">
        <w:rPr>
          <w:rFonts w:eastAsia="MS Gothic"/>
          <w:bCs/>
        </w:rPr>
        <w:t xml:space="preserve">Таким образом, подводя итоги проделанной коллективной научно-исследовательской работы </w:t>
      </w:r>
      <w:r w:rsidR="008D1297" w:rsidRPr="008D1297">
        <w:rPr>
          <w:rFonts w:eastAsia="MS Gothic"/>
          <w:bCs/>
        </w:rPr>
        <w:t xml:space="preserve">по теме </w:t>
      </w:r>
      <w:r w:rsidRPr="008D1297">
        <w:rPr>
          <w:color w:val="000000"/>
        </w:rPr>
        <w:t>"Иллюстрированные периодические издания в социокультурном контексте XIX – XXI веков: отечественный и зарубежный опыт (культура, искусство, дизайн, СМИ)</w:t>
      </w:r>
      <w:r w:rsidR="008D1297">
        <w:rPr>
          <w:color w:val="000000"/>
        </w:rPr>
        <w:t xml:space="preserve"> можно констатировать количественное выполнение планировавшихся результатов</w:t>
      </w:r>
      <w:r w:rsidR="0068240C">
        <w:rPr>
          <w:color w:val="000000"/>
        </w:rPr>
        <w:t xml:space="preserve"> и</w:t>
      </w:r>
      <w:r w:rsidR="008D1297">
        <w:rPr>
          <w:color w:val="000000"/>
        </w:rPr>
        <w:t xml:space="preserve"> успешное привлечение к участию в научной работе магистрантов и аспиранта СПбГУ</w:t>
      </w:r>
      <w:r w:rsidR="0068240C">
        <w:rPr>
          <w:color w:val="000000"/>
        </w:rPr>
        <w:t>. Как видится</w:t>
      </w:r>
      <w:r w:rsidR="008D1297">
        <w:rPr>
          <w:color w:val="000000"/>
        </w:rPr>
        <w:t xml:space="preserve">, в широких рамках обозначенной темы НИР </w:t>
      </w:r>
      <w:r w:rsidR="0068240C">
        <w:rPr>
          <w:color w:val="000000"/>
        </w:rPr>
        <w:t>поднято множество</w:t>
      </w:r>
      <w:r w:rsidR="008D1297">
        <w:rPr>
          <w:color w:val="000000"/>
        </w:rPr>
        <w:t xml:space="preserve"> вопросов междисциплинарного характера</w:t>
      </w:r>
      <w:r w:rsidR="0068240C">
        <w:rPr>
          <w:color w:val="000000"/>
        </w:rPr>
        <w:t>, которые не могут быть исчерпаны в рамках одного исследования, и, совершенно очевидно, будут продолжены участниками проекта, п</w:t>
      </w:r>
      <w:r w:rsidR="00C213F8">
        <w:rPr>
          <w:color w:val="000000"/>
        </w:rPr>
        <w:t>роявившими значительный потенциал в процессе научной работы над проектом фундаментального характера</w:t>
      </w:r>
      <w:r w:rsidR="0068240C">
        <w:rPr>
          <w:color w:val="000000"/>
        </w:rPr>
        <w:t>.</w:t>
      </w:r>
    </w:p>
    <w:p w:rsidR="00FF716A" w:rsidRPr="00E46B4A" w:rsidRDefault="00FF716A" w:rsidP="00E46B4A">
      <w:pPr>
        <w:spacing w:before="120" w:after="120" w:line="276" w:lineRule="auto"/>
        <w:rPr>
          <w:rFonts w:eastAsia="MS Gothic"/>
          <w:bCs/>
        </w:rPr>
      </w:pPr>
    </w:p>
    <w:p w:rsidR="00076CEB" w:rsidRPr="00ED3572" w:rsidRDefault="00FF716A" w:rsidP="00FF716A">
      <w:pPr>
        <w:spacing w:before="120" w:after="120"/>
        <w:ind w:left="360"/>
        <w:jc w:val="center"/>
        <w:rPr>
          <w:i/>
          <w:iCs/>
        </w:rPr>
      </w:pPr>
      <w:r w:rsidRPr="00F74FFA">
        <w:rPr>
          <w:sz w:val="20"/>
          <w:szCs w:val="20"/>
        </w:rPr>
        <w:t>/</w:t>
      </w:r>
    </w:p>
    <w:p w:rsidR="00FF4728" w:rsidRPr="00B96094" w:rsidRDefault="00FF4728" w:rsidP="00FF4728">
      <w:pPr>
        <w:widowControl w:val="0"/>
        <w:tabs>
          <w:tab w:val="left" w:pos="1134"/>
          <w:tab w:val="left" w:pos="6379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Руководитель проекта  </w:t>
      </w:r>
      <w:r w:rsidR="00FF716A">
        <w:rPr>
          <w:lang w:eastAsia="en-US"/>
        </w:rPr>
        <w:t xml:space="preserve">                                                       </w:t>
      </w:r>
      <w:r>
        <w:rPr>
          <w:lang w:eastAsia="en-US"/>
        </w:rPr>
        <w:t>Э.</w:t>
      </w:r>
      <w:r w:rsidR="00FF716A">
        <w:rPr>
          <w:lang w:eastAsia="en-US"/>
        </w:rPr>
        <w:t xml:space="preserve"> </w:t>
      </w:r>
      <w:r>
        <w:rPr>
          <w:lang w:eastAsia="en-US"/>
        </w:rPr>
        <w:t>М.</w:t>
      </w:r>
      <w:r w:rsidR="00FF716A">
        <w:rPr>
          <w:lang w:eastAsia="en-US"/>
        </w:rPr>
        <w:t xml:space="preserve"> </w:t>
      </w:r>
      <w:proofErr w:type="spellStart"/>
      <w:r>
        <w:rPr>
          <w:lang w:eastAsia="en-US"/>
        </w:rPr>
        <w:t>Глинтерник</w:t>
      </w:r>
      <w:proofErr w:type="spellEnd"/>
    </w:p>
    <w:p w:rsidR="00076CEB" w:rsidRDefault="00076CEB" w:rsidP="00860829">
      <w:pPr>
        <w:rPr>
          <w:rFonts w:ascii="Helvetica" w:hAnsi="Helvetica"/>
          <w:color w:val="000000"/>
          <w:sz w:val="18"/>
          <w:szCs w:val="18"/>
        </w:rPr>
      </w:pPr>
    </w:p>
    <w:p w:rsidR="00076CEB" w:rsidRDefault="00076CEB" w:rsidP="00860829">
      <w:pPr>
        <w:rPr>
          <w:rFonts w:ascii="Helvetica" w:hAnsi="Helvetica"/>
          <w:color w:val="000000"/>
          <w:sz w:val="18"/>
          <w:szCs w:val="18"/>
        </w:rPr>
      </w:pPr>
    </w:p>
    <w:p w:rsidR="00514C29" w:rsidRDefault="00514C29"/>
    <w:sectPr w:rsidR="00514C29" w:rsidSect="00FF716A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4945" w:rsidRDefault="002B4945" w:rsidP="00FF716A">
      <w:r>
        <w:separator/>
      </w:r>
    </w:p>
  </w:endnote>
  <w:endnote w:type="continuationSeparator" w:id="0">
    <w:p w:rsidR="002B4945" w:rsidRDefault="002B4945" w:rsidP="00FF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00522394"/>
      <w:docPartObj>
        <w:docPartGallery w:val="Page Numbers (Bottom of Page)"/>
        <w:docPartUnique/>
      </w:docPartObj>
    </w:sdtPr>
    <w:sdtContent>
      <w:p w:rsidR="00FF716A" w:rsidRDefault="00FF716A" w:rsidP="00974D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F716A" w:rsidRDefault="00FF716A" w:rsidP="00FF71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70486344"/>
      <w:docPartObj>
        <w:docPartGallery w:val="Page Numbers (Bottom of Page)"/>
        <w:docPartUnique/>
      </w:docPartObj>
    </w:sdtPr>
    <w:sdtContent>
      <w:p w:rsidR="00FF716A" w:rsidRDefault="00FF716A" w:rsidP="00974D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FF716A" w:rsidRDefault="00FF716A" w:rsidP="00FF71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4945" w:rsidRDefault="002B4945" w:rsidP="00FF716A">
      <w:r>
        <w:separator/>
      </w:r>
    </w:p>
  </w:footnote>
  <w:footnote w:type="continuationSeparator" w:id="0">
    <w:p w:rsidR="002B4945" w:rsidRDefault="002B4945" w:rsidP="00FF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1D4"/>
    <w:multiLevelType w:val="hybridMultilevel"/>
    <w:tmpl w:val="FFA6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6CEA"/>
    <w:multiLevelType w:val="hybridMultilevel"/>
    <w:tmpl w:val="1A7C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2F6"/>
    <w:multiLevelType w:val="hybridMultilevel"/>
    <w:tmpl w:val="04765F48"/>
    <w:lvl w:ilvl="0" w:tplc="D58C0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6BA"/>
    <w:multiLevelType w:val="hybridMultilevel"/>
    <w:tmpl w:val="C37C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45FD"/>
    <w:multiLevelType w:val="hybridMultilevel"/>
    <w:tmpl w:val="72B88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A746D"/>
    <w:multiLevelType w:val="hybridMultilevel"/>
    <w:tmpl w:val="8752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0F38"/>
    <w:multiLevelType w:val="hybridMultilevel"/>
    <w:tmpl w:val="282EDF76"/>
    <w:lvl w:ilvl="0" w:tplc="928EB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01C5"/>
    <w:multiLevelType w:val="hybridMultilevel"/>
    <w:tmpl w:val="0914C484"/>
    <w:lvl w:ilvl="0" w:tplc="6708F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7E38"/>
    <w:multiLevelType w:val="hybridMultilevel"/>
    <w:tmpl w:val="161A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59B"/>
    <w:multiLevelType w:val="hybridMultilevel"/>
    <w:tmpl w:val="6D68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4C6B"/>
    <w:multiLevelType w:val="hybridMultilevel"/>
    <w:tmpl w:val="FD10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C0126"/>
    <w:multiLevelType w:val="hybridMultilevel"/>
    <w:tmpl w:val="979CC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29"/>
    <w:rsid w:val="00076CEB"/>
    <w:rsid w:val="000A747D"/>
    <w:rsid w:val="00187202"/>
    <w:rsid w:val="00207A42"/>
    <w:rsid w:val="00212245"/>
    <w:rsid w:val="002A3608"/>
    <w:rsid w:val="002B4945"/>
    <w:rsid w:val="002D3176"/>
    <w:rsid w:val="003F0F09"/>
    <w:rsid w:val="00480738"/>
    <w:rsid w:val="00514C29"/>
    <w:rsid w:val="00547226"/>
    <w:rsid w:val="0068240C"/>
    <w:rsid w:val="006B0763"/>
    <w:rsid w:val="00802914"/>
    <w:rsid w:val="00860829"/>
    <w:rsid w:val="008D1297"/>
    <w:rsid w:val="009C1DC6"/>
    <w:rsid w:val="00A113CE"/>
    <w:rsid w:val="00A40E21"/>
    <w:rsid w:val="00B75913"/>
    <w:rsid w:val="00B77792"/>
    <w:rsid w:val="00BB637A"/>
    <w:rsid w:val="00C213F8"/>
    <w:rsid w:val="00CE1FCC"/>
    <w:rsid w:val="00CF3972"/>
    <w:rsid w:val="00E46B4A"/>
    <w:rsid w:val="00EB12EB"/>
    <w:rsid w:val="00ED3572"/>
    <w:rsid w:val="00FA3A9D"/>
    <w:rsid w:val="00FB15F8"/>
    <w:rsid w:val="00FF472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7E1B"/>
  <w15:chartTrackingRefBased/>
  <w15:docId w15:val="{50241113-FF21-4E4D-80FE-7FCB937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7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47D"/>
    <w:pPr>
      <w:keepNext/>
      <w:outlineLvl w:val="0"/>
    </w:pPr>
    <w:rPr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829"/>
  </w:style>
  <w:style w:type="paragraph" w:styleId="a3">
    <w:name w:val="List Paragraph"/>
    <w:basedOn w:val="a"/>
    <w:uiPriority w:val="34"/>
    <w:qFormat/>
    <w:rsid w:val="00EB12E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Strong"/>
    <w:uiPriority w:val="22"/>
    <w:qFormat/>
    <w:rsid w:val="002A360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747D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customStyle="1" w:styleId="Body">
    <w:name w:val="Body"/>
    <w:rsid w:val="00B759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ru-RU"/>
    </w:rPr>
  </w:style>
  <w:style w:type="character" w:styleId="a5">
    <w:name w:val="Hyperlink"/>
    <w:basedOn w:val="a0"/>
    <w:uiPriority w:val="99"/>
    <w:unhideWhenUsed/>
    <w:rsid w:val="0048073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F7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16A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FF716A"/>
  </w:style>
  <w:style w:type="character" w:styleId="a9">
    <w:name w:val="Unresolved Mention"/>
    <w:basedOn w:val="a0"/>
    <w:uiPriority w:val="99"/>
    <w:semiHidden/>
    <w:unhideWhenUsed/>
    <w:rsid w:val="00E4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33080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designprojects.spbu.ru/cumulus/cumul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dAMxosgNpFkZ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Glinternik Konstantin</cp:lastModifiedBy>
  <cp:revision>2</cp:revision>
  <dcterms:created xsi:type="dcterms:W3CDTF">2020-11-30T11:43:00Z</dcterms:created>
  <dcterms:modified xsi:type="dcterms:W3CDTF">2020-11-30T14:20:00Z</dcterms:modified>
</cp:coreProperties>
</file>