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915C" w14:textId="77777777" w:rsidR="004929C3" w:rsidRPr="00545B3B" w:rsidRDefault="004929C3" w:rsidP="00492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4E64CA" w14:textId="21B0D016" w:rsidR="004929C3" w:rsidRPr="00545B3B" w:rsidRDefault="004929C3" w:rsidP="0049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3B">
        <w:rPr>
          <w:rFonts w:ascii="Times New Roman" w:hAnsi="Times New Roman" w:cs="Times New Roman"/>
          <w:b/>
          <w:sz w:val="24"/>
          <w:szCs w:val="24"/>
        </w:rPr>
        <w:t>Отчет по гранту HUM_201</w:t>
      </w:r>
      <w:r w:rsidR="00400C92" w:rsidRPr="00545B3B">
        <w:rPr>
          <w:rFonts w:ascii="Times New Roman" w:hAnsi="Times New Roman" w:cs="Times New Roman"/>
          <w:b/>
          <w:sz w:val="24"/>
          <w:szCs w:val="24"/>
        </w:rPr>
        <w:t>9</w:t>
      </w:r>
      <w:r w:rsidRPr="00545B3B">
        <w:rPr>
          <w:rFonts w:ascii="Times New Roman" w:hAnsi="Times New Roman" w:cs="Times New Roman"/>
          <w:b/>
          <w:sz w:val="24"/>
          <w:szCs w:val="24"/>
        </w:rPr>
        <w:t>-20</w:t>
      </w:r>
      <w:r w:rsidR="00400C92" w:rsidRPr="00545B3B">
        <w:rPr>
          <w:rFonts w:ascii="Times New Roman" w:hAnsi="Times New Roman" w:cs="Times New Roman"/>
          <w:b/>
          <w:sz w:val="24"/>
          <w:szCs w:val="24"/>
        </w:rPr>
        <w:t>20</w:t>
      </w:r>
      <w:r w:rsidRPr="00545B3B">
        <w:rPr>
          <w:rFonts w:ascii="Times New Roman" w:hAnsi="Times New Roman" w:cs="Times New Roman"/>
          <w:b/>
          <w:sz w:val="24"/>
          <w:szCs w:val="24"/>
        </w:rPr>
        <w:t>:</w:t>
      </w:r>
    </w:p>
    <w:p w14:paraId="7F4FFC77" w14:textId="7FD473A1" w:rsidR="004929C3" w:rsidRPr="00545B3B" w:rsidRDefault="00400C92" w:rsidP="00492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B3B">
        <w:rPr>
          <w:rFonts w:ascii="Times New Roman" w:hAnsi="Times New Roman" w:cs="Times New Roman"/>
          <w:b/>
          <w:bCs/>
          <w:sz w:val="24"/>
          <w:szCs w:val="24"/>
        </w:rPr>
        <w:t xml:space="preserve">НИР СПбГУ «Междисциплинарные исследования нарратива: между типологией и «топологией», ID в системе </w:t>
      </w:r>
      <w:proofErr w:type="gramStart"/>
      <w:r w:rsidRPr="00545B3B">
        <w:rPr>
          <w:rFonts w:ascii="Times New Roman" w:hAnsi="Times New Roman" w:cs="Times New Roman"/>
          <w:b/>
          <w:bCs/>
          <w:sz w:val="24"/>
          <w:szCs w:val="24"/>
        </w:rPr>
        <w:t>PURE :</w:t>
      </w:r>
      <w:proofErr w:type="gramEnd"/>
      <w:r w:rsidRPr="00545B3B">
        <w:rPr>
          <w:rFonts w:ascii="Times New Roman" w:hAnsi="Times New Roman" w:cs="Times New Roman"/>
          <w:b/>
          <w:bCs/>
          <w:sz w:val="24"/>
          <w:szCs w:val="24"/>
        </w:rPr>
        <w:t xml:space="preserve"> 50926569</w:t>
      </w:r>
    </w:p>
    <w:p w14:paraId="4D9B0ACB" w14:textId="772FEB94" w:rsidR="00400C92" w:rsidRPr="00545B3B" w:rsidRDefault="004929C3" w:rsidP="00400C92">
      <w:pPr>
        <w:numPr>
          <w:ilvl w:val="0"/>
          <w:numId w:val="1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3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400C92" w:rsidRPr="00545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Германович Тимофеев (</w:t>
      </w:r>
      <w:r w:rsidR="00400C92" w:rsidRPr="0054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руководитель), </w:t>
      </w:r>
      <w:r w:rsidR="00400C92" w:rsidRPr="00545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Сергеевна Давыдова</w:t>
      </w:r>
      <w:r w:rsidR="00400C92" w:rsidRPr="0054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00C92" w:rsidRPr="0054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Лариса Евгеньевна Муравьева, Мария Денисовна Усова,</w:t>
      </w:r>
      <w:r w:rsidR="00400C92" w:rsidRPr="0054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Прыгун, А. С., Пугачёва , Ю. С. &amp; Егоров, Г. А.</w:t>
      </w:r>
    </w:p>
    <w:p w14:paraId="792ED965" w14:textId="77777777" w:rsidR="00400C92" w:rsidRPr="00545B3B" w:rsidRDefault="00400C92" w:rsidP="00400C92">
      <w:pPr>
        <w:numPr>
          <w:ilvl w:val="0"/>
          <w:numId w:val="1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997DF" w14:textId="77777777" w:rsidR="00443599" w:rsidRPr="00545B3B" w:rsidRDefault="004929C3" w:rsidP="00443599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В течение 20</w:t>
      </w:r>
      <w:r w:rsidR="00443599" w:rsidRPr="00545B3B">
        <w:rPr>
          <w:rFonts w:ascii="Times New Roman" w:hAnsi="Times New Roman" w:cs="Times New Roman"/>
          <w:sz w:val="24"/>
          <w:szCs w:val="24"/>
        </w:rPr>
        <w:t>20</w:t>
      </w:r>
      <w:r w:rsidRPr="00545B3B">
        <w:rPr>
          <w:rFonts w:ascii="Times New Roman" w:hAnsi="Times New Roman" w:cs="Times New Roman"/>
          <w:sz w:val="24"/>
          <w:szCs w:val="24"/>
        </w:rPr>
        <w:t xml:space="preserve"> года в рамках данного проекта проведен</w:t>
      </w:r>
      <w:r w:rsidR="00443599" w:rsidRPr="00545B3B">
        <w:rPr>
          <w:rFonts w:ascii="Times New Roman" w:hAnsi="Times New Roman" w:cs="Times New Roman"/>
          <w:sz w:val="24"/>
          <w:szCs w:val="24"/>
        </w:rPr>
        <w:t xml:space="preserve">ы </w:t>
      </w:r>
    </w:p>
    <w:p w14:paraId="3D00A999" w14:textId="77777777" w:rsidR="00443599" w:rsidRPr="00545B3B" w:rsidRDefault="00443599" w:rsidP="00443599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 w:rsidRPr="00545B3B">
        <w:rPr>
          <w:rFonts w:ascii="Times New Roman" w:hAnsi="Times New Roman" w:cs="Times New Roman"/>
          <w:sz w:val="24"/>
          <w:szCs w:val="24"/>
        </w:rPr>
        <w:t>комплексн</w:t>
      </w:r>
      <w:r w:rsidRPr="00545B3B">
        <w:rPr>
          <w:rFonts w:ascii="Times New Roman" w:hAnsi="Times New Roman" w:cs="Times New Roman"/>
          <w:sz w:val="24"/>
          <w:szCs w:val="24"/>
        </w:rPr>
        <w:t>ые</w:t>
      </w:r>
      <w:r w:rsidRPr="00545B3B">
        <w:rPr>
          <w:rFonts w:ascii="Times New Roman" w:hAnsi="Times New Roman" w:cs="Times New Roman"/>
          <w:sz w:val="24"/>
          <w:szCs w:val="24"/>
        </w:rPr>
        <w:t xml:space="preserve"> исследования существующих методологических подходов к исследованию нарративов с позиций различных дисциплинарных отраслей</w:t>
      </w:r>
      <w:r w:rsidRPr="00545B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B6A196" w14:textId="38EE8C6B" w:rsidR="00443599" w:rsidRPr="00545B3B" w:rsidRDefault="00443599" w:rsidP="00443599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 w:rsidRPr="00545B3B">
        <w:rPr>
          <w:rFonts w:ascii="Times New Roman" w:hAnsi="Times New Roman" w:cs="Times New Roman"/>
          <w:sz w:val="24"/>
          <w:szCs w:val="24"/>
        </w:rPr>
        <w:t>р</w:t>
      </w:r>
      <w:r w:rsidRPr="00545B3B">
        <w:rPr>
          <w:rFonts w:ascii="Times New Roman" w:hAnsi="Times New Roman" w:cs="Times New Roman"/>
          <w:sz w:val="24"/>
          <w:szCs w:val="24"/>
        </w:rPr>
        <w:t>азработа</w:t>
      </w:r>
      <w:r w:rsidRPr="00545B3B">
        <w:rPr>
          <w:rFonts w:ascii="Times New Roman" w:hAnsi="Times New Roman" w:cs="Times New Roman"/>
          <w:sz w:val="24"/>
          <w:szCs w:val="24"/>
        </w:rPr>
        <w:t>ны</w:t>
      </w:r>
      <w:r w:rsidRPr="00545B3B">
        <w:rPr>
          <w:rFonts w:ascii="Times New Roman" w:hAnsi="Times New Roman" w:cs="Times New Roman"/>
          <w:sz w:val="24"/>
          <w:szCs w:val="24"/>
        </w:rPr>
        <w:t xml:space="preserve"> принципы интегративной методологической модели, включающей в себя типологический и топологический подходы</w:t>
      </w:r>
      <w:r w:rsidRPr="00545B3B">
        <w:rPr>
          <w:rFonts w:ascii="Times New Roman" w:hAnsi="Times New Roman" w:cs="Times New Roman"/>
          <w:sz w:val="24"/>
          <w:szCs w:val="24"/>
        </w:rPr>
        <w:t>;</w:t>
      </w:r>
    </w:p>
    <w:p w14:paraId="661A8DF2" w14:textId="4ACAEF85" w:rsidR="00575650" w:rsidRPr="00545B3B" w:rsidRDefault="00575650" w:rsidP="00443599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 w:rsidRPr="00545B3B">
        <w:rPr>
          <w:rFonts w:ascii="Times New Roman" w:hAnsi="Times New Roman" w:cs="Times New Roman"/>
          <w:sz w:val="24"/>
          <w:szCs w:val="24"/>
        </w:rPr>
        <w:t>Созданная и</w:t>
      </w:r>
      <w:r w:rsidRPr="00545B3B">
        <w:rPr>
          <w:rFonts w:ascii="Times New Roman" w:hAnsi="Times New Roman" w:cs="Times New Roman"/>
          <w:sz w:val="24"/>
          <w:szCs w:val="24"/>
        </w:rPr>
        <w:t xml:space="preserve">нтегративная методологическая модель </w:t>
      </w:r>
      <w:r w:rsidRPr="00545B3B">
        <w:rPr>
          <w:rFonts w:ascii="Times New Roman" w:hAnsi="Times New Roman" w:cs="Times New Roman"/>
          <w:sz w:val="24"/>
          <w:szCs w:val="24"/>
        </w:rPr>
        <w:t>а</w:t>
      </w:r>
      <w:r w:rsidR="00443599" w:rsidRPr="00545B3B">
        <w:rPr>
          <w:rFonts w:ascii="Times New Roman" w:hAnsi="Times New Roman" w:cs="Times New Roman"/>
          <w:sz w:val="24"/>
          <w:szCs w:val="24"/>
        </w:rPr>
        <w:t>пробиров</w:t>
      </w:r>
      <w:r w:rsidRPr="00545B3B">
        <w:rPr>
          <w:rFonts w:ascii="Times New Roman" w:hAnsi="Times New Roman" w:cs="Times New Roman"/>
          <w:sz w:val="24"/>
          <w:szCs w:val="24"/>
        </w:rPr>
        <w:t>ана</w:t>
      </w:r>
      <w:r w:rsidR="00443599" w:rsidRPr="00545B3B">
        <w:rPr>
          <w:rFonts w:ascii="Times New Roman" w:hAnsi="Times New Roman" w:cs="Times New Roman"/>
          <w:sz w:val="24"/>
          <w:szCs w:val="24"/>
        </w:rPr>
        <w:t xml:space="preserve"> </w:t>
      </w:r>
      <w:r w:rsidRPr="00545B3B">
        <w:rPr>
          <w:rFonts w:ascii="Times New Roman" w:hAnsi="Times New Roman" w:cs="Times New Roman"/>
          <w:sz w:val="24"/>
          <w:szCs w:val="24"/>
        </w:rPr>
        <w:t xml:space="preserve">на материале 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трансмедиальных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 повествований;</w:t>
      </w:r>
    </w:p>
    <w:p w14:paraId="5AC5F7A2" w14:textId="601CC553" w:rsidR="00443599" w:rsidRPr="00545B3B" w:rsidRDefault="00575650" w:rsidP="00443599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 w:rsidRPr="00545B3B">
        <w:rPr>
          <w:rFonts w:ascii="Times New Roman" w:hAnsi="Times New Roman" w:cs="Times New Roman"/>
          <w:sz w:val="24"/>
          <w:szCs w:val="24"/>
        </w:rPr>
        <w:t>У</w:t>
      </w:r>
      <w:r w:rsidRPr="00545B3B">
        <w:rPr>
          <w:rFonts w:ascii="Times New Roman" w:hAnsi="Times New Roman" w:cs="Times New Roman"/>
          <w:sz w:val="24"/>
          <w:szCs w:val="24"/>
        </w:rPr>
        <w:t>точнен</w:t>
      </w:r>
      <w:r w:rsidRPr="00545B3B">
        <w:rPr>
          <w:rFonts w:ascii="Times New Roman" w:hAnsi="Times New Roman" w:cs="Times New Roman"/>
          <w:sz w:val="24"/>
          <w:szCs w:val="24"/>
        </w:rPr>
        <w:t>ы</w:t>
      </w:r>
      <w:r w:rsidRPr="00545B3B">
        <w:rPr>
          <w:rFonts w:ascii="Times New Roman" w:hAnsi="Times New Roman" w:cs="Times New Roman"/>
          <w:sz w:val="24"/>
          <w:szCs w:val="24"/>
        </w:rPr>
        <w:t xml:space="preserve"> </w:t>
      </w:r>
      <w:r w:rsidRPr="00545B3B">
        <w:rPr>
          <w:rFonts w:ascii="Times New Roman" w:hAnsi="Times New Roman" w:cs="Times New Roman"/>
          <w:sz w:val="24"/>
          <w:szCs w:val="24"/>
        </w:rPr>
        <w:t xml:space="preserve">и упорядочены </w:t>
      </w:r>
      <w:r w:rsidRPr="00545B3B">
        <w:rPr>
          <w:rFonts w:ascii="Times New Roman" w:hAnsi="Times New Roman" w:cs="Times New Roman"/>
          <w:sz w:val="24"/>
          <w:szCs w:val="24"/>
        </w:rPr>
        <w:t>значени</w:t>
      </w:r>
      <w:r w:rsidRPr="00545B3B">
        <w:rPr>
          <w:rFonts w:ascii="Times New Roman" w:hAnsi="Times New Roman" w:cs="Times New Roman"/>
          <w:sz w:val="24"/>
          <w:szCs w:val="24"/>
        </w:rPr>
        <w:t>я</w:t>
      </w:r>
      <w:r w:rsidRPr="00545B3B">
        <w:rPr>
          <w:rFonts w:ascii="Times New Roman" w:hAnsi="Times New Roman" w:cs="Times New Roman"/>
          <w:sz w:val="24"/>
          <w:szCs w:val="24"/>
        </w:rPr>
        <w:t xml:space="preserve"> концептов и терминов за счет их сведения в единый тезаурус.</w:t>
      </w:r>
    </w:p>
    <w:p w14:paraId="45759F80" w14:textId="77777777" w:rsidR="00F70500" w:rsidRPr="00545B3B" w:rsidRDefault="00F70500" w:rsidP="0057565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B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проекта была проделана следующая работа:</w:t>
      </w:r>
      <w:r w:rsidRPr="0054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D0EF6B5" w14:textId="70F6C1CC" w:rsidR="00575650" w:rsidRPr="00545B3B" w:rsidRDefault="00575650" w:rsidP="0057565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1 Тимофеев Валерий Германович:</w:t>
      </w:r>
    </w:p>
    <w:p w14:paraId="7F1019D4" w14:textId="6E6CF41E" w:rsidR="00575650" w:rsidRPr="00545B3B" w:rsidRDefault="0057565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общее руководство проектом НИР </w:t>
      </w:r>
      <w:r w:rsidRPr="00545B3B">
        <w:rPr>
          <w:rFonts w:ascii="Times New Roman" w:hAnsi="Times New Roman" w:cs="Times New Roman"/>
          <w:sz w:val="24"/>
          <w:szCs w:val="24"/>
        </w:rPr>
        <w:t>–</w:t>
      </w:r>
    </w:p>
    <w:p w14:paraId="527EC4C2" w14:textId="77777777" w:rsidR="00575650" w:rsidRPr="00545B3B" w:rsidRDefault="0057565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организация и проведение семинаров и круглых столов в рамках НИР (осень 2020) </w:t>
      </w:r>
    </w:p>
    <w:p w14:paraId="1E993E21" w14:textId="0044777F" w:rsidR="00575650" w:rsidRPr="00545B3B" w:rsidRDefault="0057565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подготовка статьи в блок НЛО “Нарративы и границы медиа” </w:t>
      </w:r>
    </w:p>
    <w:p w14:paraId="5F5059F1" w14:textId="77777777" w:rsidR="00575650" w:rsidRPr="00545B3B" w:rsidRDefault="0057565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- участие в конференции “Белые чтения” (Москва, октябрь 2020)</w:t>
      </w:r>
    </w:p>
    <w:p w14:paraId="317261D9" w14:textId="78850E8A" w:rsidR="00575650" w:rsidRPr="00545B3B" w:rsidRDefault="0057565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у</w:t>
      </w:r>
      <w:r w:rsidRPr="00545B3B">
        <w:rPr>
          <w:rFonts w:ascii="Times New Roman" w:hAnsi="Times New Roman" w:cs="Times New Roman"/>
          <w:sz w:val="24"/>
          <w:szCs w:val="24"/>
        </w:rPr>
        <w:t xml:space="preserve">частие в конференции “Международная филологическая конференция” 16-24 ноября 2020 </w:t>
      </w:r>
    </w:p>
    <w:p w14:paraId="238BAA43" w14:textId="0E39228F" w:rsidR="00F70500" w:rsidRPr="00545B3B" w:rsidRDefault="00F70500" w:rsidP="00575650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Участие в секции «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Трансмедиальная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 нарратология</w:t>
      </w:r>
      <w:r w:rsidRPr="00545B3B">
        <w:rPr>
          <w:rFonts w:ascii="Times New Roman" w:hAnsi="Times New Roman" w:cs="Times New Roman"/>
          <w:sz w:val="24"/>
          <w:szCs w:val="24"/>
        </w:rPr>
        <w:t>»</w:t>
      </w:r>
      <w:r w:rsidRPr="00545B3B">
        <w:rPr>
          <w:rFonts w:ascii="Times New Roman" w:hAnsi="Times New Roman" w:cs="Times New Roman"/>
          <w:sz w:val="24"/>
          <w:szCs w:val="24"/>
        </w:rPr>
        <w:t xml:space="preserve"> в рамках конференции “Социальная семиотика: точки роста”</w:t>
      </w:r>
    </w:p>
    <w:p w14:paraId="2F2448A3" w14:textId="77777777" w:rsidR="00575650" w:rsidRPr="00545B3B" w:rsidRDefault="00575650" w:rsidP="0057565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17B23C9" w14:textId="77777777" w:rsidR="00575650" w:rsidRPr="00545B3B" w:rsidRDefault="00575650" w:rsidP="0057565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ED9502F" w14:textId="77777777" w:rsidR="0057565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2.</w:t>
      </w:r>
      <w:r w:rsidRPr="00545B3B">
        <w:rPr>
          <w:rFonts w:ascii="Times New Roman" w:hAnsi="Times New Roman" w:cs="Times New Roman"/>
          <w:sz w:val="24"/>
          <w:szCs w:val="24"/>
        </w:rPr>
        <w:t xml:space="preserve">  Муравьева Лариса Евгеньевна: </w:t>
      </w:r>
    </w:p>
    <w:p w14:paraId="152588D2" w14:textId="5085F73A" w:rsidR="0057565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помощь в координации проекта НИР </w:t>
      </w:r>
      <w:r w:rsidRPr="00545B3B">
        <w:rPr>
          <w:rFonts w:ascii="Times New Roman" w:hAnsi="Times New Roman" w:cs="Times New Roman"/>
          <w:sz w:val="24"/>
          <w:szCs w:val="24"/>
        </w:rPr>
        <w:t>–</w:t>
      </w:r>
    </w:p>
    <w:p w14:paraId="10A0CF72" w14:textId="19C5FFFE" w:rsidR="0057565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подготовка блока НЛО “Нарративы и границы медиа” </w:t>
      </w:r>
      <w:r w:rsidRPr="00545B3B">
        <w:rPr>
          <w:rFonts w:ascii="Times New Roman" w:hAnsi="Times New Roman" w:cs="Times New Roman"/>
          <w:sz w:val="24"/>
          <w:szCs w:val="24"/>
        </w:rPr>
        <w:t>–</w:t>
      </w:r>
    </w:p>
    <w:p w14:paraId="474372D2" w14:textId="5D6FF8E6" w:rsidR="00DF5AB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подготовка статьи в блок НЛО “Нарративы и границы медиа” </w:t>
      </w:r>
      <w:r w:rsidR="00DF5AB0" w:rsidRPr="00545B3B">
        <w:rPr>
          <w:rFonts w:ascii="Times New Roman" w:hAnsi="Times New Roman" w:cs="Times New Roman"/>
          <w:sz w:val="24"/>
          <w:szCs w:val="24"/>
        </w:rPr>
        <w:t>–</w:t>
      </w:r>
    </w:p>
    <w:p w14:paraId="10CCDF66" w14:textId="22F3B913" w:rsidR="00DF5AB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подготовка главы монографии посвященной диахроническим исследованиям 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наррации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 (издательство 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, серия 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Narratologia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6BED0C" w14:textId="0D7E4A5D" w:rsidR="00DF5AB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участие в конференции “Белые чтения” (Москва, октябрь 2020) </w:t>
      </w:r>
    </w:p>
    <w:p w14:paraId="650FCE0B" w14:textId="77777777" w:rsidR="00DF5AB0" w:rsidRPr="00545B3B" w:rsidRDefault="00DF5AB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75650" w:rsidRPr="00545B3B">
        <w:rPr>
          <w:rFonts w:ascii="Times New Roman" w:hAnsi="Times New Roman" w:cs="Times New Roman"/>
          <w:sz w:val="24"/>
          <w:szCs w:val="24"/>
        </w:rPr>
        <w:t xml:space="preserve">частие в конференции “Международная филологическая конференция” 16-24 ноября 2020 </w:t>
      </w:r>
    </w:p>
    <w:p w14:paraId="67D9738B" w14:textId="77777777" w:rsidR="00DF5AB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руководство и консультирование студентов по написанию научных работ</w:t>
      </w:r>
    </w:p>
    <w:p w14:paraId="59C313C5" w14:textId="77777777" w:rsidR="00DF5AB0" w:rsidRPr="00545B3B" w:rsidRDefault="0057565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организация и проведение семинаров и круглых столов в рамках НИР </w:t>
      </w:r>
    </w:p>
    <w:p w14:paraId="6548AC57" w14:textId="77777777" w:rsidR="00F70500" w:rsidRPr="00545B3B" w:rsidRDefault="00F70500" w:rsidP="00F7050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организация и проведение секции “</w:t>
      </w:r>
      <w:proofErr w:type="spellStart"/>
      <w:r w:rsidRPr="00545B3B">
        <w:rPr>
          <w:rFonts w:ascii="Times New Roman" w:hAnsi="Times New Roman" w:cs="Times New Roman"/>
          <w:sz w:val="24"/>
          <w:szCs w:val="24"/>
        </w:rPr>
        <w:t>Трансмедиальная</w:t>
      </w:r>
      <w:proofErr w:type="spellEnd"/>
      <w:r w:rsidRPr="00545B3B">
        <w:rPr>
          <w:rFonts w:ascii="Times New Roman" w:hAnsi="Times New Roman" w:cs="Times New Roman"/>
          <w:sz w:val="24"/>
          <w:szCs w:val="24"/>
        </w:rPr>
        <w:t xml:space="preserve"> нарратология” в рамках конференции “Социальная семиотика: точки роста” (октябрь 2020) </w:t>
      </w:r>
    </w:p>
    <w:p w14:paraId="300876AC" w14:textId="77777777" w:rsidR="00F70500" w:rsidRPr="00545B3B" w:rsidRDefault="00F70500" w:rsidP="00F7050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3696BCF" w14:textId="77777777" w:rsidR="00DF5AB0" w:rsidRPr="00545B3B" w:rsidRDefault="00DF5AB0" w:rsidP="00575650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BCFF" w14:textId="77777777" w:rsidR="00DF5AB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3 Давыдова Ольга Сергеевна: </w:t>
      </w:r>
    </w:p>
    <w:p w14:paraId="7C58EB5A" w14:textId="7E189D36" w:rsidR="00DF5AB0" w:rsidRPr="00545B3B" w:rsidRDefault="00575650" w:rsidP="00DF5AB0">
      <w:pPr>
        <w:pStyle w:val="A9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организация и проведение семинаров и круглых столов в рамках НИР </w:t>
      </w:r>
      <w:r w:rsidR="00DF5AB0" w:rsidRPr="00545B3B">
        <w:rPr>
          <w:rFonts w:ascii="Times New Roman" w:hAnsi="Times New Roman" w:cs="Times New Roman"/>
          <w:sz w:val="24"/>
          <w:szCs w:val="24"/>
        </w:rPr>
        <w:t>–</w:t>
      </w:r>
    </w:p>
    <w:p w14:paraId="71E11369" w14:textId="77777777" w:rsidR="00DF5AB0" w:rsidRPr="00545B3B" w:rsidRDefault="00575650" w:rsidP="00DF5AB0">
      <w:pPr>
        <w:pStyle w:val="A9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подготовка статьи в блок НЛО “Нарративы и границы медиа” </w:t>
      </w:r>
    </w:p>
    <w:p w14:paraId="35CD7991" w14:textId="77777777" w:rsidR="00DF5AB0" w:rsidRPr="00545B3B" w:rsidRDefault="00DF5AB0" w:rsidP="00DF5AB0">
      <w:pPr>
        <w:pStyle w:val="A9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у</w:t>
      </w:r>
      <w:r w:rsidR="00575650" w:rsidRPr="00545B3B">
        <w:rPr>
          <w:rFonts w:ascii="Times New Roman" w:hAnsi="Times New Roman" w:cs="Times New Roman"/>
          <w:sz w:val="24"/>
          <w:szCs w:val="24"/>
        </w:rPr>
        <w:t xml:space="preserve">частие в конференции “Международная филологическая конференция” 16-24 ноября 2020 </w:t>
      </w:r>
    </w:p>
    <w:p w14:paraId="4D96DE0D" w14:textId="77777777" w:rsidR="00DF5AB0" w:rsidRPr="00545B3B" w:rsidRDefault="00DF5AB0" w:rsidP="00DF5AB0">
      <w:pPr>
        <w:pStyle w:val="A9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940CD" w14:textId="77777777" w:rsidR="00DF5AB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4 Усова, М. Д.: </w:t>
      </w:r>
    </w:p>
    <w:p w14:paraId="53C0D375" w14:textId="77777777" w:rsidR="00DF5AB0" w:rsidRPr="00545B3B" w:rsidRDefault="00575650" w:rsidP="00DF5AB0">
      <w:pPr>
        <w:pStyle w:val="A9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- подготовка к печати статьи</w:t>
      </w:r>
      <w:r w:rsidR="00DF5AB0" w:rsidRPr="00545B3B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Pr="00545B3B">
        <w:rPr>
          <w:rFonts w:ascii="Times New Roman" w:hAnsi="Times New Roman" w:cs="Times New Roman"/>
          <w:sz w:val="24"/>
          <w:szCs w:val="24"/>
        </w:rPr>
        <w:t xml:space="preserve">, индексируемой в РИНЦ </w:t>
      </w:r>
    </w:p>
    <w:p w14:paraId="06EFB7B3" w14:textId="77777777" w:rsidR="00DF5AB0" w:rsidRPr="00545B3B" w:rsidRDefault="00575650" w:rsidP="00DF5AB0">
      <w:pPr>
        <w:pStyle w:val="A9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- участие в семинарах и круглых столах, организованных в рамках НИР</w:t>
      </w:r>
    </w:p>
    <w:p w14:paraId="4BA8E3EC" w14:textId="32502559" w:rsidR="00DF5AB0" w:rsidRPr="00545B3B" w:rsidRDefault="00F70500" w:rsidP="00DF5AB0">
      <w:pPr>
        <w:pStyle w:val="A9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Участие в научной конференции </w:t>
      </w:r>
      <w:r w:rsidRPr="00545B3B">
        <w:rPr>
          <w:rFonts w:ascii="Times New Roman" w:hAnsi="Times New Roman" w:cs="Times New Roman"/>
          <w:sz w:val="24"/>
          <w:szCs w:val="24"/>
        </w:rPr>
        <w:t>“Социальная семиотика: точки роста” (</w:t>
      </w:r>
      <w:r w:rsidRPr="00545B3B">
        <w:rPr>
          <w:rFonts w:ascii="Times New Roman" w:hAnsi="Times New Roman" w:cs="Times New Roman"/>
          <w:sz w:val="24"/>
          <w:szCs w:val="24"/>
        </w:rPr>
        <w:t>Сверх плана)</w:t>
      </w:r>
    </w:p>
    <w:p w14:paraId="48D9DD29" w14:textId="77777777" w:rsidR="00DF5AB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5 Прыгун, А. С.:</w:t>
      </w:r>
    </w:p>
    <w:p w14:paraId="19CB1A84" w14:textId="5F9488C7" w:rsidR="00DF5AB0" w:rsidRPr="00545B3B" w:rsidRDefault="00575650" w:rsidP="00DF5AB0">
      <w:pPr>
        <w:pStyle w:val="A9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подготовка к печати статьи, </w:t>
      </w:r>
      <w:r w:rsidR="00DF5AB0" w:rsidRPr="00545B3B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Pr="00545B3B">
        <w:rPr>
          <w:rFonts w:ascii="Times New Roman" w:hAnsi="Times New Roman" w:cs="Times New Roman"/>
          <w:sz w:val="24"/>
          <w:szCs w:val="24"/>
        </w:rPr>
        <w:t>индексируемо</w:t>
      </w:r>
      <w:r w:rsidR="00DF5AB0" w:rsidRPr="00545B3B">
        <w:rPr>
          <w:rFonts w:ascii="Times New Roman" w:hAnsi="Times New Roman" w:cs="Times New Roman"/>
          <w:sz w:val="24"/>
          <w:szCs w:val="24"/>
        </w:rPr>
        <w:t>м</w:t>
      </w:r>
      <w:r w:rsidRPr="00545B3B">
        <w:rPr>
          <w:rFonts w:ascii="Times New Roman" w:hAnsi="Times New Roman" w:cs="Times New Roman"/>
          <w:sz w:val="24"/>
          <w:szCs w:val="24"/>
        </w:rPr>
        <w:t xml:space="preserve"> в РИНЦ</w:t>
      </w:r>
    </w:p>
    <w:p w14:paraId="35FA33D1" w14:textId="2A753184" w:rsidR="00DF5AB0" w:rsidRPr="00545B3B" w:rsidRDefault="00575650" w:rsidP="00DF5AB0">
      <w:pPr>
        <w:pStyle w:val="A9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Кругл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стол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</w:t>
      </w:r>
      <w:proofErr w:type="spellStart"/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Литератограф</w:t>
      </w:r>
      <w:proofErr w:type="spellEnd"/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Ларса фон Триера»</w:t>
      </w:r>
      <w:r w:rsidRPr="00545B3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4A9BB1F" w14:textId="77777777" w:rsidR="00DF5AB0" w:rsidRPr="00545B3B" w:rsidRDefault="00575650" w:rsidP="00DF5AB0">
      <w:pPr>
        <w:pStyle w:val="A9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участие в семинарах и круглых столах, организованных в рамках НИР </w:t>
      </w:r>
    </w:p>
    <w:p w14:paraId="366AAF30" w14:textId="77777777" w:rsidR="00DF5AB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6 Пугачёва , Ю. С.:</w:t>
      </w:r>
    </w:p>
    <w:p w14:paraId="2207D1BA" w14:textId="77777777" w:rsidR="00DF5AB0" w:rsidRPr="00545B3B" w:rsidRDefault="00DF5AB0" w:rsidP="00DF5AB0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- подготовка к печати статьи, в издании индексируемом в РИНЦ</w:t>
      </w:r>
    </w:p>
    <w:p w14:paraId="6C22119D" w14:textId="702A4FDC" w:rsidR="00DF5AB0" w:rsidRPr="00545B3B" w:rsidRDefault="00575650" w:rsidP="00DF5AB0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организация и проведение круглого стола </w:t>
      </w:r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Литератограф</w:t>
      </w:r>
      <w:proofErr w:type="spellEnd"/>
      <w:r w:rsidR="00DF5AB0" w:rsidRPr="00545B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Ларса фон Триера»</w:t>
      </w:r>
      <w:r w:rsidR="00DF5AB0" w:rsidRPr="00545B3B">
        <w:rPr>
          <w:rFonts w:ascii="Times New Roman" w:hAnsi="Times New Roman" w:cs="Times New Roman"/>
          <w:sz w:val="24"/>
          <w:szCs w:val="24"/>
        </w:rPr>
        <w:t>»</w:t>
      </w:r>
    </w:p>
    <w:p w14:paraId="0CFD1258" w14:textId="77777777" w:rsidR="00DF5AB0" w:rsidRPr="00545B3B" w:rsidRDefault="00575650" w:rsidP="00DF5AB0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участие в семинарах и круглых столах, организованных в рамках НИР </w:t>
      </w:r>
    </w:p>
    <w:p w14:paraId="4093B2D7" w14:textId="77777777" w:rsidR="00DF5AB0" w:rsidRPr="00545B3B" w:rsidRDefault="00DF5AB0" w:rsidP="00DF5AB0">
      <w:pPr>
        <w:pStyle w:val="A9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B41B" w14:textId="77777777" w:rsidR="00DF5AB0" w:rsidRPr="00545B3B" w:rsidRDefault="00575650" w:rsidP="00DF5AB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7 Егоров, Г. А.: </w:t>
      </w:r>
    </w:p>
    <w:p w14:paraId="3A35C4BA" w14:textId="2D2BCA9B" w:rsidR="00DF5AB0" w:rsidRPr="00545B3B" w:rsidRDefault="00575650" w:rsidP="00DF5AB0">
      <w:pPr>
        <w:pStyle w:val="A9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 </w:t>
      </w:r>
      <w:r w:rsidR="00DF5AB0" w:rsidRPr="00545B3B">
        <w:rPr>
          <w:rFonts w:ascii="Times New Roman" w:hAnsi="Times New Roman" w:cs="Times New Roman"/>
          <w:sz w:val="24"/>
          <w:szCs w:val="24"/>
        </w:rPr>
        <w:t>- подготовка к печати статьи, в издании индексируемом в РИНЦ</w:t>
      </w:r>
      <w:r w:rsidR="00DF5AB0" w:rsidRPr="00545B3B">
        <w:rPr>
          <w:rFonts w:ascii="Times New Roman" w:hAnsi="Times New Roman" w:cs="Times New Roman"/>
          <w:sz w:val="24"/>
          <w:szCs w:val="24"/>
        </w:rPr>
        <w:t xml:space="preserve"> (план пере</w:t>
      </w:r>
      <w:r w:rsidR="00F70500" w:rsidRPr="00545B3B">
        <w:rPr>
          <w:rFonts w:ascii="Times New Roman" w:hAnsi="Times New Roman" w:cs="Times New Roman"/>
          <w:sz w:val="24"/>
          <w:szCs w:val="24"/>
        </w:rPr>
        <w:t>выполнен – подготовлено две статьи</w:t>
      </w:r>
      <w:r w:rsidR="00DF5AB0" w:rsidRPr="00545B3B">
        <w:rPr>
          <w:rFonts w:ascii="Times New Roman" w:hAnsi="Times New Roman" w:cs="Times New Roman"/>
          <w:sz w:val="24"/>
          <w:szCs w:val="24"/>
        </w:rPr>
        <w:t>)</w:t>
      </w:r>
    </w:p>
    <w:p w14:paraId="27420FF9" w14:textId="45D5F5F8" w:rsidR="00575650" w:rsidRPr="00545B3B" w:rsidRDefault="00575650" w:rsidP="00575650">
      <w:pPr>
        <w:pStyle w:val="A9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 xml:space="preserve">- участие в семинарах и круглых столах, организованных в рамках НИР </w:t>
      </w:r>
    </w:p>
    <w:p w14:paraId="347EC0D0" w14:textId="77777777" w:rsidR="00575650" w:rsidRPr="00545B3B" w:rsidRDefault="00575650" w:rsidP="00575650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</w:p>
    <w:p w14:paraId="4BF0103D" w14:textId="77777777" w:rsidR="004929C3" w:rsidRPr="00545B3B" w:rsidRDefault="004929C3" w:rsidP="0049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53CA50" w14:textId="34AE3ACF" w:rsidR="00545B3B" w:rsidRPr="00545B3B" w:rsidRDefault="004929C3" w:rsidP="004929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финального научного мероприятия проекта </w:t>
      </w:r>
      <w:r w:rsidR="00F70500"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</w:t>
      </w:r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70500"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70500"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«</w:t>
      </w:r>
      <w:r w:rsidR="00545B3B" w:rsidRPr="00545B3B">
        <w:rPr>
          <w:rFonts w:ascii="Times New Roman" w:hAnsi="Times New Roman" w:cs="Times New Roman"/>
          <w:color w:val="000000"/>
          <w:sz w:val="24"/>
          <w:szCs w:val="24"/>
        </w:rPr>
        <w:t>Междисциплинарные исследования нарратива: между типологией и «топологией</w:t>
      </w:r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В ходе дискуссии при проведении круглого стола были подведены итоги исследований проведенных в рамках НИР «</w:t>
      </w:r>
      <w:proofErr w:type="spellStart"/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>s».Были</w:t>
      </w:r>
      <w:proofErr w:type="spellEnd"/>
      <w:r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3B"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</w:t>
      </w:r>
      <w:r w:rsidR="00F70500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ключевые положения </w:t>
      </w:r>
      <w:r w:rsidR="00545B3B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обновления существующей методологии в области теории нарратива</w:t>
      </w:r>
      <w:r w:rsidR="00545B3B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="00545B3B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5B3B" w:rsidRPr="0054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обсуждены </w:t>
      </w:r>
      <w:r w:rsidR="00F70500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полученны</w:t>
      </w:r>
      <w:r w:rsidR="00545B3B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 </w:t>
      </w:r>
      <w:r w:rsidR="00F70500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результат</w:t>
      </w:r>
      <w:r w:rsidR="00545B3B" w:rsidRPr="00545B3B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ы. </w:t>
      </w:r>
    </w:p>
    <w:p w14:paraId="5D0CF82E" w14:textId="3A7F221F" w:rsidR="004929C3" w:rsidRDefault="004929C3" w:rsidP="0049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3B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r w:rsidRPr="00545B3B">
        <w:rPr>
          <w:rFonts w:ascii="Times New Roman" w:hAnsi="Times New Roman" w:cs="Times New Roman"/>
          <w:sz w:val="24"/>
          <w:szCs w:val="24"/>
        </w:rPr>
        <w:t xml:space="preserve"> </w:t>
      </w:r>
      <w:r w:rsidRPr="00545B3B">
        <w:rPr>
          <w:rFonts w:ascii="Times New Roman" w:hAnsi="Times New Roman" w:cs="Times New Roman"/>
          <w:b/>
          <w:sz w:val="24"/>
          <w:szCs w:val="24"/>
        </w:rPr>
        <w:t>отражены в следующих статьях и докладах, представленных на международных конференциях:</w:t>
      </w:r>
    </w:p>
    <w:p w14:paraId="3A4CDA00" w14:textId="29D0E225" w:rsidR="00545B3B" w:rsidRPr="00545B3B" w:rsidRDefault="00545B3B" w:rsidP="0049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(Тексты статей и тезисы докладов представлены в отдельном приложении)</w:t>
      </w:r>
    </w:p>
    <w:p w14:paraId="5599EE3A" w14:textId="77777777" w:rsidR="004929C3" w:rsidRPr="00545B3B" w:rsidRDefault="004929C3" w:rsidP="0049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B3356" w14:textId="77777777" w:rsidR="004929C3" w:rsidRPr="00545B3B" w:rsidRDefault="004929C3" w:rsidP="0049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D55EA" w14:textId="4D80807B" w:rsidR="004929C3" w:rsidRDefault="004929C3" w:rsidP="004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3B">
        <w:rPr>
          <w:rFonts w:ascii="Times New Roman" w:hAnsi="Times New Roman" w:cs="Times New Roman"/>
          <w:sz w:val="24"/>
          <w:szCs w:val="24"/>
        </w:rPr>
        <w:t>Таким образом, все планировавшиеся задачи в рамках данного исследования решены:</w:t>
      </w:r>
    </w:p>
    <w:p w14:paraId="55CDBCC2" w14:textId="137EEA54" w:rsidR="00545B3B" w:rsidRDefault="00545B3B" w:rsidP="004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В.Г.Тимофеев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6F057FC" w14:textId="7C96588D" w:rsidR="00545B3B" w:rsidRPr="00545B3B" w:rsidRDefault="00545B3B" w:rsidP="004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14:paraId="6765CC85" w14:textId="77777777" w:rsidR="004929C3" w:rsidRPr="00545B3B" w:rsidRDefault="004929C3" w:rsidP="0049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906D" w14:textId="77777777" w:rsidR="005E7C44" w:rsidRPr="00545B3B" w:rsidRDefault="005E7C44">
      <w:pPr>
        <w:rPr>
          <w:rFonts w:ascii="Times New Roman" w:hAnsi="Times New Roman" w:cs="Times New Roman"/>
          <w:sz w:val="24"/>
          <w:szCs w:val="24"/>
        </w:rPr>
      </w:pPr>
    </w:p>
    <w:sectPr w:rsidR="005E7C44" w:rsidRPr="00545B3B" w:rsidSect="00FA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ED5"/>
    <w:multiLevelType w:val="hybridMultilevel"/>
    <w:tmpl w:val="94D4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B30"/>
    <w:multiLevelType w:val="hybridMultilevel"/>
    <w:tmpl w:val="DFAC84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73E6C98"/>
    <w:multiLevelType w:val="hybridMultilevel"/>
    <w:tmpl w:val="B6A8F42A"/>
    <w:styleLink w:val="4"/>
    <w:lvl w:ilvl="0" w:tplc="7182FF2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ED74E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EEE68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0BE4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0D71E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6757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0F5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C2BDC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E84A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7740F1"/>
    <w:multiLevelType w:val="hybridMultilevel"/>
    <w:tmpl w:val="561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74D"/>
    <w:multiLevelType w:val="hybridMultilevel"/>
    <w:tmpl w:val="2DEAE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3376C6"/>
    <w:multiLevelType w:val="hybridMultilevel"/>
    <w:tmpl w:val="D72C3DF4"/>
    <w:styleLink w:val="a"/>
    <w:lvl w:ilvl="0" w:tplc="3014D96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C64EC">
      <w:start w:val="1"/>
      <w:numFmt w:val="decimal"/>
      <w:lvlText w:val="%2."/>
      <w:lvlJc w:val="left"/>
      <w:pPr>
        <w:tabs>
          <w:tab w:val="left" w:pos="11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A42B4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CA274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2F2C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8514A">
      <w:start w:val="1"/>
      <w:numFmt w:val="decimal"/>
      <w:lvlText w:val="%6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48D1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E02CE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292C4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3A1515"/>
    <w:multiLevelType w:val="hybridMultilevel"/>
    <w:tmpl w:val="D72C3DF4"/>
    <w:numStyleLink w:val="a"/>
  </w:abstractNum>
  <w:abstractNum w:abstractNumId="7" w15:restartNumberingAfterBreak="0">
    <w:nsid w:val="44FF2637"/>
    <w:multiLevelType w:val="hybridMultilevel"/>
    <w:tmpl w:val="B6A8F42A"/>
    <w:numStyleLink w:val="4"/>
  </w:abstractNum>
  <w:abstractNum w:abstractNumId="8" w15:restartNumberingAfterBreak="0">
    <w:nsid w:val="4E637561"/>
    <w:multiLevelType w:val="hybridMultilevel"/>
    <w:tmpl w:val="C5A8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4A02"/>
    <w:multiLevelType w:val="hybridMultilevel"/>
    <w:tmpl w:val="D646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94F5D"/>
    <w:multiLevelType w:val="multilevel"/>
    <w:tmpl w:val="B0E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5304D"/>
    <w:multiLevelType w:val="hybridMultilevel"/>
    <w:tmpl w:val="081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2245"/>
    <w:multiLevelType w:val="hybridMultilevel"/>
    <w:tmpl w:val="F8E633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3"/>
    <w:rsid w:val="00400C92"/>
    <w:rsid w:val="00443599"/>
    <w:rsid w:val="004929C3"/>
    <w:rsid w:val="00545B3B"/>
    <w:rsid w:val="00575650"/>
    <w:rsid w:val="005E7C44"/>
    <w:rsid w:val="00DF5A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72C"/>
  <w15:chartTrackingRefBased/>
  <w15:docId w15:val="{5BE25DC1-5839-41A5-ADDF-057A01B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29C3"/>
    <w:pPr>
      <w:spacing w:after="200" w:line="36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929C3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locked/>
    <w:rsid w:val="004929C3"/>
  </w:style>
  <w:style w:type="table" w:styleId="a6">
    <w:name w:val="Table Grid"/>
    <w:basedOn w:val="a2"/>
    <w:uiPriority w:val="59"/>
    <w:rsid w:val="0049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4929C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4929C3"/>
    <w:rPr>
      <w:sz w:val="16"/>
      <w:szCs w:val="16"/>
    </w:rPr>
  </w:style>
  <w:style w:type="paragraph" w:customStyle="1" w:styleId="Keywords">
    <w:name w:val="Keywords"/>
    <w:basedOn w:val="a0"/>
    <w:rsid w:val="004929C3"/>
    <w:pPr>
      <w:suppressAutoHyphens/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  <w:lang w:val="en-US" w:eastAsia="zh-CN"/>
    </w:rPr>
  </w:style>
  <w:style w:type="paragraph" w:customStyle="1" w:styleId="A9">
    <w:name w:val="По умолчанию A"/>
    <w:rsid w:val="0044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rsid w:val="00443599"/>
    <w:pPr>
      <w:numPr>
        <w:numId w:val="3"/>
      </w:numPr>
    </w:pPr>
  </w:style>
  <w:style w:type="numbering" w:customStyle="1" w:styleId="4">
    <w:name w:val="Импортированный стиль 4"/>
    <w:rsid w:val="0044359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B090-257A-4A97-8BC9-A4A5F04B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Timofeev</dc:creator>
  <cp:keywords/>
  <dc:description/>
  <cp:lastModifiedBy>Valery Timofeev</cp:lastModifiedBy>
  <cp:revision>2</cp:revision>
  <dcterms:created xsi:type="dcterms:W3CDTF">2020-11-25T11:37:00Z</dcterms:created>
  <dcterms:modified xsi:type="dcterms:W3CDTF">2020-11-25T11:37:00Z</dcterms:modified>
</cp:coreProperties>
</file>