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6C57" w14:textId="77777777" w:rsidR="009D707C" w:rsidRPr="00451951" w:rsidRDefault="009D707C" w:rsidP="00451951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 Характеристика типа деятельности </w:t>
      </w:r>
    </w:p>
    <w:p w14:paraId="2A175DD1" w14:textId="77777777" w:rsidR="009D707C" w:rsidRPr="00451951" w:rsidRDefault="009D707C" w:rsidP="00451951">
      <w:pPr>
        <w:jc w:val="both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sz w:val="24"/>
          <w:szCs w:val="24"/>
        </w:rPr>
        <w:t xml:space="preserve">Выбрать «Услуги и мероприятия» </w:t>
      </w:r>
    </w:p>
    <w:p w14:paraId="375F5776" w14:textId="77777777" w:rsidR="009D707C" w:rsidRPr="00451951" w:rsidRDefault="009D707C" w:rsidP="00451951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 Название </w:t>
      </w:r>
    </w:p>
    <w:p w14:paraId="76922D28" w14:textId="77777777" w:rsidR="00451951" w:rsidRPr="00451951" w:rsidRDefault="00451951" w:rsidP="00451951">
      <w:pPr>
        <w:jc w:val="both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sz w:val="24"/>
          <w:szCs w:val="24"/>
        </w:rPr>
        <w:t xml:space="preserve">Круглый стол Международной ассоциации конституционного права «Конституционная идентичность: универсальность конституционализма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>. национальные конституционные традиции?»</w:t>
      </w:r>
    </w:p>
    <w:p w14:paraId="26F2D24E" w14:textId="77777777" w:rsidR="00822AA6" w:rsidRPr="00451951" w:rsidRDefault="009D707C" w:rsidP="00451951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 Акроним </w:t>
      </w:r>
    </w:p>
    <w:p w14:paraId="7C75F2D6" w14:textId="3BBC1F8C" w:rsidR="009D707C" w:rsidRPr="00451951" w:rsidRDefault="009D707C" w:rsidP="004519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51">
        <w:rPr>
          <w:rFonts w:ascii="Times New Roman" w:hAnsi="Times New Roman" w:cs="Times New Roman"/>
          <w:i/>
          <w:iCs/>
          <w:sz w:val="24"/>
          <w:szCs w:val="24"/>
        </w:rPr>
        <w:t>Ввести «ИМ</w:t>
      </w:r>
      <w:proofErr w:type="gramStart"/>
      <w:r w:rsidRPr="00451951">
        <w:rPr>
          <w:rFonts w:ascii="Times New Roman" w:hAnsi="Times New Roman" w:cs="Times New Roman"/>
          <w:i/>
          <w:iCs/>
          <w:sz w:val="24"/>
          <w:szCs w:val="24"/>
        </w:rPr>
        <w:t>_(</w:t>
      </w:r>
      <w:proofErr w:type="gramEnd"/>
      <w:r w:rsidRPr="00451951">
        <w:rPr>
          <w:rFonts w:ascii="Times New Roman" w:hAnsi="Times New Roman" w:cs="Times New Roman"/>
          <w:i/>
          <w:iCs/>
          <w:sz w:val="24"/>
          <w:szCs w:val="24"/>
        </w:rPr>
        <w:t>год проведения Мероприятия)» (без кавычек), например: NM_2020</w:t>
      </w:r>
    </w:p>
    <w:p w14:paraId="34A4F26B" w14:textId="3B5B619A" w:rsidR="00451951" w:rsidRPr="00451951" w:rsidRDefault="00451951" w:rsidP="00451951">
      <w:pPr>
        <w:jc w:val="both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sz w:val="24"/>
          <w:szCs w:val="24"/>
        </w:rPr>
        <w:t>МАКП-2021</w:t>
      </w:r>
    </w:p>
    <w:p w14:paraId="6BE4646D" w14:textId="34A2962E" w:rsidR="00451951" w:rsidRPr="00451951" w:rsidRDefault="009D707C" w:rsidP="00451951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 Аннотация </w:t>
      </w:r>
      <w:r w:rsidR="00451951" w:rsidRPr="00451951">
        <w:rPr>
          <w:rFonts w:ascii="Times New Roman" w:hAnsi="Times New Roman" w:cs="Times New Roman"/>
          <w:b/>
          <w:bCs/>
          <w:color w:val="auto"/>
          <w:sz w:val="24"/>
          <w:szCs w:val="24"/>
        </w:rPr>
        <w:t>(не более 250 слов)</w:t>
      </w:r>
    </w:p>
    <w:p w14:paraId="2FF4D323" w14:textId="77777777" w:rsidR="00451951" w:rsidRPr="00451951" w:rsidRDefault="00451951" w:rsidP="004519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Дать краткую информацию о цели мероприятия, определить уровень мероприятия </w:t>
      </w:r>
    </w:p>
    <w:p w14:paraId="33ED9F29" w14:textId="77777777" w:rsidR="00451951" w:rsidRPr="00451951" w:rsidRDefault="00451951" w:rsidP="00451951">
      <w:pPr>
        <w:jc w:val="both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sz w:val="24"/>
          <w:szCs w:val="24"/>
        </w:rPr>
        <w:t>Целью мероприятия выступает обсуждение с участием ведущих зарубежных и российских ученых-конституционалистов, судей органов конституционного правосудия и других юристов-практиков проблемы конституционной идентичности, включая соотношения этой доктрины с национальными традициями отдельных государств и регионов, а также формулирование научно-обоснованных предложений для правоприменительной практики в рассматриваемой сфере. Планируемый круглый стол представляет собой первое в России мероприятие, проводимое под эгидой Международной ассоциации конституционного права, которая является ведущим международным академическим сообществом в соответствующей области знания.</w:t>
      </w:r>
    </w:p>
    <w:p w14:paraId="64468658" w14:textId="77777777" w:rsidR="009D707C" w:rsidRPr="00451951" w:rsidRDefault="009D707C" w:rsidP="00451951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 Обоснование целесообразности выполнения заявки </w:t>
      </w:r>
    </w:p>
    <w:p w14:paraId="18134890" w14:textId="62EFD4CE" w:rsidR="009D707C" w:rsidRPr="00451951" w:rsidRDefault="009D707C" w:rsidP="004519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Охарактеризовать актуальность и научную значимость мероприятия, планируемое число участников российских/зарубежных, приглашение к участию лидеров/ведущих ученых в области знания (перечислить имена), время и место проведения мероприятия, опыт инициаторов мероприятия в организации и проведении мероприятий соответствующего уровня </w:t>
      </w:r>
    </w:p>
    <w:p w14:paraId="3552E8B5" w14:textId="07026353" w:rsidR="00451951" w:rsidRPr="00451951" w:rsidRDefault="00451951" w:rsidP="00451951">
      <w:pPr>
        <w:jc w:val="both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sz w:val="24"/>
          <w:szCs w:val="24"/>
        </w:rPr>
        <w:t>Конституционная идентичность в настоящее время представляет собой одну из ключевых доктрин глобального конституционализма. Особую актуальность и научную значимость обсуждение данной конституционной доктрины приобретает в отечественном контексте, поскольку позволяет учитывать национальные традиции и специфику ценностей российского общества. К мероприятию планируется привлечь до 120 российских и зарубежных участников. В частности к участию в круглом столе приглашены лидирующие ученые-конституционалисты (Гэри Дж. Якобсон, Техасский университет в Остине, США; Мартин Белов, Софийский университет, Болгария; Ясуо Х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асебе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, Университет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Васэда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>, Япония; Пьетро Фа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рагуна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, Университет Триеста, Италия; Елена Гриценко, Санкт-Петербургский университет, Россия; Констанс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Греве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, Страсбургский университет, Франция;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Чайхарк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 Хам, Университет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Йонсей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, </w:t>
      </w:r>
      <w:r w:rsidR="00356B7C" w:rsidRPr="00356B7C">
        <w:rPr>
          <w:rFonts w:ascii="Times New Roman" w:hAnsi="Times New Roman" w:cs="Times New Roman"/>
          <w:sz w:val="24"/>
          <w:szCs w:val="24"/>
        </w:rPr>
        <w:t>Южная Корея</w:t>
      </w:r>
      <w:r w:rsidR="00356B7C">
        <w:rPr>
          <w:rFonts w:ascii="Times New Roman" w:hAnsi="Times New Roman" w:cs="Times New Roman"/>
          <w:sz w:val="24"/>
          <w:szCs w:val="24"/>
        </w:rPr>
        <w:t xml:space="preserve">; </w:t>
      </w:r>
      <w:r w:rsidR="00356B7C" w:rsidRPr="00B265AF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="00356B7C" w:rsidRPr="00B265AF">
        <w:rPr>
          <w:rFonts w:ascii="Times New Roman" w:hAnsi="Times New Roman" w:cs="Times New Roman"/>
          <w:sz w:val="24"/>
          <w:szCs w:val="24"/>
        </w:rPr>
        <w:t>Йонссон</w:t>
      </w:r>
      <w:proofErr w:type="spellEnd"/>
      <w:r w:rsidR="00356B7C" w:rsidRPr="00B2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B7C" w:rsidRPr="00B265AF">
        <w:rPr>
          <w:rFonts w:ascii="Times New Roman" w:hAnsi="Times New Roman" w:cs="Times New Roman"/>
          <w:sz w:val="24"/>
          <w:szCs w:val="24"/>
        </w:rPr>
        <w:t>Корнелл</w:t>
      </w:r>
      <w:proofErr w:type="spellEnd"/>
      <w:r w:rsidR="00356B7C" w:rsidRPr="00B265AF">
        <w:rPr>
          <w:rFonts w:ascii="Times New Roman" w:hAnsi="Times New Roman" w:cs="Times New Roman"/>
          <w:sz w:val="24"/>
          <w:szCs w:val="24"/>
        </w:rPr>
        <w:t xml:space="preserve">, юридический факультет, </w:t>
      </w:r>
      <w:proofErr w:type="spellStart"/>
      <w:r w:rsidR="00356B7C" w:rsidRPr="00B265AF">
        <w:rPr>
          <w:rFonts w:ascii="Times New Roman" w:hAnsi="Times New Roman" w:cs="Times New Roman"/>
          <w:sz w:val="24"/>
          <w:szCs w:val="24"/>
        </w:rPr>
        <w:t>Упсальский</w:t>
      </w:r>
      <w:proofErr w:type="spellEnd"/>
      <w:r w:rsidR="00356B7C" w:rsidRPr="00B265AF">
        <w:rPr>
          <w:rFonts w:ascii="Times New Roman" w:hAnsi="Times New Roman" w:cs="Times New Roman"/>
          <w:sz w:val="24"/>
          <w:szCs w:val="24"/>
        </w:rPr>
        <w:t xml:space="preserve"> университет, Швеция</w:t>
      </w:r>
      <w:r w:rsidR="00356B7C">
        <w:rPr>
          <w:rFonts w:ascii="Times New Roman" w:hAnsi="Times New Roman" w:cs="Times New Roman"/>
          <w:sz w:val="24"/>
          <w:szCs w:val="24"/>
        </w:rPr>
        <w:t xml:space="preserve">; </w:t>
      </w:r>
      <w:r w:rsidR="00356B7C" w:rsidRPr="00B265AF">
        <w:rPr>
          <w:rFonts w:ascii="Times New Roman" w:hAnsi="Times New Roman" w:cs="Times New Roman"/>
          <w:sz w:val="24"/>
          <w:szCs w:val="24"/>
        </w:rPr>
        <w:t xml:space="preserve">Джордж </w:t>
      </w:r>
      <w:proofErr w:type="spellStart"/>
      <w:r w:rsidR="00356B7C" w:rsidRPr="00B265AF">
        <w:rPr>
          <w:rFonts w:ascii="Times New Roman" w:hAnsi="Times New Roman" w:cs="Times New Roman"/>
          <w:sz w:val="24"/>
          <w:szCs w:val="24"/>
        </w:rPr>
        <w:t>Катругалос</w:t>
      </w:r>
      <w:proofErr w:type="spellEnd"/>
      <w:r w:rsidR="00356B7C" w:rsidRPr="00B265AF">
        <w:rPr>
          <w:rFonts w:ascii="Times New Roman" w:hAnsi="Times New Roman" w:cs="Times New Roman"/>
          <w:sz w:val="24"/>
          <w:szCs w:val="24"/>
        </w:rPr>
        <w:t>, профессор публичного права, Университет Демокрита, Греция, депутат Европейского парламента</w:t>
      </w:r>
      <w:r w:rsidR="00356B7C">
        <w:rPr>
          <w:rFonts w:ascii="Times New Roman" w:hAnsi="Times New Roman" w:cs="Times New Roman"/>
          <w:sz w:val="24"/>
          <w:szCs w:val="24"/>
        </w:rPr>
        <w:t xml:space="preserve">; </w:t>
      </w:r>
      <w:r w:rsidR="00356B7C" w:rsidRPr="00B265AF">
        <w:rPr>
          <w:rFonts w:ascii="Times New Roman" w:hAnsi="Times New Roman" w:cs="Times New Roman"/>
          <w:sz w:val="24"/>
          <w:szCs w:val="24"/>
        </w:rPr>
        <w:t xml:space="preserve">Ева </w:t>
      </w:r>
      <w:proofErr w:type="spellStart"/>
      <w:r w:rsidR="00356B7C" w:rsidRPr="00B265AF">
        <w:rPr>
          <w:rFonts w:ascii="Times New Roman" w:hAnsi="Times New Roman" w:cs="Times New Roman"/>
          <w:sz w:val="24"/>
          <w:szCs w:val="24"/>
        </w:rPr>
        <w:t>Бремс</w:t>
      </w:r>
      <w:proofErr w:type="spellEnd"/>
      <w:r w:rsidR="00356B7C" w:rsidRPr="00B265AF">
        <w:rPr>
          <w:rFonts w:ascii="Times New Roman" w:hAnsi="Times New Roman" w:cs="Times New Roman"/>
          <w:sz w:val="24"/>
          <w:szCs w:val="24"/>
        </w:rPr>
        <w:t>, профессор права в области прав человека, Университет Гента, Бельгия</w:t>
      </w:r>
      <w:r w:rsidR="00356B7C">
        <w:rPr>
          <w:rFonts w:ascii="Times New Roman" w:hAnsi="Times New Roman" w:cs="Times New Roman"/>
          <w:sz w:val="24"/>
          <w:szCs w:val="24"/>
        </w:rPr>
        <w:t xml:space="preserve">; </w:t>
      </w:r>
      <w:r w:rsidR="00356B7C" w:rsidRPr="00B265AF">
        <w:rPr>
          <w:rFonts w:ascii="Times New Roman" w:hAnsi="Times New Roman" w:cs="Times New Roman"/>
          <w:sz w:val="24"/>
          <w:szCs w:val="24"/>
        </w:rPr>
        <w:t xml:space="preserve">Селин </w:t>
      </w:r>
      <w:proofErr w:type="spellStart"/>
      <w:r w:rsidR="00356B7C" w:rsidRPr="00B265AF">
        <w:rPr>
          <w:rFonts w:ascii="Times New Roman" w:hAnsi="Times New Roman" w:cs="Times New Roman"/>
          <w:sz w:val="24"/>
          <w:szCs w:val="24"/>
        </w:rPr>
        <w:t>Эсен</w:t>
      </w:r>
      <w:proofErr w:type="spellEnd"/>
      <w:r w:rsidR="00356B7C" w:rsidRPr="00B265AF">
        <w:rPr>
          <w:rFonts w:ascii="Times New Roman" w:hAnsi="Times New Roman" w:cs="Times New Roman"/>
          <w:sz w:val="24"/>
          <w:szCs w:val="24"/>
        </w:rPr>
        <w:t>, профессор кафедры конституционного права юридического факультета Университета Анкары, Турция</w:t>
      </w:r>
      <w:r w:rsidR="00356B7C">
        <w:rPr>
          <w:rFonts w:ascii="Times New Roman" w:hAnsi="Times New Roman" w:cs="Times New Roman"/>
          <w:sz w:val="24"/>
          <w:szCs w:val="24"/>
        </w:rPr>
        <w:t xml:space="preserve">; </w:t>
      </w:r>
      <w:r w:rsidR="00356B7C" w:rsidRPr="00B265AF">
        <w:rPr>
          <w:rFonts w:ascii="Times New Roman" w:hAnsi="Times New Roman" w:cs="Times New Roman"/>
          <w:sz w:val="24"/>
          <w:szCs w:val="24"/>
        </w:rPr>
        <w:t xml:space="preserve">Хан </w:t>
      </w:r>
      <w:proofErr w:type="spellStart"/>
      <w:r w:rsidR="00356B7C" w:rsidRPr="00B265AF">
        <w:rPr>
          <w:rFonts w:ascii="Times New Roman" w:hAnsi="Times New Roman" w:cs="Times New Roman"/>
          <w:sz w:val="24"/>
          <w:szCs w:val="24"/>
        </w:rPr>
        <w:t>Даюань</w:t>
      </w:r>
      <w:proofErr w:type="spellEnd"/>
      <w:r w:rsidR="00356B7C" w:rsidRPr="00B265AF">
        <w:rPr>
          <w:rFonts w:ascii="Times New Roman" w:hAnsi="Times New Roman" w:cs="Times New Roman"/>
          <w:sz w:val="24"/>
          <w:szCs w:val="24"/>
        </w:rPr>
        <w:t xml:space="preserve">, профессор конституционного права, декан юридического факультета </w:t>
      </w:r>
      <w:r w:rsidR="00356B7C" w:rsidRPr="00B265AF">
        <w:rPr>
          <w:rFonts w:ascii="Times New Roman" w:hAnsi="Times New Roman" w:cs="Times New Roman"/>
          <w:sz w:val="24"/>
          <w:szCs w:val="24"/>
        </w:rPr>
        <w:lastRenderedPageBreak/>
        <w:t xml:space="preserve">университета </w:t>
      </w:r>
      <w:proofErr w:type="spellStart"/>
      <w:r w:rsidR="00356B7C" w:rsidRPr="00B265AF">
        <w:rPr>
          <w:rFonts w:ascii="Times New Roman" w:hAnsi="Times New Roman" w:cs="Times New Roman"/>
          <w:sz w:val="24"/>
          <w:szCs w:val="24"/>
        </w:rPr>
        <w:t>Ренмин</w:t>
      </w:r>
      <w:proofErr w:type="spellEnd"/>
      <w:r w:rsidR="00356B7C">
        <w:rPr>
          <w:rFonts w:ascii="Times New Roman" w:hAnsi="Times New Roman" w:cs="Times New Roman"/>
          <w:sz w:val="24"/>
          <w:szCs w:val="24"/>
        </w:rPr>
        <w:t xml:space="preserve">, </w:t>
      </w:r>
      <w:r w:rsidR="00356B7C" w:rsidRPr="00B265AF">
        <w:rPr>
          <w:rFonts w:ascii="Times New Roman" w:hAnsi="Times New Roman" w:cs="Times New Roman"/>
          <w:sz w:val="24"/>
          <w:szCs w:val="24"/>
        </w:rPr>
        <w:t>КНР</w:t>
      </w:r>
      <w:r w:rsidR="00356B7C">
        <w:rPr>
          <w:rFonts w:ascii="Times New Roman" w:hAnsi="Times New Roman" w:cs="Times New Roman"/>
          <w:sz w:val="24"/>
          <w:szCs w:val="24"/>
        </w:rPr>
        <w:t xml:space="preserve">; </w:t>
      </w:r>
      <w:r w:rsidR="00356B7C" w:rsidRPr="00B265AF">
        <w:rPr>
          <w:rFonts w:ascii="Times New Roman" w:hAnsi="Times New Roman" w:cs="Times New Roman"/>
          <w:sz w:val="24"/>
          <w:szCs w:val="24"/>
        </w:rPr>
        <w:t xml:space="preserve">Пьетро </w:t>
      </w:r>
      <w:proofErr w:type="spellStart"/>
      <w:r w:rsidR="00356B7C" w:rsidRPr="00B265AF">
        <w:rPr>
          <w:rFonts w:ascii="Times New Roman" w:hAnsi="Times New Roman" w:cs="Times New Roman"/>
          <w:sz w:val="24"/>
          <w:szCs w:val="24"/>
        </w:rPr>
        <w:t>Фарагуна</w:t>
      </w:r>
      <w:proofErr w:type="spellEnd"/>
      <w:r w:rsidR="00356B7C" w:rsidRPr="00B265AF">
        <w:rPr>
          <w:rFonts w:ascii="Times New Roman" w:hAnsi="Times New Roman" w:cs="Times New Roman"/>
          <w:sz w:val="24"/>
          <w:szCs w:val="24"/>
        </w:rPr>
        <w:t>, Университет Триеста, Италия</w:t>
      </w:r>
      <w:r w:rsidR="00356B7C">
        <w:rPr>
          <w:rFonts w:ascii="Times New Roman" w:hAnsi="Times New Roman" w:cs="Times New Roman"/>
          <w:sz w:val="24"/>
          <w:szCs w:val="24"/>
        </w:rPr>
        <w:t xml:space="preserve">; </w:t>
      </w:r>
      <w:r w:rsidR="00356B7C" w:rsidRPr="00B265AF">
        <w:rPr>
          <w:rFonts w:ascii="Times New Roman" w:hAnsi="Times New Roman" w:cs="Times New Roman"/>
          <w:sz w:val="24"/>
          <w:szCs w:val="24"/>
        </w:rPr>
        <w:t xml:space="preserve">Сезар Ланда </w:t>
      </w:r>
      <w:proofErr w:type="spellStart"/>
      <w:r w:rsidR="00356B7C" w:rsidRPr="00B265AF">
        <w:rPr>
          <w:rFonts w:ascii="Times New Roman" w:hAnsi="Times New Roman" w:cs="Times New Roman"/>
          <w:sz w:val="24"/>
          <w:szCs w:val="24"/>
        </w:rPr>
        <w:t>Арройо</w:t>
      </w:r>
      <w:proofErr w:type="spellEnd"/>
      <w:r w:rsidR="00356B7C" w:rsidRPr="00B265AF">
        <w:rPr>
          <w:rFonts w:ascii="Times New Roman" w:hAnsi="Times New Roman" w:cs="Times New Roman"/>
          <w:sz w:val="24"/>
          <w:szCs w:val="24"/>
        </w:rPr>
        <w:t>, профессор, Папский католический университет Перу; бывший президент Конституционного суда Перу</w:t>
      </w:r>
      <w:r w:rsidR="00356B7C">
        <w:rPr>
          <w:rFonts w:ascii="Times New Roman" w:hAnsi="Times New Roman" w:cs="Times New Roman"/>
          <w:sz w:val="24"/>
          <w:szCs w:val="24"/>
        </w:rPr>
        <w:t xml:space="preserve">; </w:t>
      </w:r>
      <w:r w:rsidR="00356B7C" w:rsidRPr="00B265AF">
        <w:rPr>
          <w:rFonts w:ascii="Times New Roman" w:hAnsi="Times New Roman" w:cs="Times New Roman"/>
          <w:sz w:val="24"/>
          <w:szCs w:val="24"/>
        </w:rPr>
        <w:t>Ли-анн Тио профессор юридического факультета Национального университета Сингапура, Сингапур</w:t>
      </w:r>
      <w:r w:rsidR="00356B7C">
        <w:rPr>
          <w:rFonts w:ascii="Times New Roman" w:hAnsi="Times New Roman" w:cs="Times New Roman"/>
          <w:sz w:val="24"/>
          <w:szCs w:val="24"/>
        </w:rPr>
        <w:t xml:space="preserve">; </w:t>
      </w:r>
      <w:r w:rsidR="00356B7C" w:rsidRPr="00B265AF">
        <w:rPr>
          <w:rFonts w:ascii="Times New Roman" w:hAnsi="Times New Roman" w:cs="Times New Roman"/>
          <w:sz w:val="24"/>
          <w:szCs w:val="24"/>
        </w:rPr>
        <w:t>Бертран Матье, Профессор юридического факультета Парижского университета, Сорбонна, Франция</w:t>
      </w:r>
      <w:r w:rsidR="00356B7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56B7C" w:rsidRPr="00B265AF">
        <w:rPr>
          <w:rFonts w:ascii="Times New Roman" w:hAnsi="Times New Roman" w:cs="Times New Roman"/>
          <w:sz w:val="24"/>
          <w:szCs w:val="24"/>
        </w:rPr>
        <w:t>Уве</w:t>
      </w:r>
      <w:proofErr w:type="spellEnd"/>
      <w:r w:rsidR="00356B7C" w:rsidRPr="00B2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B7C" w:rsidRPr="00B265AF">
        <w:rPr>
          <w:rFonts w:ascii="Times New Roman" w:hAnsi="Times New Roman" w:cs="Times New Roman"/>
          <w:sz w:val="24"/>
          <w:szCs w:val="24"/>
        </w:rPr>
        <w:t>Кишель</w:t>
      </w:r>
      <w:proofErr w:type="spellEnd"/>
      <w:r w:rsidR="00356B7C" w:rsidRPr="00B265AF">
        <w:rPr>
          <w:rFonts w:ascii="Times New Roman" w:hAnsi="Times New Roman" w:cs="Times New Roman"/>
          <w:sz w:val="24"/>
          <w:szCs w:val="24"/>
        </w:rPr>
        <w:t xml:space="preserve"> Профессор публичного права, европейского права и сравнительного права, Университет Грайфсвальда, Германия</w:t>
      </w:r>
      <w:r w:rsidR="00356B7C">
        <w:rPr>
          <w:rFonts w:ascii="Times New Roman" w:hAnsi="Times New Roman" w:cs="Times New Roman"/>
          <w:sz w:val="24"/>
          <w:szCs w:val="24"/>
        </w:rPr>
        <w:t xml:space="preserve">; </w:t>
      </w:r>
      <w:r w:rsidR="00356B7C" w:rsidRPr="00B265AF">
        <w:rPr>
          <w:rFonts w:ascii="Times New Roman" w:hAnsi="Times New Roman" w:cs="Times New Roman"/>
          <w:sz w:val="24"/>
          <w:szCs w:val="24"/>
        </w:rPr>
        <w:t>Омару Н</w:t>
      </w:r>
      <w:proofErr w:type="spellStart"/>
      <w:r w:rsidR="00356B7C" w:rsidRPr="00B265AF">
        <w:rPr>
          <w:rFonts w:ascii="Times New Roman" w:hAnsi="Times New Roman" w:cs="Times New Roman"/>
          <w:sz w:val="24"/>
          <w:szCs w:val="24"/>
        </w:rPr>
        <w:t>арей</w:t>
      </w:r>
      <w:proofErr w:type="spellEnd"/>
      <w:r w:rsidR="00356B7C" w:rsidRPr="00B265AF">
        <w:rPr>
          <w:rFonts w:ascii="Times New Roman" w:hAnsi="Times New Roman" w:cs="Times New Roman"/>
          <w:sz w:val="24"/>
          <w:szCs w:val="24"/>
        </w:rPr>
        <w:t>, профессор университета Ниамея, Нигер; Вице-президент Конституционного суда Нигера</w:t>
      </w:r>
      <w:r w:rsidR="00356B7C">
        <w:rPr>
          <w:rFonts w:ascii="Times New Roman" w:hAnsi="Times New Roman" w:cs="Times New Roman"/>
          <w:sz w:val="24"/>
          <w:szCs w:val="24"/>
        </w:rPr>
        <w:t xml:space="preserve">; </w:t>
      </w:r>
      <w:r w:rsidR="00356B7C" w:rsidRPr="00B265AF">
        <w:rPr>
          <w:rFonts w:ascii="Times New Roman" w:hAnsi="Times New Roman" w:cs="Times New Roman"/>
          <w:sz w:val="24"/>
          <w:szCs w:val="24"/>
        </w:rPr>
        <w:t xml:space="preserve">Чарльз </w:t>
      </w:r>
      <w:proofErr w:type="spellStart"/>
      <w:r w:rsidR="00356B7C" w:rsidRPr="00B265AF">
        <w:rPr>
          <w:rFonts w:ascii="Times New Roman" w:hAnsi="Times New Roman" w:cs="Times New Roman"/>
          <w:sz w:val="24"/>
          <w:szCs w:val="24"/>
        </w:rPr>
        <w:t>Фомбад</w:t>
      </w:r>
      <w:proofErr w:type="spellEnd"/>
      <w:r w:rsidR="00356B7C" w:rsidRPr="00B265AF">
        <w:rPr>
          <w:rFonts w:ascii="Times New Roman" w:hAnsi="Times New Roman" w:cs="Times New Roman"/>
          <w:sz w:val="24"/>
          <w:szCs w:val="24"/>
        </w:rPr>
        <w:t>, профессор юридического факультета, Университет Претории, Южная Африка</w:t>
      </w:r>
      <w:r w:rsidR="00356B7C">
        <w:rPr>
          <w:rFonts w:ascii="Times New Roman" w:hAnsi="Times New Roman" w:cs="Times New Roman"/>
          <w:sz w:val="24"/>
          <w:szCs w:val="24"/>
        </w:rPr>
        <w:t xml:space="preserve">; </w:t>
      </w:r>
      <w:r w:rsidR="00356B7C" w:rsidRPr="00B265AF">
        <w:rPr>
          <w:rFonts w:ascii="Times New Roman" w:hAnsi="Times New Roman" w:cs="Times New Roman"/>
          <w:sz w:val="24"/>
          <w:szCs w:val="24"/>
        </w:rPr>
        <w:t xml:space="preserve">Пабло </w:t>
      </w:r>
      <w:proofErr w:type="spellStart"/>
      <w:r w:rsidR="00356B7C" w:rsidRPr="00B265AF">
        <w:rPr>
          <w:rFonts w:ascii="Times New Roman" w:hAnsi="Times New Roman" w:cs="Times New Roman"/>
          <w:sz w:val="24"/>
          <w:szCs w:val="24"/>
        </w:rPr>
        <w:t>Рибери</w:t>
      </w:r>
      <w:proofErr w:type="spellEnd"/>
      <w:r w:rsidR="00356B7C" w:rsidRPr="00B265AF">
        <w:rPr>
          <w:rFonts w:ascii="Times New Roman" w:hAnsi="Times New Roman" w:cs="Times New Roman"/>
          <w:sz w:val="24"/>
          <w:szCs w:val="24"/>
        </w:rPr>
        <w:t>, профессор конституционного права, Национальный университет Кордовы, Аргентина</w:t>
      </w:r>
      <w:r w:rsidR="00356B7C">
        <w:rPr>
          <w:rFonts w:ascii="Times New Roman" w:hAnsi="Times New Roman" w:cs="Times New Roman"/>
          <w:sz w:val="24"/>
          <w:szCs w:val="24"/>
        </w:rPr>
        <w:t xml:space="preserve">; </w:t>
      </w:r>
      <w:r w:rsidRPr="00451951">
        <w:rPr>
          <w:rFonts w:ascii="Times New Roman" w:hAnsi="Times New Roman" w:cs="Times New Roman"/>
          <w:sz w:val="24"/>
          <w:szCs w:val="24"/>
        </w:rPr>
        <w:t xml:space="preserve">Уильям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Партлетт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, Университет Мельбурна, Австралия; Александра Троицкая, МГУ им. М.В. Ломоносова, Россия и др.), официальные лица МАКП (Адриенн Стоун, президент МАКП, директор Центра сравнительных конституционных исследований юридического факультета Мельбурнского университета, Австралия; Мишель Розенфельд, почетный президент МАКП, директор программы по глобальной и сравнительной конституционной теории, профессор Школы права им.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Кардозо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, Нью-Йорк, США;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Хелле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Крунке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, первый вице-президент МАКП, профессор юридического факультета Копенгагенского университета, Дания; Дэвид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Билшиц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, генеральный секретарь МАКП, профессор юридического факультета Йоханнесбургского университета; Директор Южноафриканского института передового конституционного, общественного, правозащитного и международного права, ЮАР; Норман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, заместитель генерального секретаря и казначей МАКП, ЮАР и др.) и ведущие юристы-практики (Сергей Маврин, заместитель председателя Конституционного Суда Российской Федерации; Гадис Гаджиев, судья Конституционного Суда России; Сергей Князев, судья Конституционного Суда России;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Жденек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Кюн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, Высший административный суд Чешской Республики, Карлов университет в Праге, </w:t>
      </w:r>
      <w:r w:rsidR="00356B7C" w:rsidRPr="00356B7C">
        <w:rPr>
          <w:rFonts w:ascii="Times New Roman" w:hAnsi="Times New Roman" w:cs="Times New Roman"/>
          <w:sz w:val="24"/>
          <w:szCs w:val="24"/>
        </w:rPr>
        <w:t>Марек Зубик, профессор права, Варшавский университет, судья Конституционного суда Польши</w:t>
      </w:r>
      <w:r w:rsidR="00356B7C">
        <w:rPr>
          <w:rFonts w:ascii="Times New Roman" w:hAnsi="Times New Roman" w:cs="Times New Roman"/>
          <w:sz w:val="24"/>
          <w:szCs w:val="24"/>
        </w:rPr>
        <w:t>;</w:t>
      </w:r>
      <w:r w:rsidR="00356B7C" w:rsidRPr="0035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Дикганг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Мосенеке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>, бывший заместитель председателя Конституционного Суда ЮАР и др.).</w:t>
      </w:r>
    </w:p>
    <w:p w14:paraId="48B63C6C" w14:textId="2D6D62C6" w:rsidR="00451951" w:rsidRPr="00451951" w:rsidRDefault="00451951" w:rsidP="00451951">
      <w:pPr>
        <w:jc w:val="both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sz w:val="24"/>
          <w:szCs w:val="24"/>
        </w:rPr>
        <w:t>Круглый стол планируется провести 10–13 июня 202</w:t>
      </w:r>
      <w:r w:rsidR="00886B7B">
        <w:rPr>
          <w:rFonts w:ascii="Times New Roman" w:hAnsi="Times New Roman" w:cs="Times New Roman"/>
          <w:sz w:val="24"/>
          <w:szCs w:val="24"/>
        </w:rPr>
        <w:t>1</w:t>
      </w:r>
      <w:r w:rsidRPr="00451951">
        <w:rPr>
          <w:rFonts w:ascii="Times New Roman" w:hAnsi="Times New Roman" w:cs="Times New Roman"/>
          <w:sz w:val="24"/>
          <w:szCs w:val="24"/>
        </w:rPr>
        <w:t xml:space="preserve"> г. в Санкт-Петербургском государственном университете, включая два дня очных сессий (по адресу: 22 линия В.О., д. 7, зал № 1). Инициаторы мероприятия имеют значительный опыт в организации и проведении подобного рода мероприятий, в том числе в качестве руководителей и членов оргкомитетов мероприятий с участием ведущих иностранных экспертов (X Международный молодежный юридический форум, СПбГУ, 14-15 мая 2019 г.; XIX Международная студенческая научная конференция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iSLaCo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>, СПбГУ, 19-20 апреля 2019 г., Санкт-Петербург; Санкт-Петербургский форум труда, СПбГУ совместно с Правительством Санкт-Петербурга и при поддержке Министерства труда и социальной защиты РФ, 1-2 марта 2018 г., Санкт-Петербург; Интерактивная дискуссия «Применение Конвенции о защите прав человека и основных свобод в российском правопорядке», СПбГУ совместно с Советом Европы, 17 февраля 2018 г., Санкт-Петербург; научный семинар «Революция 1917 г. и ее влияние на право: международные и сравнительные перспективы» [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 1917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], СПбГУ при поддержке Европейского общества международного права, 21 октября 2017 г., Санкт-Петербург; Российско-германский семинар «Доступ к судебной защите в Германии и России», СПбГУ совместно со Свободным университетом Берлина, 10–12 мая 2017 г., г. Берлин, круглый стол «Прямое действие Конституции: 20 лет российского опыта» с широким международным </w:t>
      </w:r>
      <w:r w:rsidRPr="00451951">
        <w:rPr>
          <w:rFonts w:ascii="Times New Roman" w:hAnsi="Times New Roman" w:cs="Times New Roman"/>
          <w:sz w:val="24"/>
          <w:szCs w:val="24"/>
        </w:rPr>
        <w:lastRenderedPageBreak/>
        <w:t>участием, СПбГУ при поддержке Конституционного Суда РФ и Министерства юстиции РФ, 20 сентября 2013 г., Санкт-Петербург и др.).</w:t>
      </w:r>
    </w:p>
    <w:p w14:paraId="69EA24BE" w14:textId="77777777" w:rsidR="009D707C" w:rsidRPr="00451951" w:rsidRDefault="009D707C" w:rsidP="00451951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6 Ожидаемые результаты </w:t>
      </w:r>
    </w:p>
    <w:p w14:paraId="4BC606BB" w14:textId="77777777" w:rsidR="00451951" w:rsidRPr="00451951" w:rsidRDefault="009D707C" w:rsidP="004519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51">
        <w:rPr>
          <w:rFonts w:ascii="Times New Roman" w:hAnsi="Times New Roman" w:cs="Times New Roman"/>
          <w:i/>
          <w:iCs/>
          <w:sz w:val="24"/>
          <w:szCs w:val="24"/>
        </w:rPr>
        <w:t>Презентация и обсуждение результатов научной деятельности по тематике(</w:t>
      </w:r>
      <w:proofErr w:type="spellStart"/>
      <w:r w:rsidRPr="00451951">
        <w:rPr>
          <w:rFonts w:ascii="Times New Roman" w:hAnsi="Times New Roman" w:cs="Times New Roman"/>
          <w:i/>
          <w:iCs/>
          <w:sz w:val="24"/>
          <w:szCs w:val="24"/>
        </w:rPr>
        <w:t>ам</w:t>
      </w:r>
      <w:proofErr w:type="spellEnd"/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) Мероприятия (указать) </w:t>
      </w:r>
    </w:p>
    <w:p w14:paraId="4409FD30" w14:textId="77777777" w:rsidR="00B04729" w:rsidRPr="00451951" w:rsidRDefault="00B04729" w:rsidP="00B04729">
      <w:pPr>
        <w:jc w:val="both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sz w:val="24"/>
          <w:szCs w:val="24"/>
        </w:rPr>
        <w:t>Проведение планируемого круглого стола с участием ведущих иностранных экспертов и членов Международной ассоциации конституционного права выступает значительным вкладом в формирование имиджа СПбГУ в международном экспертном сообществе. Важным результатом предлагаемого мероприятия также можно отнести создание и поддержание научной коллаборации исследователей СПбГУ с лидирующими учеными-конституционалистами, в том числе с перспективой совместных публикаций в ведущих рецензируемых изданиях.</w:t>
      </w:r>
    </w:p>
    <w:p w14:paraId="2F98EE13" w14:textId="77777777" w:rsidR="00451951" w:rsidRPr="00451951" w:rsidRDefault="009D707C" w:rsidP="00451951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 Результаты, планируемые к публикации в научных периодических изданиях </w:t>
      </w:r>
    </w:p>
    <w:p w14:paraId="18A545A7" w14:textId="7FA08C6D" w:rsidR="00451951" w:rsidRPr="00451951" w:rsidRDefault="009D707C" w:rsidP="004519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Дать информацию о планируемой публикации материалов научного мероприятия, например, в журнале, индексируемом в </w:t>
      </w:r>
      <w:proofErr w:type="spellStart"/>
      <w:r w:rsidRPr="00451951">
        <w:rPr>
          <w:rFonts w:ascii="Times New Roman" w:hAnsi="Times New Roman" w:cs="Times New Roman"/>
          <w:i/>
          <w:iCs/>
          <w:sz w:val="24"/>
          <w:szCs w:val="24"/>
        </w:rPr>
        <w:t>Web</w:t>
      </w:r>
      <w:proofErr w:type="spellEnd"/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451951">
        <w:rPr>
          <w:rFonts w:ascii="Times New Roman" w:hAnsi="Times New Roman" w:cs="Times New Roman"/>
          <w:i/>
          <w:iCs/>
          <w:sz w:val="24"/>
          <w:szCs w:val="24"/>
        </w:rPr>
        <w:t>Science</w:t>
      </w:r>
      <w:proofErr w:type="spellEnd"/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51951">
        <w:rPr>
          <w:rFonts w:ascii="Times New Roman" w:hAnsi="Times New Roman" w:cs="Times New Roman"/>
          <w:i/>
          <w:iCs/>
          <w:sz w:val="24"/>
          <w:szCs w:val="24"/>
        </w:rPr>
        <w:t>Scopus</w:t>
      </w:r>
      <w:proofErr w:type="spellEnd"/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, РИНЦ </w:t>
      </w:r>
    </w:p>
    <w:p w14:paraId="0AE163E9" w14:textId="77777777" w:rsidR="00B04729" w:rsidRPr="00451951" w:rsidRDefault="00B04729" w:rsidP="00B04729">
      <w:pPr>
        <w:jc w:val="both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sz w:val="24"/>
          <w:szCs w:val="24"/>
        </w:rPr>
        <w:t xml:space="preserve">Основные результаты обсуждения в ходе круглого стола, в первую очередь, с участием зарубежных ученых-конституционалистов и их совместные статьи с исследователями СПбГУ планируется опубликовать в специальном выпуске журнала «Вестник Санкт-Петербургского университета. Право», индексируемого в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 xml:space="preserve"> (ESCI).</w:t>
      </w:r>
    </w:p>
    <w:p w14:paraId="6BE3076B" w14:textId="77777777" w:rsidR="00451951" w:rsidRPr="00451951" w:rsidRDefault="009D707C" w:rsidP="00451951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8 Результаты, планируемые к публикации в непериодических изданиях </w:t>
      </w:r>
    </w:p>
    <w:p w14:paraId="55894D0D" w14:textId="77777777" w:rsidR="00451951" w:rsidRPr="00451951" w:rsidRDefault="009D707C" w:rsidP="004519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Дать информацию о планируемой публикации материалов научного мероприятия, например, в сборнике, индексируемом в РИНЦ, </w:t>
      </w:r>
      <w:proofErr w:type="spellStart"/>
      <w:r w:rsidRPr="00451951">
        <w:rPr>
          <w:rFonts w:ascii="Times New Roman" w:hAnsi="Times New Roman" w:cs="Times New Roman"/>
          <w:i/>
          <w:iCs/>
          <w:sz w:val="24"/>
          <w:szCs w:val="24"/>
        </w:rPr>
        <w:t>Web</w:t>
      </w:r>
      <w:proofErr w:type="spellEnd"/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451951">
        <w:rPr>
          <w:rFonts w:ascii="Times New Roman" w:hAnsi="Times New Roman" w:cs="Times New Roman"/>
          <w:i/>
          <w:iCs/>
          <w:sz w:val="24"/>
          <w:szCs w:val="24"/>
        </w:rPr>
        <w:t>Science</w:t>
      </w:r>
      <w:proofErr w:type="spellEnd"/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 или </w:t>
      </w:r>
      <w:proofErr w:type="spellStart"/>
      <w:r w:rsidRPr="00451951">
        <w:rPr>
          <w:rFonts w:ascii="Times New Roman" w:hAnsi="Times New Roman" w:cs="Times New Roman"/>
          <w:i/>
          <w:iCs/>
          <w:sz w:val="24"/>
          <w:szCs w:val="24"/>
        </w:rPr>
        <w:t>Scopus</w:t>
      </w:r>
      <w:proofErr w:type="spellEnd"/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 как </w:t>
      </w:r>
      <w:proofErr w:type="spellStart"/>
      <w:r w:rsidRPr="00451951">
        <w:rPr>
          <w:rFonts w:ascii="Times New Roman" w:hAnsi="Times New Roman" w:cs="Times New Roman"/>
          <w:i/>
          <w:iCs/>
          <w:sz w:val="24"/>
          <w:szCs w:val="24"/>
        </w:rPr>
        <w:t>Conference</w:t>
      </w:r>
      <w:proofErr w:type="spellEnd"/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1951">
        <w:rPr>
          <w:rFonts w:ascii="Times New Roman" w:hAnsi="Times New Roman" w:cs="Times New Roman"/>
          <w:i/>
          <w:iCs/>
          <w:sz w:val="24"/>
          <w:szCs w:val="24"/>
        </w:rPr>
        <w:t>papers</w:t>
      </w:r>
      <w:proofErr w:type="spellEnd"/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3FE06ED" w14:textId="77777777" w:rsidR="00B04729" w:rsidRPr="00451951" w:rsidRDefault="00B04729" w:rsidP="00B04729">
      <w:pPr>
        <w:jc w:val="both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sz w:val="24"/>
          <w:szCs w:val="24"/>
        </w:rPr>
        <w:t>Работы, представленные к конкурсному отбору в рамках сессии молодых ученых «Актуальные конституционные исследования», планируются к публикации в сборнике материалов круглого стола с размещением в РИНЦ.</w:t>
      </w:r>
    </w:p>
    <w:p w14:paraId="379F9624" w14:textId="77777777" w:rsidR="00451951" w:rsidRPr="00451951" w:rsidRDefault="009D707C" w:rsidP="00451951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9 Соискатели </w:t>
      </w:r>
    </w:p>
    <w:p w14:paraId="0D7F9B83" w14:textId="433DA4B3" w:rsidR="00451951" w:rsidRDefault="009D707C" w:rsidP="004519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&gt; Участники данной заявки Нажатием кнопки «Добавить персону» указать Инициатора заявки на Мероприятие*. Проверить, что указаны корректные Ф.И.О. пользователя - Инициатора. Далее нажатием на кнопку «Добавить персону» указать Инициатора в роли руководителя заявки. </w:t>
      </w:r>
    </w:p>
    <w:p w14:paraId="3A43FF47" w14:textId="1B84DF7B" w:rsidR="00F33C3A" w:rsidRPr="00F33C3A" w:rsidRDefault="00F33C3A" w:rsidP="00F33C3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3C3A">
        <w:rPr>
          <w:rFonts w:ascii="Times New Roman" w:hAnsi="Times New Roman" w:cs="Times New Roman"/>
          <w:i/>
          <w:iCs/>
          <w:sz w:val="24"/>
          <w:szCs w:val="24"/>
        </w:rPr>
        <w:t>В качестве Инициатора указывается председатель/заместитель председателя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3C3A">
        <w:rPr>
          <w:rFonts w:ascii="Times New Roman" w:hAnsi="Times New Roman" w:cs="Times New Roman"/>
          <w:i/>
          <w:iCs/>
          <w:sz w:val="24"/>
          <w:szCs w:val="24"/>
        </w:rPr>
        <w:t>Программного комитета Мероприятия в соответствии с пунктом 7 Регламента</w:t>
      </w:r>
    </w:p>
    <w:p w14:paraId="5DA5243A" w14:textId="77777777" w:rsidR="00F33C3A" w:rsidRPr="00F33C3A" w:rsidRDefault="00F33C3A" w:rsidP="00F33C3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3C3A">
        <w:rPr>
          <w:rFonts w:ascii="Times New Roman" w:hAnsi="Times New Roman" w:cs="Times New Roman"/>
          <w:i/>
          <w:iCs/>
          <w:sz w:val="24"/>
          <w:szCs w:val="24"/>
        </w:rPr>
        <w:t>организации и проведения научных мероприятий СПбГУ, утвержденного приказом от</w:t>
      </w:r>
    </w:p>
    <w:p w14:paraId="2EE4375A" w14:textId="75A4A0D1" w:rsidR="00F33C3A" w:rsidRDefault="00F33C3A" w:rsidP="00F33C3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3C3A">
        <w:rPr>
          <w:rFonts w:ascii="Times New Roman" w:hAnsi="Times New Roman" w:cs="Times New Roman"/>
          <w:i/>
          <w:iCs/>
          <w:sz w:val="24"/>
          <w:szCs w:val="24"/>
        </w:rPr>
        <w:t>03.12.2018 №11699/1.</w:t>
      </w:r>
    </w:p>
    <w:p w14:paraId="0F44B897" w14:textId="1ADEA779" w:rsidR="00B04729" w:rsidRPr="00451951" w:rsidRDefault="00B04729" w:rsidP="00B04729">
      <w:pPr>
        <w:jc w:val="both"/>
        <w:rPr>
          <w:rFonts w:ascii="Times New Roman" w:hAnsi="Times New Roman" w:cs="Times New Roman"/>
          <w:sz w:val="24"/>
          <w:szCs w:val="24"/>
        </w:rPr>
      </w:pPr>
      <w:r w:rsidRPr="00B04729">
        <w:rPr>
          <w:rFonts w:ascii="Times New Roman" w:hAnsi="Times New Roman" w:cs="Times New Roman"/>
          <w:sz w:val="24"/>
          <w:szCs w:val="24"/>
        </w:rPr>
        <w:t>Сергей Александрович Белов, руководитель</w:t>
      </w:r>
    </w:p>
    <w:p w14:paraId="5A6A401C" w14:textId="77777777" w:rsidR="00B04729" w:rsidRPr="00451951" w:rsidRDefault="00B04729" w:rsidP="00B04729">
      <w:pPr>
        <w:jc w:val="both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sz w:val="24"/>
          <w:szCs w:val="24"/>
        </w:rPr>
        <w:t xml:space="preserve">    </w:t>
      </w:r>
      <w:r w:rsidRPr="00886B7B">
        <w:rPr>
          <w:rFonts w:ascii="Times New Roman" w:hAnsi="Times New Roman" w:cs="Times New Roman"/>
          <w:sz w:val="24"/>
          <w:szCs w:val="24"/>
          <w:highlight w:val="yellow"/>
        </w:rPr>
        <w:t>Доля рабочего времени, которую планируется выделить для участия в данной работе в случае поддержки заявки, %: 10,00%</w:t>
      </w:r>
    </w:p>
    <w:p w14:paraId="3DECC59D" w14:textId="77777777" w:rsidR="00451951" w:rsidRPr="00451951" w:rsidRDefault="009D707C" w:rsidP="00451951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10 Служба сопровождения заявки </w:t>
      </w:r>
    </w:p>
    <w:p w14:paraId="465020C9" w14:textId="77777777" w:rsidR="00451951" w:rsidRPr="00451951" w:rsidRDefault="009D707C" w:rsidP="004519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Если предложен выбор из нескольких подразделений, указать то, к которому относится Инициатор. </w:t>
      </w:r>
    </w:p>
    <w:p w14:paraId="1B4B6045" w14:textId="35B8F4F5" w:rsidR="00B04729" w:rsidRPr="00451951" w:rsidRDefault="00B04729" w:rsidP="00B04729">
      <w:pPr>
        <w:jc w:val="both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sz w:val="24"/>
          <w:szCs w:val="24"/>
        </w:rPr>
        <w:t>Кафедра конституционного права</w:t>
      </w:r>
    </w:p>
    <w:p w14:paraId="11C03858" w14:textId="77777777" w:rsidR="00451951" w:rsidRPr="00451951" w:rsidRDefault="009D707C" w:rsidP="00451951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11 Заявка на совместный проект с участием партнёров </w:t>
      </w:r>
    </w:p>
    <w:p w14:paraId="6C2AD9B4" w14:textId="77777777" w:rsidR="00451951" w:rsidRPr="00451951" w:rsidRDefault="009D707C" w:rsidP="004519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Указать «да/нет» </w:t>
      </w:r>
    </w:p>
    <w:p w14:paraId="2D16D89F" w14:textId="7BEADD35" w:rsidR="00B04729" w:rsidRPr="00451951" w:rsidRDefault="00B04729" w:rsidP="00B04729">
      <w:pPr>
        <w:jc w:val="both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51951">
        <w:rPr>
          <w:rFonts w:ascii="Times New Roman" w:hAnsi="Times New Roman" w:cs="Times New Roman"/>
          <w:sz w:val="24"/>
          <w:szCs w:val="24"/>
        </w:rPr>
        <w:t>Ведущ.орг</w:t>
      </w:r>
      <w:proofErr w:type="spellEnd"/>
      <w:r w:rsidRPr="00451951">
        <w:rPr>
          <w:rFonts w:ascii="Times New Roman" w:hAnsi="Times New Roman" w:cs="Times New Roman"/>
          <w:sz w:val="24"/>
          <w:szCs w:val="24"/>
        </w:rPr>
        <w:t>.</w:t>
      </w:r>
    </w:p>
    <w:p w14:paraId="6081296C" w14:textId="77777777" w:rsidR="00B04729" w:rsidRPr="00451951" w:rsidRDefault="00B04729" w:rsidP="00B04729">
      <w:pPr>
        <w:jc w:val="both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sz w:val="24"/>
          <w:szCs w:val="24"/>
        </w:rPr>
        <w:t xml:space="preserve">    Федеральное государственное бюджетное образовательное учреждение высшего образования "Санкт-Петербургский государственный университет"</w:t>
      </w:r>
    </w:p>
    <w:p w14:paraId="561EF005" w14:textId="77777777" w:rsidR="00B04729" w:rsidRPr="00451951" w:rsidRDefault="00B04729" w:rsidP="00B04729">
      <w:pPr>
        <w:jc w:val="both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sz w:val="24"/>
          <w:szCs w:val="24"/>
        </w:rPr>
        <w:t xml:space="preserve">    Международная ассоциация конституционного права IACL-AIDC</w:t>
      </w:r>
    </w:p>
    <w:p w14:paraId="0533CE0F" w14:textId="77777777" w:rsidR="00451951" w:rsidRPr="00451951" w:rsidRDefault="009D707C" w:rsidP="00451951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12 Финансирование </w:t>
      </w:r>
    </w:p>
    <w:p w14:paraId="2D500927" w14:textId="537E4501" w:rsidR="00451951" w:rsidRDefault="009D707C" w:rsidP="004519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Нажать кнопку «Добавить финансирование» и ввести «Санкт-Петербургский государственный университет». В Сводке финансирования указать режим «кратко». </w:t>
      </w:r>
    </w:p>
    <w:p w14:paraId="2E2A109B" w14:textId="46513201" w:rsidR="00F33C3A" w:rsidRDefault="00F33C3A" w:rsidP="00F33C3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3C3A">
        <w:rPr>
          <w:rFonts w:ascii="Times New Roman" w:hAnsi="Times New Roman" w:cs="Times New Roman"/>
          <w:i/>
          <w:iCs/>
          <w:sz w:val="24"/>
          <w:szCs w:val="24"/>
        </w:rPr>
        <w:t>В проекте сметы должна быть отражена информация по планируемым источникам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3C3A">
        <w:rPr>
          <w:rFonts w:ascii="Times New Roman" w:hAnsi="Times New Roman" w:cs="Times New Roman"/>
          <w:i/>
          <w:iCs/>
          <w:sz w:val="24"/>
          <w:szCs w:val="24"/>
        </w:rPr>
        <w:t>финансирования Мероприятия (оргвзнос, средства научных фондов, средства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3C3A">
        <w:rPr>
          <w:rFonts w:ascii="Times New Roman" w:hAnsi="Times New Roman" w:cs="Times New Roman"/>
          <w:i/>
          <w:iCs/>
          <w:sz w:val="24"/>
          <w:szCs w:val="24"/>
        </w:rPr>
        <w:t>Мероприятия 8 и т.д.) и указаны планируемые направления расходов по данным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3C3A">
        <w:rPr>
          <w:rFonts w:ascii="Times New Roman" w:hAnsi="Times New Roman" w:cs="Times New Roman"/>
          <w:i/>
          <w:iCs/>
          <w:sz w:val="24"/>
          <w:szCs w:val="24"/>
        </w:rPr>
        <w:t>источникам финансирования. При подготовке сметы следует учитывать, что средства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3C3A">
        <w:rPr>
          <w:rFonts w:ascii="Times New Roman" w:hAnsi="Times New Roman" w:cs="Times New Roman"/>
          <w:i/>
          <w:iCs/>
          <w:sz w:val="24"/>
          <w:szCs w:val="24"/>
        </w:rPr>
        <w:t>СПбГУ, выделяемые в рамках конкурсного отбора научных мероприятий СПбГУ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3C3A">
        <w:rPr>
          <w:rFonts w:ascii="Times New Roman" w:hAnsi="Times New Roman" w:cs="Times New Roman"/>
          <w:i/>
          <w:iCs/>
          <w:sz w:val="24"/>
          <w:szCs w:val="24"/>
        </w:rPr>
        <w:t xml:space="preserve">(Мероприятие 8) на </w:t>
      </w:r>
      <w:proofErr w:type="spellStart"/>
      <w:r w:rsidRPr="00F33C3A">
        <w:rPr>
          <w:rFonts w:ascii="Times New Roman" w:hAnsi="Times New Roman" w:cs="Times New Roman"/>
          <w:i/>
          <w:iCs/>
          <w:sz w:val="24"/>
          <w:szCs w:val="24"/>
        </w:rPr>
        <w:t>софинансирование</w:t>
      </w:r>
      <w:proofErr w:type="spellEnd"/>
      <w:r w:rsidRPr="00F33C3A">
        <w:rPr>
          <w:rFonts w:ascii="Times New Roman" w:hAnsi="Times New Roman" w:cs="Times New Roman"/>
          <w:i/>
          <w:iCs/>
          <w:sz w:val="24"/>
          <w:szCs w:val="24"/>
        </w:rPr>
        <w:t xml:space="preserve"> Мероприятий, могут направляться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3C3A">
        <w:rPr>
          <w:rFonts w:ascii="Times New Roman" w:hAnsi="Times New Roman" w:cs="Times New Roman"/>
          <w:i/>
          <w:iCs/>
          <w:sz w:val="24"/>
          <w:szCs w:val="24"/>
        </w:rPr>
        <w:t xml:space="preserve">исключительно на оплату проезда и проживания ведущих ученых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F33C3A">
        <w:rPr>
          <w:rFonts w:ascii="Times New Roman" w:hAnsi="Times New Roman" w:cs="Times New Roman"/>
          <w:i/>
          <w:iCs/>
          <w:sz w:val="24"/>
          <w:szCs w:val="24"/>
        </w:rPr>
        <w:t xml:space="preserve"> организаторов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3C3A">
        <w:rPr>
          <w:rFonts w:ascii="Times New Roman" w:hAnsi="Times New Roman" w:cs="Times New Roman"/>
          <w:i/>
          <w:iCs/>
          <w:sz w:val="24"/>
          <w:szCs w:val="24"/>
        </w:rPr>
        <w:t>или/и ключевых докладчиков мероприятия и на оплату услуг издательств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3C3A">
        <w:rPr>
          <w:rFonts w:ascii="Times New Roman" w:hAnsi="Times New Roman" w:cs="Times New Roman"/>
          <w:i/>
          <w:iCs/>
          <w:sz w:val="24"/>
          <w:szCs w:val="24"/>
        </w:rPr>
        <w:t xml:space="preserve">публикации материалов мероприятия в изданиях, индексируемых </w:t>
      </w:r>
      <w:proofErr w:type="spellStart"/>
      <w:r w:rsidRPr="00F33C3A">
        <w:rPr>
          <w:rFonts w:ascii="Times New Roman" w:hAnsi="Times New Roman" w:cs="Times New Roman"/>
          <w:i/>
          <w:iCs/>
          <w:sz w:val="24"/>
          <w:szCs w:val="24"/>
        </w:rPr>
        <w:t>Web</w:t>
      </w:r>
      <w:proofErr w:type="spellEnd"/>
      <w:r w:rsidRPr="00F33C3A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F33C3A">
        <w:rPr>
          <w:rFonts w:ascii="Times New Roman" w:hAnsi="Times New Roman" w:cs="Times New Roman"/>
          <w:i/>
          <w:iCs/>
          <w:sz w:val="24"/>
          <w:szCs w:val="24"/>
        </w:rPr>
        <w:t>Science</w:t>
      </w:r>
      <w:proofErr w:type="spellEnd"/>
      <w:r w:rsidRPr="00F33C3A">
        <w:rPr>
          <w:rFonts w:ascii="Times New Roman" w:hAnsi="Times New Roman" w:cs="Times New Roman"/>
          <w:i/>
          <w:iCs/>
          <w:sz w:val="24"/>
          <w:szCs w:val="24"/>
        </w:rPr>
        <w:t xml:space="preserve"> или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3C3A">
        <w:rPr>
          <w:rFonts w:ascii="Times New Roman" w:hAnsi="Times New Roman" w:cs="Times New Roman"/>
          <w:i/>
          <w:iCs/>
          <w:sz w:val="24"/>
          <w:szCs w:val="24"/>
        </w:rPr>
        <w:t>Scopus</w:t>
      </w:r>
      <w:proofErr w:type="spellEnd"/>
      <w:r w:rsidRPr="00F33C3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9FF5B3B" w14:textId="77777777" w:rsidR="00F33C3A" w:rsidRPr="00451951" w:rsidRDefault="00F33C3A" w:rsidP="00F33C3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E0CA11" w14:textId="31B57957" w:rsidR="00B04729" w:rsidRPr="00B04729" w:rsidRDefault="00B04729" w:rsidP="00B047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4729">
        <w:rPr>
          <w:rFonts w:ascii="Times New Roman" w:hAnsi="Times New Roman" w:cs="Times New Roman"/>
          <w:sz w:val="24"/>
          <w:szCs w:val="24"/>
          <w:highlight w:val="yellow"/>
        </w:rPr>
        <w:t>Инициативный</w:t>
      </w:r>
    </w:p>
    <w:p w14:paraId="39B4CAB7" w14:textId="4A837F3F" w:rsidR="00B04729" w:rsidRPr="00451951" w:rsidRDefault="00B04729" w:rsidP="00B04729">
      <w:pPr>
        <w:jc w:val="both"/>
        <w:rPr>
          <w:rFonts w:ascii="Times New Roman" w:hAnsi="Times New Roman" w:cs="Times New Roman"/>
          <w:sz w:val="24"/>
          <w:szCs w:val="24"/>
        </w:rPr>
      </w:pPr>
      <w:r w:rsidRPr="00B04729">
        <w:rPr>
          <w:rFonts w:ascii="Times New Roman" w:hAnsi="Times New Roman" w:cs="Times New Roman"/>
          <w:sz w:val="24"/>
          <w:szCs w:val="24"/>
          <w:highlight w:val="yellow"/>
        </w:rPr>
        <w:t>Оценка объёма финансирования: 1 500 000 руб.</w:t>
      </w:r>
    </w:p>
    <w:p w14:paraId="6AF704A5" w14:textId="77777777" w:rsidR="00451951" w:rsidRPr="00451951" w:rsidRDefault="009D707C" w:rsidP="00451951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13 Документы </w:t>
      </w:r>
    </w:p>
    <w:p w14:paraId="66A25AB0" w14:textId="77777777" w:rsidR="00451951" w:rsidRPr="00451951" w:rsidRDefault="009D707C" w:rsidP="004519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Добавить следующие файлы: </w:t>
      </w:r>
    </w:p>
    <w:p w14:paraId="65184873" w14:textId="76FA67EC" w:rsidR="00451951" w:rsidRPr="00451951" w:rsidRDefault="009D707C" w:rsidP="004519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51">
        <w:rPr>
          <w:rFonts w:ascii="Times New Roman" w:hAnsi="Times New Roman" w:cs="Times New Roman"/>
          <w:i/>
          <w:iCs/>
          <w:sz w:val="24"/>
          <w:szCs w:val="24"/>
        </w:rPr>
        <w:t>Состав Программного Комитета мероприятия, с указанием Председателя</w:t>
      </w:r>
    </w:p>
    <w:p w14:paraId="1C5C940B" w14:textId="3FEAB283" w:rsidR="00451951" w:rsidRPr="00451951" w:rsidRDefault="00451951" w:rsidP="004519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Проект </w:t>
      </w:r>
      <w:r w:rsidR="009D707C" w:rsidRPr="00451951">
        <w:rPr>
          <w:rFonts w:ascii="Times New Roman" w:hAnsi="Times New Roman" w:cs="Times New Roman"/>
          <w:i/>
          <w:iCs/>
          <w:sz w:val="24"/>
          <w:szCs w:val="24"/>
        </w:rPr>
        <w:t>программы мероприятия</w:t>
      </w:r>
    </w:p>
    <w:p w14:paraId="31B2C389" w14:textId="07BCA297" w:rsidR="00451951" w:rsidRPr="00451951" w:rsidRDefault="00451951" w:rsidP="004519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Списки </w:t>
      </w:r>
      <w:r w:rsidR="009D707C"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планируемых ключевых докладчиков (российских, зарубежных)/ модераторов/ официальных лиц, </w:t>
      </w:r>
    </w:p>
    <w:p w14:paraId="1B31B49D" w14:textId="6941CE61" w:rsidR="00451951" w:rsidRPr="00451951" w:rsidRDefault="00451951" w:rsidP="004519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Проект </w:t>
      </w:r>
      <w:r w:rsidR="009D707C" w:rsidRPr="00451951">
        <w:rPr>
          <w:rFonts w:ascii="Times New Roman" w:hAnsi="Times New Roman" w:cs="Times New Roman"/>
          <w:i/>
          <w:iCs/>
          <w:sz w:val="24"/>
          <w:szCs w:val="24"/>
        </w:rPr>
        <w:t>сметы, с указанием размера организационных взносов</w:t>
      </w:r>
    </w:p>
    <w:p w14:paraId="5B611CF5" w14:textId="77777777" w:rsidR="00451951" w:rsidRPr="00451951" w:rsidRDefault="009D707C" w:rsidP="00451951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14 Приоритеты </w:t>
      </w:r>
      <w:proofErr w:type="spellStart"/>
      <w:r w:rsidRPr="0045195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научнотехнологического</w:t>
      </w:r>
      <w:proofErr w:type="spellEnd"/>
      <w:r w:rsidRPr="004519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развития Российской Федерации </w:t>
      </w:r>
    </w:p>
    <w:p w14:paraId="0015AAC9" w14:textId="16506B09" w:rsidR="00822AA6" w:rsidRPr="00451951" w:rsidRDefault="009D707C" w:rsidP="004519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Нажатием кнопки «Добавить приоритеты </w:t>
      </w:r>
      <w:proofErr w:type="spellStart"/>
      <w:r w:rsidRPr="00451951">
        <w:rPr>
          <w:rFonts w:ascii="Times New Roman" w:hAnsi="Times New Roman" w:cs="Times New Roman"/>
          <w:i/>
          <w:iCs/>
          <w:sz w:val="24"/>
          <w:szCs w:val="24"/>
        </w:rPr>
        <w:t>научнотехнологического</w:t>
      </w:r>
      <w:proofErr w:type="spellEnd"/>
      <w:r w:rsidRPr="00451951">
        <w:rPr>
          <w:rFonts w:ascii="Times New Roman" w:hAnsi="Times New Roman" w:cs="Times New Roman"/>
          <w:i/>
          <w:iCs/>
          <w:sz w:val="24"/>
          <w:szCs w:val="24"/>
        </w:rPr>
        <w:t xml:space="preserve"> развития Российской Федерации» выбрать приоритеты из выпадающего списка или «Нет» </w:t>
      </w:r>
    </w:p>
    <w:p w14:paraId="387313ED" w14:textId="77777777" w:rsidR="00822AA6" w:rsidRPr="00451951" w:rsidRDefault="009D707C" w:rsidP="00451951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19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15 Приоритетные направления </w:t>
      </w:r>
    </w:p>
    <w:p w14:paraId="388D501A" w14:textId="55D32E9C" w:rsidR="009D707C" w:rsidRDefault="009D707C" w:rsidP="004519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51">
        <w:rPr>
          <w:rFonts w:ascii="Times New Roman" w:hAnsi="Times New Roman" w:cs="Times New Roman"/>
          <w:i/>
          <w:iCs/>
          <w:sz w:val="24"/>
          <w:szCs w:val="24"/>
        </w:rPr>
        <w:t>Программы развития СПбГУ до 2020 года Нажатием кнопки «Добавить приоритетные направления Программы развития СПбГУ до 2020 года» выбрать приоритетные направления из выпадающего списка или «Нет»</w:t>
      </w:r>
    </w:p>
    <w:p w14:paraId="550FE0B0" w14:textId="0E95FE05" w:rsidR="00F33C3A" w:rsidRPr="00F33C3A" w:rsidRDefault="00F33C3A" w:rsidP="00F33C3A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3C3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Подача заявки</w:t>
      </w:r>
    </w:p>
    <w:p w14:paraId="6DB70D74" w14:textId="0C99F7A5" w:rsidR="00F33C3A" w:rsidRPr="00F33C3A" w:rsidRDefault="00F33C3A" w:rsidP="00F33C3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3C3A">
        <w:rPr>
          <w:rFonts w:ascii="Times New Roman" w:hAnsi="Times New Roman" w:cs="Times New Roman"/>
          <w:i/>
          <w:iCs/>
          <w:sz w:val="24"/>
          <w:szCs w:val="24"/>
        </w:rPr>
        <w:t>После заполнения вышеуказанных полей внизу страницы нажать кнопку «Сохранить». После сохранения информации, при необходимости, имеется возможность вернуться в режим редактирования заявки. После завершения работы по заполнению заявки (включая прикрепление к карточке заявки в Разделе «Документы» всех документов в соответствии с п. 13) необходимо снова войти в заявку и нажать кнопку «</w:t>
      </w:r>
      <w:r w:rsidRPr="00F33C3A">
        <w:rPr>
          <w:rFonts w:ascii="Times New Roman" w:hAnsi="Times New Roman" w:cs="Times New Roman"/>
          <w:sz w:val="24"/>
          <w:szCs w:val="24"/>
        </w:rPr>
        <w:t>Отправить</w:t>
      </w:r>
      <w:r w:rsidRPr="00F33C3A">
        <w:rPr>
          <w:rFonts w:ascii="Times New Roman" w:hAnsi="Times New Roman" w:cs="Times New Roman"/>
          <w:i/>
          <w:iCs/>
          <w:sz w:val="24"/>
          <w:szCs w:val="24"/>
        </w:rPr>
        <w:t xml:space="preserve"> на внутреннее утверждение» для направления заявки на рассмотрение должностным лицам СПбГУ. В открывшемся окне необходимо снова нажать кнопку «Отправить на внутреннее утверждение». С этого момента заявка считается поданной.</w:t>
      </w:r>
    </w:p>
    <w:p w14:paraId="7226554C" w14:textId="2381DF73" w:rsidR="00822AA6" w:rsidRPr="00451951" w:rsidRDefault="00822AA6" w:rsidP="00451951">
      <w:pPr>
        <w:jc w:val="both"/>
        <w:rPr>
          <w:rFonts w:ascii="Times New Roman" w:hAnsi="Times New Roman" w:cs="Times New Roman"/>
          <w:sz w:val="24"/>
          <w:szCs w:val="24"/>
        </w:rPr>
      </w:pPr>
      <w:r w:rsidRPr="00451951">
        <w:rPr>
          <w:rFonts w:ascii="Times New Roman" w:hAnsi="Times New Roman" w:cs="Times New Roman"/>
          <w:sz w:val="24"/>
          <w:szCs w:val="24"/>
          <w:highlight w:val="yellow"/>
        </w:rPr>
        <w:t>Сроки проведен</w:t>
      </w:r>
      <w:bookmarkStart w:id="0" w:name="_GoBack"/>
      <w:bookmarkEnd w:id="0"/>
      <w:r w:rsidRPr="00451951">
        <w:rPr>
          <w:rFonts w:ascii="Times New Roman" w:hAnsi="Times New Roman" w:cs="Times New Roman"/>
          <w:sz w:val="24"/>
          <w:szCs w:val="24"/>
          <w:highlight w:val="yellow"/>
        </w:rPr>
        <w:t>ия мероприятия: 10-13.06.202</w:t>
      </w:r>
      <w:r w:rsidR="00F33C3A">
        <w:rPr>
          <w:rFonts w:ascii="Times New Roman" w:hAnsi="Times New Roman" w:cs="Times New Roman"/>
          <w:sz w:val="24"/>
          <w:szCs w:val="24"/>
          <w:highlight w:val="yellow"/>
        </w:rPr>
        <w:t>1</w:t>
      </w:r>
    </w:p>
    <w:sectPr w:rsidR="00822AA6" w:rsidRPr="00451951" w:rsidSect="009D707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675"/>
    <w:multiLevelType w:val="hybridMultilevel"/>
    <w:tmpl w:val="C2888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7C"/>
    <w:rsid w:val="00106D61"/>
    <w:rsid w:val="00356B7C"/>
    <w:rsid w:val="00393CB3"/>
    <w:rsid w:val="0040785C"/>
    <w:rsid w:val="00451951"/>
    <w:rsid w:val="004A3B37"/>
    <w:rsid w:val="004D3AE0"/>
    <w:rsid w:val="004E0AA0"/>
    <w:rsid w:val="00603182"/>
    <w:rsid w:val="007207FE"/>
    <w:rsid w:val="00822AA6"/>
    <w:rsid w:val="00886B7B"/>
    <w:rsid w:val="009171E6"/>
    <w:rsid w:val="009D707C"/>
    <w:rsid w:val="009E7E25"/>
    <w:rsid w:val="00B04729"/>
    <w:rsid w:val="00B0627A"/>
    <w:rsid w:val="00B47CA0"/>
    <w:rsid w:val="00C22F4F"/>
    <w:rsid w:val="00CA6978"/>
    <w:rsid w:val="00D94548"/>
    <w:rsid w:val="00DA3E78"/>
    <w:rsid w:val="00DF3746"/>
    <w:rsid w:val="00E66E19"/>
    <w:rsid w:val="00EA2248"/>
    <w:rsid w:val="00F3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5135"/>
  <w15:chartTrackingRefBased/>
  <w15:docId w15:val="{0C21257C-F4AC-46F1-A9BD-DCCE29EB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0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D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51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Aleksei</cp:lastModifiedBy>
  <cp:revision>3</cp:revision>
  <dcterms:created xsi:type="dcterms:W3CDTF">2020-04-18T10:15:00Z</dcterms:created>
  <dcterms:modified xsi:type="dcterms:W3CDTF">2020-04-23T08:12:00Z</dcterms:modified>
</cp:coreProperties>
</file>