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C81" w:rsidRPr="00CF70EC" w:rsidRDefault="00E77305" w:rsidP="003B7426">
      <w:pPr>
        <w:jc w:val="center"/>
        <w:rPr>
          <w:b/>
          <w:sz w:val="40"/>
          <w:szCs w:val="40"/>
        </w:rPr>
      </w:pPr>
      <w:r w:rsidRPr="00CF70EC">
        <w:rPr>
          <w:b/>
          <w:sz w:val="40"/>
          <w:szCs w:val="40"/>
        </w:rPr>
        <w:t>Social Semiotics</w:t>
      </w:r>
    </w:p>
    <w:p w:rsidR="00E77305" w:rsidRDefault="00E77305" w:rsidP="003B7426">
      <w:pPr>
        <w:jc w:val="center"/>
      </w:pPr>
    </w:p>
    <w:p w:rsidR="00E77305" w:rsidRPr="00DC45F5" w:rsidRDefault="00E77305" w:rsidP="003B7426">
      <w:pPr>
        <w:jc w:val="center"/>
        <w:rPr>
          <w:b/>
          <w:lang w:val="ru-RU"/>
        </w:rPr>
      </w:pPr>
      <w:r w:rsidRPr="004A6789">
        <w:rPr>
          <w:b/>
        </w:rPr>
        <w:t>Referees Report Form</w:t>
      </w:r>
    </w:p>
    <w:p w:rsidR="00E77305" w:rsidRPr="004A6789" w:rsidRDefault="00E77305">
      <w:pPr>
        <w:rPr>
          <w:b/>
        </w:rPr>
      </w:pPr>
    </w:p>
    <w:p w:rsidR="00E77305" w:rsidRPr="004A6789" w:rsidRDefault="00E77305">
      <w:pPr>
        <w:rPr>
          <w:b/>
        </w:rPr>
      </w:pPr>
      <w:r w:rsidRPr="004A6789">
        <w:rPr>
          <w:b/>
        </w:rPr>
        <w:t>Name of Referee</w:t>
      </w:r>
      <w:r w:rsidR="00AD4BBE" w:rsidRPr="004A6789">
        <w:rPr>
          <w:b/>
        </w:rPr>
        <w:t>: _</w:t>
      </w:r>
      <w:r w:rsidR="0034373C">
        <w:rPr>
          <w:b/>
          <w:lang w:val="en-US"/>
        </w:rPr>
        <w:t xml:space="preserve">Chebanov Sergey </w:t>
      </w:r>
      <w:r w:rsidR="00AD4BBE" w:rsidRPr="004A6789">
        <w:rPr>
          <w:b/>
        </w:rPr>
        <w:t>_________________________________________</w:t>
      </w:r>
    </w:p>
    <w:p w:rsidR="00AD4BBE" w:rsidRPr="004A6789" w:rsidRDefault="00AD4BBE">
      <w:pPr>
        <w:rPr>
          <w:b/>
        </w:rPr>
      </w:pPr>
    </w:p>
    <w:p w:rsidR="00E77305" w:rsidRPr="0034373C" w:rsidRDefault="00E77305" w:rsidP="0034373C">
      <w:pPr>
        <w:spacing w:line="480" w:lineRule="auto"/>
        <w:contextualSpacing/>
        <w:rPr>
          <w:b/>
          <w:bCs/>
        </w:rPr>
      </w:pPr>
      <w:r w:rsidRPr="004A6789">
        <w:rPr>
          <w:b/>
        </w:rPr>
        <w:t>Title of Article</w:t>
      </w:r>
      <w:r w:rsidR="00AD4BBE" w:rsidRPr="004A6789">
        <w:rPr>
          <w:b/>
        </w:rPr>
        <w:t>:_</w:t>
      </w:r>
      <w:r w:rsidR="0034373C" w:rsidRPr="0034373C">
        <w:rPr>
          <w:b/>
          <w:bCs/>
        </w:rPr>
        <w:t xml:space="preserve"> </w:t>
      </w:r>
      <w:r w:rsidR="0034373C" w:rsidRPr="000F3B3A">
        <w:rPr>
          <w:b/>
          <w:bCs/>
        </w:rPr>
        <w:t xml:space="preserve">An exploration into change systems via spatial representations: A park in Hanoi’s Old Quarter </w:t>
      </w:r>
      <w:r w:rsidR="00AD4BBE" w:rsidRPr="004A6789">
        <w:rPr>
          <w:b/>
        </w:rPr>
        <w:t>_________________________________________________</w:t>
      </w:r>
    </w:p>
    <w:p w:rsidR="00E77305" w:rsidRPr="004A6789" w:rsidRDefault="00E77305">
      <w:pPr>
        <w:rPr>
          <w:b/>
        </w:rPr>
      </w:pPr>
      <w:r w:rsidRPr="004A6789">
        <w:rPr>
          <w:b/>
        </w:rPr>
        <w:t>Referee’s Evaluation</w:t>
      </w:r>
    </w:p>
    <w:p w:rsidR="00E77305" w:rsidRPr="00C20448" w:rsidRDefault="00E77305" w:rsidP="004E00A9"/>
    <w:p w:rsidR="00E77305" w:rsidRPr="00C20448" w:rsidRDefault="00E77305" w:rsidP="004E00A9">
      <w:r w:rsidRPr="00C20448">
        <w:t>□ Should not be published</w:t>
      </w:r>
    </w:p>
    <w:p w:rsidR="00E77305" w:rsidRPr="00C20448" w:rsidRDefault="00E77305" w:rsidP="004E00A9">
      <w:r w:rsidRPr="00C20448">
        <w:t>□ Should not be published unless revised extensively</w:t>
      </w:r>
    </w:p>
    <w:p w:rsidR="00E77305" w:rsidRPr="00C20448" w:rsidRDefault="00E77305" w:rsidP="004E00A9">
      <w:r w:rsidRPr="00C20448">
        <w:t>□</w:t>
      </w:r>
      <w:r w:rsidR="0034373C" w:rsidRPr="00C20448">
        <w:t>˅</w:t>
      </w:r>
      <w:r w:rsidRPr="00C20448">
        <w:t xml:space="preserve"> May be published with minor changes</w:t>
      </w:r>
    </w:p>
    <w:p w:rsidR="00E77305" w:rsidRPr="00C20448" w:rsidRDefault="00E77305" w:rsidP="004E00A9">
      <w:r w:rsidRPr="00C20448">
        <w:t>□</w:t>
      </w:r>
      <w:r w:rsidR="0034373C" w:rsidRPr="00C20448">
        <w:t>˅</w:t>
      </w:r>
      <w:r w:rsidRPr="00C20448">
        <w:t xml:space="preserve"> May be published as it is</w:t>
      </w:r>
    </w:p>
    <w:p w:rsidR="00E77305" w:rsidRPr="00E77305" w:rsidRDefault="00E77305"/>
    <w:p w:rsidR="00E77305" w:rsidRPr="00C61EF3" w:rsidRDefault="00E77305">
      <w:pPr>
        <w:rPr>
          <w:b/>
        </w:rPr>
      </w:pPr>
      <w:r w:rsidRPr="00C61EF3">
        <w:rPr>
          <w:b/>
        </w:rPr>
        <w:t>Comments:</w:t>
      </w:r>
    </w:p>
    <w:p w:rsidR="004E00A9" w:rsidRPr="001109BD" w:rsidRDefault="004E00A9" w:rsidP="00110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64" w:firstLine="919"/>
        <w:jc w:val="both"/>
        <w:rPr>
          <w:color w:val="212121"/>
          <w:sz w:val="22"/>
          <w:szCs w:val="22"/>
          <w:lang w:val="en-US" w:eastAsia="ru-RU"/>
        </w:rPr>
      </w:pPr>
      <w:r w:rsidRPr="00BC1840">
        <w:rPr>
          <w:color w:val="212121"/>
          <w:sz w:val="22"/>
          <w:szCs w:val="22"/>
          <w:lang w:eastAsia="ru-RU"/>
        </w:rPr>
        <w:t>A beautiful, well-illustrated article that, among other things, begins with a meaningful review of moving text semiotics.</w:t>
      </w:r>
    </w:p>
    <w:p w:rsidR="004E00A9" w:rsidRPr="001109BD" w:rsidRDefault="004E00A9" w:rsidP="00110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64" w:firstLine="919"/>
        <w:jc w:val="both"/>
        <w:rPr>
          <w:color w:val="212121"/>
          <w:sz w:val="22"/>
          <w:szCs w:val="22"/>
          <w:lang/>
        </w:rPr>
      </w:pPr>
      <w:r w:rsidRPr="001109BD">
        <w:rPr>
          <w:color w:val="212121"/>
          <w:sz w:val="22"/>
          <w:szCs w:val="22"/>
          <w:lang/>
        </w:rPr>
        <w:t>From the point of view of the theory of semiotics, the work contains a number of debatable statements and based on them, it seems, not quite successful steps of analysis of specific material that do not lead to convincing conclusions.</w:t>
      </w:r>
    </w:p>
    <w:p w:rsidR="004E00A9" w:rsidRPr="001109BD" w:rsidRDefault="004E00A9" w:rsidP="001109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64" w:firstLine="919"/>
        <w:jc w:val="both"/>
        <w:rPr>
          <w:color w:val="212121"/>
          <w:sz w:val="22"/>
          <w:szCs w:val="22"/>
          <w:lang/>
        </w:rPr>
      </w:pPr>
      <w:r w:rsidRPr="001109BD">
        <w:rPr>
          <w:color w:val="212121"/>
          <w:sz w:val="22"/>
          <w:szCs w:val="22"/>
          <w:lang/>
        </w:rPr>
        <w:t>1. The authors discuss the dynamics of the park and try to separate the spatial and temporal changes. Since they are not separable, in each case, when considering one aspect, it is necessary to consider the second one and vice versa. Is the separation of spatial and temporal analysis justified in this case? Therefore, the title of the article ("spatial representations") seems to be unsuccessful.</w:t>
      </w:r>
    </w:p>
    <w:p w:rsidR="004E00A9" w:rsidRPr="001109BD" w:rsidRDefault="004E00A9" w:rsidP="001109BD">
      <w:pPr>
        <w:ind w:right="-664" w:firstLine="720"/>
        <w:jc w:val="both"/>
        <w:rPr>
          <w:sz w:val="22"/>
          <w:szCs w:val="22"/>
          <w:lang w:val="en-US" w:eastAsia="ru-RU"/>
        </w:rPr>
      </w:pPr>
      <w:r w:rsidRPr="001109BD">
        <w:rPr>
          <w:color w:val="212121"/>
          <w:sz w:val="22"/>
          <w:szCs w:val="22"/>
          <w:lang/>
        </w:rPr>
        <w:t xml:space="preserve">2. Speaking of “multiple semiotic systems in a dialogical interaction with each other”, it would be appropriate not only to refer to </w:t>
      </w:r>
      <w:proofErr w:type="spellStart"/>
      <w:r w:rsidRPr="001109BD">
        <w:rPr>
          <w:color w:val="212121"/>
          <w:sz w:val="22"/>
          <w:szCs w:val="22"/>
          <w:lang/>
        </w:rPr>
        <w:t>Scollon</w:t>
      </w:r>
      <w:proofErr w:type="spellEnd"/>
      <w:r w:rsidRPr="001109BD">
        <w:rPr>
          <w:color w:val="212121"/>
          <w:sz w:val="22"/>
          <w:szCs w:val="22"/>
          <w:lang/>
        </w:rPr>
        <w:t xml:space="preserve"> and </w:t>
      </w:r>
      <w:proofErr w:type="spellStart"/>
      <w:r w:rsidRPr="001109BD">
        <w:rPr>
          <w:color w:val="212121"/>
          <w:sz w:val="22"/>
          <w:szCs w:val="22"/>
          <w:lang/>
        </w:rPr>
        <w:t>Scollon</w:t>
      </w:r>
      <w:proofErr w:type="spellEnd"/>
      <w:r w:rsidRPr="001109BD">
        <w:rPr>
          <w:color w:val="212121"/>
          <w:sz w:val="22"/>
          <w:szCs w:val="22"/>
          <w:lang/>
        </w:rPr>
        <w:t xml:space="preserve"> 2003, but also to use Y. </w:t>
      </w:r>
      <w:proofErr w:type="spellStart"/>
      <w:r w:rsidRPr="001109BD">
        <w:rPr>
          <w:color w:val="212121"/>
          <w:sz w:val="22"/>
          <w:szCs w:val="22"/>
          <w:lang/>
        </w:rPr>
        <w:t>Lotman's</w:t>
      </w:r>
      <w:proofErr w:type="spellEnd"/>
      <w:r w:rsidRPr="001109BD">
        <w:rPr>
          <w:color w:val="212121"/>
          <w:sz w:val="22"/>
          <w:szCs w:val="22"/>
          <w:lang/>
        </w:rPr>
        <w:t xml:space="preserve"> ideas about culture as a mutual translation of several semiotic systems (see, for example,</w:t>
      </w:r>
      <w:r w:rsidRPr="001109BD">
        <w:rPr>
          <w:color w:val="212121"/>
          <w:sz w:val="22"/>
          <w:szCs w:val="22"/>
          <w:lang w:val="en-US"/>
        </w:rPr>
        <w:t xml:space="preserve"> </w:t>
      </w:r>
      <w:r w:rsidRPr="001109BD">
        <w:rPr>
          <w:sz w:val="22"/>
          <w:szCs w:val="22"/>
          <w:lang w:val="en-US" w:eastAsia="ru-RU"/>
        </w:rPr>
        <w:t xml:space="preserve">V. V. </w:t>
      </w:r>
      <w:proofErr w:type="spellStart"/>
      <w:r w:rsidRPr="001109BD">
        <w:rPr>
          <w:sz w:val="22"/>
          <w:szCs w:val="22"/>
          <w:lang w:val="en-US" w:eastAsia="ru-RU"/>
        </w:rPr>
        <w:t>Ivanov</w:t>
      </w:r>
      <w:proofErr w:type="spellEnd"/>
      <w:r w:rsidRPr="001109BD">
        <w:rPr>
          <w:sz w:val="22"/>
          <w:szCs w:val="22"/>
          <w:lang w:val="en-US" w:eastAsia="ru-RU"/>
        </w:rPr>
        <w:t xml:space="preserve">, J. M. </w:t>
      </w:r>
      <w:proofErr w:type="spellStart"/>
      <w:r w:rsidRPr="001109BD">
        <w:rPr>
          <w:sz w:val="22"/>
          <w:szCs w:val="22"/>
          <w:lang w:val="en-US" w:eastAsia="ru-RU"/>
        </w:rPr>
        <w:t>Lotman</w:t>
      </w:r>
      <w:proofErr w:type="spellEnd"/>
      <w:r w:rsidRPr="001109BD">
        <w:rPr>
          <w:sz w:val="22"/>
          <w:szCs w:val="22"/>
          <w:lang w:val="en-US" w:eastAsia="ru-RU"/>
        </w:rPr>
        <w:t xml:space="preserve">, A. M. </w:t>
      </w:r>
      <w:proofErr w:type="spellStart"/>
      <w:r w:rsidRPr="001109BD">
        <w:rPr>
          <w:sz w:val="22"/>
          <w:szCs w:val="22"/>
          <w:lang w:val="en-US" w:eastAsia="ru-RU"/>
        </w:rPr>
        <w:t>Pjatigorski</w:t>
      </w:r>
      <w:proofErr w:type="spellEnd"/>
      <w:r w:rsidRPr="001109BD">
        <w:rPr>
          <w:sz w:val="22"/>
          <w:szCs w:val="22"/>
          <w:lang w:val="en-US" w:eastAsia="ru-RU"/>
        </w:rPr>
        <w:t xml:space="preserve">, V. N. </w:t>
      </w:r>
      <w:proofErr w:type="spellStart"/>
      <w:r w:rsidRPr="001109BD">
        <w:rPr>
          <w:sz w:val="22"/>
          <w:szCs w:val="22"/>
          <w:lang w:val="en-US" w:eastAsia="ru-RU"/>
        </w:rPr>
        <w:t>Toporov</w:t>
      </w:r>
      <w:proofErr w:type="spellEnd"/>
      <w:r w:rsidRPr="001109BD">
        <w:rPr>
          <w:sz w:val="22"/>
          <w:szCs w:val="22"/>
          <w:lang w:val="en-US" w:eastAsia="ru-RU"/>
        </w:rPr>
        <w:t xml:space="preserve">, B. A. </w:t>
      </w:r>
      <w:proofErr w:type="spellStart"/>
      <w:r w:rsidRPr="001109BD">
        <w:rPr>
          <w:sz w:val="22"/>
          <w:szCs w:val="22"/>
          <w:lang w:val="en-US" w:eastAsia="ru-RU"/>
        </w:rPr>
        <w:t>Uspenskij</w:t>
      </w:r>
      <w:proofErr w:type="spellEnd"/>
      <w:r w:rsidRPr="001109BD">
        <w:rPr>
          <w:sz w:val="22"/>
          <w:szCs w:val="22"/>
          <w:lang w:val="en-US" w:eastAsia="ru-RU"/>
        </w:rPr>
        <w:t xml:space="preserve">. </w:t>
      </w:r>
      <w:r w:rsidRPr="001109BD">
        <w:rPr>
          <w:i/>
          <w:iCs/>
          <w:sz w:val="22"/>
          <w:szCs w:val="22"/>
          <w:lang w:val="en-US" w:eastAsia="ru-RU"/>
        </w:rPr>
        <w:t xml:space="preserve">Theses on the Semiotic Study of Cultures / </w:t>
      </w:r>
      <w:r w:rsidRPr="001109BD">
        <w:rPr>
          <w:sz w:val="22"/>
          <w:szCs w:val="22"/>
          <w:lang w:val="en-US" w:eastAsia="ru-RU"/>
        </w:rPr>
        <w:t xml:space="preserve">Tartu Semiotics Library. Volume 1. </w:t>
      </w:r>
      <w:r w:rsidRPr="007969EF">
        <w:rPr>
          <w:sz w:val="22"/>
          <w:szCs w:val="22"/>
          <w:lang w:val="en-US" w:eastAsia="ru-RU"/>
        </w:rPr>
        <w:t>Tartu: Tartu University Press, 1998</w:t>
      </w:r>
      <w:r w:rsidRPr="001109BD">
        <w:rPr>
          <w:sz w:val="22"/>
          <w:szCs w:val="22"/>
          <w:lang w:val="en-US" w:eastAsia="ru-RU"/>
        </w:rPr>
        <w:t xml:space="preserve">. </w:t>
      </w:r>
      <w:r w:rsidRPr="007969EF">
        <w:rPr>
          <w:sz w:val="22"/>
          <w:szCs w:val="22"/>
          <w:lang w:val="en-US" w:eastAsia="ru-RU"/>
        </w:rPr>
        <w:t>ISSN 1406-4278</w:t>
      </w:r>
      <w:r w:rsidRPr="001109BD">
        <w:rPr>
          <w:sz w:val="22"/>
          <w:szCs w:val="22"/>
          <w:lang w:val="en-US" w:eastAsia="ru-RU"/>
        </w:rPr>
        <w:t>).</w:t>
      </w:r>
    </w:p>
    <w:p w:rsidR="004E00A9" w:rsidRPr="001109BD" w:rsidRDefault="004E00A9" w:rsidP="001109BD">
      <w:pPr>
        <w:ind w:right="-664" w:firstLine="720"/>
        <w:jc w:val="both"/>
        <w:rPr>
          <w:color w:val="212121"/>
          <w:sz w:val="22"/>
          <w:szCs w:val="22"/>
          <w:shd w:val="clear" w:color="auto" w:fill="FFFFFF"/>
          <w:lang w:val="en-US"/>
        </w:rPr>
      </w:pPr>
      <w:r w:rsidRPr="001109BD">
        <w:rPr>
          <w:color w:val="212121"/>
          <w:sz w:val="22"/>
          <w:szCs w:val="22"/>
          <w:shd w:val="clear" w:color="auto" w:fill="FFFFFF"/>
        </w:rPr>
        <w:t>3. A significant part of the presented material would be interesting to consider as a palimpsest, which would make the discussion more interesting and conceptually complete. I have such an experience of consideration of the garden, however, unfortunately, only in Russian (file attached).</w:t>
      </w:r>
    </w:p>
    <w:p w:rsidR="004E00A9" w:rsidRPr="001109BD" w:rsidRDefault="004E00A9" w:rsidP="001109BD">
      <w:pPr>
        <w:ind w:right="-664" w:firstLine="720"/>
        <w:jc w:val="both"/>
        <w:rPr>
          <w:color w:val="212121"/>
          <w:sz w:val="22"/>
          <w:szCs w:val="22"/>
          <w:lang/>
        </w:rPr>
      </w:pPr>
      <w:r w:rsidRPr="001109BD">
        <w:rPr>
          <w:color w:val="212121"/>
          <w:sz w:val="22"/>
          <w:szCs w:val="22"/>
          <w:lang/>
        </w:rPr>
        <w:t xml:space="preserve">Taking into account these three comments could make the article more interesting for both authors and readers, which would be evidence of the successful work of the editorial board. </w:t>
      </w:r>
    </w:p>
    <w:p w:rsidR="004E00A9" w:rsidRPr="001109BD" w:rsidRDefault="004E00A9" w:rsidP="001109BD">
      <w:pPr>
        <w:ind w:right="-664" w:firstLine="720"/>
        <w:jc w:val="both"/>
        <w:rPr>
          <w:color w:val="212121"/>
          <w:sz w:val="22"/>
          <w:szCs w:val="22"/>
          <w:lang w:val="en-US"/>
        </w:rPr>
      </w:pPr>
      <w:r w:rsidRPr="001109BD">
        <w:rPr>
          <w:color w:val="212121"/>
          <w:sz w:val="22"/>
          <w:szCs w:val="22"/>
          <w:lang/>
        </w:rPr>
        <w:t>Therefore, authors and editors should make a reasonable choice</w:t>
      </w:r>
      <w:r w:rsidRPr="001109BD">
        <w:rPr>
          <w:color w:val="212121"/>
          <w:sz w:val="22"/>
          <w:szCs w:val="22"/>
          <w:lang w:val="en-US"/>
        </w:rPr>
        <w:t>:</w:t>
      </w:r>
    </w:p>
    <w:p w:rsidR="004E00A9" w:rsidRPr="001109BD" w:rsidRDefault="004E00A9" w:rsidP="001109BD">
      <w:pPr>
        <w:ind w:right="-664" w:firstLine="720"/>
        <w:jc w:val="both"/>
        <w:rPr>
          <w:color w:val="212121"/>
          <w:sz w:val="22"/>
          <w:szCs w:val="22"/>
          <w:lang w:val="en-US"/>
        </w:rPr>
      </w:pPr>
      <w:r w:rsidRPr="001109BD">
        <w:rPr>
          <w:color w:val="212121"/>
          <w:sz w:val="22"/>
          <w:szCs w:val="22"/>
          <w:lang/>
        </w:rPr>
        <w:t>- or publish the article in the form it is presented, and thus provide readers with excellent empirical material for self-reflection in the shortest possible time</w:t>
      </w:r>
    </w:p>
    <w:p w:rsidR="004E00A9" w:rsidRDefault="004E00A9" w:rsidP="001109BD">
      <w:pPr>
        <w:ind w:right="-664" w:firstLine="720"/>
        <w:jc w:val="both"/>
        <w:rPr>
          <w:color w:val="212121"/>
          <w:sz w:val="22"/>
          <w:szCs w:val="22"/>
          <w:lang/>
        </w:rPr>
      </w:pPr>
      <w:r w:rsidRPr="001109BD">
        <w:rPr>
          <w:color w:val="212121"/>
          <w:sz w:val="22"/>
          <w:szCs w:val="22"/>
          <w:lang/>
        </w:rPr>
        <w:t xml:space="preserve">- either, considering </w:t>
      </w:r>
      <w:proofErr w:type="spellStart"/>
      <w:r w:rsidRPr="001109BD">
        <w:rPr>
          <w:color w:val="212121"/>
          <w:sz w:val="22"/>
          <w:szCs w:val="22"/>
          <w:lang/>
        </w:rPr>
        <w:t>nn</w:t>
      </w:r>
      <w:proofErr w:type="spellEnd"/>
      <w:r w:rsidRPr="001109BD">
        <w:rPr>
          <w:color w:val="212121"/>
          <w:sz w:val="22"/>
          <w:szCs w:val="22"/>
          <w:lang/>
        </w:rPr>
        <w:t>. 1-3, to deepen the theoretical analysis of the material and make the article interesting also in this aspect, for which time will be required to implement a minor revision.</w:t>
      </w:r>
    </w:p>
    <w:p w:rsidR="001109BD" w:rsidRDefault="001109BD" w:rsidP="001109BD">
      <w:pPr>
        <w:ind w:right="-664" w:firstLine="720"/>
        <w:jc w:val="both"/>
        <w:rPr>
          <w:color w:val="212121"/>
          <w:sz w:val="22"/>
          <w:szCs w:val="22"/>
          <w:lang w:val="ru-RU"/>
        </w:rPr>
      </w:pPr>
    </w:p>
    <w:p w:rsidR="001109BD" w:rsidRPr="001109BD" w:rsidRDefault="001109BD" w:rsidP="001109BD">
      <w:pPr>
        <w:ind w:right="-664" w:firstLine="720"/>
        <w:jc w:val="both"/>
        <w:rPr>
          <w:color w:val="212121"/>
          <w:sz w:val="22"/>
          <w:szCs w:val="22"/>
          <w:lang w:val="en-US"/>
        </w:rPr>
      </w:pPr>
      <w:r>
        <w:rPr>
          <w:color w:val="212121"/>
          <w:sz w:val="22"/>
          <w:szCs w:val="22"/>
          <w:lang w:val="ru-RU"/>
        </w:rPr>
        <w:t xml:space="preserve">                                                                                                   </w:t>
      </w:r>
      <w:r>
        <w:rPr>
          <w:color w:val="212121"/>
          <w:sz w:val="22"/>
          <w:szCs w:val="22"/>
          <w:lang w:val="en-US"/>
        </w:rPr>
        <w:t>Sergey Chebanov</w:t>
      </w:r>
    </w:p>
    <w:p w:rsidR="001109BD" w:rsidRDefault="001109BD" w:rsidP="001109BD">
      <w:pPr>
        <w:ind w:right="-664" w:firstLine="720"/>
        <w:jc w:val="both"/>
        <w:rPr>
          <w:color w:val="212121"/>
          <w:sz w:val="22"/>
          <w:szCs w:val="22"/>
          <w:lang w:val="ru-RU"/>
        </w:rPr>
      </w:pPr>
    </w:p>
    <w:p w:rsidR="001109BD" w:rsidRDefault="001109BD" w:rsidP="001109BD">
      <w:pPr>
        <w:ind w:right="-664" w:firstLine="720"/>
        <w:jc w:val="both"/>
        <w:rPr>
          <w:color w:val="212121"/>
          <w:sz w:val="22"/>
          <w:szCs w:val="22"/>
          <w:lang w:val="ru-RU"/>
        </w:rPr>
      </w:pPr>
    </w:p>
    <w:p w:rsidR="001109BD" w:rsidRPr="001109BD" w:rsidRDefault="001109BD" w:rsidP="001109BD">
      <w:pPr>
        <w:ind w:right="-664" w:firstLine="720"/>
        <w:jc w:val="both"/>
        <w:rPr>
          <w:color w:val="212121"/>
          <w:sz w:val="22"/>
          <w:szCs w:val="22"/>
          <w:lang w:val="ru-RU"/>
        </w:rPr>
      </w:pPr>
      <w:r>
        <w:rPr>
          <w:color w:val="212121"/>
          <w:sz w:val="22"/>
          <w:szCs w:val="22"/>
          <w:lang w:val="ru-RU"/>
        </w:rPr>
        <w:t xml:space="preserve">                            </w:t>
      </w:r>
    </w:p>
    <w:sectPr w:rsidR="001109BD" w:rsidRPr="001109BD" w:rsidSect="00C61EF3">
      <w:pgSz w:w="11906" w:h="16838"/>
      <w:pgMar w:top="1440" w:right="1797" w:bottom="144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93EF5"/>
    <w:rsid w:val="00107100"/>
    <w:rsid w:val="001109BD"/>
    <w:rsid w:val="00125E04"/>
    <w:rsid w:val="00333C81"/>
    <w:rsid w:val="0034373C"/>
    <w:rsid w:val="003B7426"/>
    <w:rsid w:val="004177A2"/>
    <w:rsid w:val="00426E4B"/>
    <w:rsid w:val="00435411"/>
    <w:rsid w:val="00493EF5"/>
    <w:rsid w:val="004A6789"/>
    <w:rsid w:val="004E00A9"/>
    <w:rsid w:val="005031D4"/>
    <w:rsid w:val="00530568"/>
    <w:rsid w:val="005E68B5"/>
    <w:rsid w:val="006F3501"/>
    <w:rsid w:val="006F7EA4"/>
    <w:rsid w:val="007216F3"/>
    <w:rsid w:val="007969EF"/>
    <w:rsid w:val="007B22CC"/>
    <w:rsid w:val="00A91879"/>
    <w:rsid w:val="00AD4BBE"/>
    <w:rsid w:val="00BC1840"/>
    <w:rsid w:val="00C20448"/>
    <w:rsid w:val="00C61EF3"/>
    <w:rsid w:val="00CF70EC"/>
    <w:rsid w:val="00DC45F5"/>
    <w:rsid w:val="00E77305"/>
    <w:rsid w:val="00FE44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n-GB" w:eastAsia="en-G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07100"/>
    <w:rPr>
      <w:rFonts w:ascii="Tahoma" w:hAnsi="Tahoma" w:cs="Tahoma"/>
      <w:sz w:val="16"/>
      <w:szCs w:val="16"/>
    </w:rPr>
  </w:style>
  <w:style w:type="character" w:styleId="a4">
    <w:name w:val="Strong"/>
    <w:basedOn w:val="a0"/>
    <w:uiPriority w:val="22"/>
    <w:qFormat/>
    <w:rsid w:val="007969EF"/>
    <w:rPr>
      <w:b/>
      <w:bCs/>
    </w:rPr>
  </w:style>
  <w:style w:type="paragraph" w:styleId="HTML">
    <w:name w:val="HTML Preformatted"/>
    <w:basedOn w:val="a"/>
    <w:link w:val="HTML0"/>
    <w:uiPriority w:val="99"/>
    <w:semiHidden/>
    <w:unhideWhenUsed/>
    <w:rsid w:val="00BC1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BC1840"/>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93942354">
      <w:bodyDiv w:val="1"/>
      <w:marLeft w:val="0"/>
      <w:marRight w:val="0"/>
      <w:marTop w:val="0"/>
      <w:marBottom w:val="0"/>
      <w:divBdr>
        <w:top w:val="none" w:sz="0" w:space="0" w:color="auto"/>
        <w:left w:val="none" w:sz="0" w:space="0" w:color="auto"/>
        <w:bottom w:val="none" w:sz="0" w:space="0" w:color="auto"/>
        <w:right w:val="none" w:sz="0" w:space="0" w:color="auto"/>
      </w:divBdr>
    </w:div>
    <w:div w:id="283003229">
      <w:bodyDiv w:val="1"/>
      <w:marLeft w:val="0"/>
      <w:marRight w:val="0"/>
      <w:marTop w:val="0"/>
      <w:marBottom w:val="0"/>
      <w:divBdr>
        <w:top w:val="none" w:sz="0" w:space="0" w:color="auto"/>
        <w:left w:val="none" w:sz="0" w:space="0" w:color="auto"/>
        <w:bottom w:val="none" w:sz="0" w:space="0" w:color="auto"/>
        <w:right w:val="none" w:sz="0" w:space="0" w:color="auto"/>
      </w:divBdr>
      <w:divsChild>
        <w:div w:id="80104731">
          <w:marLeft w:val="0"/>
          <w:marRight w:val="0"/>
          <w:marTop w:val="0"/>
          <w:marBottom w:val="288"/>
          <w:divBdr>
            <w:top w:val="none" w:sz="0" w:space="0" w:color="auto"/>
            <w:left w:val="none" w:sz="0" w:space="0" w:color="auto"/>
            <w:bottom w:val="none" w:sz="0" w:space="0" w:color="auto"/>
            <w:right w:val="none" w:sz="0" w:space="0" w:color="auto"/>
          </w:divBdr>
          <w:divsChild>
            <w:div w:id="743259450">
              <w:marLeft w:val="0"/>
              <w:marRight w:val="0"/>
              <w:marTop w:val="0"/>
              <w:marBottom w:val="288"/>
              <w:divBdr>
                <w:top w:val="none" w:sz="0" w:space="0" w:color="auto"/>
                <w:left w:val="none" w:sz="0" w:space="0" w:color="auto"/>
                <w:bottom w:val="none" w:sz="0" w:space="0" w:color="auto"/>
                <w:right w:val="none" w:sz="0" w:space="0" w:color="auto"/>
              </w:divBdr>
              <w:divsChild>
                <w:div w:id="85800394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 w:id="401408498">
      <w:bodyDiv w:val="1"/>
      <w:marLeft w:val="0"/>
      <w:marRight w:val="0"/>
      <w:marTop w:val="0"/>
      <w:marBottom w:val="0"/>
      <w:divBdr>
        <w:top w:val="none" w:sz="0" w:space="0" w:color="auto"/>
        <w:left w:val="none" w:sz="0" w:space="0" w:color="auto"/>
        <w:bottom w:val="none" w:sz="0" w:space="0" w:color="auto"/>
        <w:right w:val="none" w:sz="0" w:space="0" w:color="auto"/>
      </w:divBdr>
    </w:div>
    <w:div w:id="880166146">
      <w:bodyDiv w:val="1"/>
      <w:marLeft w:val="0"/>
      <w:marRight w:val="0"/>
      <w:marTop w:val="0"/>
      <w:marBottom w:val="0"/>
      <w:divBdr>
        <w:top w:val="none" w:sz="0" w:space="0" w:color="auto"/>
        <w:left w:val="none" w:sz="0" w:space="0" w:color="auto"/>
        <w:bottom w:val="none" w:sz="0" w:space="0" w:color="auto"/>
        <w:right w:val="none" w:sz="0" w:space="0" w:color="auto"/>
      </w:divBdr>
    </w:div>
    <w:div w:id="1453399773">
      <w:bodyDiv w:val="1"/>
      <w:marLeft w:val="0"/>
      <w:marRight w:val="0"/>
      <w:marTop w:val="0"/>
      <w:marBottom w:val="0"/>
      <w:divBdr>
        <w:top w:val="none" w:sz="0" w:space="0" w:color="auto"/>
        <w:left w:val="none" w:sz="0" w:space="0" w:color="auto"/>
        <w:bottom w:val="none" w:sz="0" w:space="0" w:color="auto"/>
        <w:right w:val="none" w:sz="0" w:space="0" w:color="auto"/>
      </w:divBdr>
    </w:div>
    <w:div w:id="1525437876">
      <w:bodyDiv w:val="1"/>
      <w:marLeft w:val="0"/>
      <w:marRight w:val="0"/>
      <w:marTop w:val="0"/>
      <w:marBottom w:val="0"/>
      <w:divBdr>
        <w:top w:val="none" w:sz="0" w:space="0" w:color="auto"/>
        <w:left w:val="none" w:sz="0" w:space="0" w:color="auto"/>
        <w:bottom w:val="none" w:sz="0" w:space="0" w:color="auto"/>
        <w:right w:val="none" w:sz="0" w:space="0" w:color="auto"/>
      </w:divBdr>
    </w:div>
    <w:div w:id="1828475587">
      <w:bodyDiv w:val="1"/>
      <w:marLeft w:val="0"/>
      <w:marRight w:val="0"/>
      <w:marTop w:val="0"/>
      <w:marBottom w:val="0"/>
      <w:divBdr>
        <w:top w:val="none" w:sz="0" w:space="0" w:color="auto"/>
        <w:left w:val="none" w:sz="0" w:space="0" w:color="auto"/>
        <w:bottom w:val="none" w:sz="0" w:space="0" w:color="auto"/>
        <w:right w:val="none" w:sz="0" w:space="0" w:color="auto"/>
      </w:divBdr>
    </w:div>
    <w:div w:id="1831747058">
      <w:bodyDiv w:val="1"/>
      <w:marLeft w:val="0"/>
      <w:marRight w:val="0"/>
      <w:marTop w:val="0"/>
      <w:marBottom w:val="0"/>
      <w:divBdr>
        <w:top w:val="none" w:sz="0" w:space="0" w:color="auto"/>
        <w:left w:val="none" w:sz="0" w:space="0" w:color="auto"/>
        <w:bottom w:val="none" w:sz="0" w:space="0" w:color="auto"/>
        <w:right w:val="none" w:sz="0" w:space="0" w:color="auto"/>
      </w:divBdr>
    </w:div>
    <w:div w:id="1859269939">
      <w:bodyDiv w:val="1"/>
      <w:marLeft w:val="0"/>
      <w:marRight w:val="0"/>
      <w:marTop w:val="0"/>
      <w:marBottom w:val="0"/>
      <w:divBdr>
        <w:top w:val="none" w:sz="0" w:space="0" w:color="auto"/>
        <w:left w:val="none" w:sz="0" w:space="0" w:color="auto"/>
        <w:bottom w:val="none" w:sz="0" w:space="0" w:color="auto"/>
        <w:right w:val="none" w:sz="0" w:space="0" w:color="auto"/>
      </w:divBdr>
    </w:div>
    <w:div w:id="1983610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1</Pages>
  <Words>410</Words>
  <Characters>2340</Characters>
  <Application>Microsoft Office Word</Application>
  <DocSecurity>0</DocSecurity>
  <Lines>19</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Social Semiotics</vt:lpstr>
      <vt:lpstr>Social Semiotics</vt:lpstr>
    </vt:vector>
  </TitlesOfParts>
  <Company>CISP</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Semiotics</dc:title>
  <dc:creator>SJOJS3</dc:creator>
  <cp:lastModifiedBy>Сергей</cp:lastModifiedBy>
  <cp:revision>4</cp:revision>
  <cp:lastPrinted>2019-04-29T09:10:00Z</cp:lastPrinted>
  <dcterms:created xsi:type="dcterms:W3CDTF">2019-04-29T08:51:00Z</dcterms:created>
  <dcterms:modified xsi:type="dcterms:W3CDTF">2019-05-01T07:25:00Z</dcterms:modified>
</cp:coreProperties>
</file>