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1BC26" w14:textId="3CFC5836" w:rsidR="00D453EA" w:rsidRDefault="00AD07A0" w:rsidP="00AD07A0">
      <w:pPr>
        <w:rPr>
          <w:lang w:val="ru-RU"/>
        </w:rPr>
      </w:pPr>
      <w:r w:rsidRPr="00AD07A0">
        <w:rPr>
          <w:lang w:val="ru-RU"/>
        </w:rPr>
        <w:t xml:space="preserve">В результате стажировки "Синтез 10-членных </w:t>
      </w:r>
      <w:proofErr w:type="spellStart"/>
      <w:r w:rsidRPr="00AD07A0">
        <w:rPr>
          <w:lang w:val="ru-RU"/>
        </w:rPr>
        <w:t>азаендиинов</w:t>
      </w:r>
      <w:proofErr w:type="spellEnd"/>
      <w:r w:rsidRPr="00AD07A0">
        <w:rPr>
          <w:lang w:val="ru-RU"/>
        </w:rPr>
        <w:t xml:space="preserve"> конденсированных с гетероциклами" в Технологическом институте Карлсруэ (</w:t>
      </w:r>
      <w:r w:rsidRPr="007C1E56">
        <w:t>KIT</w:t>
      </w:r>
      <w:r w:rsidRPr="00AD07A0">
        <w:rPr>
          <w:lang w:val="ru-RU"/>
        </w:rPr>
        <w:t xml:space="preserve">) под руководством профессора Ш. </w:t>
      </w:r>
      <w:proofErr w:type="spellStart"/>
      <w:r w:rsidRPr="00AD07A0">
        <w:rPr>
          <w:lang w:val="ru-RU"/>
        </w:rPr>
        <w:t>Брезе</w:t>
      </w:r>
      <w:proofErr w:type="spellEnd"/>
      <w:r w:rsidRPr="00AD07A0">
        <w:rPr>
          <w:lang w:val="ru-RU"/>
        </w:rPr>
        <w:t xml:space="preserve"> (</w:t>
      </w:r>
      <w:proofErr w:type="spellStart"/>
      <w:r w:rsidRPr="007C1E56">
        <w:t>ResearcherID</w:t>
      </w:r>
      <w:proofErr w:type="spellEnd"/>
      <w:r w:rsidRPr="00AD07A0">
        <w:rPr>
          <w:lang w:val="ru-RU"/>
        </w:rPr>
        <w:t xml:space="preserve">: </w:t>
      </w:r>
      <w:r w:rsidRPr="007C1E56">
        <w:t>B</w:t>
      </w:r>
      <w:r w:rsidRPr="00AD07A0">
        <w:rPr>
          <w:lang w:val="ru-RU"/>
        </w:rPr>
        <w:t xml:space="preserve">-9057-2008, </w:t>
      </w:r>
      <w:r w:rsidRPr="007C1E56">
        <w:t>ORCID</w:t>
      </w:r>
      <w:r w:rsidRPr="00AD07A0">
        <w:rPr>
          <w:lang w:val="ru-RU"/>
        </w:rPr>
        <w:t xml:space="preserve">: 0000-0003-4845-3191) был синтезирован ряд 10-членных ациклических аза- и </w:t>
      </w:r>
      <w:proofErr w:type="spellStart"/>
      <w:r w:rsidRPr="00AD07A0">
        <w:rPr>
          <w:lang w:val="ru-RU"/>
        </w:rPr>
        <w:t>оксо-ендиинов</w:t>
      </w:r>
      <w:proofErr w:type="spellEnd"/>
      <w:r w:rsidRPr="00AD07A0">
        <w:rPr>
          <w:lang w:val="ru-RU"/>
        </w:rPr>
        <w:t xml:space="preserve"> конденсированных с 1,2,3-триазолом и отработаны методики их получения.</w:t>
      </w:r>
    </w:p>
    <w:p w14:paraId="37D0EB55" w14:textId="77777777" w:rsidR="00E063A3" w:rsidRDefault="00E063A3" w:rsidP="00AD07A0">
      <w:pPr>
        <w:rPr>
          <w:lang w:val="ru-RU"/>
        </w:rPr>
      </w:pPr>
    </w:p>
    <w:p w14:paraId="67849A15" w14:textId="64E0E768" w:rsidR="00D453EA" w:rsidRDefault="00E063A3" w:rsidP="00AD07A0">
      <w:pPr>
        <w:rPr>
          <w:lang w:val="ru-RU"/>
        </w:rPr>
      </w:pPr>
      <w:r w:rsidRPr="00E063A3">
        <w:rPr>
          <w:lang w:val="ru-RU"/>
        </w:rPr>
        <w:object w:dxaOrig="10155" w:dyaOrig="7347" w14:anchorId="499CCE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68pt;height:338.25pt" o:ole="">
            <v:imagedata r:id="rId5" o:title=""/>
          </v:shape>
          <o:OLEObject Type="Embed" ProgID="ChemDraw.Document.6.0" ShapeID="_x0000_i1059" DrawAspect="Content" ObjectID="_1640706852" r:id="rId6"/>
        </w:object>
      </w:r>
    </w:p>
    <w:p w14:paraId="031F1DC0" w14:textId="62209F4A" w:rsidR="00E063A3" w:rsidRPr="00E063A3" w:rsidRDefault="00E063A3" w:rsidP="00E063A3">
      <w:pPr>
        <w:rPr>
          <w:lang w:val="ru-RU"/>
        </w:rPr>
      </w:pPr>
      <w:r w:rsidRPr="00E063A3">
        <w:rPr>
          <w:lang w:val="ru-RU"/>
        </w:rPr>
        <w:t xml:space="preserve">В основе синтеза, для получения 1,2,3-триазола с ацетиленовой функцией, лежала реакция </w:t>
      </w:r>
      <w:r w:rsidRPr="00E063A3">
        <w:t>Cu</w:t>
      </w:r>
      <w:r w:rsidRPr="00E063A3">
        <w:rPr>
          <w:lang w:val="ru-RU"/>
        </w:rPr>
        <w:t>-</w:t>
      </w:r>
      <w:proofErr w:type="spellStart"/>
      <w:r w:rsidRPr="00E063A3">
        <w:rPr>
          <w:lang w:val="ru-RU"/>
        </w:rPr>
        <w:t>катализтруемого</w:t>
      </w:r>
      <w:proofErr w:type="spellEnd"/>
      <w:r w:rsidRPr="00E063A3">
        <w:rPr>
          <w:lang w:val="ru-RU"/>
        </w:rPr>
        <w:t xml:space="preserve"> азид </w:t>
      </w:r>
      <w:proofErr w:type="spellStart"/>
      <w:r w:rsidRPr="00E063A3">
        <w:rPr>
          <w:lang w:val="ru-RU"/>
        </w:rPr>
        <w:t>алкинового</w:t>
      </w:r>
      <w:proofErr w:type="spellEnd"/>
      <w:r w:rsidRPr="00E063A3">
        <w:rPr>
          <w:lang w:val="ru-RU"/>
        </w:rPr>
        <w:t xml:space="preserve"> циклоприсоединения 1-иоддиацетилена 2 с азидом 1, отработанная ранее</w:t>
      </w:r>
      <w:r>
        <w:rPr>
          <w:lang w:val="ru-RU"/>
        </w:rPr>
        <w:t xml:space="preserve">. </w:t>
      </w:r>
      <w:r w:rsidRPr="00E063A3">
        <w:rPr>
          <w:lang w:val="ru-RU"/>
        </w:rPr>
        <w:t xml:space="preserve">Вторую ацетиленовую функцию вводили по реакции </w:t>
      </w:r>
      <w:proofErr w:type="spellStart"/>
      <w:r w:rsidRPr="00E063A3">
        <w:rPr>
          <w:lang w:val="ru-RU"/>
        </w:rPr>
        <w:t>Соногаширы</w:t>
      </w:r>
      <w:proofErr w:type="spellEnd"/>
      <w:r w:rsidRPr="00E063A3">
        <w:rPr>
          <w:lang w:val="ru-RU"/>
        </w:rPr>
        <w:t>.</w:t>
      </w:r>
      <w:r>
        <w:rPr>
          <w:lang w:val="ru-RU"/>
        </w:rPr>
        <w:t xml:space="preserve"> </w:t>
      </w:r>
      <w:r w:rsidRPr="00E063A3">
        <w:rPr>
          <w:lang w:val="ru-RU"/>
        </w:rPr>
        <w:t>Образование С</w:t>
      </w:r>
      <w:r w:rsidRPr="00E063A3">
        <w:t>o</w:t>
      </w:r>
      <w:r w:rsidRPr="00E063A3">
        <w:rPr>
          <w:lang w:val="ru-RU"/>
        </w:rPr>
        <w:t xml:space="preserve">-комплекса 6 протекало </w:t>
      </w:r>
      <w:proofErr w:type="spellStart"/>
      <w:r w:rsidRPr="00E063A3">
        <w:rPr>
          <w:lang w:val="ru-RU"/>
        </w:rPr>
        <w:t>региоселективно</w:t>
      </w:r>
      <w:proofErr w:type="spellEnd"/>
      <w:r w:rsidRPr="00E063A3">
        <w:rPr>
          <w:lang w:val="ru-RU"/>
        </w:rPr>
        <w:t xml:space="preserve"> по </w:t>
      </w:r>
      <w:proofErr w:type="spellStart"/>
      <w:r w:rsidRPr="00E063A3">
        <w:t>MeOCH</w:t>
      </w:r>
      <w:proofErr w:type="spellEnd"/>
      <w:r w:rsidRPr="00E063A3">
        <w:rPr>
          <w:vertAlign w:val="subscript"/>
          <w:lang w:val="ru-RU"/>
        </w:rPr>
        <w:t>2</w:t>
      </w:r>
      <w:r w:rsidRPr="00E063A3">
        <w:rPr>
          <w:lang w:val="ru-RU"/>
        </w:rPr>
        <w:t xml:space="preserve">-замещенной тройной связи, что с хорошими выходами давало субстраты для циклизации по Николасу.  Реакцию Николаса проводили при помощи </w:t>
      </w:r>
      <w:r w:rsidRPr="00E063A3">
        <w:t>BF</w:t>
      </w:r>
      <w:r w:rsidRPr="00E063A3">
        <w:rPr>
          <w:vertAlign w:val="subscript"/>
          <w:lang w:val="ru-RU"/>
        </w:rPr>
        <w:t>3</w:t>
      </w:r>
      <w:r w:rsidRPr="00E063A3">
        <w:rPr>
          <w:lang w:val="ru-RU"/>
        </w:rPr>
        <w:t>•</w:t>
      </w:r>
      <w:proofErr w:type="spellStart"/>
      <w:r w:rsidRPr="00E063A3">
        <w:t>OEt</w:t>
      </w:r>
      <w:proofErr w:type="spellEnd"/>
      <w:r w:rsidRPr="00E063A3">
        <w:rPr>
          <w:vertAlign w:val="subscript"/>
          <w:lang w:val="ru-RU"/>
        </w:rPr>
        <w:t>2</w:t>
      </w:r>
      <w:r w:rsidRPr="00E063A3">
        <w:rPr>
          <w:lang w:val="ru-RU"/>
        </w:rPr>
        <w:t xml:space="preserve"> и </w:t>
      </w:r>
      <w:r w:rsidRPr="00E063A3">
        <w:t>HBF</w:t>
      </w:r>
      <w:r w:rsidRPr="00E063A3">
        <w:rPr>
          <w:vertAlign w:val="subscript"/>
          <w:lang w:val="ru-RU"/>
        </w:rPr>
        <w:t>4</w:t>
      </w:r>
      <w:r w:rsidRPr="00E063A3">
        <w:rPr>
          <w:lang w:val="ru-RU"/>
        </w:rPr>
        <w:t>•</w:t>
      </w:r>
      <w:proofErr w:type="spellStart"/>
      <w:r w:rsidRPr="00E063A3">
        <w:t>OEt</w:t>
      </w:r>
      <w:proofErr w:type="spellEnd"/>
      <w:r w:rsidRPr="00E063A3">
        <w:rPr>
          <w:vertAlign w:val="subscript"/>
          <w:lang w:val="ru-RU"/>
        </w:rPr>
        <w:t>2</w:t>
      </w:r>
      <w:r w:rsidRPr="00E063A3">
        <w:rPr>
          <w:lang w:val="ru-RU"/>
        </w:rPr>
        <w:t xml:space="preserve">. В обоих случаях получить целевые 10-членные циклы не удалось ни в случае </w:t>
      </w:r>
      <w:r w:rsidRPr="00E063A3">
        <w:t>O</w:t>
      </w:r>
      <w:r w:rsidRPr="00E063A3">
        <w:rPr>
          <w:lang w:val="ru-RU"/>
        </w:rPr>
        <w:t xml:space="preserve">-, ни </w:t>
      </w:r>
      <w:r w:rsidRPr="00E063A3">
        <w:t>N</w:t>
      </w:r>
      <w:r w:rsidRPr="00E063A3">
        <w:rPr>
          <w:lang w:val="ru-RU"/>
        </w:rPr>
        <w:t xml:space="preserve">-циклизации. </w:t>
      </w:r>
      <w:proofErr w:type="gramStart"/>
      <w:r w:rsidRPr="00E063A3">
        <w:rPr>
          <w:lang w:val="ru-RU"/>
        </w:rPr>
        <w:t>Вероятно,  1</w:t>
      </w:r>
      <w:proofErr w:type="gramEnd"/>
      <w:r w:rsidRPr="00E063A3">
        <w:rPr>
          <w:lang w:val="ru-RU"/>
        </w:rPr>
        <w:t xml:space="preserve">,2,3-триазольный цикл вступает в кислотно-основное взаимодействие  с кислотами </w:t>
      </w:r>
      <w:proofErr w:type="spellStart"/>
      <w:r w:rsidRPr="00E063A3">
        <w:rPr>
          <w:lang w:val="ru-RU"/>
        </w:rPr>
        <w:t>Бренстеда</w:t>
      </w:r>
      <w:proofErr w:type="spellEnd"/>
      <w:r w:rsidRPr="00E063A3">
        <w:rPr>
          <w:lang w:val="ru-RU"/>
        </w:rPr>
        <w:t xml:space="preserve"> и Льюиса с образованием </w:t>
      </w:r>
      <w:proofErr w:type="spellStart"/>
      <w:r w:rsidRPr="00E063A3">
        <w:rPr>
          <w:lang w:val="ru-RU"/>
        </w:rPr>
        <w:t>триазолиевых</w:t>
      </w:r>
      <w:proofErr w:type="spellEnd"/>
      <w:r w:rsidRPr="00E063A3">
        <w:rPr>
          <w:lang w:val="ru-RU"/>
        </w:rPr>
        <w:t xml:space="preserve"> солей, в которых в виду электроноакцепторных свойств </w:t>
      </w:r>
      <w:proofErr w:type="spellStart"/>
      <w:r w:rsidRPr="00E063A3">
        <w:rPr>
          <w:lang w:val="ru-RU"/>
        </w:rPr>
        <w:t>триазолиевого</w:t>
      </w:r>
      <w:proofErr w:type="spellEnd"/>
      <w:r w:rsidRPr="00E063A3">
        <w:rPr>
          <w:lang w:val="ru-RU"/>
        </w:rPr>
        <w:t xml:space="preserve"> цикла, дестабилизирован нужный </w:t>
      </w:r>
      <w:proofErr w:type="spellStart"/>
      <w:r w:rsidRPr="00E063A3">
        <w:rPr>
          <w:lang w:val="ru-RU"/>
        </w:rPr>
        <w:t>карбкатион</w:t>
      </w:r>
      <w:proofErr w:type="spellEnd"/>
      <w:r w:rsidRPr="00E063A3">
        <w:rPr>
          <w:lang w:val="ru-RU"/>
        </w:rPr>
        <w:t xml:space="preserve"> </w:t>
      </w:r>
      <w:proofErr w:type="spellStart"/>
      <w:r w:rsidRPr="00E063A3">
        <w:rPr>
          <w:lang w:val="ru-RU"/>
        </w:rPr>
        <w:t>пропаргильного</w:t>
      </w:r>
      <w:proofErr w:type="spellEnd"/>
      <w:r w:rsidRPr="00E063A3">
        <w:rPr>
          <w:lang w:val="ru-RU"/>
        </w:rPr>
        <w:t xml:space="preserve"> типа, что мешает протеканию реакции. Возможность </w:t>
      </w:r>
      <w:proofErr w:type="spellStart"/>
      <w:r w:rsidRPr="00E063A3">
        <w:rPr>
          <w:lang w:val="ru-RU"/>
        </w:rPr>
        <w:t>макроциклизации</w:t>
      </w:r>
      <w:proofErr w:type="spellEnd"/>
      <w:r w:rsidRPr="00E063A3">
        <w:rPr>
          <w:lang w:val="ru-RU"/>
        </w:rPr>
        <w:t xml:space="preserve"> путём прямого алкилирования изучается.</w:t>
      </w:r>
    </w:p>
    <w:p w14:paraId="231A5E38" w14:textId="77777777" w:rsidR="00E063A3" w:rsidRDefault="00E063A3" w:rsidP="00AD07A0">
      <w:pPr>
        <w:rPr>
          <w:lang w:val="ru-RU"/>
        </w:rPr>
      </w:pPr>
    </w:p>
    <w:p w14:paraId="66DBA91F" w14:textId="5E6AF74A" w:rsidR="00D453EA" w:rsidRDefault="00AD07A0" w:rsidP="00AD07A0">
      <w:pPr>
        <w:rPr>
          <w:lang w:val="ru-RU"/>
        </w:rPr>
      </w:pPr>
      <w:r w:rsidRPr="00AD07A0">
        <w:rPr>
          <w:lang w:val="ru-RU"/>
        </w:rPr>
        <w:t xml:space="preserve"> Так же был синтезирован </w:t>
      </w:r>
      <w:r>
        <w:t>NNs</w:t>
      </w:r>
      <w:r w:rsidRPr="007C1E56">
        <w:rPr>
          <w:lang w:val="ru-RU"/>
        </w:rPr>
        <w:t>-</w:t>
      </w:r>
      <w:r w:rsidRPr="00AD07A0">
        <w:rPr>
          <w:lang w:val="ru-RU"/>
        </w:rPr>
        <w:t xml:space="preserve">замещённый </w:t>
      </w:r>
      <w:proofErr w:type="spellStart"/>
      <w:r w:rsidRPr="00AD07A0">
        <w:rPr>
          <w:lang w:val="ru-RU"/>
        </w:rPr>
        <w:t>макроцикличекий</w:t>
      </w:r>
      <w:proofErr w:type="spellEnd"/>
      <w:r w:rsidRPr="00AD07A0">
        <w:rPr>
          <w:lang w:val="ru-RU"/>
        </w:rPr>
        <w:t xml:space="preserve"> </w:t>
      </w:r>
      <w:r w:rsidR="00E063A3">
        <w:t>Co</w:t>
      </w:r>
      <w:r w:rsidR="00E063A3" w:rsidRPr="00E063A3">
        <w:rPr>
          <w:lang w:val="ru-RU"/>
        </w:rPr>
        <w:t>-</w:t>
      </w:r>
      <w:r w:rsidR="00E063A3">
        <w:rPr>
          <w:lang w:val="ru-RU"/>
        </w:rPr>
        <w:t xml:space="preserve">комплекс </w:t>
      </w:r>
      <w:proofErr w:type="spellStart"/>
      <w:r w:rsidRPr="00AD07A0">
        <w:rPr>
          <w:lang w:val="ru-RU"/>
        </w:rPr>
        <w:t>ендиин</w:t>
      </w:r>
      <w:r w:rsidR="00E063A3">
        <w:rPr>
          <w:lang w:val="ru-RU"/>
        </w:rPr>
        <w:t>а</w:t>
      </w:r>
      <w:proofErr w:type="spellEnd"/>
      <w:r w:rsidRPr="00AD07A0">
        <w:rPr>
          <w:lang w:val="ru-RU"/>
        </w:rPr>
        <w:t xml:space="preserve"> </w:t>
      </w:r>
      <w:proofErr w:type="spellStart"/>
      <w:r w:rsidRPr="00AD07A0">
        <w:rPr>
          <w:lang w:val="ru-RU"/>
        </w:rPr>
        <w:t>аннелированный</w:t>
      </w:r>
      <w:proofErr w:type="spellEnd"/>
      <w:r w:rsidRPr="00AD07A0">
        <w:rPr>
          <w:lang w:val="ru-RU"/>
        </w:rPr>
        <w:t xml:space="preserve"> с </w:t>
      </w:r>
      <w:proofErr w:type="spellStart"/>
      <w:r w:rsidRPr="00AD07A0">
        <w:rPr>
          <w:lang w:val="ru-RU"/>
        </w:rPr>
        <w:t>бензотиофеном</w:t>
      </w:r>
      <w:proofErr w:type="spellEnd"/>
      <w:r w:rsidRPr="00AD07A0">
        <w:rPr>
          <w:lang w:val="ru-RU"/>
        </w:rPr>
        <w:t xml:space="preserve">. </w:t>
      </w:r>
    </w:p>
    <w:p w14:paraId="0F79C000" w14:textId="60C5DEDF" w:rsidR="00D453EA" w:rsidRDefault="00E063A3" w:rsidP="00AD07A0">
      <w:r>
        <w:object w:dxaOrig="18240" w:dyaOrig="5436" w14:anchorId="4ED6B120">
          <v:shape id="_x0000_i1065" type="#_x0000_t75" style="width:467.25pt;height:139.5pt" o:ole="">
            <v:imagedata r:id="rId7" o:title=""/>
          </v:shape>
          <o:OLEObject Type="Embed" ProgID="ChemDraw.Document.6.0" ShapeID="_x0000_i1065" DrawAspect="Content" ObjectID="_1640706853" r:id="rId8"/>
        </w:object>
      </w:r>
    </w:p>
    <w:p w14:paraId="220401B5" w14:textId="20653A17" w:rsidR="00E063A3" w:rsidRDefault="00E063A3" w:rsidP="00AD07A0">
      <w:pPr>
        <w:rPr>
          <w:lang w:val="ru-RU"/>
        </w:rPr>
      </w:pPr>
      <w:r>
        <w:rPr>
          <w:lang w:val="ru-RU"/>
        </w:rPr>
        <w:t>Возможность снятия кобальтовой защиты изучается.</w:t>
      </w:r>
    </w:p>
    <w:p w14:paraId="66724EE8" w14:textId="77777777" w:rsidR="00E063A3" w:rsidRPr="00E063A3" w:rsidRDefault="00E063A3" w:rsidP="00AD07A0">
      <w:pPr>
        <w:rPr>
          <w:lang w:val="ru-RU"/>
        </w:rPr>
      </w:pPr>
    </w:p>
    <w:p w14:paraId="6015C459" w14:textId="13F3EA8C" w:rsidR="00AD07A0" w:rsidRPr="00AD07A0" w:rsidRDefault="00AD07A0" w:rsidP="00AD07A0">
      <w:pPr>
        <w:rPr>
          <w:lang w:val="ru-RU"/>
        </w:rPr>
      </w:pPr>
      <w:r w:rsidRPr="00AD07A0">
        <w:rPr>
          <w:lang w:val="ru-RU"/>
        </w:rPr>
        <w:t xml:space="preserve">Была доказана возможность получения ациклических </w:t>
      </w:r>
      <w:proofErr w:type="spellStart"/>
      <w:r w:rsidRPr="00AD07A0">
        <w:rPr>
          <w:lang w:val="ru-RU"/>
        </w:rPr>
        <w:t>ендиинов</w:t>
      </w:r>
      <w:proofErr w:type="spellEnd"/>
      <w:r w:rsidRPr="00AD07A0">
        <w:rPr>
          <w:lang w:val="ru-RU"/>
        </w:rPr>
        <w:t xml:space="preserve"> </w:t>
      </w:r>
      <w:proofErr w:type="spellStart"/>
      <w:r w:rsidRPr="00AD07A0">
        <w:rPr>
          <w:lang w:val="ru-RU"/>
        </w:rPr>
        <w:t>аннелированных</w:t>
      </w:r>
      <w:proofErr w:type="spellEnd"/>
      <w:r w:rsidRPr="00AD07A0">
        <w:rPr>
          <w:lang w:val="ru-RU"/>
        </w:rPr>
        <w:t xml:space="preserve"> с индолом из </w:t>
      </w:r>
      <w:proofErr w:type="spellStart"/>
      <w:r w:rsidRPr="00AD07A0">
        <w:rPr>
          <w:lang w:val="ru-RU"/>
        </w:rPr>
        <w:t>диацетилена</w:t>
      </w:r>
      <w:proofErr w:type="spellEnd"/>
      <w:r w:rsidRPr="00AD07A0">
        <w:rPr>
          <w:lang w:val="ru-RU"/>
        </w:rPr>
        <w:t xml:space="preserve"> в одну стадию с использованием биметаллического катализа. </w:t>
      </w:r>
    </w:p>
    <w:p w14:paraId="6E785E1C" w14:textId="4EE6B895" w:rsidR="00AD07A0" w:rsidRPr="00E063A3" w:rsidRDefault="00E063A3">
      <w:pPr>
        <w:spacing w:after="160" w:line="259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ru-RU"/>
        </w:rPr>
        <w:drawing>
          <wp:inline distT="0" distB="0" distL="0" distR="0" wp14:anchorId="21F55CBE" wp14:editId="3D5C25E3">
            <wp:extent cx="5934075" cy="444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7A0" w:rsidRPr="00E0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6CA9"/>
    <w:multiLevelType w:val="multilevel"/>
    <w:tmpl w:val="C812FD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748735F4"/>
    <w:multiLevelType w:val="multilevel"/>
    <w:tmpl w:val="61B8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6E"/>
    <w:rsid w:val="00207B67"/>
    <w:rsid w:val="002214E7"/>
    <w:rsid w:val="00262D15"/>
    <w:rsid w:val="0029046E"/>
    <w:rsid w:val="003A0D18"/>
    <w:rsid w:val="00420244"/>
    <w:rsid w:val="0046504F"/>
    <w:rsid w:val="004C6D83"/>
    <w:rsid w:val="00510BE1"/>
    <w:rsid w:val="00530D95"/>
    <w:rsid w:val="005D559C"/>
    <w:rsid w:val="00676591"/>
    <w:rsid w:val="00875047"/>
    <w:rsid w:val="008B05F3"/>
    <w:rsid w:val="00992B5B"/>
    <w:rsid w:val="009F49DC"/>
    <w:rsid w:val="00A36517"/>
    <w:rsid w:val="00A66246"/>
    <w:rsid w:val="00AD07A0"/>
    <w:rsid w:val="00AE767A"/>
    <w:rsid w:val="00BD1E55"/>
    <w:rsid w:val="00C82664"/>
    <w:rsid w:val="00CB161C"/>
    <w:rsid w:val="00D453EA"/>
    <w:rsid w:val="00D709CC"/>
    <w:rsid w:val="00E036EC"/>
    <w:rsid w:val="00E0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842A"/>
  <w15:chartTrackingRefBased/>
  <w15:docId w15:val="{2B39E847-0C13-45FD-9B57-F456C766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6EC"/>
    <w:pPr>
      <w:spacing w:after="0" w:line="240" w:lineRule="auto"/>
    </w:pPr>
    <w:rPr>
      <w:rFonts w:eastAsiaTheme="minorEastAsia"/>
      <w:sz w:val="24"/>
      <w:szCs w:val="24"/>
      <w:lang w:val="en-US"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2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244"/>
    <w:rPr>
      <w:rFonts w:ascii="Segoe UI" w:eastAsiaTheme="minorEastAsia" w:hAnsi="Segoe UI" w:cs="Segoe UI"/>
      <w:sz w:val="18"/>
      <w:szCs w:val="18"/>
      <w:lang w:val="en-US" w:eastAsia="zh-TW"/>
    </w:rPr>
  </w:style>
  <w:style w:type="table" w:styleId="a5">
    <w:name w:val="Table Grid"/>
    <w:basedOn w:val="a1"/>
    <w:uiPriority w:val="39"/>
    <w:rsid w:val="0042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202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0244"/>
    <w:pPr>
      <w:spacing w:after="160"/>
    </w:pPr>
    <w:rPr>
      <w:rFonts w:eastAsiaTheme="minorHAnsi"/>
      <w:sz w:val="20"/>
      <w:szCs w:val="20"/>
      <w:lang w:val="ru-RU"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0244"/>
    <w:rPr>
      <w:sz w:val="20"/>
      <w:szCs w:val="20"/>
    </w:rPr>
  </w:style>
  <w:style w:type="character" w:styleId="a9">
    <w:name w:val="Emphasis"/>
    <w:basedOn w:val="a0"/>
    <w:uiPriority w:val="20"/>
    <w:qFormat/>
    <w:rsid w:val="00676591"/>
    <w:rPr>
      <w:i/>
      <w:iCs/>
    </w:rPr>
  </w:style>
  <w:style w:type="paragraph" w:styleId="aa">
    <w:name w:val="List Paragraph"/>
    <w:basedOn w:val="a"/>
    <w:uiPriority w:val="34"/>
    <w:qFormat/>
    <w:rsid w:val="0067659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F4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astralswag@gmail.com</dc:creator>
  <cp:keywords/>
  <dc:description/>
  <cp:lastModifiedBy>astralswag@gmail.com</cp:lastModifiedBy>
  <cp:revision>12</cp:revision>
  <dcterms:created xsi:type="dcterms:W3CDTF">2019-10-01T14:56:00Z</dcterms:created>
  <dcterms:modified xsi:type="dcterms:W3CDTF">2020-01-16T16:06:00Z</dcterms:modified>
</cp:coreProperties>
</file>