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85" w:rsidRPr="00A95176" w:rsidRDefault="002A7F85" w:rsidP="000E5F24">
      <w:pPr>
        <w:spacing w:after="0" w:line="240" w:lineRule="auto"/>
        <w:rPr>
          <w:rFonts w:ascii="Times New Roman" w:hAnsi="Times New Roman"/>
          <w:sz w:val="24"/>
        </w:rPr>
      </w:pPr>
      <w:r w:rsidRPr="00A95176">
        <w:rPr>
          <w:rFonts w:ascii="Times New Roman" w:hAnsi="Times New Roman"/>
          <w:sz w:val="24"/>
        </w:rPr>
        <w:t>Стресс и геном: исследования на линиях крыс с различной возбудимостью нервной системы</w:t>
      </w:r>
    </w:p>
    <w:p w:rsidR="005B3A3F" w:rsidRDefault="00E42486" w:rsidP="000E5F24">
      <w:pPr>
        <w:spacing w:after="0" w:line="240" w:lineRule="auto"/>
        <w:rPr>
          <w:rFonts w:ascii="Times New Roman" w:hAnsi="Times New Roman"/>
          <w:sz w:val="24"/>
        </w:rPr>
      </w:pPr>
      <w:r w:rsidRPr="00A95176">
        <w:rPr>
          <w:rFonts w:ascii="Times New Roman" w:hAnsi="Times New Roman"/>
          <w:sz w:val="24"/>
        </w:rPr>
        <w:t>Н.А. Дюжикова</w:t>
      </w:r>
      <w:r w:rsidR="00345A6A" w:rsidRPr="00345A6A">
        <w:rPr>
          <w:rFonts w:ascii="Times New Roman" w:hAnsi="Times New Roman" w:cs="Times New Roman"/>
          <w:sz w:val="24"/>
          <w:vertAlign w:val="superscript"/>
        </w:rPr>
        <w:t>1</w:t>
      </w:r>
      <w:r w:rsidRPr="00A95176">
        <w:rPr>
          <w:rFonts w:ascii="Times New Roman" w:hAnsi="Times New Roman"/>
          <w:sz w:val="24"/>
        </w:rPr>
        <w:t xml:space="preserve">, </w:t>
      </w:r>
      <w:r w:rsidR="00A95176">
        <w:rPr>
          <w:rFonts w:ascii="Times New Roman" w:hAnsi="Times New Roman"/>
          <w:sz w:val="24"/>
        </w:rPr>
        <w:t>М.Б. Павлова</w:t>
      </w:r>
      <w:r w:rsidR="00345A6A" w:rsidRPr="00345A6A">
        <w:rPr>
          <w:rFonts w:ascii="Times New Roman" w:hAnsi="Times New Roman"/>
          <w:sz w:val="24"/>
          <w:vertAlign w:val="superscript"/>
        </w:rPr>
        <w:t>1</w:t>
      </w:r>
      <w:r w:rsidR="00A95176">
        <w:rPr>
          <w:rFonts w:ascii="Times New Roman" w:hAnsi="Times New Roman"/>
          <w:sz w:val="24"/>
        </w:rPr>
        <w:t>,</w:t>
      </w:r>
      <w:r w:rsidR="004D6442">
        <w:rPr>
          <w:rFonts w:ascii="Times New Roman" w:hAnsi="Times New Roman"/>
          <w:sz w:val="24"/>
        </w:rPr>
        <w:t xml:space="preserve"> Е.В. Даев</w:t>
      </w:r>
      <w:r w:rsidR="00345A6A">
        <w:rPr>
          <w:rFonts w:ascii="Times New Roman" w:hAnsi="Times New Roman"/>
          <w:sz w:val="24"/>
        </w:rPr>
        <w:t xml:space="preserve"> </w:t>
      </w:r>
      <w:r w:rsidR="00345A6A" w:rsidRPr="00345A6A">
        <w:rPr>
          <w:rFonts w:ascii="Times New Roman" w:hAnsi="Times New Roman"/>
          <w:sz w:val="24"/>
          <w:vertAlign w:val="superscript"/>
        </w:rPr>
        <w:t>1,2</w:t>
      </w:r>
      <w:r w:rsidR="004D6442">
        <w:rPr>
          <w:rFonts w:ascii="Times New Roman" w:hAnsi="Times New Roman"/>
          <w:sz w:val="24"/>
        </w:rPr>
        <w:t>,</w:t>
      </w:r>
      <w:r w:rsidR="00A95176">
        <w:rPr>
          <w:rFonts w:ascii="Times New Roman" w:hAnsi="Times New Roman"/>
          <w:sz w:val="24"/>
        </w:rPr>
        <w:t xml:space="preserve"> А.С. Левина</w:t>
      </w:r>
      <w:r w:rsidR="00345A6A">
        <w:rPr>
          <w:rFonts w:ascii="Times New Roman" w:hAnsi="Times New Roman"/>
          <w:sz w:val="24"/>
        </w:rPr>
        <w:t xml:space="preserve"> </w:t>
      </w:r>
      <w:r w:rsidR="00345A6A" w:rsidRPr="00345A6A">
        <w:rPr>
          <w:rFonts w:ascii="Times New Roman" w:hAnsi="Times New Roman"/>
          <w:sz w:val="24"/>
          <w:vertAlign w:val="superscript"/>
        </w:rPr>
        <w:t>1</w:t>
      </w:r>
      <w:r w:rsidR="00A95176">
        <w:rPr>
          <w:rFonts w:ascii="Times New Roman" w:hAnsi="Times New Roman"/>
          <w:sz w:val="24"/>
        </w:rPr>
        <w:t>, Д. А.-А. Хлебаева</w:t>
      </w:r>
      <w:r w:rsidR="00345A6A" w:rsidRPr="00345A6A">
        <w:rPr>
          <w:rFonts w:ascii="Times New Roman" w:hAnsi="Times New Roman"/>
          <w:sz w:val="24"/>
          <w:vertAlign w:val="superscript"/>
        </w:rPr>
        <w:t>1</w:t>
      </w:r>
      <w:r w:rsidR="00A95176">
        <w:rPr>
          <w:rFonts w:ascii="Times New Roman" w:hAnsi="Times New Roman"/>
          <w:sz w:val="24"/>
        </w:rPr>
        <w:t>, А.И. Вайдо</w:t>
      </w:r>
      <w:r w:rsidR="00345A6A" w:rsidRPr="00345A6A">
        <w:rPr>
          <w:rFonts w:ascii="Times New Roman" w:hAnsi="Times New Roman"/>
          <w:sz w:val="24"/>
          <w:vertAlign w:val="superscript"/>
        </w:rPr>
        <w:t>1</w:t>
      </w:r>
    </w:p>
    <w:p w:rsidR="000E5F24" w:rsidRDefault="00345A6A" w:rsidP="000E5F24">
      <w:pPr>
        <w:spacing w:after="0" w:line="240" w:lineRule="auto"/>
        <w:rPr>
          <w:rFonts w:ascii="Times New Roman" w:hAnsi="Times New Roman"/>
          <w:sz w:val="24"/>
        </w:rPr>
      </w:pPr>
      <w:r w:rsidRPr="00345A6A"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-</w:t>
      </w:r>
      <w:r w:rsidR="000E5F24">
        <w:rPr>
          <w:rFonts w:ascii="Times New Roman" w:hAnsi="Times New Roman"/>
          <w:sz w:val="24"/>
        </w:rPr>
        <w:t>Институт физиологии им. И.П. Павлова РАН</w:t>
      </w:r>
      <w:r>
        <w:rPr>
          <w:rFonts w:ascii="Times New Roman" w:hAnsi="Times New Roman"/>
          <w:sz w:val="24"/>
        </w:rPr>
        <w:t xml:space="preserve">, </w:t>
      </w:r>
      <w:r w:rsidRPr="00345A6A"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- Санкт-Петербургский государственный университет</w:t>
      </w:r>
    </w:p>
    <w:p w:rsidR="000E5F24" w:rsidRDefault="000E5F24" w:rsidP="000E5F2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Санкт-Петербург</w:t>
      </w:r>
    </w:p>
    <w:p w:rsidR="00903AF6" w:rsidRDefault="00903AF6" w:rsidP="000E5F24">
      <w:pPr>
        <w:spacing w:after="0" w:line="240" w:lineRule="auto"/>
        <w:rPr>
          <w:rFonts w:ascii="Times New Roman" w:hAnsi="Times New Roman"/>
          <w:sz w:val="24"/>
        </w:rPr>
      </w:pPr>
    </w:p>
    <w:p w:rsidR="006238B2" w:rsidRDefault="00C46804" w:rsidP="00DD540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Исследование</w:t>
      </w:r>
      <w:r w:rsidR="006238B2">
        <w:rPr>
          <w:rFonts w:ascii="Times New Roman" w:hAnsi="Times New Roman"/>
          <w:sz w:val="24"/>
        </w:rPr>
        <w:t xml:space="preserve"> влияния психоэмоционального </w:t>
      </w:r>
      <w:r w:rsidR="00857661">
        <w:rPr>
          <w:rFonts w:ascii="Times New Roman" w:hAnsi="Times New Roman"/>
          <w:sz w:val="24"/>
        </w:rPr>
        <w:t>стресса на структурно-функциональные характеристики генома, лежащ</w:t>
      </w:r>
      <w:r w:rsidR="00857661" w:rsidRPr="00511AB1">
        <w:rPr>
          <w:rFonts w:ascii="Times New Roman" w:hAnsi="Times New Roman"/>
          <w:sz w:val="24"/>
          <w:highlight w:val="cyan"/>
        </w:rPr>
        <w:t>и</w:t>
      </w:r>
      <w:r w:rsidR="00857661">
        <w:rPr>
          <w:rFonts w:ascii="Times New Roman" w:hAnsi="Times New Roman"/>
          <w:sz w:val="24"/>
        </w:rPr>
        <w:t>е в основе формирования</w:t>
      </w:r>
      <w:r w:rsidR="00260813">
        <w:rPr>
          <w:rFonts w:ascii="Times New Roman" w:hAnsi="Times New Roman"/>
          <w:sz w:val="24"/>
        </w:rPr>
        <w:t xml:space="preserve"> адаптивных и патологических реакций клеток</w:t>
      </w:r>
      <w:r w:rsidR="00F63363">
        <w:rPr>
          <w:rFonts w:ascii="Times New Roman" w:hAnsi="Times New Roman"/>
          <w:sz w:val="24"/>
        </w:rPr>
        <w:t xml:space="preserve"> головного мозга</w:t>
      </w:r>
      <w:r w:rsidR="00260813">
        <w:rPr>
          <w:rFonts w:ascii="Times New Roman" w:hAnsi="Times New Roman"/>
          <w:sz w:val="24"/>
        </w:rPr>
        <w:t xml:space="preserve"> и </w:t>
      </w:r>
      <w:r w:rsidR="00BB1CBB">
        <w:rPr>
          <w:rFonts w:ascii="Times New Roman" w:hAnsi="Times New Roman"/>
          <w:sz w:val="24"/>
        </w:rPr>
        <w:t>периферийных органов</w:t>
      </w:r>
      <w:r w:rsidR="00260813">
        <w:rPr>
          <w:rFonts w:ascii="Times New Roman" w:hAnsi="Times New Roman"/>
          <w:sz w:val="24"/>
        </w:rPr>
        <w:t xml:space="preserve"> на стресс</w:t>
      </w:r>
      <w:r>
        <w:rPr>
          <w:rFonts w:ascii="Times New Roman" w:hAnsi="Times New Roman"/>
          <w:sz w:val="24"/>
        </w:rPr>
        <w:t>- актуальная задача интегративной физиологии. В связи с этим представляется перспективным  использование генетических моделей, в частности,</w:t>
      </w:r>
      <w:r w:rsidR="00C13A2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селектированных</w:t>
      </w:r>
      <w:proofErr w:type="spellEnd"/>
      <w:r>
        <w:rPr>
          <w:rFonts w:ascii="Times New Roman" w:hAnsi="Times New Roman"/>
          <w:sz w:val="24"/>
        </w:rPr>
        <w:t xml:space="preserve"> по </w:t>
      </w:r>
      <w:r w:rsidR="00C13A26">
        <w:rPr>
          <w:rFonts w:ascii="Times New Roman" w:hAnsi="Times New Roman"/>
          <w:sz w:val="24"/>
        </w:rPr>
        <w:t>конкретному физиологическому признаку</w:t>
      </w:r>
      <w:r w:rsidR="004E2094">
        <w:rPr>
          <w:rFonts w:ascii="Times New Roman" w:hAnsi="Times New Roman"/>
          <w:sz w:val="24"/>
        </w:rPr>
        <w:t>, характеризующему функциональное состояние нервной системы</w:t>
      </w:r>
      <w:r w:rsidR="00D50900" w:rsidRPr="00D50900">
        <w:rPr>
          <w:rFonts w:ascii="Times New Roman" w:hAnsi="Times New Roman"/>
          <w:sz w:val="24"/>
        </w:rPr>
        <w:t xml:space="preserve"> </w:t>
      </w:r>
      <w:r w:rsidR="00C13A26" w:rsidRPr="00D50900">
        <w:rPr>
          <w:rFonts w:ascii="Times New Roman" w:hAnsi="Times New Roman"/>
          <w:sz w:val="24"/>
          <w:highlight w:val="cyan"/>
        </w:rPr>
        <w:t>-</w:t>
      </w:r>
      <w:r w:rsidR="00C13A26">
        <w:rPr>
          <w:rFonts w:ascii="Times New Roman" w:hAnsi="Times New Roman"/>
          <w:sz w:val="24"/>
        </w:rPr>
        <w:t xml:space="preserve"> величине порога возбудимости, </w:t>
      </w:r>
      <w:r w:rsidR="004A1347">
        <w:rPr>
          <w:rFonts w:ascii="Times New Roman" w:hAnsi="Times New Roman"/>
          <w:sz w:val="24"/>
        </w:rPr>
        <w:t xml:space="preserve">линий крыс с </w:t>
      </w:r>
      <w:r w:rsidR="00C13A26">
        <w:rPr>
          <w:rFonts w:ascii="Times New Roman" w:hAnsi="Times New Roman"/>
          <w:sz w:val="24"/>
        </w:rPr>
        <w:t>предрасположен</w:t>
      </w:r>
      <w:r w:rsidR="004A1347">
        <w:rPr>
          <w:rFonts w:ascii="Times New Roman" w:hAnsi="Times New Roman"/>
          <w:sz w:val="24"/>
        </w:rPr>
        <w:t>ностью</w:t>
      </w:r>
      <w:r>
        <w:rPr>
          <w:rFonts w:ascii="Times New Roman" w:hAnsi="Times New Roman"/>
          <w:sz w:val="24"/>
        </w:rPr>
        <w:t xml:space="preserve"> к развитию </w:t>
      </w:r>
      <w:proofErr w:type="spellStart"/>
      <w:r>
        <w:rPr>
          <w:rFonts w:ascii="Times New Roman" w:hAnsi="Times New Roman"/>
          <w:sz w:val="24"/>
        </w:rPr>
        <w:t>постстрессорных</w:t>
      </w:r>
      <w:proofErr w:type="spellEnd"/>
      <w:r w:rsidR="009473C5">
        <w:rPr>
          <w:rFonts w:ascii="Times New Roman" w:hAnsi="Times New Roman"/>
          <w:sz w:val="24"/>
        </w:rPr>
        <w:t xml:space="preserve"> тревожно-депрессивных</w:t>
      </w:r>
      <w:r>
        <w:rPr>
          <w:rFonts w:ascii="Times New Roman" w:hAnsi="Times New Roman"/>
          <w:sz w:val="24"/>
        </w:rPr>
        <w:t xml:space="preserve"> патологических состояний</w:t>
      </w:r>
      <w:r w:rsidR="00857661">
        <w:rPr>
          <w:rFonts w:ascii="Times New Roman" w:hAnsi="Times New Roman"/>
          <w:sz w:val="24"/>
        </w:rPr>
        <w:t>.</w:t>
      </w:r>
      <w:r w:rsidR="00260813">
        <w:rPr>
          <w:rFonts w:ascii="Times New Roman" w:hAnsi="Times New Roman"/>
          <w:sz w:val="24"/>
        </w:rPr>
        <w:t xml:space="preserve"> </w:t>
      </w:r>
      <w:r w:rsidR="00414BBB">
        <w:rPr>
          <w:rFonts w:ascii="Times New Roman" w:hAnsi="Times New Roman"/>
          <w:sz w:val="24"/>
        </w:rPr>
        <w:t xml:space="preserve"> </w:t>
      </w:r>
    </w:p>
    <w:p w:rsidR="00903AF6" w:rsidRDefault="006B7C1C" w:rsidP="00DD5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C1C">
        <w:rPr>
          <w:rFonts w:ascii="Times New Roman" w:hAnsi="Times New Roman"/>
          <w:sz w:val="24"/>
          <w:szCs w:val="24"/>
        </w:rPr>
        <w:t>Изуч</w:t>
      </w:r>
      <w:r w:rsidR="00260813">
        <w:rPr>
          <w:rFonts w:ascii="Times New Roman" w:hAnsi="Times New Roman"/>
          <w:sz w:val="24"/>
          <w:szCs w:val="24"/>
        </w:rPr>
        <w:t>али</w:t>
      </w:r>
      <w:r w:rsidRPr="006B7C1C">
        <w:rPr>
          <w:rFonts w:ascii="Times New Roman" w:hAnsi="Times New Roman"/>
          <w:sz w:val="24"/>
          <w:szCs w:val="24"/>
        </w:rPr>
        <w:t xml:space="preserve"> влияние длительного эмоционально-болевого </w:t>
      </w:r>
      <w:proofErr w:type="spellStart"/>
      <w:r w:rsidRPr="006B7C1C">
        <w:rPr>
          <w:rFonts w:ascii="Times New Roman" w:hAnsi="Times New Roman"/>
          <w:sz w:val="24"/>
          <w:szCs w:val="24"/>
        </w:rPr>
        <w:t>стрессорного</w:t>
      </w:r>
      <w:proofErr w:type="spellEnd"/>
      <w:r w:rsidRPr="006B7C1C">
        <w:rPr>
          <w:rFonts w:ascii="Times New Roman" w:hAnsi="Times New Roman"/>
          <w:sz w:val="24"/>
          <w:szCs w:val="24"/>
        </w:rPr>
        <w:t xml:space="preserve"> воздействия (ДЭБС) на состояние </w:t>
      </w:r>
      <w:bookmarkStart w:id="0" w:name="_GoBack"/>
      <w:bookmarkEnd w:id="0"/>
      <w:r w:rsidRPr="006B7C1C">
        <w:rPr>
          <w:rFonts w:ascii="Times New Roman" w:hAnsi="Times New Roman"/>
          <w:sz w:val="24"/>
          <w:szCs w:val="24"/>
        </w:rPr>
        <w:t>генома клеток-мишеней (его дестабилизацию) в медиальной префронтальной коре (</w:t>
      </w:r>
      <w:proofErr w:type="spellStart"/>
      <w:r w:rsidRPr="006B7C1C">
        <w:rPr>
          <w:rFonts w:ascii="Times New Roman" w:hAnsi="Times New Roman"/>
          <w:sz w:val="24"/>
          <w:szCs w:val="24"/>
        </w:rPr>
        <w:t>мПК</w:t>
      </w:r>
      <w:proofErr w:type="spellEnd"/>
      <w:r w:rsidRPr="006B7C1C">
        <w:rPr>
          <w:rFonts w:ascii="Times New Roman" w:hAnsi="Times New Roman"/>
          <w:sz w:val="24"/>
          <w:szCs w:val="24"/>
        </w:rPr>
        <w:t>)</w:t>
      </w:r>
      <w:r w:rsidR="00FC48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48C3">
        <w:rPr>
          <w:rFonts w:ascii="Times New Roman" w:hAnsi="Times New Roman"/>
          <w:sz w:val="24"/>
          <w:szCs w:val="24"/>
        </w:rPr>
        <w:t>гиппокампе</w:t>
      </w:r>
      <w:proofErr w:type="spellEnd"/>
      <w:r w:rsidR="00FC48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C48C3">
        <w:rPr>
          <w:rFonts w:ascii="Times New Roman" w:hAnsi="Times New Roman"/>
          <w:sz w:val="24"/>
          <w:szCs w:val="24"/>
        </w:rPr>
        <w:t>Г</w:t>
      </w:r>
      <w:r w:rsidR="00C65B26">
        <w:rPr>
          <w:rFonts w:ascii="Times New Roman" w:hAnsi="Times New Roman"/>
          <w:sz w:val="24"/>
          <w:szCs w:val="24"/>
        </w:rPr>
        <w:t>пк</w:t>
      </w:r>
      <w:proofErr w:type="spellEnd"/>
      <w:r w:rsidR="00FC48C3">
        <w:rPr>
          <w:rFonts w:ascii="Times New Roman" w:hAnsi="Times New Roman"/>
          <w:sz w:val="24"/>
          <w:szCs w:val="24"/>
        </w:rPr>
        <w:t>)</w:t>
      </w:r>
      <w:r w:rsidRPr="006B7C1C">
        <w:rPr>
          <w:rFonts w:ascii="Times New Roman" w:hAnsi="Times New Roman"/>
          <w:sz w:val="24"/>
          <w:szCs w:val="24"/>
        </w:rPr>
        <w:t xml:space="preserve"> и костном мозге (КМ) по </w:t>
      </w:r>
      <w:proofErr w:type="spellStart"/>
      <w:r w:rsidRPr="006B7C1C">
        <w:rPr>
          <w:rFonts w:ascii="Times New Roman" w:hAnsi="Times New Roman"/>
          <w:sz w:val="24"/>
          <w:szCs w:val="24"/>
        </w:rPr>
        <w:t>иммуногистохимическим</w:t>
      </w:r>
      <w:proofErr w:type="spellEnd"/>
      <w:r w:rsidRPr="006B7C1C">
        <w:rPr>
          <w:rFonts w:ascii="Times New Roman" w:hAnsi="Times New Roman"/>
          <w:sz w:val="24"/>
          <w:szCs w:val="24"/>
        </w:rPr>
        <w:t xml:space="preserve"> и цитогенетическим показателям с учетом генетически детерминированных различий по возбудимости нервной системы крыс </w:t>
      </w:r>
      <w:proofErr w:type="spellStart"/>
      <w:r w:rsidRPr="006B7C1C">
        <w:rPr>
          <w:rFonts w:ascii="Times New Roman" w:hAnsi="Times New Roman"/>
          <w:sz w:val="24"/>
          <w:szCs w:val="24"/>
        </w:rPr>
        <w:t>селектированных</w:t>
      </w:r>
      <w:proofErr w:type="spellEnd"/>
      <w:r w:rsidRPr="006B7C1C">
        <w:rPr>
          <w:rFonts w:ascii="Times New Roman" w:hAnsi="Times New Roman"/>
          <w:sz w:val="24"/>
          <w:szCs w:val="24"/>
        </w:rPr>
        <w:t xml:space="preserve"> линий ВП и НП</w:t>
      </w:r>
      <w:r w:rsidR="0098020B">
        <w:rPr>
          <w:rFonts w:ascii="Times New Roman" w:hAnsi="Times New Roman"/>
          <w:sz w:val="24"/>
          <w:szCs w:val="24"/>
        </w:rPr>
        <w:t xml:space="preserve"> (высокий и низкий пороги возбудимости нервной системы, соответственно)</w:t>
      </w:r>
      <w:r w:rsidRPr="006B7C1C">
        <w:rPr>
          <w:rFonts w:ascii="Times New Roman" w:hAnsi="Times New Roman"/>
          <w:sz w:val="24"/>
          <w:szCs w:val="24"/>
        </w:rPr>
        <w:t xml:space="preserve">. Показано возрастание числа клеток с </w:t>
      </w:r>
      <w:proofErr w:type="spellStart"/>
      <w:r w:rsidRPr="006B7C1C">
        <w:rPr>
          <w:rFonts w:ascii="Times New Roman" w:hAnsi="Times New Roman"/>
          <w:sz w:val="24"/>
          <w:szCs w:val="24"/>
        </w:rPr>
        <w:t>иммуноположительной</w:t>
      </w:r>
      <w:proofErr w:type="spellEnd"/>
      <w:r w:rsidRPr="006B7C1C">
        <w:rPr>
          <w:rFonts w:ascii="Times New Roman" w:hAnsi="Times New Roman"/>
          <w:sz w:val="24"/>
          <w:szCs w:val="24"/>
        </w:rPr>
        <w:t xml:space="preserve"> реакцией к </w:t>
      </w:r>
      <w:bookmarkStart w:id="1" w:name="_Hlk6233303"/>
      <w:r w:rsidRPr="006B7C1C">
        <w:rPr>
          <w:rFonts w:ascii="Times New Roman" w:hAnsi="Times New Roman"/>
          <w:sz w:val="24"/>
          <w:lang w:val="en-US"/>
        </w:rPr>
        <w:t>gamma</w:t>
      </w:r>
      <w:r w:rsidRPr="006B7C1C">
        <w:rPr>
          <w:rFonts w:ascii="Times New Roman" w:hAnsi="Times New Roman"/>
          <w:sz w:val="24"/>
        </w:rPr>
        <w:t xml:space="preserve"> </w:t>
      </w:r>
      <w:r w:rsidRPr="006B7C1C">
        <w:rPr>
          <w:rFonts w:ascii="Times New Roman" w:hAnsi="Times New Roman"/>
          <w:sz w:val="24"/>
          <w:lang w:val="en-US"/>
        </w:rPr>
        <w:t>H</w:t>
      </w:r>
      <w:r w:rsidRPr="006B7C1C">
        <w:rPr>
          <w:rFonts w:ascii="Times New Roman" w:hAnsi="Times New Roman"/>
          <w:sz w:val="24"/>
        </w:rPr>
        <w:t>2</w:t>
      </w:r>
      <w:r w:rsidRPr="006B7C1C">
        <w:rPr>
          <w:rFonts w:ascii="Times New Roman" w:hAnsi="Times New Roman"/>
          <w:sz w:val="24"/>
          <w:lang w:val="en-US"/>
        </w:rPr>
        <w:t>AX</w:t>
      </w:r>
      <w:r w:rsidRPr="006B7C1C">
        <w:rPr>
          <w:rFonts w:ascii="Times New Roman" w:hAnsi="Times New Roman"/>
          <w:sz w:val="24"/>
        </w:rPr>
        <w:t xml:space="preserve"> (</w:t>
      </w:r>
      <w:proofErr w:type="spellStart"/>
      <w:r w:rsidRPr="006B7C1C">
        <w:rPr>
          <w:rFonts w:ascii="Times New Roman" w:hAnsi="Times New Roman"/>
          <w:sz w:val="24"/>
          <w:lang w:val="en-US"/>
        </w:rPr>
        <w:t>phospho</w:t>
      </w:r>
      <w:proofErr w:type="spellEnd"/>
      <w:r w:rsidRPr="006B7C1C">
        <w:rPr>
          <w:rFonts w:ascii="Times New Roman" w:hAnsi="Times New Roman"/>
          <w:sz w:val="24"/>
        </w:rPr>
        <w:t xml:space="preserve"> </w:t>
      </w:r>
      <w:r w:rsidRPr="006B7C1C">
        <w:rPr>
          <w:rFonts w:ascii="Times New Roman" w:hAnsi="Times New Roman"/>
          <w:sz w:val="24"/>
          <w:lang w:val="en-US"/>
        </w:rPr>
        <w:t>S</w:t>
      </w:r>
      <w:r w:rsidRPr="006B7C1C">
        <w:rPr>
          <w:rFonts w:ascii="Times New Roman" w:hAnsi="Times New Roman"/>
          <w:sz w:val="24"/>
        </w:rPr>
        <w:t>139)</w:t>
      </w:r>
      <w:bookmarkEnd w:id="1"/>
      <w:r w:rsidRPr="006B7C1C">
        <w:rPr>
          <w:rFonts w:ascii="Times New Roman" w:hAnsi="Times New Roman"/>
          <w:sz w:val="24"/>
        </w:rPr>
        <w:t>- марк</w:t>
      </w:r>
      <w:r w:rsidRPr="006B7C1C">
        <w:rPr>
          <w:rFonts w:ascii="Times New Roman" w:hAnsi="Times New Roman"/>
          <w:sz w:val="24"/>
          <w:szCs w:val="24"/>
        </w:rPr>
        <w:t xml:space="preserve">еру двойных разрывов (ДР) ДНК в </w:t>
      </w:r>
      <w:proofErr w:type="spellStart"/>
      <w:r w:rsidRPr="006B7C1C">
        <w:rPr>
          <w:rFonts w:ascii="Times New Roman" w:hAnsi="Times New Roman"/>
          <w:sz w:val="24"/>
          <w:szCs w:val="24"/>
        </w:rPr>
        <w:t>постмитотических</w:t>
      </w:r>
      <w:proofErr w:type="spellEnd"/>
      <w:r w:rsidRPr="006B7C1C">
        <w:rPr>
          <w:rFonts w:ascii="Times New Roman" w:hAnsi="Times New Roman"/>
          <w:sz w:val="24"/>
          <w:szCs w:val="24"/>
        </w:rPr>
        <w:t xml:space="preserve"> нейронах </w:t>
      </w:r>
      <w:proofErr w:type="spellStart"/>
      <w:r w:rsidRPr="006B7C1C">
        <w:rPr>
          <w:rFonts w:ascii="Times New Roman" w:hAnsi="Times New Roman"/>
          <w:sz w:val="24"/>
          <w:szCs w:val="24"/>
        </w:rPr>
        <w:t>мПК</w:t>
      </w:r>
      <w:proofErr w:type="spellEnd"/>
      <w:r w:rsidRPr="006B7C1C">
        <w:rPr>
          <w:rFonts w:ascii="Times New Roman" w:hAnsi="Times New Roman"/>
          <w:sz w:val="24"/>
          <w:szCs w:val="24"/>
        </w:rPr>
        <w:t xml:space="preserve"> и уровня хромосомных аберраций (ХА) в активно пролиферирующих клетках КМ</w:t>
      </w:r>
      <w:r w:rsidR="00637E92">
        <w:rPr>
          <w:rFonts w:ascii="Times New Roman" w:hAnsi="Times New Roman"/>
          <w:sz w:val="24"/>
          <w:szCs w:val="24"/>
        </w:rPr>
        <w:t xml:space="preserve"> в разные сроки</w:t>
      </w:r>
      <w:r w:rsidRPr="006B7C1C">
        <w:rPr>
          <w:rFonts w:ascii="Times New Roman" w:hAnsi="Times New Roman"/>
          <w:sz w:val="24"/>
          <w:szCs w:val="24"/>
        </w:rPr>
        <w:t xml:space="preserve"> после ДЭБС у крыс как </w:t>
      </w:r>
      <w:proofErr w:type="spellStart"/>
      <w:r w:rsidRPr="006B7C1C">
        <w:rPr>
          <w:rFonts w:ascii="Times New Roman" w:hAnsi="Times New Roman"/>
          <w:sz w:val="24"/>
          <w:szCs w:val="24"/>
        </w:rPr>
        <w:t>высоковозбудимой</w:t>
      </w:r>
      <w:proofErr w:type="spellEnd"/>
      <w:r w:rsidRPr="006B7C1C">
        <w:rPr>
          <w:rFonts w:ascii="Times New Roman" w:hAnsi="Times New Roman"/>
          <w:sz w:val="24"/>
          <w:szCs w:val="24"/>
        </w:rPr>
        <w:t xml:space="preserve">, так и </w:t>
      </w:r>
      <w:proofErr w:type="spellStart"/>
      <w:r w:rsidRPr="006B7C1C">
        <w:rPr>
          <w:rFonts w:ascii="Times New Roman" w:hAnsi="Times New Roman"/>
          <w:sz w:val="24"/>
          <w:szCs w:val="24"/>
        </w:rPr>
        <w:t>низковозбудимой</w:t>
      </w:r>
      <w:proofErr w:type="spellEnd"/>
      <w:r w:rsidRPr="006B7C1C">
        <w:rPr>
          <w:rFonts w:ascii="Times New Roman" w:hAnsi="Times New Roman"/>
          <w:sz w:val="24"/>
          <w:szCs w:val="24"/>
        </w:rPr>
        <w:t xml:space="preserve"> линии.</w:t>
      </w:r>
      <w:r w:rsidR="00A719AA">
        <w:rPr>
          <w:rFonts w:ascii="Times New Roman" w:hAnsi="Times New Roman"/>
          <w:sz w:val="24"/>
          <w:szCs w:val="24"/>
        </w:rPr>
        <w:t xml:space="preserve"> В зубчатой извилине </w:t>
      </w:r>
      <w:proofErr w:type="spellStart"/>
      <w:r w:rsidR="00A719AA">
        <w:rPr>
          <w:rFonts w:ascii="Times New Roman" w:hAnsi="Times New Roman"/>
          <w:sz w:val="24"/>
          <w:szCs w:val="24"/>
        </w:rPr>
        <w:t>гиппокампа</w:t>
      </w:r>
      <w:proofErr w:type="spellEnd"/>
      <w:r w:rsidR="00A719AA">
        <w:rPr>
          <w:rFonts w:ascii="Times New Roman" w:hAnsi="Times New Roman"/>
          <w:sz w:val="24"/>
          <w:szCs w:val="24"/>
        </w:rPr>
        <w:t xml:space="preserve"> в ответ на ДЭБС выявлено избирательное повышение иммунореактивности</w:t>
      </w:r>
      <w:r w:rsidR="00172E62">
        <w:rPr>
          <w:rFonts w:ascii="Times New Roman" w:hAnsi="Times New Roman"/>
          <w:sz w:val="24"/>
          <w:szCs w:val="24"/>
        </w:rPr>
        <w:t xml:space="preserve"> клеток</w:t>
      </w:r>
      <w:r w:rsidR="00A719AA">
        <w:rPr>
          <w:rFonts w:ascii="Times New Roman" w:hAnsi="Times New Roman"/>
          <w:sz w:val="24"/>
          <w:szCs w:val="24"/>
        </w:rPr>
        <w:t xml:space="preserve"> к </w:t>
      </w:r>
      <w:r w:rsidR="00A719AA" w:rsidRPr="006B7C1C">
        <w:rPr>
          <w:rFonts w:ascii="Times New Roman" w:hAnsi="Times New Roman"/>
          <w:sz w:val="24"/>
          <w:lang w:val="en-US"/>
        </w:rPr>
        <w:t>gamma</w:t>
      </w:r>
      <w:r w:rsidR="00A719AA" w:rsidRPr="006B7C1C">
        <w:rPr>
          <w:rFonts w:ascii="Times New Roman" w:hAnsi="Times New Roman"/>
          <w:sz w:val="24"/>
        </w:rPr>
        <w:t xml:space="preserve"> </w:t>
      </w:r>
      <w:r w:rsidR="00A719AA" w:rsidRPr="006B7C1C">
        <w:rPr>
          <w:rFonts w:ascii="Times New Roman" w:hAnsi="Times New Roman"/>
          <w:sz w:val="24"/>
          <w:lang w:val="en-US"/>
        </w:rPr>
        <w:t>H</w:t>
      </w:r>
      <w:r w:rsidR="00A719AA" w:rsidRPr="006B7C1C">
        <w:rPr>
          <w:rFonts w:ascii="Times New Roman" w:hAnsi="Times New Roman"/>
          <w:sz w:val="24"/>
        </w:rPr>
        <w:t>2</w:t>
      </w:r>
      <w:r w:rsidR="00A719AA" w:rsidRPr="006B7C1C">
        <w:rPr>
          <w:rFonts w:ascii="Times New Roman" w:hAnsi="Times New Roman"/>
          <w:sz w:val="24"/>
          <w:lang w:val="en-US"/>
        </w:rPr>
        <w:t>AX</w:t>
      </w:r>
      <w:r w:rsidR="00A719AA" w:rsidRPr="006B7C1C">
        <w:rPr>
          <w:rFonts w:ascii="Times New Roman" w:hAnsi="Times New Roman"/>
          <w:sz w:val="24"/>
        </w:rPr>
        <w:t xml:space="preserve"> (</w:t>
      </w:r>
      <w:proofErr w:type="spellStart"/>
      <w:r w:rsidR="00A719AA" w:rsidRPr="006B7C1C">
        <w:rPr>
          <w:rFonts w:ascii="Times New Roman" w:hAnsi="Times New Roman"/>
          <w:sz w:val="24"/>
          <w:lang w:val="en-US"/>
        </w:rPr>
        <w:t>phospho</w:t>
      </w:r>
      <w:proofErr w:type="spellEnd"/>
      <w:r w:rsidR="00A719AA" w:rsidRPr="006B7C1C">
        <w:rPr>
          <w:rFonts w:ascii="Times New Roman" w:hAnsi="Times New Roman"/>
          <w:sz w:val="24"/>
        </w:rPr>
        <w:t xml:space="preserve"> </w:t>
      </w:r>
      <w:r w:rsidR="00A719AA" w:rsidRPr="006B7C1C">
        <w:rPr>
          <w:rFonts w:ascii="Times New Roman" w:hAnsi="Times New Roman"/>
          <w:sz w:val="24"/>
          <w:lang w:val="en-US"/>
        </w:rPr>
        <w:t>S</w:t>
      </w:r>
      <w:r w:rsidR="00A719AA" w:rsidRPr="006B7C1C">
        <w:rPr>
          <w:rFonts w:ascii="Times New Roman" w:hAnsi="Times New Roman"/>
          <w:sz w:val="24"/>
        </w:rPr>
        <w:t>139)</w:t>
      </w:r>
      <w:r w:rsidR="00A719AA">
        <w:rPr>
          <w:rFonts w:ascii="Times New Roman" w:hAnsi="Times New Roman"/>
          <w:sz w:val="24"/>
        </w:rPr>
        <w:t xml:space="preserve"> только у крыс линии ВП.</w:t>
      </w:r>
      <w:r w:rsidRPr="006B7C1C">
        <w:rPr>
          <w:rFonts w:ascii="Times New Roman" w:hAnsi="Times New Roman"/>
          <w:sz w:val="24"/>
          <w:szCs w:val="24"/>
        </w:rPr>
        <w:t xml:space="preserve"> Степень возрастания уровня ХА в клетках КМ в ответ на ДЭБС была</w:t>
      </w:r>
      <w:r w:rsidR="00172E62">
        <w:rPr>
          <w:rFonts w:ascii="Times New Roman" w:hAnsi="Times New Roman"/>
          <w:sz w:val="24"/>
          <w:szCs w:val="24"/>
        </w:rPr>
        <w:t xml:space="preserve"> также</w:t>
      </w:r>
      <w:r w:rsidRPr="006B7C1C">
        <w:rPr>
          <w:rFonts w:ascii="Times New Roman" w:hAnsi="Times New Roman"/>
          <w:sz w:val="24"/>
          <w:szCs w:val="24"/>
        </w:rPr>
        <w:t xml:space="preserve"> выше у </w:t>
      </w:r>
      <w:proofErr w:type="spellStart"/>
      <w:r w:rsidRPr="006B7C1C">
        <w:rPr>
          <w:rFonts w:ascii="Times New Roman" w:hAnsi="Times New Roman"/>
          <w:sz w:val="24"/>
          <w:szCs w:val="24"/>
        </w:rPr>
        <w:t>низковозбудимых</w:t>
      </w:r>
      <w:proofErr w:type="spellEnd"/>
      <w:r w:rsidRPr="006B7C1C">
        <w:rPr>
          <w:rFonts w:ascii="Times New Roman" w:hAnsi="Times New Roman"/>
          <w:sz w:val="24"/>
          <w:szCs w:val="24"/>
        </w:rPr>
        <w:t xml:space="preserve"> крыс линии ВП по сравнению с НП.</w:t>
      </w:r>
      <w:r w:rsidR="00A719AA">
        <w:rPr>
          <w:rFonts w:ascii="Times New Roman" w:hAnsi="Times New Roman"/>
          <w:sz w:val="24"/>
          <w:szCs w:val="24"/>
        </w:rPr>
        <w:t xml:space="preserve"> </w:t>
      </w:r>
      <w:r w:rsidRPr="006B7C1C">
        <w:rPr>
          <w:rFonts w:ascii="Times New Roman" w:hAnsi="Times New Roman"/>
          <w:sz w:val="24"/>
          <w:szCs w:val="24"/>
        </w:rPr>
        <w:t>При этом межлинейных различий в спонтанном уровне ДР ДНК и ХА выявлено не было. Полученные данные вносят вклад в понимание механизмов чувствительности/устойчивости к стрессу на уровне целостности и функциональной активности генома в ЦНС и периферийных органах, важны для выявления персонализированных факторов риска, связанных с генетически детерминированными характеристиками нервной системы и ее функциональным состоянием.</w:t>
      </w:r>
    </w:p>
    <w:p w:rsidR="00457077" w:rsidRPr="006B7C1C" w:rsidRDefault="00025914" w:rsidP="006B7C1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75DC5">
        <w:rPr>
          <w:rFonts w:ascii="Times New Roman" w:hAnsi="Times New Roman"/>
          <w:sz w:val="24"/>
          <w:szCs w:val="24"/>
        </w:rPr>
        <w:t xml:space="preserve">абота выполнена в рамках </w:t>
      </w:r>
      <w:r>
        <w:rPr>
          <w:rFonts w:ascii="Times New Roman" w:hAnsi="Times New Roman"/>
          <w:sz w:val="24"/>
          <w:szCs w:val="24"/>
        </w:rPr>
        <w:t>Программы фундаментальных научных исследований государственных академий</w:t>
      </w:r>
      <w:r w:rsidR="007E20FF">
        <w:rPr>
          <w:rFonts w:ascii="Times New Roman" w:hAnsi="Times New Roman"/>
          <w:sz w:val="24"/>
          <w:szCs w:val="24"/>
        </w:rPr>
        <w:t xml:space="preserve"> </w:t>
      </w:r>
      <w:r w:rsidR="001E1F95">
        <w:rPr>
          <w:rFonts w:ascii="Times New Roman" w:hAnsi="Times New Roman"/>
          <w:sz w:val="24"/>
          <w:szCs w:val="24"/>
        </w:rPr>
        <w:t>на 2013-2020 г.</w:t>
      </w:r>
      <w:r>
        <w:rPr>
          <w:rFonts w:ascii="Times New Roman" w:hAnsi="Times New Roman"/>
          <w:sz w:val="24"/>
          <w:szCs w:val="24"/>
        </w:rPr>
        <w:t xml:space="preserve"> (ГП-14, раздел 65)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5DC5">
        <w:rPr>
          <w:rFonts w:ascii="Times New Roman" w:hAnsi="Times New Roman"/>
          <w:sz w:val="24"/>
          <w:szCs w:val="24"/>
        </w:rPr>
        <w:t>и при частичной</w:t>
      </w:r>
      <w:r>
        <w:rPr>
          <w:rFonts w:ascii="Times New Roman" w:hAnsi="Times New Roman"/>
          <w:sz w:val="24"/>
          <w:szCs w:val="24"/>
        </w:rPr>
        <w:t xml:space="preserve"> финансовой</w:t>
      </w:r>
      <w:r w:rsidRPr="00D75DC5">
        <w:rPr>
          <w:rFonts w:ascii="Times New Roman" w:hAnsi="Times New Roman"/>
          <w:sz w:val="24"/>
          <w:szCs w:val="24"/>
        </w:rPr>
        <w:t xml:space="preserve"> поддержке по </w:t>
      </w:r>
      <w:r>
        <w:rPr>
          <w:rFonts w:ascii="Times New Roman" w:hAnsi="Times New Roman"/>
          <w:sz w:val="24"/>
          <w:szCs w:val="24"/>
        </w:rPr>
        <w:t>П</w:t>
      </w:r>
      <w:r w:rsidRPr="00D75DC5">
        <w:rPr>
          <w:rFonts w:ascii="Times New Roman" w:hAnsi="Times New Roman"/>
          <w:sz w:val="24"/>
          <w:szCs w:val="24"/>
        </w:rPr>
        <w:t>рограмме ПРАН ПI42 (0134-2018-0003)</w:t>
      </w:r>
    </w:p>
    <w:sectPr w:rsidR="00457077" w:rsidRPr="006B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25914"/>
    <w:rsid w:val="000E5F24"/>
    <w:rsid w:val="00172E62"/>
    <w:rsid w:val="00195732"/>
    <w:rsid w:val="001E1F95"/>
    <w:rsid w:val="00260813"/>
    <w:rsid w:val="002A7F85"/>
    <w:rsid w:val="002C127D"/>
    <w:rsid w:val="00345A6A"/>
    <w:rsid w:val="00414BBB"/>
    <w:rsid w:val="00457077"/>
    <w:rsid w:val="004A1347"/>
    <w:rsid w:val="004D6442"/>
    <w:rsid w:val="004E2094"/>
    <w:rsid w:val="004F716B"/>
    <w:rsid w:val="0051112B"/>
    <w:rsid w:val="00511AB1"/>
    <w:rsid w:val="0056417A"/>
    <w:rsid w:val="005B3A3F"/>
    <w:rsid w:val="005F4D34"/>
    <w:rsid w:val="006238B2"/>
    <w:rsid w:val="00631B83"/>
    <w:rsid w:val="00637E92"/>
    <w:rsid w:val="006B7C1C"/>
    <w:rsid w:val="006C2C04"/>
    <w:rsid w:val="007E20FF"/>
    <w:rsid w:val="00857661"/>
    <w:rsid w:val="00903AF6"/>
    <w:rsid w:val="009473C5"/>
    <w:rsid w:val="0098020B"/>
    <w:rsid w:val="00A719AA"/>
    <w:rsid w:val="00A95176"/>
    <w:rsid w:val="00BB141F"/>
    <w:rsid w:val="00BB1CBB"/>
    <w:rsid w:val="00C059B1"/>
    <w:rsid w:val="00C13A26"/>
    <w:rsid w:val="00C237E1"/>
    <w:rsid w:val="00C46804"/>
    <w:rsid w:val="00C65B26"/>
    <w:rsid w:val="00D50900"/>
    <w:rsid w:val="00DD5405"/>
    <w:rsid w:val="00E42486"/>
    <w:rsid w:val="00E705CC"/>
    <w:rsid w:val="00E86670"/>
    <w:rsid w:val="00F63363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Editor</cp:lastModifiedBy>
  <cp:revision>4</cp:revision>
  <dcterms:created xsi:type="dcterms:W3CDTF">2019-04-16T10:45:00Z</dcterms:created>
  <dcterms:modified xsi:type="dcterms:W3CDTF">2019-04-18T10:45:00Z</dcterms:modified>
</cp:coreProperties>
</file>