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9731F" w14:textId="77777777" w:rsidR="00B90C0C" w:rsidRDefault="00B90C0C">
      <w:pPr>
        <w:spacing w:after="0" w:line="240" w:lineRule="auto"/>
        <w:ind w:left="425" w:firstLine="426"/>
        <w:jc w:val="right"/>
        <w:rPr>
          <w:rFonts w:ascii="Times New Roman" w:hAnsi="Times New Roman"/>
          <w:sz w:val="24"/>
          <w:szCs w:val="24"/>
        </w:rPr>
      </w:pPr>
    </w:p>
    <w:p w14:paraId="5C923949" w14:textId="02F75C21" w:rsidR="00B90C0C" w:rsidRDefault="00A738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Сведения о достигнутых к «</w:t>
      </w:r>
      <w:r w:rsidR="00CC57CF">
        <w:rPr>
          <w:rFonts w:ascii="Times New Roman" w:hAnsi="Times New Roman"/>
          <w:b/>
          <w:sz w:val="24"/>
          <w:szCs w:val="24"/>
          <w:u w:val="single"/>
        </w:rPr>
        <w:t>10</w:t>
      </w:r>
      <w:r w:rsidR="00A31F3E" w:rsidRPr="004059E1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CC57CF">
        <w:rPr>
          <w:rFonts w:ascii="Times New Roman" w:hAnsi="Times New Roman"/>
          <w:b/>
          <w:sz w:val="24"/>
          <w:szCs w:val="24"/>
          <w:u w:val="single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 года значениях показателей эффективности фундаментальной НИР и оценка риска недостижения плановых показателей</w:t>
      </w:r>
    </w:p>
    <w:p w14:paraId="70AC9B3B" w14:textId="77777777" w:rsidR="00B90C0C" w:rsidRDefault="00B90C0C">
      <w:pPr>
        <w:spacing w:after="0" w:line="240" w:lineRule="auto"/>
        <w:ind w:left="425" w:firstLine="426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282"/>
        <w:gridCol w:w="5948"/>
      </w:tblGrid>
      <w:tr w:rsidR="00B90C0C" w14:paraId="3C2C15DB" w14:textId="77777777">
        <w:tc>
          <w:tcPr>
            <w:tcW w:w="3115" w:type="dxa"/>
          </w:tcPr>
          <w:p w14:paraId="28CC0DFC" w14:textId="77777777" w:rsidR="00B90C0C" w:rsidRDefault="00A738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НИР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Pure</w:t>
            </w:r>
            <w:r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282" w:type="dxa"/>
          </w:tcPr>
          <w:p w14:paraId="37415796" w14:textId="77777777" w:rsidR="00B90C0C" w:rsidRDefault="00B90C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60C9E391" w14:textId="77777777" w:rsidR="00B90C0C" w:rsidRPr="00294770" w:rsidRDefault="00294770" w:rsidP="00294770">
            <w:pPr>
              <w:pStyle w:val="affa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94770">
              <w:rPr>
                <w:rStyle w:val="editorid"/>
                <w:rFonts w:ascii="Times New Roman" w:hAnsi="Times New Roman"/>
                <w:sz w:val="24"/>
                <w:szCs w:val="24"/>
              </w:rPr>
              <w:t>Восприятие и обработка аудиовизуальной информации в ассистивных экспертных системах дополненной реальности: междисциплинарное исследование с применением методов психолингвистики, нейрофизиологии и психофизики (</w:t>
            </w:r>
            <w:r w:rsidRPr="00294770"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  <w:r w:rsidRPr="00294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94770">
              <w:rPr>
                <w:rFonts w:ascii="Times New Roman" w:hAnsi="Times New Roman"/>
                <w:sz w:val="24"/>
                <w:szCs w:val="24"/>
                <w:lang w:val="en-US"/>
              </w:rPr>
              <w:t>Pure</w:t>
            </w:r>
            <w:r w:rsidRPr="00294770">
              <w:rPr>
                <w:rFonts w:ascii="Times New Roman" w:hAnsi="Times New Roman"/>
                <w:color w:val="232527"/>
                <w:sz w:val="24"/>
                <w:szCs w:val="24"/>
              </w:rPr>
              <w:t xml:space="preserve"> 140124996)</w:t>
            </w:r>
          </w:p>
        </w:tc>
      </w:tr>
      <w:tr w:rsidR="00B90C0C" w14:paraId="1E200164" w14:textId="77777777">
        <w:tc>
          <w:tcPr>
            <w:tcW w:w="3115" w:type="dxa"/>
          </w:tcPr>
          <w:p w14:paraId="024F46C8" w14:textId="77777777" w:rsidR="00B90C0C" w:rsidRDefault="00A738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НИР:</w:t>
            </w:r>
          </w:p>
        </w:tc>
        <w:tc>
          <w:tcPr>
            <w:tcW w:w="282" w:type="dxa"/>
          </w:tcPr>
          <w:p w14:paraId="365B206D" w14:textId="77777777" w:rsidR="00B90C0C" w:rsidRDefault="00B90C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</w:tcPr>
          <w:p w14:paraId="60F7D129" w14:textId="77777777" w:rsidR="00B90C0C" w:rsidRPr="00294770" w:rsidRDefault="0029477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947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Черниговская Татьяна Владимировна</w:t>
            </w:r>
          </w:p>
        </w:tc>
      </w:tr>
    </w:tbl>
    <w:p w14:paraId="4CE21798" w14:textId="77777777" w:rsidR="00B90C0C" w:rsidRDefault="00B90C0C">
      <w:pPr>
        <w:spacing w:after="0"/>
        <w:jc w:val="both"/>
        <w:rPr>
          <w:rFonts w:ascii="Times New Roman" w:hAnsi="Times New Roman"/>
          <w:sz w:val="14"/>
          <w:szCs w:val="24"/>
        </w:rPr>
      </w:pPr>
    </w:p>
    <w:tbl>
      <w:tblPr>
        <w:tblStyle w:val="aff0"/>
        <w:tblW w:w="9635" w:type="dxa"/>
        <w:tblLayout w:type="fixed"/>
        <w:tblLook w:val="04A0" w:firstRow="1" w:lastRow="0" w:firstColumn="1" w:lastColumn="0" w:noHBand="0" w:noVBand="1"/>
      </w:tblPr>
      <w:tblGrid>
        <w:gridCol w:w="704"/>
        <w:gridCol w:w="6521"/>
        <w:gridCol w:w="1276"/>
        <w:gridCol w:w="1134"/>
      </w:tblGrid>
      <w:tr w:rsidR="00B90C0C" w14:paraId="4792BA3E" w14:textId="77777777" w:rsidTr="00734DBD">
        <w:tc>
          <w:tcPr>
            <w:tcW w:w="704" w:type="dxa"/>
          </w:tcPr>
          <w:p w14:paraId="18AFF9E3" w14:textId="77777777" w:rsidR="00B90C0C" w:rsidRDefault="00A738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21" w:type="dxa"/>
          </w:tcPr>
          <w:p w14:paraId="321240DF" w14:textId="77777777" w:rsidR="00B90C0C" w:rsidRDefault="00A738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1276" w:type="dxa"/>
          </w:tcPr>
          <w:p w14:paraId="014F88D3" w14:textId="77777777" w:rsidR="00B90C0C" w:rsidRDefault="00A7389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14:paraId="6340CA03" w14:textId="77777777" w:rsidR="00B90C0C" w:rsidRDefault="00A738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</w:tr>
      <w:tr w:rsidR="00B90C0C" w14:paraId="56D4DDAB" w14:textId="77777777" w:rsidTr="00734DBD">
        <w:tc>
          <w:tcPr>
            <w:tcW w:w="704" w:type="dxa"/>
          </w:tcPr>
          <w:p w14:paraId="62FFCA11" w14:textId="77777777" w:rsidR="00B90C0C" w:rsidRDefault="00B90C0C">
            <w:pPr>
              <w:pStyle w:val="ConsPlusNormal"/>
              <w:numPr>
                <w:ilvl w:val="0"/>
                <w:numId w:val="2"/>
              </w:numPr>
              <w:ind w:left="171" w:hanging="171"/>
            </w:pPr>
          </w:p>
        </w:tc>
        <w:tc>
          <w:tcPr>
            <w:tcW w:w="6521" w:type="dxa"/>
          </w:tcPr>
          <w:p w14:paraId="09F7DD73" w14:textId="77777777" w:rsidR="00B90C0C" w:rsidRDefault="00A73892">
            <w:pPr>
              <w:pStyle w:val="ConsPlusNormal"/>
            </w:pPr>
            <w:r>
              <w:t>Публикации в научных журналах «Белого списка», из них:</w:t>
            </w:r>
          </w:p>
        </w:tc>
        <w:tc>
          <w:tcPr>
            <w:tcW w:w="1276" w:type="dxa"/>
          </w:tcPr>
          <w:p w14:paraId="04F72E24" w14:textId="77777777" w:rsidR="00B90C0C" w:rsidRPr="0038362F" w:rsidRDefault="003836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362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19B1D8BF" w14:textId="2D1C7F23" w:rsidR="00B90C0C" w:rsidRPr="0038362F" w:rsidRDefault="006A5B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90C0C" w14:paraId="00CFA920" w14:textId="77777777" w:rsidTr="00734DBD">
        <w:tc>
          <w:tcPr>
            <w:tcW w:w="704" w:type="dxa"/>
          </w:tcPr>
          <w:p w14:paraId="3F48D17F" w14:textId="77777777" w:rsidR="00B90C0C" w:rsidRDefault="00B90C0C">
            <w:pPr>
              <w:pStyle w:val="ConsPlusNormal"/>
              <w:numPr>
                <w:ilvl w:val="1"/>
                <w:numId w:val="3"/>
              </w:numPr>
              <w:ind w:left="313" w:hanging="313"/>
            </w:pPr>
          </w:p>
        </w:tc>
        <w:tc>
          <w:tcPr>
            <w:tcW w:w="6521" w:type="dxa"/>
          </w:tcPr>
          <w:p w14:paraId="6799CFF3" w14:textId="77777777" w:rsidR="00B90C0C" w:rsidRDefault="00A73892">
            <w:pPr>
              <w:pStyle w:val="ConsPlusNormal"/>
              <w:ind w:left="205"/>
            </w:pPr>
            <w:r>
              <w:t>в научных журналах первого уровня</w:t>
            </w:r>
          </w:p>
        </w:tc>
        <w:tc>
          <w:tcPr>
            <w:tcW w:w="1276" w:type="dxa"/>
          </w:tcPr>
          <w:p w14:paraId="12CB7CD0" w14:textId="77777777" w:rsidR="00B90C0C" w:rsidRPr="0038362F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8001BE" w14:textId="649875D8" w:rsidR="00B90C0C" w:rsidRPr="0038362F" w:rsidRDefault="009429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90C0C" w14:paraId="3C1FD44B" w14:textId="77777777" w:rsidTr="00734DBD">
        <w:tc>
          <w:tcPr>
            <w:tcW w:w="704" w:type="dxa"/>
          </w:tcPr>
          <w:p w14:paraId="3997CE99" w14:textId="77777777" w:rsidR="00B90C0C" w:rsidRDefault="00B90C0C">
            <w:pPr>
              <w:pStyle w:val="ConsPlusNormal"/>
              <w:numPr>
                <w:ilvl w:val="1"/>
                <w:numId w:val="3"/>
              </w:numPr>
              <w:ind w:left="313" w:hanging="313"/>
            </w:pPr>
          </w:p>
        </w:tc>
        <w:tc>
          <w:tcPr>
            <w:tcW w:w="6521" w:type="dxa"/>
          </w:tcPr>
          <w:p w14:paraId="0FDD903D" w14:textId="77777777" w:rsidR="00B90C0C" w:rsidRDefault="00A73892">
            <w:pPr>
              <w:pStyle w:val="ConsPlusNormal"/>
              <w:ind w:left="205"/>
            </w:pPr>
            <w:r>
              <w:t>в научных журналах второго уровня</w:t>
            </w:r>
          </w:p>
        </w:tc>
        <w:tc>
          <w:tcPr>
            <w:tcW w:w="1276" w:type="dxa"/>
          </w:tcPr>
          <w:p w14:paraId="41F32C22" w14:textId="77777777" w:rsidR="00B90C0C" w:rsidRPr="0038362F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F0E221" w14:textId="71B0DC79" w:rsidR="00B90C0C" w:rsidRPr="0038362F" w:rsidRDefault="005067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90C0C" w14:paraId="504A422A" w14:textId="77777777" w:rsidTr="00734DBD">
        <w:tc>
          <w:tcPr>
            <w:tcW w:w="704" w:type="dxa"/>
          </w:tcPr>
          <w:p w14:paraId="2C2025F4" w14:textId="77777777" w:rsidR="00B90C0C" w:rsidRDefault="00B90C0C">
            <w:pPr>
              <w:pStyle w:val="ConsPlusNormal"/>
              <w:numPr>
                <w:ilvl w:val="1"/>
                <w:numId w:val="3"/>
              </w:numPr>
              <w:ind w:left="313" w:hanging="313"/>
            </w:pPr>
          </w:p>
        </w:tc>
        <w:tc>
          <w:tcPr>
            <w:tcW w:w="6521" w:type="dxa"/>
          </w:tcPr>
          <w:p w14:paraId="685CB9E9" w14:textId="77777777" w:rsidR="00B90C0C" w:rsidRDefault="00A73892">
            <w:pPr>
              <w:pStyle w:val="ConsPlusNormal"/>
              <w:ind w:left="205"/>
            </w:pPr>
            <w:r>
              <w:t>в научных журналах третьего уровня</w:t>
            </w:r>
          </w:p>
        </w:tc>
        <w:tc>
          <w:tcPr>
            <w:tcW w:w="1276" w:type="dxa"/>
          </w:tcPr>
          <w:p w14:paraId="4855094B" w14:textId="77777777" w:rsidR="00B90C0C" w:rsidRPr="0038362F" w:rsidRDefault="003836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362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152606F" w14:textId="2BAEF319" w:rsidR="00B90C0C" w:rsidRPr="0038362F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0C0C" w14:paraId="726D5E73" w14:textId="77777777" w:rsidTr="00734DBD">
        <w:tc>
          <w:tcPr>
            <w:tcW w:w="704" w:type="dxa"/>
          </w:tcPr>
          <w:p w14:paraId="4BD915CE" w14:textId="77777777" w:rsidR="00B90C0C" w:rsidRDefault="00B90C0C">
            <w:pPr>
              <w:pStyle w:val="ConsPlusNormal"/>
              <w:numPr>
                <w:ilvl w:val="1"/>
                <w:numId w:val="3"/>
              </w:numPr>
              <w:ind w:left="313" w:hanging="313"/>
            </w:pPr>
          </w:p>
        </w:tc>
        <w:tc>
          <w:tcPr>
            <w:tcW w:w="6521" w:type="dxa"/>
          </w:tcPr>
          <w:p w14:paraId="62266F41" w14:textId="77777777" w:rsidR="00B90C0C" w:rsidRDefault="00A73892">
            <w:pPr>
              <w:pStyle w:val="ConsPlusNormal"/>
              <w:ind w:left="205"/>
            </w:pPr>
            <w:r>
              <w:t>в научных журналах четвертого уровня</w:t>
            </w:r>
          </w:p>
        </w:tc>
        <w:tc>
          <w:tcPr>
            <w:tcW w:w="1276" w:type="dxa"/>
          </w:tcPr>
          <w:p w14:paraId="7786EE45" w14:textId="77777777" w:rsidR="00B90C0C" w:rsidRPr="0038362F" w:rsidRDefault="003836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362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E6FCF38" w14:textId="55CC4F3E" w:rsidR="00B90C0C" w:rsidRPr="0038362F" w:rsidRDefault="006A5B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90C0C" w14:paraId="54E0EAE8" w14:textId="77777777" w:rsidTr="00734DBD">
        <w:tc>
          <w:tcPr>
            <w:tcW w:w="704" w:type="dxa"/>
          </w:tcPr>
          <w:p w14:paraId="68CD4A13" w14:textId="77777777" w:rsidR="00B90C0C" w:rsidRDefault="00B90C0C">
            <w:pPr>
              <w:pStyle w:val="ConsPlusNormal"/>
              <w:numPr>
                <w:ilvl w:val="0"/>
                <w:numId w:val="2"/>
              </w:numPr>
              <w:ind w:hanging="720"/>
            </w:pPr>
          </w:p>
        </w:tc>
        <w:tc>
          <w:tcPr>
            <w:tcW w:w="6521" w:type="dxa"/>
          </w:tcPr>
          <w:p w14:paraId="269FB51D" w14:textId="77777777" w:rsidR="00B90C0C" w:rsidRDefault="00A73892">
            <w:pPr>
              <w:pStyle w:val="ConsPlusNormal"/>
            </w:pPr>
            <w:r>
              <w:t>Прочие публикации в научных журналах, входящих в перечень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</w:t>
            </w:r>
          </w:p>
        </w:tc>
        <w:tc>
          <w:tcPr>
            <w:tcW w:w="1276" w:type="dxa"/>
          </w:tcPr>
          <w:p w14:paraId="57F3D6D3" w14:textId="77777777" w:rsidR="00B90C0C" w:rsidRDefault="00B90C0C">
            <w:pPr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854CD2" w14:textId="77777777" w:rsidR="00B90C0C" w:rsidRDefault="00B90C0C">
            <w:pPr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B90C0C" w14:paraId="32B96894" w14:textId="77777777" w:rsidTr="00734DBD">
        <w:tc>
          <w:tcPr>
            <w:tcW w:w="704" w:type="dxa"/>
          </w:tcPr>
          <w:p w14:paraId="53A09F38" w14:textId="77777777" w:rsidR="00B90C0C" w:rsidRDefault="00B90C0C">
            <w:pPr>
              <w:pStyle w:val="ConsPlusNormal"/>
              <w:numPr>
                <w:ilvl w:val="0"/>
                <w:numId w:val="2"/>
              </w:numPr>
              <w:ind w:hanging="720"/>
            </w:pPr>
          </w:p>
        </w:tc>
        <w:tc>
          <w:tcPr>
            <w:tcW w:w="6521" w:type="dxa"/>
          </w:tcPr>
          <w:p w14:paraId="5409187C" w14:textId="77777777" w:rsidR="00B90C0C" w:rsidRDefault="00A73892">
            <w:pPr>
              <w:pStyle w:val="ConsPlusNormal"/>
            </w:pPr>
            <w:r>
              <w:t>Рецензируемые издания книжного формата, рекомендуемые к печати ученым советом организации и обязательные экземпляры которых доставлены в соответствии со статьей 7 Федерального закона от 29 декабря 1994 г. № 77-ФЗ «Об обязательном экземпляре документов»</w:t>
            </w:r>
          </w:p>
        </w:tc>
        <w:tc>
          <w:tcPr>
            <w:tcW w:w="1276" w:type="dxa"/>
          </w:tcPr>
          <w:p w14:paraId="7BFD3186" w14:textId="77777777" w:rsidR="00B90C0C" w:rsidRDefault="00B90C0C">
            <w:pPr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61D1C6" w14:textId="77777777" w:rsidR="00B90C0C" w:rsidRDefault="00B90C0C">
            <w:pPr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B90C0C" w14:paraId="13E6561C" w14:textId="77777777" w:rsidTr="00734DBD">
        <w:tc>
          <w:tcPr>
            <w:tcW w:w="704" w:type="dxa"/>
          </w:tcPr>
          <w:p w14:paraId="0DEDD2D4" w14:textId="77777777" w:rsidR="00B90C0C" w:rsidRDefault="00B90C0C">
            <w:pPr>
              <w:pStyle w:val="ConsPlusNormal"/>
              <w:numPr>
                <w:ilvl w:val="0"/>
                <w:numId w:val="2"/>
              </w:numPr>
              <w:ind w:hanging="720"/>
            </w:pPr>
          </w:p>
        </w:tc>
        <w:tc>
          <w:tcPr>
            <w:tcW w:w="6521" w:type="dxa"/>
          </w:tcPr>
          <w:p w14:paraId="77BDD96B" w14:textId="77777777" w:rsidR="00B90C0C" w:rsidRDefault="00A73892">
            <w:pPr>
              <w:pStyle w:val="ConsPlusNormal"/>
            </w:pPr>
            <w:r>
              <w:t>Публикации по результатам рецензируемых докладов на конференциях по тематической области Computer Science уровня А и А*</w:t>
            </w:r>
          </w:p>
        </w:tc>
        <w:tc>
          <w:tcPr>
            <w:tcW w:w="1276" w:type="dxa"/>
          </w:tcPr>
          <w:p w14:paraId="494AC5DF" w14:textId="77777777" w:rsidR="00B90C0C" w:rsidRDefault="00B90C0C">
            <w:pPr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95DA58" w14:textId="77777777" w:rsidR="00B90C0C" w:rsidRDefault="00B90C0C">
            <w:pPr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B90C0C" w14:paraId="6142B636" w14:textId="77777777" w:rsidTr="00734DBD">
        <w:tc>
          <w:tcPr>
            <w:tcW w:w="704" w:type="dxa"/>
          </w:tcPr>
          <w:p w14:paraId="0682387B" w14:textId="77777777" w:rsidR="00B90C0C" w:rsidRDefault="00B90C0C">
            <w:pPr>
              <w:pStyle w:val="ConsPlusNormal"/>
              <w:numPr>
                <w:ilvl w:val="0"/>
                <w:numId w:val="2"/>
              </w:numPr>
              <w:ind w:hanging="720"/>
            </w:pPr>
          </w:p>
        </w:tc>
        <w:tc>
          <w:tcPr>
            <w:tcW w:w="6521" w:type="dxa"/>
          </w:tcPr>
          <w:p w14:paraId="4CBD8506" w14:textId="77777777" w:rsidR="00B90C0C" w:rsidRDefault="00A73892">
            <w:pPr>
              <w:pStyle w:val="ConsPlusNormal"/>
            </w:pPr>
            <w:r>
              <w:t>Заявленный уровень готовности технологий</w:t>
            </w:r>
          </w:p>
        </w:tc>
        <w:tc>
          <w:tcPr>
            <w:tcW w:w="2410" w:type="dxa"/>
            <w:gridSpan w:val="2"/>
          </w:tcPr>
          <w:p w14:paraId="1DA515D1" w14:textId="77777777" w:rsidR="00B90C0C" w:rsidRPr="00734DBD" w:rsidRDefault="00734DBD">
            <w:pPr>
              <w:jc w:val="center"/>
              <w:rPr>
                <w:rFonts w:ascii="Times New Roman" w:hAnsi="Times New Roman"/>
              </w:rPr>
            </w:pPr>
            <w:r w:rsidRPr="00734DBD">
              <w:rPr>
                <w:rFonts w:ascii="Times New Roman" w:hAnsi="Times New Roman"/>
              </w:rPr>
              <w:t>Первый УГТ. Сформулирована идея решения той или иной физической или технической проблемы, произведено ее теоретическое и (или) экспериментальное обоснование</w:t>
            </w:r>
          </w:p>
        </w:tc>
      </w:tr>
      <w:tr w:rsidR="00B90C0C" w14:paraId="4791AB7E" w14:textId="77777777" w:rsidTr="00734DBD">
        <w:tc>
          <w:tcPr>
            <w:tcW w:w="704" w:type="dxa"/>
          </w:tcPr>
          <w:p w14:paraId="575513CD" w14:textId="77777777" w:rsidR="00B90C0C" w:rsidRDefault="00B90C0C">
            <w:pPr>
              <w:pStyle w:val="ConsPlusNormal"/>
              <w:numPr>
                <w:ilvl w:val="0"/>
                <w:numId w:val="2"/>
              </w:numPr>
              <w:ind w:hanging="720"/>
            </w:pPr>
          </w:p>
        </w:tc>
        <w:tc>
          <w:tcPr>
            <w:tcW w:w="6521" w:type="dxa"/>
          </w:tcPr>
          <w:p w14:paraId="75E585AC" w14:textId="77777777" w:rsidR="00B90C0C" w:rsidRDefault="00A73892">
            <w:pPr>
              <w:pStyle w:val="ConsPlusNormal"/>
            </w:pPr>
            <w: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</w:tc>
        <w:tc>
          <w:tcPr>
            <w:tcW w:w="1276" w:type="dxa"/>
          </w:tcPr>
          <w:p w14:paraId="01460E66" w14:textId="77777777" w:rsidR="00B90C0C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A31CB8" w14:textId="61BE15AE" w:rsidR="00B90C0C" w:rsidRDefault="006A5B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90C0C" w14:paraId="3A40DB3B" w14:textId="77777777" w:rsidTr="00734DBD">
        <w:tc>
          <w:tcPr>
            <w:tcW w:w="704" w:type="dxa"/>
          </w:tcPr>
          <w:p w14:paraId="3A6CCE53" w14:textId="77777777" w:rsidR="00B90C0C" w:rsidRDefault="00B90C0C">
            <w:pPr>
              <w:pStyle w:val="ConsPlusNormal"/>
              <w:numPr>
                <w:ilvl w:val="0"/>
                <w:numId w:val="2"/>
              </w:numPr>
              <w:ind w:hanging="720"/>
            </w:pPr>
          </w:p>
        </w:tc>
        <w:tc>
          <w:tcPr>
            <w:tcW w:w="6521" w:type="dxa"/>
          </w:tcPr>
          <w:p w14:paraId="7B341FEA" w14:textId="77777777" w:rsidR="00B90C0C" w:rsidRDefault="00A73892">
            <w:pPr>
              <w:pStyle w:val="ConsPlusNormal"/>
            </w:pPr>
            <w:r>
              <w:t>Планируемые к подаче заявки на получение патента или регистрацию результата интеллектуальной деятельности</w:t>
            </w:r>
          </w:p>
        </w:tc>
        <w:tc>
          <w:tcPr>
            <w:tcW w:w="1276" w:type="dxa"/>
          </w:tcPr>
          <w:p w14:paraId="19B94514" w14:textId="77777777" w:rsidR="00B90C0C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9BC77C" w14:textId="77777777" w:rsidR="00B90C0C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0C0C" w14:paraId="28D70D86" w14:textId="77777777" w:rsidTr="00734DBD">
        <w:tc>
          <w:tcPr>
            <w:tcW w:w="704" w:type="dxa"/>
          </w:tcPr>
          <w:p w14:paraId="65273196" w14:textId="77777777" w:rsidR="00B90C0C" w:rsidRDefault="00B90C0C">
            <w:pPr>
              <w:pStyle w:val="ConsPlusNormal"/>
              <w:numPr>
                <w:ilvl w:val="0"/>
                <w:numId w:val="2"/>
              </w:numPr>
              <w:ind w:hanging="720"/>
            </w:pPr>
          </w:p>
        </w:tc>
        <w:tc>
          <w:tcPr>
            <w:tcW w:w="6521" w:type="dxa"/>
          </w:tcPr>
          <w:p w14:paraId="2BA62873" w14:textId="77777777" w:rsidR="00B90C0C" w:rsidRDefault="00A73892">
            <w:pPr>
              <w:pStyle w:val="ConsPlusNormal"/>
            </w:pPr>
            <w:r>
              <w:t>Доля исследователей в возрасте до 39 лет в численности основных исполнителей темы</w:t>
            </w:r>
          </w:p>
        </w:tc>
        <w:tc>
          <w:tcPr>
            <w:tcW w:w="1276" w:type="dxa"/>
          </w:tcPr>
          <w:p w14:paraId="206A9F44" w14:textId="77777777" w:rsidR="00B90C0C" w:rsidRDefault="00007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134" w:type="dxa"/>
          </w:tcPr>
          <w:p w14:paraId="356CC53A" w14:textId="77777777" w:rsidR="00B90C0C" w:rsidRDefault="00007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C4D94">
              <w:rPr>
                <w:rFonts w:ascii="Times New Roman" w:hAnsi="Times New Roman"/>
                <w:sz w:val="24"/>
                <w:szCs w:val="24"/>
              </w:rPr>
              <w:t>5,5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90C0C" w14:paraId="79ABB9AC" w14:textId="77777777" w:rsidTr="00734DBD">
        <w:tc>
          <w:tcPr>
            <w:tcW w:w="704" w:type="dxa"/>
          </w:tcPr>
          <w:p w14:paraId="5D2EA425" w14:textId="77777777" w:rsidR="00B90C0C" w:rsidRDefault="00B90C0C">
            <w:pPr>
              <w:pStyle w:val="ConsPlusNormal"/>
              <w:numPr>
                <w:ilvl w:val="0"/>
                <w:numId w:val="2"/>
              </w:numPr>
              <w:ind w:hanging="720"/>
            </w:pPr>
          </w:p>
        </w:tc>
        <w:tc>
          <w:tcPr>
            <w:tcW w:w="6521" w:type="dxa"/>
          </w:tcPr>
          <w:p w14:paraId="615C10CE" w14:textId="77777777" w:rsidR="00B90C0C" w:rsidRDefault="00A73892">
            <w:pPr>
              <w:pStyle w:val="ConsPlusNormal"/>
            </w:pPr>
            <w:r>
              <w:t>Планируемые к защите диссертации по теме научного исследования:</w:t>
            </w:r>
          </w:p>
        </w:tc>
        <w:tc>
          <w:tcPr>
            <w:tcW w:w="1276" w:type="dxa"/>
          </w:tcPr>
          <w:p w14:paraId="23FDA839" w14:textId="77777777" w:rsidR="00B90C0C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2B5013" w14:textId="77777777" w:rsidR="00B90C0C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0C0C" w14:paraId="0A7D776E" w14:textId="77777777" w:rsidTr="00734DBD">
        <w:tc>
          <w:tcPr>
            <w:tcW w:w="704" w:type="dxa"/>
          </w:tcPr>
          <w:p w14:paraId="4BFEF458" w14:textId="77777777" w:rsidR="00B90C0C" w:rsidRDefault="00A73892">
            <w:pPr>
              <w:pStyle w:val="ConsPlusNormal"/>
            </w:pPr>
            <w:r>
              <w:t xml:space="preserve">9.1. </w:t>
            </w:r>
          </w:p>
        </w:tc>
        <w:tc>
          <w:tcPr>
            <w:tcW w:w="6521" w:type="dxa"/>
          </w:tcPr>
          <w:p w14:paraId="0EF0AD5D" w14:textId="77777777" w:rsidR="00B90C0C" w:rsidRDefault="00A73892">
            <w:pPr>
              <w:pStyle w:val="ConsPlusNormal"/>
              <w:ind w:left="205"/>
            </w:pPr>
            <w:r>
              <w:t>кандидатские</w:t>
            </w:r>
          </w:p>
        </w:tc>
        <w:tc>
          <w:tcPr>
            <w:tcW w:w="1276" w:type="dxa"/>
          </w:tcPr>
          <w:p w14:paraId="423770A6" w14:textId="77777777" w:rsidR="00B90C0C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E95C0E" w14:textId="77777777" w:rsidR="00B90C0C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0C0C" w14:paraId="51DB38B1" w14:textId="77777777" w:rsidTr="00734DBD">
        <w:tc>
          <w:tcPr>
            <w:tcW w:w="704" w:type="dxa"/>
          </w:tcPr>
          <w:p w14:paraId="0A5B717C" w14:textId="77777777" w:rsidR="00B90C0C" w:rsidRDefault="00A73892">
            <w:pPr>
              <w:pStyle w:val="ConsPlusNormal"/>
            </w:pPr>
            <w:r>
              <w:t xml:space="preserve">9.2. </w:t>
            </w:r>
          </w:p>
        </w:tc>
        <w:tc>
          <w:tcPr>
            <w:tcW w:w="6521" w:type="dxa"/>
          </w:tcPr>
          <w:p w14:paraId="711D5033" w14:textId="77777777" w:rsidR="00B90C0C" w:rsidRDefault="00A73892">
            <w:pPr>
              <w:pStyle w:val="ConsPlusNormal"/>
              <w:ind w:left="205"/>
            </w:pPr>
            <w:r>
              <w:t>докторские</w:t>
            </w:r>
          </w:p>
        </w:tc>
        <w:tc>
          <w:tcPr>
            <w:tcW w:w="1276" w:type="dxa"/>
          </w:tcPr>
          <w:p w14:paraId="0C9AB08A" w14:textId="77777777" w:rsidR="00B90C0C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7342ED" w14:textId="77777777" w:rsidR="00B90C0C" w:rsidRDefault="00B90C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1AB9C9" w14:textId="77777777" w:rsidR="00B90C0C" w:rsidRDefault="00A73892">
      <w:pPr>
        <w:rPr>
          <w:rFonts w:ascii="Times New Roman" w:hAnsi="Times New Roman"/>
          <w:b/>
          <w:bCs/>
          <w:sz w:val="24"/>
          <w:szCs w:val="24"/>
        </w:rPr>
        <w:sectPr w:rsidR="00B90C0C">
          <w:headerReference w:type="default" r:id="rId8"/>
          <w:headerReference w:type="firs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</w:sectPr>
      </w:pPr>
      <w:r>
        <w:rPr>
          <w:rFonts w:ascii="Times New Roman" w:hAnsi="Times New Roman"/>
          <w:b/>
          <w:sz w:val="24"/>
          <w:szCs w:val="24"/>
        </w:rPr>
        <w:br w:type="page" w:clear="all"/>
      </w:r>
    </w:p>
    <w:p w14:paraId="36564BE8" w14:textId="0B5C7BFC" w:rsidR="00B90C0C" w:rsidRDefault="00A73892">
      <w:pPr>
        <w:spacing w:after="0" w:line="240" w:lineRule="auto"/>
        <w:ind w:left="425"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Сведения о публикациях, подготовленных к «</w:t>
      </w:r>
      <w:r w:rsidR="00A31F3E" w:rsidRPr="004059E1">
        <w:rPr>
          <w:rFonts w:ascii="Times New Roman" w:hAnsi="Times New Roman"/>
          <w:b/>
          <w:sz w:val="24"/>
          <w:szCs w:val="24"/>
          <w:u w:val="single"/>
        </w:rPr>
        <w:t>1</w:t>
      </w:r>
      <w:r w:rsidR="00CC57CF">
        <w:rPr>
          <w:rFonts w:ascii="Times New Roman" w:hAnsi="Times New Roman"/>
          <w:b/>
          <w:sz w:val="24"/>
          <w:szCs w:val="24"/>
          <w:u w:val="single"/>
        </w:rPr>
        <w:t>0</w:t>
      </w:r>
      <w:r w:rsidR="00A31F3E" w:rsidRPr="004059E1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CC57CF">
        <w:rPr>
          <w:rFonts w:ascii="Times New Roman" w:hAnsi="Times New Roman"/>
          <w:b/>
          <w:sz w:val="24"/>
          <w:szCs w:val="24"/>
          <w:u w:val="single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 года</w:t>
      </w:r>
    </w:p>
    <w:p w14:paraId="27AACEBC" w14:textId="77777777" w:rsidR="00B90C0C" w:rsidRDefault="00B90C0C">
      <w:pPr>
        <w:spacing w:after="0" w:line="240" w:lineRule="auto"/>
        <w:ind w:left="425" w:firstLine="426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0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1276"/>
        <w:gridCol w:w="1559"/>
        <w:gridCol w:w="1559"/>
        <w:gridCol w:w="851"/>
        <w:gridCol w:w="1984"/>
        <w:gridCol w:w="1418"/>
        <w:gridCol w:w="1701"/>
        <w:gridCol w:w="1417"/>
        <w:gridCol w:w="851"/>
      </w:tblGrid>
      <w:tr w:rsidR="00B90C0C" w14:paraId="7ECA8C36" w14:textId="77777777" w:rsidTr="003F2BDD">
        <w:tc>
          <w:tcPr>
            <w:tcW w:w="562" w:type="dxa"/>
          </w:tcPr>
          <w:p w14:paraId="5EC9D8C3" w14:textId="77777777" w:rsidR="00B90C0C" w:rsidRDefault="00A73892">
            <w:pPr>
              <w:tabs>
                <w:tab w:val="left" w:pos="284"/>
              </w:tabs>
              <w:ind w:left="-115" w:firstLine="115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1418" w:type="dxa"/>
          </w:tcPr>
          <w:p w14:paraId="008DA236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Уровень «Белого списка» </w:t>
            </w:r>
          </w:p>
          <w:p w14:paraId="54949E46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(УБС1, УБС2, УБС3, УБС4, отсутствует)</w:t>
            </w:r>
          </w:p>
        </w:tc>
        <w:tc>
          <w:tcPr>
            <w:tcW w:w="1276" w:type="dxa"/>
          </w:tcPr>
          <w:p w14:paraId="6488C729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публикации </w:t>
            </w:r>
          </w:p>
          <w:p w14:paraId="6E4D4C21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(в формате </w:t>
            </w:r>
            <w:proofErr w:type="spellStart"/>
            <w:r>
              <w:rPr>
                <w:rFonts w:ascii="Times New Roman" w:hAnsi="Times New Roman"/>
              </w:rPr>
              <w:t>дд.</w:t>
            </w:r>
            <w:proofErr w:type="gramStart"/>
            <w:r>
              <w:rPr>
                <w:rFonts w:ascii="Times New Roman" w:hAnsi="Times New Roman"/>
              </w:rPr>
              <w:t>мм.гг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14:paraId="266E7ED5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публикации</w:t>
            </w:r>
          </w:p>
        </w:tc>
        <w:tc>
          <w:tcPr>
            <w:tcW w:w="1559" w:type="dxa"/>
          </w:tcPr>
          <w:p w14:paraId="78047A22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Наименование издания</w:t>
            </w:r>
          </w:p>
        </w:tc>
        <w:tc>
          <w:tcPr>
            <w:tcW w:w="851" w:type="dxa"/>
          </w:tcPr>
          <w:p w14:paraId="5ECE5280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ISSN</w:t>
            </w:r>
          </w:p>
        </w:tc>
        <w:tc>
          <w:tcPr>
            <w:tcW w:w="1984" w:type="dxa"/>
          </w:tcPr>
          <w:p w14:paraId="2C3FE4EC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Библиографическая ссылка </w:t>
            </w:r>
          </w:p>
          <w:p w14:paraId="2A3E0535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(ГОСТ Р. 7.0.5-2008)</w:t>
            </w:r>
          </w:p>
        </w:tc>
        <w:tc>
          <w:tcPr>
            <w:tcW w:w="1418" w:type="dxa"/>
          </w:tcPr>
          <w:p w14:paraId="285A8312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 издания (автореферат, журнал, материалы конференции (съезда, симпозиума), монография, препринт, сборник (научных трудов), статья, иное) </w:t>
            </w:r>
          </w:p>
        </w:tc>
        <w:tc>
          <w:tcPr>
            <w:tcW w:w="1701" w:type="dxa"/>
          </w:tcPr>
          <w:p w14:paraId="33630196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Идентификатор (</w:t>
            </w:r>
            <w:r>
              <w:rPr>
                <w:rFonts w:ascii="Times New Roman" w:hAnsi="Times New Roman"/>
                <w:lang w:val="en-US"/>
              </w:rPr>
              <w:t>DOI</w:t>
            </w:r>
            <w:r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  <w:lang w:val="en-US"/>
              </w:rPr>
              <w:t>ISBN</w:t>
            </w:r>
            <w:r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  <w:lang w:val="en-US"/>
              </w:rPr>
              <w:t>EDN</w:t>
            </w:r>
            <w:r>
              <w:rPr>
                <w:rFonts w:ascii="Times New Roman" w:hAnsi="Times New Roman"/>
              </w:rPr>
              <w:t xml:space="preserve"> и пр.)</w:t>
            </w:r>
          </w:p>
          <w:p w14:paraId="7840AC3C" w14:textId="77777777" w:rsidR="00B90C0C" w:rsidRDefault="00B90C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641C6458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Авторы с аффилиацией СПбГУ в составе научного коллектива проекта</w:t>
            </w:r>
          </w:p>
        </w:tc>
        <w:tc>
          <w:tcPr>
            <w:tcW w:w="851" w:type="dxa"/>
          </w:tcPr>
          <w:p w14:paraId="30426933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ID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Pure**</w:t>
            </w:r>
          </w:p>
        </w:tc>
      </w:tr>
      <w:tr w:rsidR="00B90C0C" w14:paraId="296D1A81" w14:textId="77777777" w:rsidTr="00FA433D">
        <w:trPr>
          <w:trHeight w:val="275"/>
        </w:trPr>
        <w:tc>
          <w:tcPr>
            <w:tcW w:w="562" w:type="dxa"/>
            <w:vAlign w:val="center"/>
          </w:tcPr>
          <w:p w14:paraId="3B71E6C8" w14:textId="77777777" w:rsidR="00B90C0C" w:rsidRDefault="00B90C0C">
            <w:pPr>
              <w:pStyle w:val="aff1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BAF678B" w14:textId="2906F85B" w:rsidR="00B90C0C" w:rsidRDefault="00506779" w:rsidP="00934367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14:paraId="3323EDA7" w14:textId="1DE5D8EC" w:rsidR="00B90C0C" w:rsidRDefault="00506779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06.2026</w:t>
            </w:r>
          </w:p>
        </w:tc>
        <w:tc>
          <w:tcPr>
            <w:tcW w:w="1559" w:type="dxa"/>
          </w:tcPr>
          <w:p w14:paraId="0460F551" w14:textId="0322FABC" w:rsidR="00B90C0C" w:rsidRDefault="00506779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506779">
              <w:rPr>
                <w:rFonts w:ascii="Times New Roman" w:hAnsi="Times New Roman"/>
                <w:color w:val="000000"/>
              </w:rPr>
              <w:t>Междисциплинарность современной науки как философская проблема. Стиль мышления Владимира Петровича Зинченко (материалы круглого стола)</w:t>
            </w:r>
          </w:p>
        </w:tc>
        <w:tc>
          <w:tcPr>
            <w:tcW w:w="1559" w:type="dxa"/>
          </w:tcPr>
          <w:p w14:paraId="16AFC925" w14:textId="31997F8F" w:rsidR="00B90C0C" w:rsidRPr="00506779" w:rsidRDefault="00506779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506779">
              <w:rPr>
                <w:rFonts w:ascii="Times New Roman" w:hAnsi="Times New Roman"/>
                <w:color w:val="000000"/>
              </w:rPr>
              <w:t>Вопросы философии</w:t>
            </w:r>
          </w:p>
        </w:tc>
        <w:tc>
          <w:tcPr>
            <w:tcW w:w="851" w:type="dxa"/>
          </w:tcPr>
          <w:p w14:paraId="70C44410" w14:textId="77777777" w:rsidR="00B90C0C" w:rsidRPr="00506779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</w:tcPr>
          <w:p w14:paraId="34741FC9" w14:textId="7FFC5EE7" w:rsidR="00B90C0C" w:rsidRPr="00506779" w:rsidRDefault="00506779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506779">
              <w:rPr>
                <w:rFonts w:ascii="Times New Roman" w:hAnsi="Times New Roman"/>
                <w:color w:val="000000"/>
              </w:rPr>
              <w:t xml:space="preserve">Междисциплинарность современной науки как философская проблема. Стиль мышления Владимира Петровича Зинченко (материалы круглого стола) / Б.И. </w:t>
            </w:r>
            <w:proofErr w:type="spellStart"/>
            <w:r w:rsidRPr="00506779">
              <w:rPr>
                <w:rFonts w:ascii="Times New Roman" w:hAnsi="Times New Roman"/>
                <w:color w:val="000000"/>
              </w:rPr>
              <w:t>Пружинин</w:t>
            </w:r>
            <w:proofErr w:type="spellEnd"/>
            <w:r w:rsidRPr="00506779">
              <w:rPr>
                <w:rFonts w:ascii="Times New Roman" w:hAnsi="Times New Roman"/>
                <w:color w:val="000000"/>
              </w:rPr>
              <w:t xml:space="preserve">, А.Г. </w:t>
            </w:r>
            <w:proofErr w:type="spellStart"/>
            <w:r w:rsidRPr="00506779">
              <w:rPr>
                <w:rFonts w:ascii="Times New Roman" w:hAnsi="Times New Roman"/>
                <w:color w:val="000000"/>
              </w:rPr>
              <w:t>Асмолов</w:t>
            </w:r>
            <w:proofErr w:type="spellEnd"/>
            <w:r w:rsidRPr="00506779">
              <w:rPr>
                <w:rFonts w:ascii="Times New Roman" w:hAnsi="Times New Roman"/>
                <w:color w:val="000000"/>
              </w:rPr>
              <w:t>, А.В. Зинченко и др. // Вопросы философии. — 2026. — № 8. — С. 5–40.</w:t>
            </w:r>
          </w:p>
        </w:tc>
        <w:tc>
          <w:tcPr>
            <w:tcW w:w="1418" w:type="dxa"/>
          </w:tcPr>
          <w:p w14:paraId="65F4332A" w14:textId="5918E841" w:rsidR="00B90C0C" w:rsidRDefault="00506779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</w:t>
            </w:r>
          </w:p>
        </w:tc>
        <w:tc>
          <w:tcPr>
            <w:tcW w:w="1701" w:type="dxa"/>
          </w:tcPr>
          <w:p w14:paraId="645BC798" w14:textId="5DB9FA53" w:rsidR="00B90C0C" w:rsidRDefault="00AA4B4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AA4B4F">
              <w:rPr>
                <w:rFonts w:ascii="Times New Roman" w:hAnsi="Times New Roman"/>
                <w:color w:val="000000"/>
              </w:rPr>
              <w:t>DOI: 10.21146/0042-8744-2026-8-5-38</w:t>
            </w:r>
          </w:p>
        </w:tc>
        <w:tc>
          <w:tcPr>
            <w:tcW w:w="1417" w:type="dxa"/>
          </w:tcPr>
          <w:p w14:paraId="3004FD4B" w14:textId="74DD1FE8" w:rsidR="00B90C0C" w:rsidRDefault="00506779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851" w:type="dxa"/>
          </w:tcPr>
          <w:p w14:paraId="4A75EF60" w14:textId="71ED895E" w:rsidR="00B90C0C" w:rsidRDefault="00390B97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390B97">
              <w:rPr>
                <w:rFonts w:ascii="Times New Roman" w:hAnsi="Times New Roman"/>
                <w:color w:val="000000"/>
              </w:rPr>
              <w:t>156659088</w:t>
            </w:r>
          </w:p>
        </w:tc>
      </w:tr>
      <w:tr w:rsidR="00B90C0C" w14:paraId="3F58B32A" w14:textId="77777777" w:rsidTr="00FA433D">
        <w:trPr>
          <w:trHeight w:val="275"/>
        </w:trPr>
        <w:tc>
          <w:tcPr>
            <w:tcW w:w="562" w:type="dxa"/>
            <w:vAlign w:val="center"/>
          </w:tcPr>
          <w:p w14:paraId="599E9E87" w14:textId="77777777" w:rsidR="00B90C0C" w:rsidRDefault="00B90C0C">
            <w:pPr>
              <w:pStyle w:val="aff1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35348ED0" w14:textId="0B729234" w:rsidR="00B90C0C" w:rsidRDefault="00506779" w:rsidP="00934367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14:paraId="3C579F60" w14:textId="55B5FEAA" w:rsidR="00B90C0C" w:rsidRDefault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печати</w:t>
            </w:r>
          </w:p>
        </w:tc>
        <w:tc>
          <w:tcPr>
            <w:tcW w:w="1559" w:type="dxa"/>
          </w:tcPr>
          <w:p w14:paraId="0889E93D" w14:textId="07E2131E" w:rsidR="00B90C0C" w:rsidRDefault="00E35EDF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Особенности проявления вертикально-горизонтальной иллюзии у спортсменов</w:t>
            </w:r>
          </w:p>
        </w:tc>
        <w:tc>
          <w:tcPr>
            <w:tcW w:w="1559" w:type="dxa"/>
          </w:tcPr>
          <w:p w14:paraId="2DC587F4" w14:textId="4A359BCF" w:rsidR="00B90C0C" w:rsidRDefault="00E35EDF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  <w:r w:rsidRPr="00E35EDF">
              <w:rPr>
                <w:rFonts w:ascii="Times New Roman" w:hAnsi="Times New Roman"/>
                <w:color w:val="000000"/>
              </w:rPr>
              <w:t>сихология человека в образовании</w:t>
            </w:r>
          </w:p>
        </w:tc>
        <w:tc>
          <w:tcPr>
            <w:tcW w:w="851" w:type="dxa"/>
          </w:tcPr>
          <w:p w14:paraId="0DFD575D" w14:textId="77777777" w:rsidR="00B90C0C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</w:tcPr>
          <w:p w14:paraId="0408F31E" w14:textId="7EBCB2E1" w:rsidR="00E35EDF" w:rsidRP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Карпинская</w:t>
            </w:r>
            <w:r>
              <w:rPr>
                <w:rFonts w:ascii="Times New Roman" w:hAnsi="Times New Roman"/>
                <w:color w:val="000000"/>
              </w:rPr>
              <w:t xml:space="preserve"> В.Ю.</w:t>
            </w:r>
            <w:r w:rsidRPr="00E35EDF">
              <w:rPr>
                <w:rFonts w:ascii="Times New Roman" w:hAnsi="Times New Roman"/>
                <w:color w:val="000000"/>
              </w:rPr>
              <w:t>, Завьялов</w:t>
            </w:r>
            <w:r>
              <w:rPr>
                <w:rFonts w:ascii="Times New Roman" w:hAnsi="Times New Roman"/>
                <w:color w:val="000000"/>
              </w:rPr>
              <w:t>а.</w:t>
            </w:r>
          </w:p>
          <w:p w14:paraId="4B0D3558" w14:textId="70FA0275" w:rsidR="00B90C0C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 xml:space="preserve">Особенности проявления вертикально-горизонтальной иллюзии у </w:t>
            </w:r>
            <w:r w:rsidRPr="00E35EDF">
              <w:rPr>
                <w:rFonts w:ascii="Times New Roman" w:hAnsi="Times New Roman"/>
                <w:color w:val="000000"/>
              </w:rPr>
              <w:lastRenderedPageBreak/>
              <w:t>спортсменов</w:t>
            </w:r>
            <w:r>
              <w:rPr>
                <w:rFonts w:ascii="Times New Roman" w:hAnsi="Times New Roman"/>
                <w:color w:val="000000"/>
              </w:rPr>
              <w:t xml:space="preserve"> // П</w:t>
            </w:r>
            <w:r w:rsidRPr="00E35EDF">
              <w:rPr>
                <w:rFonts w:ascii="Times New Roman" w:hAnsi="Times New Roman"/>
                <w:color w:val="000000"/>
              </w:rPr>
              <w:t>сихология человека в образовании</w:t>
            </w:r>
            <w:r>
              <w:rPr>
                <w:rFonts w:ascii="Times New Roman" w:hAnsi="Times New Roman"/>
                <w:color w:val="000000"/>
              </w:rPr>
              <w:t xml:space="preserve"> (в печати)</w:t>
            </w:r>
          </w:p>
        </w:tc>
        <w:tc>
          <w:tcPr>
            <w:tcW w:w="1418" w:type="dxa"/>
          </w:tcPr>
          <w:p w14:paraId="54C45167" w14:textId="70316B83" w:rsidR="00B90C0C" w:rsidRDefault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Журнал</w:t>
            </w:r>
          </w:p>
        </w:tc>
        <w:tc>
          <w:tcPr>
            <w:tcW w:w="1701" w:type="dxa"/>
          </w:tcPr>
          <w:p w14:paraId="0A73AD7E" w14:textId="77777777" w:rsidR="00B90C0C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12D382C8" w14:textId="0C1E5FC8" w:rsidR="00B90C0C" w:rsidRDefault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Карпинская В.Ю.</w:t>
            </w:r>
          </w:p>
        </w:tc>
        <w:tc>
          <w:tcPr>
            <w:tcW w:w="851" w:type="dxa"/>
          </w:tcPr>
          <w:p w14:paraId="574CFB7C" w14:textId="77777777" w:rsidR="00B90C0C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B90C0C" w14:paraId="7C5FA3CD" w14:textId="77777777" w:rsidTr="00FA433D">
        <w:trPr>
          <w:trHeight w:val="275"/>
        </w:trPr>
        <w:tc>
          <w:tcPr>
            <w:tcW w:w="562" w:type="dxa"/>
            <w:vAlign w:val="center"/>
          </w:tcPr>
          <w:p w14:paraId="48DE3A68" w14:textId="77777777" w:rsidR="00B90C0C" w:rsidRDefault="00B90C0C">
            <w:pPr>
              <w:pStyle w:val="aff1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073940E" w14:textId="455F91E2" w:rsidR="00B90C0C" w:rsidRDefault="00506779" w:rsidP="00934367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14:paraId="3D03A29F" w14:textId="655A686B" w:rsidR="00B90C0C" w:rsidRDefault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печати</w:t>
            </w:r>
          </w:p>
        </w:tc>
        <w:tc>
          <w:tcPr>
            <w:tcW w:w="1559" w:type="dxa"/>
          </w:tcPr>
          <w:p w14:paraId="4F8276D1" w14:textId="00607299" w:rsidR="00B90C0C" w:rsidRDefault="00E35EDF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Инверсия </w:t>
            </w:r>
            <w:r w:rsidRPr="00E35EDF">
              <w:rPr>
                <w:rFonts w:ascii="Times New Roman" w:hAnsi="Times New Roman"/>
                <w:color w:val="000000"/>
              </w:rPr>
              <w:t>многозначного изображения куб Неккера в условиях дополненной реальности</w:t>
            </w:r>
          </w:p>
        </w:tc>
        <w:tc>
          <w:tcPr>
            <w:tcW w:w="1559" w:type="dxa"/>
          </w:tcPr>
          <w:p w14:paraId="5B150D96" w14:textId="5433259E" w:rsidR="00B90C0C" w:rsidRDefault="00E35EDF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Российский </w:t>
            </w:r>
            <w:r w:rsidRPr="00E35EDF">
              <w:rPr>
                <w:rFonts w:ascii="Times New Roman" w:hAnsi="Times New Roman"/>
                <w:color w:val="000000"/>
              </w:rPr>
              <w:t>психологический журнал</w:t>
            </w:r>
          </w:p>
        </w:tc>
        <w:tc>
          <w:tcPr>
            <w:tcW w:w="851" w:type="dxa"/>
          </w:tcPr>
          <w:p w14:paraId="51B70F47" w14:textId="77777777" w:rsidR="00B90C0C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</w:tcPr>
          <w:p w14:paraId="3538CC2E" w14:textId="17DABEB5" w:rsidR="00E35EDF" w:rsidRP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Карпинская</w:t>
            </w:r>
            <w:r>
              <w:rPr>
                <w:rFonts w:ascii="Times New Roman" w:hAnsi="Times New Roman"/>
                <w:color w:val="000000"/>
              </w:rPr>
              <w:t xml:space="preserve"> В.Ю.</w:t>
            </w:r>
            <w:r w:rsidRPr="00E35EDF">
              <w:rPr>
                <w:rFonts w:ascii="Times New Roman" w:hAnsi="Times New Roman"/>
                <w:color w:val="000000"/>
              </w:rPr>
              <w:t>, Ляховецкий</w:t>
            </w:r>
            <w:r>
              <w:rPr>
                <w:rFonts w:ascii="Times New Roman" w:hAnsi="Times New Roman"/>
                <w:color w:val="000000"/>
              </w:rPr>
              <w:t xml:space="preserve"> В.А.</w:t>
            </w:r>
          </w:p>
          <w:p w14:paraId="5EFDDCF2" w14:textId="7AEC656D" w:rsidR="00E35EDF" w:rsidRP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Инверсия многозначного изображения куб Неккера в условиях дополненной реальности</w:t>
            </w:r>
            <w:r>
              <w:rPr>
                <w:rFonts w:ascii="Times New Roman" w:hAnsi="Times New Roman"/>
                <w:color w:val="000000"/>
              </w:rPr>
              <w:t xml:space="preserve"> // </w:t>
            </w:r>
            <w:r w:rsidRPr="00E35EDF">
              <w:rPr>
                <w:rFonts w:ascii="Times New Roman" w:hAnsi="Times New Roman"/>
                <w:color w:val="000000"/>
              </w:rPr>
              <w:t>Российский психологический журнал</w:t>
            </w:r>
            <w:r>
              <w:rPr>
                <w:rFonts w:ascii="Times New Roman" w:hAnsi="Times New Roman"/>
                <w:color w:val="000000"/>
              </w:rPr>
              <w:t xml:space="preserve"> (в печати)</w:t>
            </w:r>
          </w:p>
          <w:p w14:paraId="76D2042F" w14:textId="77777777" w:rsidR="00B90C0C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14:paraId="71F786C4" w14:textId="3369683A" w:rsidR="00B90C0C" w:rsidRDefault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</w:t>
            </w:r>
          </w:p>
        </w:tc>
        <w:tc>
          <w:tcPr>
            <w:tcW w:w="1701" w:type="dxa"/>
          </w:tcPr>
          <w:p w14:paraId="3FFA0B9C" w14:textId="77777777" w:rsidR="00B90C0C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22455E5D" w14:textId="77777777" w:rsidR="00E35EDF" w:rsidRP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Карпинская</w:t>
            </w:r>
            <w:r>
              <w:rPr>
                <w:rFonts w:ascii="Times New Roman" w:hAnsi="Times New Roman"/>
                <w:color w:val="000000"/>
              </w:rPr>
              <w:t xml:space="preserve"> В.Ю.</w:t>
            </w:r>
            <w:r w:rsidRPr="00E35EDF">
              <w:rPr>
                <w:rFonts w:ascii="Times New Roman" w:hAnsi="Times New Roman"/>
                <w:color w:val="000000"/>
              </w:rPr>
              <w:t>, Ляховецкий</w:t>
            </w:r>
            <w:r>
              <w:rPr>
                <w:rFonts w:ascii="Times New Roman" w:hAnsi="Times New Roman"/>
                <w:color w:val="000000"/>
              </w:rPr>
              <w:t xml:space="preserve"> В.А.</w:t>
            </w:r>
          </w:p>
          <w:p w14:paraId="769C23A1" w14:textId="129CBE83" w:rsidR="00B90C0C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</w:tcPr>
          <w:p w14:paraId="5F0FCE06" w14:textId="77777777" w:rsidR="00B90C0C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CB5483" w14:paraId="217F9901" w14:textId="77777777" w:rsidTr="00FA433D">
        <w:trPr>
          <w:trHeight w:val="275"/>
        </w:trPr>
        <w:tc>
          <w:tcPr>
            <w:tcW w:w="562" w:type="dxa"/>
            <w:vAlign w:val="center"/>
          </w:tcPr>
          <w:p w14:paraId="5C4BD423" w14:textId="77777777" w:rsidR="00CB5483" w:rsidRDefault="00CB5483">
            <w:pPr>
              <w:pStyle w:val="aff1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64162F82" w14:textId="2DB3A661" w:rsidR="00CB5483" w:rsidRDefault="00CB5483" w:rsidP="00934367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14:paraId="4229848A" w14:textId="58DA71C1" w:rsidR="00CB5483" w:rsidRDefault="00CB5483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печати</w:t>
            </w:r>
          </w:p>
        </w:tc>
        <w:tc>
          <w:tcPr>
            <w:tcW w:w="1559" w:type="dxa"/>
          </w:tcPr>
          <w:p w14:paraId="4DCE74B4" w14:textId="561D5E1B" w:rsidR="00CB5483" w:rsidRDefault="00CB5483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CB5483">
              <w:rPr>
                <w:rFonts w:ascii="Times New Roman" w:hAnsi="Times New Roman"/>
                <w:color w:val="000000"/>
              </w:rPr>
              <w:t>Моделирование грамматической формы инструкции: корпусный анализ глагольных лемм для проектирования AR-интерфейсов</w:t>
            </w:r>
          </w:p>
        </w:tc>
        <w:tc>
          <w:tcPr>
            <w:tcW w:w="1559" w:type="dxa"/>
          </w:tcPr>
          <w:p w14:paraId="045FFDAD" w14:textId="37579399" w:rsidR="00CB5483" w:rsidRDefault="00CB5483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CB5483">
              <w:rPr>
                <w:rFonts w:ascii="Times New Roman" w:hAnsi="Times New Roman"/>
                <w:color w:val="000000"/>
              </w:rPr>
              <w:t>Дискурс профессиональной коммуникации</w:t>
            </w:r>
          </w:p>
        </w:tc>
        <w:tc>
          <w:tcPr>
            <w:tcW w:w="851" w:type="dxa"/>
          </w:tcPr>
          <w:p w14:paraId="719398FB" w14:textId="77777777" w:rsidR="00CB5483" w:rsidRDefault="00CB5483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</w:tcPr>
          <w:p w14:paraId="4660CBCC" w14:textId="51EA89C2" w:rsidR="00CB5483" w:rsidRPr="00E35EDF" w:rsidRDefault="00CB5483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Дубасова А.В., Алексеева-Нилова Т.Е. </w:t>
            </w:r>
            <w:r w:rsidRPr="00CB5483">
              <w:rPr>
                <w:rFonts w:ascii="Times New Roman" w:hAnsi="Times New Roman"/>
                <w:color w:val="000000"/>
              </w:rPr>
              <w:t>Моделирование грамматической формы инструкции: корпусный анализ глагольных лемм для проектирования AR-интерфейсов</w:t>
            </w:r>
            <w:r>
              <w:rPr>
                <w:rFonts w:ascii="Times New Roman" w:hAnsi="Times New Roman"/>
                <w:color w:val="000000"/>
              </w:rPr>
              <w:t xml:space="preserve"> // </w:t>
            </w:r>
            <w:r w:rsidRPr="00CB5483">
              <w:rPr>
                <w:rFonts w:ascii="Times New Roman" w:hAnsi="Times New Roman"/>
                <w:color w:val="000000"/>
              </w:rPr>
              <w:t>Дискурс профессиональной коммуникации</w:t>
            </w:r>
          </w:p>
        </w:tc>
        <w:tc>
          <w:tcPr>
            <w:tcW w:w="1418" w:type="dxa"/>
          </w:tcPr>
          <w:p w14:paraId="0A771945" w14:textId="5C9383DA" w:rsidR="00CB5483" w:rsidRDefault="00CB5483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</w:t>
            </w:r>
          </w:p>
        </w:tc>
        <w:tc>
          <w:tcPr>
            <w:tcW w:w="1701" w:type="dxa"/>
          </w:tcPr>
          <w:p w14:paraId="16111C79" w14:textId="77777777" w:rsidR="00CB5483" w:rsidRDefault="00CB5483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297E0E79" w14:textId="4E3590D6" w:rsidR="00CB5483" w:rsidRPr="00E35EDF" w:rsidRDefault="00CB5483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Дубасова А.В., Алексеева-Нилова Т.Е.</w:t>
            </w:r>
          </w:p>
        </w:tc>
        <w:tc>
          <w:tcPr>
            <w:tcW w:w="851" w:type="dxa"/>
          </w:tcPr>
          <w:p w14:paraId="63FDFA7E" w14:textId="77777777" w:rsidR="00CB5483" w:rsidRDefault="00CB5483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CB5483" w14:paraId="3FBA4338" w14:textId="77777777" w:rsidTr="00FA433D">
        <w:trPr>
          <w:trHeight w:val="275"/>
        </w:trPr>
        <w:tc>
          <w:tcPr>
            <w:tcW w:w="562" w:type="dxa"/>
            <w:vAlign w:val="center"/>
          </w:tcPr>
          <w:p w14:paraId="2DA9289B" w14:textId="77777777" w:rsidR="00CB5483" w:rsidRDefault="00CB5483">
            <w:pPr>
              <w:pStyle w:val="aff1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4D878D76" w14:textId="04E4D2CA" w:rsidR="00CB5483" w:rsidRPr="00507682" w:rsidRDefault="00507682" w:rsidP="00934367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644AC8D3" w14:textId="37A9526A" w:rsidR="00CB5483" w:rsidRDefault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печати</w:t>
            </w:r>
          </w:p>
        </w:tc>
        <w:tc>
          <w:tcPr>
            <w:tcW w:w="1559" w:type="dxa"/>
          </w:tcPr>
          <w:p w14:paraId="24072224" w14:textId="767354DA" w:rsidR="00CB5483" w:rsidRDefault="00507682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507682">
              <w:rPr>
                <w:rFonts w:ascii="Times New Roman" w:hAnsi="Times New Roman"/>
                <w:color w:val="000000"/>
              </w:rPr>
              <w:t>Makyoh-topography</w:t>
            </w:r>
            <w:proofErr w:type="spellEnd"/>
            <w:r w:rsidRPr="00507682">
              <w:rPr>
                <w:rFonts w:ascii="Times New Roman" w:hAnsi="Times New Roman"/>
                <w:color w:val="000000"/>
              </w:rPr>
              <w:t>: возможности реальной голографии и численного итерационного моделирования</w:t>
            </w:r>
          </w:p>
        </w:tc>
        <w:tc>
          <w:tcPr>
            <w:tcW w:w="1559" w:type="dxa"/>
          </w:tcPr>
          <w:p w14:paraId="40B5909A" w14:textId="0283EC1C" w:rsidR="00CB5483" w:rsidRPr="00507682" w:rsidRDefault="00507682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Оптический журнал</w:t>
            </w:r>
          </w:p>
        </w:tc>
        <w:tc>
          <w:tcPr>
            <w:tcW w:w="851" w:type="dxa"/>
          </w:tcPr>
          <w:p w14:paraId="10792F67" w14:textId="77777777" w:rsidR="00CB5483" w:rsidRDefault="00CB5483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</w:tcPr>
          <w:p w14:paraId="06622EB8" w14:textId="77777777" w:rsidR="00507682" w:rsidRDefault="00507682" w:rsidP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507682">
              <w:rPr>
                <w:rFonts w:ascii="Times New Roman" w:hAnsi="Times New Roman"/>
                <w:color w:val="000000"/>
              </w:rPr>
              <w:t xml:space="preserve">Д.Д. Шаров, С.К. Стафеев, Н.Г. Анисимова, Ю.А. Вавилова, Н.И. </w:t>
            </w:r>
            <w:proofErr w:type="spellStart"/>
            <w:r w:rsidRPr="00507682">
              <w:rPr>
                <w:rFonts w:ascii="Times New Roman" w:hAnsi="Times New Roman"/>
                <w:color w:val="000000"/>
              </w:rPr>
              <w:t>Схулухия</w:t>
            </w:r>
            <w:proofErr w:type="spellEnd"/>
            <w:r w:rsidRPr="00507682">
              <w:rPr>
                <w:rFonts w:ascii="Times New Roman" w:hAnsi="Times New Roman"/>
                <w:color w:val="000000"/>
              </w:rPr>
              <w:t xml:space="preserve">, В.Б. Смирнов, А.А. </w:t>
            </w:r>
            <w:proofErr w:type="spellStart"/>
            <w:r w:rsidRPr="00507682">
              <w:rPr>
                <w:rFonts w:ascii="Times New Roman" w:hAnsi="Times New Roman"/>
                <w:color w:val="000000"/>
              </w:rPr>
              <w:t>Застоина</w:t>
            </w:r>
            <w:proofErr w:type="spellEnd"/>
            <w:r w:rsidRPr="00507682">
              <w:rPr>
                <w:rFonts w:ascii="Times New Roman" w:hAnsi="Times New Roman"/>
                <w:color w:val="000000"/>
              </w:rPr>
              <w:t xml:space="preserve">, Д.И. </w:t>
            </w:r>
            <w:proofErr w:type="spellStart"/>
            <w:r w:rsidRPr="00507682">
              <w:rPr>
                <w:rFonts w:ascii="Times New Roman" w:hAnsi="Times New Roman"/>
                <w:color w:val="000000"/>
              </w:rPr>
              <w:t>Муляков</w:t>
            </w:r>
            <w:proofErr w:type="spellEnd"/>
          </w:p>
          <w:p w14:paraId="141C3286" w14:textId="4ADF520A" w:rsidR="00CB5483" w:rsidRPr="00507682" w:rsidRDefault="00507682" w:rsidP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proofErr w:type="spellStart"/>
            <w:r w:rsidRPr="00507682">
              <w:rPr>
                <w:rFonts w:ascii="Times New Roman" w:hAnsi="Times New Roman"/>
                <w:color w:val="000000"/>
              </w:rPr>
              <w:t>Makyoh-topography</w:t>
            </w:r>
            <w:proofErr w:type="spellEnd"/>
            <w:r w:rsidRPr="00507682">
              <w:rPr>
                <w:rFonts w:ascii="Times New Roman" w:hAnsi="Times New Roman"/>
                <w:color w:val="000000"/>
              </w:rPr>
              <w:t xml:space="preserve">: возможности реальной </w:t>
            </w:r>
            <w:r w:rsidRPr="00507682">
              <w:rPr>
                <w:rFonts w:ascii="Times New Roman" w:hAnsi="Times New Roman"/>
                <w:color w:val="000000"/>
              </w:rPr>
              <w:lastRenderedPageBreak/>
              <w:t>голографии и численного итерационного моделирования</w:t>
            </w:r>
            <w:r>
              <w:rPr>
                <w:rFonts w:ascii="Times New Roman" w:hAnsi="Times New Roman"/>
                <w:color w:val="000000"/>
              </w:rPr>
              <w:t xml:space="preserve"> // Оптический журнал</w:t>
            </w:r>
          </w:p>
        </w:tc>
        <w:tc>
          <w:tcPr>
            <w:tcW w:w="1418" w:type="dxa"/>
          </w:tcPr>
          <w:p w14:paraId="18CB09B0" w14:textId="0390929C" w:rsidR="00CB5483" w:rsidRDefault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журнал</w:t>
            </w:r>
          </w:p>
        </w:tc>
        <w:tc>
          <w:tcPr>
            <w:tcW w:w="1701" w:type="dxa"/>
          </w:tcPr>
          <w:p w14:paraId="403F5198" w14:textId="77777777" w:rsidR="00CB5483" w:rsidRDefault="00CB5483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582A17F2" w14:textId="4A03C638" w:rsidR="00CB5483" w:rsidRPr="00E35EDF" w:rsidRDefault="00507682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507682">
              <w:rPr>
                <w:rFonts w:ascii="Times New Roman" w:hAnsi="Times New Roman"/>
                <w:color w:val="000000"/>
              </w:rPr>
              <w:t>Шаров Д.Д., Стафеев С.К.</w:t>
            </w:r>
          </w:p>
        </w:tc>
        <w:tc>
          <w:tcPr>
            <w:tcW w:w="851" w:type="dxa"/>
          </w:tcPr>
          <w:p w14:paraId="61E5960C" w14:textId="77777777" w:rsidR="00CB5483" w:rsidRDefault="00CB5483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6A5B24" w14:paraId="19C94ECF" w14:textId="77777777" w:rsidTr="00FA433D">
        <w:trPr>
          <w:trHeight w:val="275"/>
        </w:trPr>
        <w:tc>
          <w:tcPr>
            <w:tcW w:w="562" w:type="dxa"/>
            <w:vAlign w:val="center"/>
          </w:tcPr>
          <w:p w14:paraId="5A0C36FC" w14:textId="77777777" w:rsidR="006A5B24" w:rsidRDefault="006A5B24">
            <w:pPr>
              <w:pStyle w:val="aff1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21A65756" w14:textId="458EA036" w:rsidR="006A5B24" w:rsidRPr="006A5B24" w:rsidRDefault="006A5B24" w:rsidP="00934367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14:paraId="05714667" w14:textId="14E58E3E" w:rsidR="006A5B24" w:rsidRDefault="006A5B24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печати</w:t>
            </w:r>
          </w:p>
        </w:tc>
        <w:tc>
          <w:tcPr>
            <w:tcW w:w="1559" w:type="dxa"/>
          </w:tcPr>
          <w:p w14:paraId="65A68DD2" w14:textId="11C10EF2" w:rsidR="006A5B24" w:rsidRPr="00507682" w:rsidRDefault="006A5B24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</w:t>
            </w:r>
            <w:r w:rsidRPr="006A5B24">
              <w:rPr>
                <w:rFonts w:ascii="Times New Roman" w:hAnsi="Times New Roman"/>
                <w:color w:val="000000"/>
              </w:rPr>
              <w:t xml:space="preserve">искурсивная организация текста как фактор его читабельности: </w:t>
            </w:r>
            <w:proofErr w:type="spellStart"/>
            <w:r w:rsidRPr="006A5B24">
              <w:rPr>
                <w:rFonts w:ascii="Times New Roman" w:hAnsi="Times New Roman"/>
                <w:color w:val="000000"/>
              </w:rPr>
              <w:t>видеоокулографическое</w:t>
            </w:r>
            <w:proofErr w:type="spellEnd"/>
            <w:r w:rsidRPr="006A5B24">
              <w:rPr>
                <w:rFonts w:ascii="Times New Roman" w:hAnsi="Times New Roman"/>
                <w:color w:val="000000"/>
              </w:rPr>
              <w:t xml:space="preserve"> исследование на материале текстов технических инструкций</w:t>
            </w:r>
          </w:p>
        </w:tc>
        <w:tc>
          <w:tcPr>
            <w:tcW w:w="1559" w:type="dxa"/>
          </w:tcPr>
          <w:p w14:paraId="419B982A" w14:textId="738F51BC" w:rsidR="006A5B24" w:rsidRDefault="006A5B24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6A5B24">
              <w:rPr>
                <w:rFonts w:ascii="Times New Roman" w:hAnsi="Times New Roman"/>
                <w:color w:val="000000"/>
              </w:rPr>
              <w:t>Научный результат. Вопросы теоретической и прикладной лингвистик</w:t>
            </w:r>
            <w:r>
              <w:rPr>
                <w:rFonts w:ascii="Times New Roman" w:hAnsi="Times New Roman"/>
                <w:color w:val="000000"/>
              </w:rPr>
              <w:t>и</w:t>
            </w:r>
          </w:p>
        </w:tc>
        <w:tc>
          <w:tcPr>
            <w:tcW w:w="851" w:type="dxa"/>
          </w:tcPr>
          <w:p w14:paraId="09296C29" w14:textId="77777777" w:rsidR="006A5B24" w:rsidRDefault="006A5B24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</w:tcPr>
          <w:p w14:paraId="15271FC3" w14:textId="21FC27D1" w:rsidR="006A5B24" w:rsidRPr="00507682" w:rsidRDefault="006A5B24" w:rsidP="006A5B24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Чернова Д.А., Кабанова Д.О. Д</w:t>
            </w:r>
            <w:r w:rsidRPr="006A5B24">
              <w:rPr>
                <w:rFonts w:ascii="Times New Roman" w:hAnsi="Times New Roman"/>
                <w:color w:val="000000"/>
              </w:rPr>
              <w:t xml:space="preserve">искурсивная организация текста как фактор его читабельности: </w:t>
            </w:r>
            <w:proofErr w:type="spellStart"/>
            <w:r w:rsidRPr="006A5B24">
              <w:rPr>
                <w:rFonts w:ascii="Times New Roman" w:hAnsi="Times New Roman"/>
                <w:color w:val="000000"/>
              </w:rPr>
              <w:t>видеоокулографическое</w:t>
            </w:r>
            <w:proofErr w:type="spellEnd"/>
            <w:r w:rsidRPr="006A5B24">
              <w:rPr>
                <w:rFonts w:ascii="Times New Roman" w:hAnsi="Times New Roman"/>
                <w:color w:val="000000"/>
              </w:rPr>
              <w:t xml:space="preserve"> исследование на материале текстов технических инструкций </w:t>
            </w:r>
            <w:r>
              <w:rPr>
                <w:rFonts w:ascii="Times New Roman" w:hAnsi="Times New Roman"/>
                <w:color w:val="000000"/>
              </w:rPr>
              <w:t xml:space="preserve">// </w:t>
            </w:r>
            <w:r w:rsidRPr="006A5B24">
              <w:rPr>
                <w:rFonts w:ascii="Times New Roman" w:hAnsi="Times New Roman"/>
                <w:color w:val="000000"/>
              </w:rPr>
              <w:t>Научный результат. Вопросы теоретической и прикладной лингвистик</w:t>
            </w:r>
            <w:r>
              <w:rPr>
                <w:rFonts w:ascii="Times New Roman" w:hAnsi="Times New Roman"/>
                <w:color w:val="000000"/>
              </w:rPr>
              <w:t>и</w:t>
            </w:r>
          </w:p>
        </w:tc>
        <w:tc>
          <w:tcPr>
            <w:tcW w:w="1418" w:type="dxa"/>
          </w:tcPr>
          <w:p w14:paraId="18FA3E87" w14:textId="1135D580" w:rsidR="006A5B24" w:rsidRDefault="006A5B24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</w:t>
            </w:r>
          </w:p>
        </w:tc>
        <w:tc>
          <w:tcPr>
            <w:tcW w:w="1701" w:type="dxa"/>
          </w:tcPr>
          <w:p w14:paraId="533D8DD8" w14:textId="77777777" w:rsidR="006A5B24" w:rsidRDefault="006A5B24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7B777846" w14:textId="636C1550" w:rsidR="006A5B24" w:rsidRPr="00507682" w:rsidRDefault="006A5B24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Чернова Д.А.</w:t>
            </w:r>
          </w:p>
        </w:tc>
        <w:tc>
          <w:tcPr>
            <w:tcW w:w="851" w:type="dxa"/>
          </w:tcPr>
          <w:p w14:paraId="314E0958" w14:textId="77777777" w:rsidR="006A5B24" w:rsidRDefault="006A5B24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507682" w14:paraId="58F9DECA" w14:textId="77777777" w:rsidTr="00FA433D">
        <w:trPr>
          <w:trHeight w:val="275"/>
        </w:trPr>
        <w:tc>
          <w:tcPr>
            <w:tcW w:w="562" w:type="dxa"/>
            <w:vAlign w:val="center"/>
          </w:tcPr>
          <w:p w14:paraId="09C59952" w14:textId="77777777" w:rsidR="00507682" w:rsidRDefault="00507682">
            <w:pPr>
              <w:pStyle w:val="aff1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7C97A6A4" w14:textId="418B2BF4" w:rsidR="00507682" w:rsidRDefault="00507682" w:rsidP="00934367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14:paraId="60E0E932" w14:textId="4C678788" w:rsidR="00507682" w:rsidRDefault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печати</w:t>
            </w:r>
          </w:p>
        </w:tc>
        <w:tc>
          <w:tcPr>
            <w:tcW w:w="1559" w:type="dxa"/>
          </w:tcPr>
          <w:p w14:paraId="2F5F1AAD" w14:textId="6FD0D740" w:rsidR="00507682" w:rsidRDefault="00CF1F9A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CF1F9A">
              <w:rPr>
                <w:rFonts w:ascii="Times New Roman" w:hAnsi="Times New Roman"/>
                <w:color w:val="000000"/>
              </w:rPr>
              <w:t>Особенности восприятия реальных и виртуальных объектов зрительной сцены в дополненной реальности: исследование методо</w:t>
            </w:r>
            <w:r>
              <w:rPr>
                <w:rFonts w:ascii="Times New Roman" w:hAnsi="Times New Roman"/>
                <w:color w:val="000000"/>
              </w:rPr>
              <w:t xml:space="preserve">м </w:t>
            </w:r>
            <w:r w:rsidRPr="00CF1F9A">
              <w:rPr>
                <w:rFonts w:ascii="Times New Roman" w:hAnsi="Times New Roman"/>
                <w:color w:val="000000"/>
              </w:rPr>
              <w:t>вызванных потенциалов</w:t>
            </w:r>
          </w:p>
        </w:tc>
        <w:tc>
          <w:tcPr>
            <w:tcW w:w="1559" w:type="dxa"/>
          </w:tcPr>
          <w:p w14:paraId="6E8F2DD2" w14:textId="328BC005" w:rsidR="00507682" w:rsidRDefault="00CF1F9A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Сенсорные системы</w:t>
            </w:r>
          </w:p>
        </w:tc>
        <w:tc>
          <w:tcPr>
            <w:tcW w:w="851" w:type="dxa"/>
          </w:tcPr>
          <w:p w14:paraId="05DDBC5E" w14:textId="77777777" w:rsidR="00507682" w:rsidRDefault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</w:tcPr>
          <w:p w14:paraId="269004FE" w14:textId="2F897429" w:rsidR="00507682" w:rsidRPr="00507682" w:rsidRDefault="00CF1F9A" w:rsidP="00CF1F9A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CF1F9A">
              <w:rPr>
                <w:rFonts w:ascii="Times New Roman" w:hAnsi="Times New Roman"/>
                <w:color w:val="000000"/>
              </w:rPr>
              <w:t>Подвигина Д.Н., Пустынников И.П.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CF1F9A">
              <w:rPr>
                <w:rFonts w:ascii="Times New Roman" w:hAnsi="Times New Roman"/>
                <w:color w:val="000000"/>
              </w:rPr>
              <w:t xml:space="preserve"> Шаров Д.Д., Стафеев С.К., Черниговская Т.В. Особенности восприятия реальных и виртуальных объектов зрительной сцены в дополненной реальности: исследование методо</w:t>
            </w:r>
            <w:r>
              <w:rPr>
                <w:rFonts w:ascii="Times New Roman" w:hAnsi="Times New Roman"/>
                <w:color w:val="000000"/>
              </w:rPr>
              <w:t>м</w:t>
            </w:r>
            <w:r w:rsidRPr="00CF1F9A">
              <w:rPr>
                <w:rFonts w:ascii="Times New Roman" w:hAnsi="Times New Roman"/>
                <w:color w:val="000000"/>
              </w:rPr>
              <w:t xml:space="preserve"> вызванных потенциалов</w:t>
            </w:r>
            <w:r>
              <w:rPr>
                <w:rFonts w:ascii="Times New Roman" w:hAnsi="Times New Roman"/>
                <w:color w:val="000000"/>
              </w:rPr>
              <w:t xml:space="preserve"> // Сенсорные системы</w:t>
            </w:r>
          </w:p>
        </w:tc>
        <w:tc>
          <w:tcPr>
            <w:tcW w:w="1418" w:type="dxa"/>
          </w:tcPr>
          <w:p w14:paraId="7E1C4981" w14:textId="1605DE10" w:rsidR="00507682" w:rsidRDefault="00CF1F9A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</w:t>
            </w:r>
          </w:p>
        </w:tc>
        <w:tc>
          <w:tcPr>
            <w:tcW w:w="1701" w:type="dxa"/>
          </w:tcPr>
          <w:p w14:paraId="1E3CD3C6" w14:textId="77777777" w:rsidR="00507682" w:rsidRDefault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1E951ACA" w14:textId="1A919D15" w:rsidR="00507682" w:rsidRPr="00E35EDF" w:rsidRDefault="00CF1F9A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CF1F9A">
              <w:rPr>
                <w:rFonts w:ascii="Times New Roman" w:hAnsi="Times New Roman"/>
                <w:color w:val="000000"/>
              </w:rPr>
              <w:t>Подвигина Д.Н., Шаров Д.Д., Стафеев С.К., Черниговская Т.В.</w:t>
            </w:r>
          </w:p>
        </w:tc>
        <w:tc>
          <w:tcPr>
            <w:tcW w:w="851" w:type="dxa"/>
          </w:tcPr>
          <w:p w14:paraId="59317246" w14:textId="77777777" w:rsidR="00507682" w:rsidRDefault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507682" w14:paraId="38DEDAD9" w14:textId="77777777" w:rsidTr="00FA433D">
        <w:trPr>
          <w:trHeight w:val="275"/>
        </w:trPr>
        <w:tc>
          <w:tcPr>
            <w:tcW w:w="562" w:type="dxa"/>
            <w:vAlign w:val="center"/>
          </w:tcPr>
          <w:p w14:paraId="7B83F6EB" w14:textId="77777777" w:rsidR="00507682" w:rsidRDefault="00507682" w:rsidP="00507682">
            <w:pPr>
              <w:pStyle w:val="aff1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14:paraId="10A49E58" w14:textId="1AD90E1D" w:rsidR="00507682" w:rsidRDefault="00507682" w:rsidP="0050768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отсутствует</w:t>
            </w:r>
          </w:p>
        </w:tc>
        <w:tc>
          <w:tcPr>
            <w:tcW w:w="1276" w:type="dxa"/>
            <w:vAlign w:val="center"/>
          </w:tcPr>
          <w:p w14:paraId="165B4AF2" w14:textId="13FF417C" w:rsidR="00507682" w:rsidRDefault="00507682" w:rsidP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печати</w:t>
            </w:r>
          </w:p>
        </w:tc>
        <w:tc>
          <w:tcPr>
            <w:tcW w:w="1559" w:type="dxa"/>
          </w:tcPr>
          <w:p w14:paraId="4756E980" w14:textId="427FE872" w:rsidR="00507682" w:rsidRDefault="00507682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507682">
              <w:rPr>
                <w:rFonts w:ascii="Times New Roman" w:hAnsi="Times New Roman"/>
                <w:color w:val="000000"/>
              </w:rPr>
              <w:t>Мы заперты в рамках бинарной логики</w:t>
            </w:r>
          </w:p>
        </w:tc>
        <w:tc>
          <w:tcPr>
            <w:tcW w:w="1559" w:type="dxa"/>
          </w:tcPr>
          <w:p w14:paraId="6C48A731" w14:textId="4005324F" w:rsidR="00507682" w:rsidRDefault="00507682" w:rsidP="00FA433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507682">
              <w:rPr>
                <w:rFonts w:ascii="Times New Roman" w:hAnsi="Times New Roman"/>
                <w:color w:val="000000"/>
              </w:rPr>
              <w:t>Scientific Russia</w:t>
            </w:r>
          </w:p>
        </w:tc>
        <w:tc>
          <w:tcPr>
            <w:tcW w:w="851" w:type="dxa"/>
          </w:tcPr>
          <w:p w14:paraId="3A42FEE2" w14:textId="77777777" w:rsidR="00507682" w:rsidRDefault="00507682" w:rsidP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</w:tcPr>
          <w:p w14:paraId="3738F626" w14:textId="2267D2D3" w:rsidR="00507682" w:rsidRPr="00E35EDF" w:rsidRDefault="00507682" w:rsidP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507682">
              <w:rPr>
                <w:rFonts w:ascii="Times New Roman" w:hAnsi="Times New Roman"/>
                <w:color w:val="000000"/>
              </w:rPr>
              <w:t xml:space="preserve">Черниговская </w:t>
            </w:r>
            <w:r>
              <w:rPr>
                <w:rFonts w:ascii="Times New Roman" w:hAnsi="Times New Roman"/>
                <w:color w:val="000000"/>
              </w:rPr>
              <w:t>Т.В.</w:t>
            </w:r>
            <w:r w:rsidRPr="00507682">
              <w:rPr>
                <w:rFonts w:ascii="Times New Roman" w:hAnsi="Times New Roman"/>
                <w:color w:val="000000"/>
              </w:rPr>
              <w:t xml:space="preserve"> Мы заперты в рамках бинарной логики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07682">
              <w:rPr>
                <w:rFonts w:ascii="Times New Roman" w:hAnsi="Times New Roman"/>
                <w:color w:val="000000"/>
              </w:rPr>
              <w:t>// Scientific Russia</w:t>
            </w:r>
          </w:p>
        </w:tc>
        <w:tc>
          <w:tcPr>
            <w:tcW w:w="1418" w:type="dxa"/>
          </w:tcPr>
          <w:p w14:paraId="1F47E5AD" w14:textId="040F9F21" w:rsidR="00507682" w:rsidRDefault="00507682" w:rsidP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Электронное периодическое издание</w:t>
            </w:r>
          </w:p>
        </w:tc>
        <w:tc>
          <w:tcPr>
            <w:tcW w:w="1701" w:type="dxa"/>
          </w:tcPr>
          <w:p w14:paraId="2442D778" w14:textId="77777777" w:rsidR="00507682" w:rsidRDefault="00507682" w:rsidP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3350E438" w14:textId="66586A7C" w:rsidR="00507682" w:rsidRPr="00E35EDF" w:rsidRDefault="00507682" w:rsidP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851" w:type="dxa"/>
          </w:tcPr>
          <w:p w14:paraId="41501914" w14:textId="77777777" w:rsidR="00507682" w:rsidRDefault="00507682" w:rsidP="00507682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</w:tbl>
    <w:p w14:paraId="7C1BF7B0" w14:textId="77777777" w:rsidR="00B90C0C" w:rsidRDefault="00A73892">
      <w:pPr>
        <w:spacing w:before="96" w:after="0" w:line="240" w:lineRule="auto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Примечания:</w:t>
      </w:r>
    </w:p>
    <w:p w14:paraId="57FA23D5" w14:textId="77777777" w:rsidR="00B90C0C" w:rsidRDefault="00A73892">
      <w:pPr>
        <w:spacing w:after="0" w:line="240" w:lineRule="auto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*   для монографий и глав монографий приложить файл в формате.pdf.</w:t>
      </w:r>
    </w:p>
    <w:p w14:paraId="323D76D3" w14:textId="77777777" w:rsidR="00B90C0C" w:rsidRDefault="00A73892">
      <w:pPr>
        <w:spacing w:after="0" w:line="240" w:lineRule="auto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** публикации в обязательном порядке должны быть зарегистрированы в Pure и добавлены к карточке проекта за 2026 год в соответствии с Приложением № 3 к настоящему Распоряжению.</w:t>
      </w:r>
    </w:p>
    <w:p w14:paraId="7B044B53" w14:textId="77777777" w:rsidR="00B90C0C" w:rsidRDefault="00B90C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ECAA4B6" w14:textId="77777777" w:rsidR="00B90C0C" w:rsidRDefault="00A738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перечень публикаций за этап могут быть включены:</w:t>
      </w:r>
    </w:p>
    <w:p w14:paraId="6F1DDA2B" w14:textId="77777777" w:rsidR="00B90C0C" w:rsidRDefault="00A73892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публикации, в выходных данных которых указан текущий год издания; </w:t>
      </w:r>
    </w:p>
    <w:p w14:paraId="67478DCB" w14:textId="77777777" w:rsidR="00B90C0C" w:rsidRDefault="00A738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публикации, прошедшие рецензирование и планируемые к изданию с выходными данными текущего или следующего года, в виде прикрепленного к публикации в системе Pure СПбГУ файла с текстом публикации в формате </w:t>
      </w:r>
      <w:proofErr w:type="spellStart"/>
      <w:r>
        <w:rPr>
          <w:rFonts w:ascii="Times New Roman" w:hAnsi="Times New Roman"/>
          <w:sz w:val="24"/>
          <w:szCs w:val="24"/>
        </w:rPr>
        <w:t>pdf</w:t>
      </w:r>
      <w:proofErr w:type="spellEnd"/>
      <w:r>
        <w:rPr>
          <w:rFonts w:ascii="Times New Roman" w:hAnsi="Times New Roman"/>
          <w:sz w:val="24"/>
          <w:szCs w:val="24"/>
        </w:rPr>
        <w:t xml:space="preserve"> и файла с поступившим из редакции подтверждением планируемого издания публикации с выходными данными текущего или следующего года, ссылки на </w:t>
      </w:r>
      <w:proofErr w:type="spellStart"/>
      <w:r>
        <w:rPr>
          <w:rFonts w:ascii="Times New Roman" w:hAnsi="Times New Roman"/>
          <w:sz w:val="24"/>
          <w:szCs w:val="24"/>
        </w:rPr>
        <w:t>web</w:t>
      </w:r>
      <w:proofErr w:type="spellEnd"/>
      <w:r>
        <w:rPr>
          <w:rFonts w:ascii="Times New Roman" w:hAnsi="Times New Roman"/>
          <w:sz w:val="24"/>
          <w:szCs w:val="24"/>
        </w:rPr>
        <w:t xml:space="preserve">-страницу (при наличии); </w:t>
      </w:r>
    </w:p>
    <w:p w14:paraId="3F178D6C" w14:textId="77777777" w:rsidR="00B90C0C" w:rsidRDefault="00A738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публикации, направленные в печать, в виде прикрепленного к публикации в системе Pure СПбГУ файла с текстом публикации в формате </w:t>
      </w:r>
      <w:proofErr w:type="spellStart"/>
      <w:r>
        <w:rPr>
          <w:rFonts w:ascii="Times New Roman" w:hAnsi="Times New Roman"/>
          <w:sz w:val="24"/>
          <w:szCs w:val="24"/>
        </w:rPr>
        <w:t>pdf</w:t>
      </w:r>
      <w:proofErr w:type="spellEnd"/>
      <w:r>
        <w:rPr>
          <w:rFonts w:ascii="Times New Roman" w:hAnsi="Times New Roman"/>
          <w:sz w:val="24"/>
          <w:szCs w:val="24"/>
        </w:rPr>
        <w:t xml:space="preserve"> и файла с подтверждением редакции о поступлении материала для публикации, ссылки на </w:t>
      </w:r>
      <w:proofErr w:type="spellStart"/>
      <w:r>
        <w:rPr>
          <w:rFonts w:ascii="Times New Roman" w:hAnsi="Times New Roman"/>
          <w:sz w:val="24"/>
          <w:szCs w:val="24"/>
        </w:rPr>
        <w:t>web</w:t>
      </w:r>
      <w:proofErr w:type="spellEnd"/>
      <w:r>
        <w:rPr>
          <w:rFonts w:ascii="Times New Roman" w:hAnsi="Times New Roman"/>
          <w:sz w:val="24"/>
          <w:szCs w:val="24"/>
        </w:rPr>
        <w:t>-страницу (при наличии), идентификатора в архивах препринтов (наименование идентификатора и его значение);</w:t>
      </w:r>
    </w:p>
    <w:p w14:paraId="05993890" w14:textId="77777777" w:rsidR="00F816E8" w:rsidRDefault="00A73892" w:rsidP="00F816E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публикации, изданные </w:t>
      </w:r>
      <w:proofErr w:type="spellStart"/>
      <w:r>
        <w:rPr>
          <w:rFonts w:ascii="Times New Roman" w:hAnsi="Times New Roman"/>
          <w:sz w:val="24"/>
          <w:szCs w:val="24"/>
        </w:rPr>
        <w:t>on-line</w:t>
      </w:r>
      <w:proofErr w:type="spellEnd"/>
      <w:r>
        <w:rPr>
          <w:rFonts w:ascii="Times New Roman" w:hAnsi="Times New Roman"/>
          <w:sz w:val="24"/>
          <w:szCs w:val="24"/>
        </w:rPr>
        <w:t xml:space="preserve"> с присвоением DOI в текущем году, но имеющие выходные данные следующего года;</w:t>
      </w:r>
    </w:p>
    <w:p w14:paraId="621B94FF" w14:textId="77777777" w:rsidR="00F816E8" w:rsidRDefault="00A738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 публикации, вышедшие в печать в декабре 2025 года и не вошедшие в отчет за 2025 год (для продолжающихся тематик).</w:t>
      </w:r>
    </w:p>
    <w:p w14:paraId="572FECAD" w14:textId="77777777" w:rsidR="00B90C0C" w:rsidRDefault="00A738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В перечень публикаций отчета за этап не могут быть включены публикации в журналах издательства </w:t>
      </w:r>
      <w:proofErr w:type="spellStart"/>
      <w:r>
        <w:rPr>
          <w:rFonts w:ascii="Times New Roman" w:hAnsi="Times New Roman"/>
          <w:sz w:val="24"/>
          <w:szCs w:val="24"/>
        </w:rPr>
        <w:t>Elsevier</w:t>
      </w:r>
      <w:proofErr w:type="spellEnd"/>
      <w:r>
        <w:rPr>
          <w:rFonts w:ascii="Times New Roman" w:hAnsi="Times New Roman"/>
          <w:sz w:val="24"/>
          <w:szCs w:val="24"/>
        </w:rPr>
        <w:t xml:space="preserve"> из перечня журналов, изложенных в Приложении № 1 к распоряжению от 19.09.2024 № 3883/1р «О запрете публикаций в журналах издательства </w:t>
      </w:r>
      <w:proofErr w:type="spellStart"/>
      <w:r>
        <w:rPr>
          <w:rFonts w:ascii="Times New Roman" w:hAnsi="Times New Roman"/>
          <w:sz w:val="24"/>
          <w:szCs w:val="24"/>
        </w:rPr>
        <w:t>Elsevier</w:t>
      </w:r>
      <w:proofErr w:type="spellEnd"/>
      <w:r>
        <w:rPr>
          <w:rFonts w:ascii="Times New Roman" w:hAnsi="Times New Roman"/>
          <w:sz w:val="24"/>
          <w:szCs w:val="24"/>
        </w:rPr>
        <w:t>, использующих модель «</w:t>
      </w:r>
      <w:proofErr w:type="spellStart"/>
      <w:r>
        <w:rPr>
          <w:rFonts w:ascii="Times New Roman" w:hAnsi="Times New Roman"/>
          <w:sz w:val="24"/>
          <w:szCs w:val="24"/>
        </w:rPr>
        <w:t>Open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Access</w:t>
      </w:r>
      <w:proofErr w:type="spellEnd"/>
      <w:r>
        <w:rPr>
          <w:rFonts w:ascii="Times New Roman" w:hAnsi="Times New Roman"/>
          <w:sz w:val="24"/>
          <w:szCs w:val="24"/>
        </w:rPr>
        <w:t>» / «</w:t>
      </w:r>
      <w:proofErr w:type="spellStart"/>
      <w:r>
        <w:rPr>
          <w:rFonts w:ascii="Times New Roman" w:hAnsi="Times New Roman"/>
          <w:sz w:val="24"/>
          <w:szCs w:val="24"/>
        </w:rPr>
        <w:t>Supports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Access</w:t>
      </w:r>
      <w:proofErr w:type="spellEnd"/>
      <w:r>
        <w:rPr>
          <w:rFonts w:ascii="Times New Roman" w:hAnsi="Times New Roman"/>
          <w:sz w:val="24"/>
          <w:szCs w:val="24"/>
        </w:rPr>
        <w:t>»».</w:t>
      </w:r>
    </w:p>
    <w:p w14:paraId="64979438" w14:textId="77777777" w:rsidR="00B90C0C" w:rsidRDefault="00A738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В перечень публикаций отчета за этап могут быть включены публикации в журналах издательства </w:t>
      </w:r>
      <w:proofErr w:type="spellStart"/>
      <w:r>
        <w:rPr>
          <w:rFonts w:ascii="Times New Roman" w:hAnsi="Times New Roman"/>
          <w:sz w:val="24"/>
          <w:szCs w:val="24"/>
        </w:rPr>
        <w:t>Elsevier</w:t>
      </w:r>
      <w:proofErr w:type="spellEnd"/>
      <w:r>
        <w:rPr>
          <w:rFonts w:ascii="Times New Roman" w:hAnsi="Times New Roman"/>
          <w:sz w:val="24"/>
          <w:szCs w:val="24"/>
        </w:rPr>
        <w:t xml:space="preserve"> из перечня журналов, изложенных в Приложении № 2 к распоряжению от 19.09.2024 № 3883/1р «О запрете публикаций в журналах издательства </w:t>
      </w:r>
      <w:proofErr w:type="spellStart"/>
      <w:r>
        <w:rPr>
          <w:rFonts w:ascii="Times New Roman" w:hAnsi="Times New Roman"/>
          <w:sz w:val="24"/>
          <w:szCs w:val="24"/>
        </w:rPr>
        <w:t>Elsevier</w:t>
      </w:r>
      <w:proofErr w:type="spellEnd"/>
      <w:r>
        <w:rPr>
          <w:rFonts w:ascii="Times New Roman" w:hAnsi="Times New Roman"/>
          <w:sz w:val="24"/>
          <w:szCs w:val="24"/>
        </w:rPr>
        <w:t>, использующих модель «</w:t>
      </w:r>
      <w:proofErr w:type="spellStart"/>
      <w:r>
        <w:rPr>
          <w:rFonts w:ascii="Times New Roman" w:hAnsi="Times New Roman"/>
          <w:sz w:val="24"/>
          <w:szCs w:val="24"/>
        </w:rPr>
        <w:t>Open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Access</w:t>
      </w:r>
      <w:proofErr w:type="spellEnd"/>
      <w:r>
        <w:rPr>
          <w:rFonts w:ascii="Times New Roman" w:hAnsi="Times New Roman"/>
          <w:sz w:val="24"/>
          <w:szCs w:val="24"/>
        </w:rPr>
        <w:t>» / «</w:t>
      </w:r>
      <w:proofErr w:type="spellStart"/>
      <w:r>
        <w:rPr>
          <w:rFonts w:ascii="Times New Roman" w:hAnsi="Times New Roman"/>
          <w:sz w:val="24"/>
          <w:szCs w:val="24"/>
        </w:rPr>
        <w:t>Supports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Access</w:t>
      </w:r>
      <w:proofErr w:type="spellEnd"/>
      <w:r>
        <w:rPr>
          <w:rFonts w:ascii="Times New Roman" w:hAnsi="Times New Roman"/>
          <w:sz w:val="24"/>
          <w:szCs w:val="24"/>
        </w:rPr>
        <w:t>»» при условии отсутствия оплаты открытого доступа.</w:t>
      </w:r>
    </w:p>
    <w:p w14:paraId="261E0D59" w14:textId="77777777" w:rsidR="00B90C0C" w:rsidRDefault="00A738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перечень публикаций отчета за этап могут быть включены только публикации, в которых указана аффилиация СПбГУ хотя бы у одного автора из числа исполнителей НИР (включая руководителя НИР).</w:t>
      </w:r>
    </w:p>
    <w:p w14:paraId="69F2E379" w14:textId="77777777" w:rsidR="00B90C0C" w:rsidRDefault="00A738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5.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 приемке этапа НИР учитываются публикации, удовлетворяющие требованиям приказа от </w:t>
      </w:r>
      <w:r>
        <w:rPr>
          <w:rFonts w:ascii="Times New Roman" w:hAnsi="Times New Roman"/>
          <w:sz w:val="24"/>
          <w:szCs w:val="24"/>
          <w:highlight w:val="white"/>
        </w:rPr>
        <w:t>14.04.2026 № 4830/1</w:t>
      </w:r>
      <w:r>
        <w:rPr>
          <w:rFonts w:ascii="Times New Roman" w:hAnsi="Times New Roman"/>
          <w:sz w:val="24"/>
          <w:szCs w:val="24"/>
        </w:rPr>
        <w:t xml:space="preserve"> «Об учете публикаций по результатам выполнения НИР и НИОКР, реализуемых в СПбГУ» (далее – приказ от 14.04.2026 № 4830/1).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Публикация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не может быть учтена в качестве результата выполнения более, чем одной НИР или НИОКР, реализуемой в СПбГУ, вне зависимости от источника финансирования и сроков реализации в соответствии с пунктом 1 приказа от 14.04.2026 № 4830/1.</w:t>
      </w:r>
    </w:p>
    <w:p w14:paraId="260D987D" w14:textId="77777777" w:rsidR="00B90C0C" w:rsidRDefault="00A738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При приемке этапа НИР учитываются публикации, удовлетворяющие одному из вариантов указания источника финансирования</w:t>
      </w:r>
      <w:r>
        <w:t>:</w:t>
      </w:r>
    </w:p>
    <w:p w14:paraId="729FACBA" w14:textId="77777777" w:rsidR="00B90C0C" w:rsidRDefault="00A73892">
      <w:pPr>
        <w:tabs>
          <w:tab w:val="center" w:pos="7285"/>
        </w:tabs>
        <w:spacing w:after="0" w:line="240" w:lineRule="auto"/>
        <w:ind w:firstLine="709"/>
        <w:jc w:val="both"/>
        <w:rPr>
          <w:rFonts w:ascii="Times New Roman" w:hAnsi="Times New Roman"/>
          <w:strike/>
          <w:sz w:val="24"/>
          <w:szCs w:val="24"/>
          <w:highlight w:val="cyan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6.1. </w:t>
      </w:r>
      <w:r>
        <w:rPr>
          <w:rFonts w:ascii="Times New Roman" w:hAnsi="Times New Roman"/>
          <w:sz w:val="24"/>
          <w:szCs w:val="24"/>
        </w:rPr>
        <w:tab/>
        <w:t xml:space="preserve">указано, что работа выполнена при поддержке СПбГУ (источник финансирования публикации указывается в соответствии с приказом от 18.03.2024 № 2783/1 «О внесении изменений в приказ от 10.04.2014 № 1919/1 «Об указании источника финансирования в публикациях по результатам НИР, выполняемых за счет средств СПбГУ»); </w:t>
      </w:r>
    </w:p>
    <w:p w14:paraId="72B25A0C" w14:textId="77777777" w:rsidR="00B90C0C" w:rsidRDefault="00A7389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</w:t>
      </w:r>
      <w:r>
        <w:rPr>
          <w:rFonts w:ascii="Times New Roman" w:hAnsi="Times New Roman"/>
          <w:sz w:val="24"/>
          <w:szCs w:val="24"/>
        </w:rPr>
        <w:tab/>
        <w:t xml:space="preserve">не указаны источники финансирования как со стороны СПбГУ, так и со стороны иных организаций. </w:t>
      </w:r>
    </w:p>
    <w:p w14:paraId="3F356F94" w14:textId="77777777" w:rsidR="00B90C0C" w:rsidRDefault="00B90C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00645EE" w14:textId="6711615C" w:rsidR="00B90C0C" w:rsidRDefault="00A738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Сведения о д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окладах на ведущих международных научных (научно-практических) конференциях в Российской Федерации и за рубежом, </w:t>
      </w:r>
      <w:r>
        <w:rPr>
          <w:rFonts w:ascii="Times New Roman" w:hAnsi="Times New Roman"/>
          <w:b/>
          <w:sz w:val="24"/>
          <w:szCs w:val="24"/>
        </w:rPr>
        <w:t>подготовленных к «</w:t>
      </w:r>
      <w:r w:rsidR="00CC57CF">
        <w:rPr>
          <w:rFonts w:ascii="Times New Roman" w:hAnsi="Times New Roman"/>
          <w:b/>
          <w:sz w:val="24"/>
          <w:szCs w:val="24"/>
          <w:u w:val="single"/>
        </w:rPr>
        <w:t>10</w:t>
      </w:r>
      <w:r w:rsidR="00A31F3E" w:rsidRPr="004059E1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CC57CF">
        <w:rPr>
          <w:rFonts w:ascii="Times New Roman" w:hAnsi="Times New Roman"/>
          <w:b/>
          <w:sz w:val="24"/>
          <w:szCs w:val="24"/>
          <w:u w:val="single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 года</w:t>
      </w:r>
    </w:p>
    <w:p w14:paraId="0BB561AE" w14:textId="77777777" w:rsidR="00B90C0C" w:rsidRDefault="00B90C0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Style w:val="aff0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275"/>
        <w:gridCol w:w="1417"/>
        <w:gridCol w:w="1418"/>
        <w:gridCol w:w="1701"/>
        <w:gridCol w:w="1418"/>
        <w:gridCol w:w="1417"/>
        <w:gridCol w:w="1418"/>
        <w:gridCol w:w="1559"/>
        <w:gridCol w:w="851"/>
      </w:tblGrid>
      <w:tr w:rsidR="00B90C0C" w14:paraId="6CB61E8B" w14:textId="77777777">
        <w:tc>
          <w:tcPr>
            <w:tcW w:w="562" w:type="dxa"/>
          </w:tcPr>
          <w:p w14:paraId="4870F5C0" w14:textId="77777777" w:rsidR="00B90C0C" w:rsidRDefault="00A73892">
            <w:pPr>
              <w:tabs>
                <w:tab w:val="left" w:pos="284"/>
              </w:tabs>
              <w:ind w:left="-115" w:firstLine="115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1560" w:type="dxa"/>
          </w:tcPr>
          <w:p w14:paraId="3090AE52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доклада</w:t>
            </w:r>
          </w:p>
        </w:tc>
        <w:tc>
          <w:tcPr>
            <w:tcW w:w="1275" w:type="dxa"/>
          </w:tcPr>
          <w:p w14:paraId="397C52CF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доклада</w:t>
            </w:r>
          </w:p>
          <w:p w14:paraId="7181B2ED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(в формате </w:t>
            </w:r>
            <w:proofErr w:type="spellStart"/>
            <w:r>
              <w:rPr>
                <w:rFonts w:ascii="Times New Roman" w:hAnsi="Times New Roman"/>
              </w:rPr>
              <w:t>дд.</w:t>
            </w:r>
            <w:proofErr w:type="gramStart"/>
            <w:r>
              <w:rPr>
                <w:rFonts w:ascii="Times New Roman" w:hAnsi="Times New Roman"/>
              </w:rPr>
              <w:t>мм.гг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17" w:type="dxa"/>
          </w:tcPr>
          <w:p w14:paraId="17BA253D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проведения конференции (в формате город, страна)</w:t>
            </w:r>
          </w:p>
        </w:tc>
        <w:tc>
          <w:tcPr>
            <w:tcW w:w="1418" w:type="dxa"/>
          </w:tcPr>
          <w:p w14:paraId="5B334171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конференции, семинара</w:t>
            </w:r>
          </w:p>
        </w:tc>
        <w:tc>
          <w:tcPr>
            <w:tcW w:w="1701" w:type="dxa"/>
          </w:tcPr>
          <w:p w14:paraId="5862734D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Статус конференции (международная, всероссийская, региональная, локальная)</w:t>
            </w:r>
          </w:p>
        </w:tc>
        <w:tc>
          <w:tcPr>
            <w:tcW w:w="1418" w:type="dxa"/>
          </w:tcPr>
          <w:p w14:paraId="53EE365A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Статус доклада</w:t>
            </w:r>
          </w:p>
          <w:p w14:paraId="74A7EB51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(пленарный, секционный, стендовый)</w:t>
            </w:r>
          </w:p>
        </w:tc>
        <w:tc>
          <w:tcPr>
            <w:tcW w:w="1417" w:type="dxa"/>
          </w:tcPr>
          <w:p w14:paraId="68FB6D59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Авторы с аффилиацией СПбГУ в составе научного коллектива проекта </w:t>
            </w:r>
          </w:p>
        </w:tc>
        <w:tc>
          <w:tcPr>
            <w:tcW w:w="1418" w:type="dxa"/>
          </w:tcPr>
          <w:p w14:paraId="109ED0F8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Докладчики с аффилиацией СПбГУ в составе научного коллектива проекта</w:t>
            </w:r>
          </w:p>
        </w:tc>
        <w:tc>
          <w:tcPr>
            <w:tcW w:w="1559" w:type="dxa"/>
          </w:tcPr>
          <w:p w14:paraId="37C36135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Ссылка на веб-страницу конференции (официальный сайт конференции)</w:t>
            </w:r>
          </w:p>
        </w:tc>
        <w:tc>
          <w:tcPr>
            <w:tcW w:w="851" w:type="dxa"/>
          </w:tcPr>
          <w:p w14:paraId="5D75010C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ID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Pure**</w:t>
            </w:r>
          </w:p>
        </w:tc>
      </w:tr>
      <w:tr w:rsidR="00B90C0C" w14:paraId="27ACE670" w14:textId="77777777">
        <w:trPr>
          <w:trHeight w:val="275"/>
        </w:trPr>
        <w:tc>
          <w:tcPr>
            <w:tcW w:w="562" w:type="dxa"/>
            <w:vAlign w:val="center"/>
          </w:tcPr>
          <w:p w14:paraId="21BEBDFF" w14:textId="77777777" w:rsidR="00B90C0C" w:rsidRDefault="00B90C0C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1C3ADC23" w14:textId="1898662F" w:rsidR="00E35EDF" w:rsidRP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 xml:space="preserve">Как учиться в новом мире </w:t>
            </w:r>
          </w:p>
          <w:p w14:paraId="2D8BB116" w14:textId="77777777" w:rsidR="00B90C0C" w:rsidRDefault="00B90C0C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63155D7A" w14:textId="557AA369" w:rsidR="00B90C0C" w:rsidRDefault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30 марта 2026</w:t>
            </w:r>
          </w:p>
        </w:tc>
        <w:tc>
          <w:tcPr>
            <w:tcW w:w="1417" w:type="dxa"/>
            <w:vAlign w:val="center"/>
          </w:tcPr>
          <w:p w14:paraId="45AFEBE9" w14:textId="7BE21B86" w:rsidR="00B90C0C" w:rsidRDefault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Санкт-Петербург </w:t>
            </w:r>
          </w:p>
        </w:tc>
        <w:tc>
          <w:tcPr>
            <w:tcW w:w="1418" w:type="dxa"/>
          </w:tcPr>
          <w:p w14:paraId="08FA1447" w14:textId="34344CFF" w:rsidR="00B90C0C" w:rsidRDefault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XVI Петербургск</w:t>
            </w:r>
            <w:r>
              <w:rPr>
                <w:rFonts w:ascii="Times New Roman" w:hAnsi="Times New Roman"/>
                <w:color w:val="000000"/>
              </w:rPr>
              <w:t>ий</w:t>
            </w:r>
            <w:r w:rsidRPr="00E35EDF">
              <w:rPr>
                <w:rFonts w:ascii="Times New Roman" w:hAnsi="Times New Roman"/>
                <w:color w:val="000000"/>
              </w:rPr>
              <w:t xml:space="preserve"> международн</w:t>
            </w:r>
            <w:r>
              <w:rPr>
                <w:rFonts w:ascii="Times New Roman" w:hAnsi="Times New Roman"/>
                <w:color w:val="000000"/>
              </w:rPr>
              <w:t>ый</w:t>
            </w:r>
            <w:r w:rsidRPr="00E35EDF">
              <w:rPr>
                <w:rFonts w:ascii="Times New Roman" w:hAnsi="Times New Roman"/>
                <w:color w:val="000000"/>
              </w:rPr>
              <w:t xml:space="preserve"> образовательн</w:t>
            </w:r>
            <w:r>
              <w:rPr>
                <w:rFonts w:ascii="Times New Roman" w:hAnsi="Times New Roman"/>
                <w:color w:val="000000"/>
              </w:rPr>
              <w:t>ый</w:t>
            </w:r>
            <w:r w:rsidRPr="00E35EDF">
              <w:rPr>
                <w:rFonts w:ascii="Times New Roman" w:hAnsi="Times New Roman"/>
                <w:color w:val="000000"/>
              </w:rPr>
              <w:t xml:space="preserve"> форум </w:t>
            </w:r>
          </w:p>
        </w:tc>
        <w:tc>
          <w:tcPr>
            <w:tcW w:w="1701" w:type="dxa"/>
          </w:tcPr>
          <w:p w14:paraId="7CE897F8" w14:textId="457AAEAC" w:rsidR="00B90C0C" w:rsidRDefault="00ED0B8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международный</w:t>
            </w:r>
          </w:p>
        </w:tc>
        <w:tc>
          <w:tcPr>
            <w:tcW w:w="1418" w:type="dxa"/>
          </w:tcPr>
          <w:p w14:paraId="021AFD6F" w14:textId="77777777" w:rsidR="00B90C0C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60793402" w14:textId="04F4D1EE" w:rsidR="00B90C0C" w:rsidRDefault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418" w:type="dxa"/>
          </w:tcPr>
          <w:p w14:paraId="24CD22C6" w14:textId="687182F9" w:rsidR="00B90C0C" w:rsidRDefault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559" w:type="dxa"/>
          </w:tcPr>
          <w:p w14:paraId="6CBBBB93" w14:textId="77777777" w:rsidR="00B90C0C" w:rsidRDefault="00B90C0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</w:tcPr>
          <w:p w14:paraId="7917F8B3" w14:textId="63680205" w:rsidR="00B90C0C" w:rsidRDefault="00ED0B8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D0B88">
              <w:rPr>
                <w:rFonts w:ascii="Times New Roman" w:hAnsi="Times New Roman"/>
                <w:color w:val="000000"/>
              </w:rPr>
              <w:t>151444381</w:t>
            </w:r>
          </w:p>
        </w:tc>
      </w:tr>
      <w:tr w:rsidR="00E35EDF" w14:paraId="410C3860" w14:textId="77777777">
        <w:trPr>
          <w:trHeight w:val="275"/>
        </w:trPr>
        <w:tc>
          <w:tcPr>
            <w:tcW w:w="562" w:type="dxa"/>
            <w:vAlign w:val="center"/>
          </w:tcPr>
          <w:p w14:paraId="2F111075" w14:textId="77777777" w:rsidR="00E35EDF" w:rsidRDefault="00E35EDF" w:rsidP="00E35EDF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3CB13411" w14:textId="60B4DA16" w:rsidR="00E35EDF" w:rsidRDefault="00E35EDF" w:rsidP="00934367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 xml:space="preserve">Участие в сессии AI FIRST, НО НЕ AI ONLY — НОВАЯ ОПЕРАЦИОННАЯ СИСТЕМА МИРА </w:t>
            </w:r>
          </w:p>
        </w:tc>
        <w:tc>
          <w:tcPr>
            <w:tcW w:w="1275" w:type="dxa"/>
            <w:vAlign w:val="center"/>
          </w:tcPr>
          <w:p w14:paraId="752748AA" w14:textId="06A016BA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4 июня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35EDF">
              <w:rPr>
                <w:rFonts w:ascii="Times New Roman" w:hAnsi="Times New Roman"/>
                <w:color w:val="000000"/>
              </w:rPr>
              <w:t>2026</w:t>
            </w:r>
          </w:p>
        </w:tc>
        <w:tc>
          <w:tcPr>
            <w:tcW w:w="1417" w:type="dxa"/>
            <w:vAlign w:val="center"/>
          </w:tcPr>
          <w:p w14:paraId="7F1B8F73" w14:textId="4AFC0408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Санкт-Петербург</w:t>
            </w:r>
          </w:p>
        </w:tc>
        <w:tc>
          <w:tcPr>
            <w:tcW w:w="1418" w:type="dxa"/>
          </w:tcPr>
          <w:p w14:paraId="78E81962" w14:textId="31736668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Петербургск</w:t>
            </w:r>
            <w:r>
              <w:rPr>
                <w:rFonts w:ascii="Times New Roman" w:hAnsi="Times New Roman"/>
                <w:color w:val="000000"/>
              </w:rPr>
              <w:t>ий</w:t>
            </w:r>
            <w:r w:rsidRPr="00E35EDF">
              <w:rPr>
                <w:rFonts w:ascii="Times New Roman" w:hAnsi="Times New Roman"/>
                <w:color w:val="000000"/>
              </w:rPr>
              <w:t xml:space="preserve"> международн</w:t>
            </w:r>
            <w:r>
              <w:rPr>
                <w:rFonts w:ascii="Times New Roman" w:hAnsi="Times New Roman"/>
                <w:color w:val="000000"/>
              </w:rPr>
              <w:t>ый</w:t>
            </w:r>
            <w:r w:rsidRPr="00E35EDF">
              <w:rPr>
                <w:rFonts w:ascii="Times New Roman" w:hAnsi="Times New Roman"/>
                <w:color w:val="000000"/>
              </w:rPr>
              <w:t xml:space="preserve"> экономическ</w:t>
            </w:r>
            <w:r>
              <w:rPr>
                <w:rFonts w:ascii="Times New Roman" w:hAnsi="Times New Roman"/>
                <w:color w:val="000000"/>
              </w:rPr>
              <w:t>ий</w:t>
            </w:r>
            <w:r w:rsidRPr="00E35EDF">
              <w:rPr>
                <w:rFonts w:ascii="Times New Roman" w:hAnsi="Times New Roman"/>
                <w:color w:val="000000"/>
              </w:rPr>
              <w:t xml:space="preserve"> форум </w:t>
            </w:r>
          </w:p>
          <w:p w14:paraId="5F5B2BFB" w14:textId="77777777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</w:tcPr>
          <w:p w14:paraId="47B32A1A" w14:textId="236839D2" w:rsidR="00E35EDF" w:rsidRDefault="00ED0B88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международный</w:t>
            </w:r>
          </w:p>
        </w:tc>
        <w:tc>
          <w:tcPr>
            <w:tcW w:w="1418" w:type="dxa"/>
          </w:tcPr>
          <w:p w14:paraId="3F631331" w14:textId="77777777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56E42048" w14:textId="48F5B524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418" w:type="dxa"/>
          </w:tcPr>
          <w:p w14:paraId="08B75010" w14:textId="1532FDBF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559" w:type="dxa"/>
          </w:tcPr>
          <w:p w14:paraId="7B872A7C" w14:textId="77777777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</w:tcPr>
          <w:p w14:paraId="0B75CB7D" w14:textId="5761B6BC" w:rsidR="00E35EDF" w:rsidRDefault="00304E5E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304E5E">
              <w:rPr>
                <w:rFonts w:ascii="Times New Roman" w:hAnsi="Times New Roman"/>
                <w:color w:val="000000"/>
              </w:rPr>
              <w:t>154816526</w:t>
            </w:r>
          </w:p>
        </w:tc>
      </w:tr>
      <w:tr w:rsidR="00E35EDF" w14:paraId="524C9371" w14:textId="77777777">
        <w:trPr>
          <w:trHeight w:val="275"/>
        </w:trPr>
        <w:tc>
          <w:tcPr>
            <w:tcW w:w="562" w:type="dxa"/>
            <w:vAlign w:val="center"/>
          </w:tcPr>
          <w:p w14:paraId="0CDB9D09" w14:textId="77777777" w:rsidR="00E35EDF" w:rsidRDefault="00E35EDF" w:rsidP="00E35EDF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602413CC" w14:textId="151F7056" w:rsidR="00E35EDF" w:rsidRDefault="00E35EDF" w:rsidP="00934367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Кто на свете всех сильнее: битва интеллектов</w:t>
            </w:r>
          </w:p>
        </w:tc>
        <w:tc>
          <w:tcPr>
            <w:tcW w:w="1275" w:type="dxa"/>
            <w:vAlign w:val="center"/>
          </w:tcPr>
          <w:p w14:paraId="6318556B" w14:textId="138C0AA1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14 мая 2026</w:t>
            </w:r>
          </w:p>
        </w:tc>
        <w:tc>
          <w:tcPr>
            <w:tcW w:w="1417" w:type="dxa"/>
            <w:vAlign w:val="center"/>
          </w:tcPr>
          <w:p w14:paraId="3791E1AF" w14:textId="7EA7EE1F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Москва</w:t>
            </w:r>
          </w:p>
        </w:tc>
        <w:tc>
          <w:tcPr>
            <w:tcW w:w="1418" w:type="dxa"/>
          </w:tcPr>
          <w:p w14:paraId="728BBB0E" w14:textId="6EE83DF8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35EDF">
              <w:rPr>
                <w:rFonts w:ascii="Times New Roman" w:hAnsi="Times New Roman"/>
                <w:color w:val="000000"/>
              </w:rPr>
              <w:t>Московск</w:t>
            </w:r>
            <w:r>
              <w:rPr>
                <w:rFonts w:ascii="Times New Roman" w:hAnsi="Times New Roman"/>
                <w:color w:val="000000"/>
              </w:rPr>
              <w:t>ий</w:t>
            </w:r>
            <w:r w:rsidRPr="00E35EDF">
              <w:rPr>
                <w:rFonts w:ascii="Times New Roman" w:hAnsi="Times New Roman"/>
                <w:color w:val="000000"/>
              </w:rPr>
              <w:t xml:space="preserve"> инновационн</w:t>
            </w:r>
            <w:r>
              <w:rPr>
                <w:rFonts w:ascii="Times New Roman" w:hAnsi="Times New Roman"/>
                <w:color w:val="000000"/>
              </w:rPr>
              <w:t>ый</w:t>
            </w:r>
            <w:r w:rsidRPr="00E35EDF">
              <w:rPr>
                <w:rFonts w:ascii="Times New Roman" w:hAnsi="Times New Roman"/>
                <w:color w:val="000000"/>
              </w:rPr>
              <w:t xml:space="preserve"> юридическ</w:t>
            </w:r>
            <w:r>
              <w:rPr>
                <w:rFonts w:ascii="Times New Roman" w:hAnsi="Times New Roman"/>
                <w:color w:val="000000"/>
              </w:rPr>
              <w:t>ий</w:t>
            </w:r>
            <w:r w:rsidRPr="00E35EDF">
              <w:rPr>
                <w:rFonts w:ascii="Times New Roman" w:hAnsi="Times New Roman"/>
                <w:color w:val="000000"/>
              </w:rPr>
              <w:t xml:space="preserve"> форум</w:t>
            </w:r>
          </w:p>
        </w:tc>
        <w:tc>
          <w:tcPr>
            <w:tcW w:w="1701" w:type="dxa"/>
          </w:tcPr>
          <w:p w14:paraId="75940909" w14:textId="707EF704" w:rsidR="00E35EDF" w:rsidRDefault="00ED0B88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международный</w:t>
            </w:r>
          </w:p>
        </w:tc>
        <w:tc>
          <w:tcPr>
            <w:tcW w:w="1418" w:type="dxa"/>
          </w:tcPr>
          <w:p w14:paraId="4B2B8F56" w14:textId="77777777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6126B3D3" w14:textId="28BBB515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418" w:type="dxa"/>
          </w:tcPr>
          <w:p w14:paraId="24CDA0D6" w14:textId="441EB827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559" w:type="dxa"/>
          </w:tcPr>
          <w:p w14:paraId="7F9FFCE4" w14:textId="77777777" w:rsidR="00E35EDF" w:rsidRDefault="00E35EDF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</w:tcPr>
          <w:p w14:paraId="37B5BE26" w14:textId="3313F9AE" w:rsidR="00E35EDF" w:rsidRDefault="00ED0B88" w:rsidP="00E35ED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D0B88">
              <w:rPr>
                <w:rFonts w:ascii="Times New Roman" w:hAnsi="Times New Roman"/>
                <w:color w:val="000000"/>
              </w:rPr>
              <w:t>154813620</w:t>
            </w:r>
          </w:p>
        </w:tc>
      </w:tr>
      <w:tr w:rsidR="00E805F8" w14:paraId="1B96CB4B" w14:textId="77777777">
        <w:trPr>
          <w:trHeight w:val="275"/>
        </w:trPr>
        <w:tc>
          <w:tcPr>
            <w:tcW w:w="562" w:type="dxa"/>
            <w:vAlign w:val="center"/>
          </w:tcPr>
          <w:p w14:paraId="087A1ACA" w14:textId="77777777" w:rsidR="00E805F8" w:rsidRDefault="00E805F8" w:rsidP="00E805F8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4F626158" w14:textId="2744FD1A" w:rsidR="00E805F8" w:rsidRPr="00E35EDF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493D11">
              <w:rPr>
                <w:rFonts w:ascii="Times New Roman" w:hAnsi="Times New Roman"/>
                <w:color w:val="000000"/>
              </w:rPr>
              <w:t>Презентация книги "Мозг и его я"</w:t>
            </w:r>
          </w:p>
        </w:tc>
        <w:tc>
          <w:tcPr>
            <w:tcW w:w="1275" w:type="dxa"/>
            <w:vAlign w:val="center"/>
          </w:tcPr>
          <w:p w14:paraId="0C3D3C06" w14:textId="1CAE9F98" w:rsidR="00E805F8" w:rsidRPr="00E35EDF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 августа 2026</w:t>
            </w:r>
          </w:p>
        </w:tc>
        <w:tc>
          <w:tcPr>
            <w:tcW w:w="1417" w:type="dxa"/>
            <w:vAlign w:val="center"/>
          </w:tcPr>
          <w:p w14:paraId="2434577F" w14:textId="722D5931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Кызыл</w:t>
            </w:r>
          </w:p>
        </w:tc>
        <w:tc>
          <w:tcPr>
            <w:tcW w:w="1418" w:type="dxa"/>
          </w:tcPr>
          <w:p w14:paraId="070D6826" w14:textId="50C397DF" w:rsidR="00E805F8" w:rsidRPr="00E35EDF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2C6F82">
              <w:rPr>
                <w:rFonts w:ascii="Times New Roman" w:hAnsi="Times New Roman"/>
                <w:color w:val="000000"/>
              </w:rPr>
              <w:t>IV Международный буддийский форум</w:t>
            </w:r>
          </w:p>
        </w:tc>
        <w:tc>
          <w:tcPr>
            <w:tcW w:w="1701" w:type="dxa"/>
          </w:tcPr>
          <w:p w14:paraId="28613872" w14:textId="7AA63594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международный</w:t>
            </w:r>
          </w:p>
        </w:tc>
        <w:tc>
          <w:tcPr>
            <w:tcW w:w="1418" w:type="dxa"/>
          </w:tcPr>
          <w:p w14:paraId="34BF418F" w14:textId="77777777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2842E41E" w14:textId="55625A5D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418" w:type="dxa"/>
          </w:tcPr>
          <w:p w14:paraId="29360C38" w14:textId="39317555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559" w:type="dxa"/>
          </w:tcPr>
          <w:p w14:paraId="197F9876" w14:textId="396F05A9" w:rsidR="00E805F8" w:rsidRDefault="00697A71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hyperlink r:id="rId10" w:history="1">
              <w:r w:rsidR="00E805F8" w:rsidRPr="008F1260">
                <w:rPr>
                  <w:rStyle w:val="af7"/>
                  <w:rFonts w:ascii="Times New Roman" w:hAnsi="Times New Roman"/>
                </w:rPr>
                <w:t>https://buddhaforum.ru/ru/index2.php</w:t>
              </w:r>
            </w:hyperlink>
            <w:r w:rsidR="00E805F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4F08B1B8" w14:textId="7338FEAE" w:rsidR="00E805F8" w:rsidRPr="00ED0B8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805F8">
              <w:rPr>
                <w:rFonts w:ascii="Times New Roman" w:hAnsi="Times New Roman"/>
                <w:color w:val="000000"/>
              </w:rPr>
              <w:t>159829156</w:t>
            </w:r>
          </w:p>
        </w:tc>
      </w:tr>
      <w:tr w:rsidR="00E805F8" w14:paraId="762A7897" w14:textId="77777777">
        <w:trPr>
          <w:trHeight w:val="275"/>
        </w:trPr>
        <w:tc>
          <w:tcPr>
            <w:tcW w:w="562" w:type="dxa"/>
            <w:vAlign w:val="center"/>
          </w:tcPr>
          <w:p w14:paraId="2CA418C3" w14:textId="77777777" w:rsidR="00E805F8" w:rsidRDefault="00E805F8" w:rsidP="00E805F8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2E56CAE8" w14:textId="0A80FBF9" w:rsidR="00E805F8" w:rsidRPr="00E35EDF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2C6F82">
              <w:rPr>
                <w:rFonts w:ascii="Times New Roman" w:hAnsi="Times New Roman"/>
                <w:color w:val="000000"/>
              </w:rPr>
              <w:t>«Кто на свете всех умнее, или что нам теперь делать?»</w:t>
            </w:r>
          </w:p>
        </w:tc>
        <w:tc>
          <w:tcPr>
            <w:tcW w:w="1275" w:type="dxa"/>
            <w:vAlign w:val="center"/>
          </w:tcPr>
          <w:p w14:paraId="52B2E67E" w14:textId="72BDB0F3" w:rsidR="00E805F8" w:rsidRPr="00E35EDF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 августа 2026</w:t>
            </w:r>
          </w:p>
        </w:tc>
        <w:tc>
          <w:tcPr>
            <w:tcW w:w="1417" w:type="dxa"/>
            <w:vAlign w:val="center"/>
          </w:tcPr>
          <w:p w14:paraId="3441632A" w14:textId="42025FD2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Нижний Новгород</w:t>
            </w:r>
          </w:p>
        </w:tc>
        <w:tc>
          <w:tcPr>
            <w:tcW w:w="1418" w:type="dxa"/>
          </w:tcPr>
          <w:p w14:paraId="4B86119B" w14:textId="67BBF9B4" w:rsidR="00E805F8" w:rsidRPr="00E35EDF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5B0F74">
              <w:rPr>
                <w:rFonts w:ascii="Times New Roman" w:hAnsi="Times New Roman"/>
                <w:color w:val="000000"/>
              </w:rPr>
              <w:t>XI Международная конференция по когнитивным наукам</w:t>
            </w:r>
          </w:p>
        </w:tc>
        <w:tc>
          <w:tcPr>
            <w:tcW w:w="1701" w:type="dxa"/>
          </w:tcPr>
          <w:p w14:paraId="715E4EDB" w14:textId="38B470D0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международная</w:t>
            </w:r>
          </w:p>
        </w:tc>
        <w:tc>
          <w:tcPr>
            <w:tcW w:w="1418" w:type="dxa"/>
          </w:tcPr>
          <w:p w14:paraId="4A0428CF" w14:textId="0F8D1674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Приглашенный, пленарный</w:t>
            </w:r>
          </w:p>
        </w:tc>
        <w:tc>
          <w:tcPr>
            <w:tcW w:w="1417" w:type="dxa"/>
          </w:tcPr>
          <w:p w14:paraId="1C9E73C7" w14:textId="13C1CA50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418" w:type="dxa"/>
          </w:tcPr>
          <w:p w14:paraId="05CC6653" w14:textId="0C7B2234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559" w:type="dxa"/>
          </w:tcPr>
          <w:p w14:paraId="0D7E2724" w14:textId="4F8BDE6D" w:rsidR="00E805F8" w:rsidRDefault="00697A71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hyperlink r:id="rId11" w:history="1">
              <w:r w:rsidR="00E805F8" w:rsidRPr="008F1260">
                <w:rPr>
                  <w:rStyle w:val="af7"/>
                  <w:rFonts w:ascii="Times New Roman" w:hAnsi="Times New Roman"/>
                </w:rPr>
                <w:t>https://cogsci.neimark-it.ru/</w:t>
              </w:r>
            </w:hyperlink>
            <w:r w:rsidR="00E805F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3BB05144" w14:textId="2BC95C62" w:rsidR="00E805F8" w:rsidRPr="00ED0B8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CC57CF">
              <w:rPr>
                <w:rFonts w:ascii="Times New Roman" w:hAnsi="Times New Roman"/>
                <w:color w:val="000000"/>
              </w:rPr>
              <w:t>160651059</w:t>
            </w:r>
          </w:p>
        </w:tc>
      </w:tr>
      <w:tr w:rsidR="00E805F8" w14:paraId="4BE282F8" w14:textId="77777777">
        <w:trPr>
          <w:trHeight w:val="275"/>
        </w:trPr>
        <w:tc>
          <w:tcPr>
            <w:tcW w:w="562" w:type="dxa"/>
            <w:vAlign w:val="center"/>
          </w:tcPr>
          <w:p w14:paraId="38C2C828" w14:textId="77777777" w:rsidR="00E805F8" w:rsidRDefault="00E805F8" w:rsidP="00E805F8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23858312" w14:textId="698EEC12" w:rsidR="00E805F8" w:rsidRPr="00E35EDF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2C6F82">
              <w:rPr>
                <w:rFonts w:ascii="Times New Roman" w:hAnsi="Times New Roman"/>
                <w:color w:val="000000"/>
              </w:rPr>
              <w:t>"Появление когнитивности: что или кто?"</w:t>
            </w:r>
          </w:p>
        </w:tc>
        <w:tc>
          <w:tcPr>
            <w:tcW w:w="1275" w:type="dxa"/>
            <w:vAlign w:val="center"/>
          </w:tcPr>
          <w:p w14:paraId="54020987" w14:textId="50E9CC19" w:rsidR="00E805F8" w:rsidRPr="00E35EDF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 августа 2026</w:t>
            </w:r>
          </w:p>
        </w:tc>
        <w:tc>
          <w:tcPr>
            <w:tcW w:w="1417" w:type="dxa"/>
            <w:vAlign w:val="center"/>
          </w:tcPr>
          <w:p w14:paraId="6D345E86" w14:textId="493E459E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Нижний Новгород</w:t>
            </w:r>
          </w:p>
        </w:tc>
        <w:tc>
          <w:tcPr>
            <w:tcW w:w="1418" w:type="dxa"/>
          </w:tcPr>
          <w:p w14:paraId="0D1B3CC2" w14:textId="1051D760" w:rsidR="00E805F8" w:rsidRPr="00E35EDF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5B0F74">
              <w:rPr>
                <w:rFonts w:ascii="Times New Roman" w:hAnsi="Times New Roman"/>
                <w:color w:val="000000"/>
              </w:rPr>
              <w:t>XI Международная конференция по когнитивным наукам</w:t>
            </w:r>
          </w:p>
        </w:tc>
        <w:tc>
          <w:tcPr>
            <w:tcW w:w="1701" w:type="dxa"/>
          </w:tcPr>
          <w:p w14:paraId="68F69E8A" w14:textId="76650E92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международная</w:t>
            </w:r>
          </w:p>
        </w:tc>
        <w:tc>
          <w:tcPr>
            <w:tcW w:w="1418" w:type="dxa"/>
          </w:tcPr>
          <w:p w14:paraId="582CF996" w14:textId="6AE50768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Устный, секционный</w:t>
            </w:r>
          </w:p>
        </w:tc>
        <w:tc>
          <w:tcPr>
            <w:tcW w:w="1417" w:type="dxa"/>
          </w:tcPr>
          <w:p w14:paraId="506FC715" w14:textId="74CF8F41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418" w:type="dxa"/>
          </w:tcPr>
          <w:p w14:paraId="6B35576E" w14:textId="59B7AA85" w:rsidR="00E805F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Черниговская Т.В.</w:t>
            </w:r>
          </w:p>
        </w:tc>
        <w:tc>
          <w:tcPr>
            <w:tcW w:w="1559" w:type="dxa"/>
          </w:tcPr>
          <w:p w14:paraId="7867F8E4" w14:textId="08531A6E" w:rsidR="00E805F8" w:rsidRDefault="00697A71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hyperlink r:id="rId12" w:history="1">
              <w:r w:rsidR="00E805F8" w:rsidRPr="008F1260">
                <w:rPr>
                  <w:rStyle w:val="af7"/>
                  <w:rFonts w:ascii="Times New Roman" w:hAnsi="Times New Roman"/>
                </w:rPr>
                <w:t>https://cogsci.neimark-it.ru/</w:t>
              </w:r>
            </w:hyperlink>
            <w:r w:rsidR="00E805F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47C42C41" w14:textId="175DB7DE" w:rsidR="00E805F8" w:rsidRPr="00ED0B8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AF17E0">
              <w:rPr>
                <w:rFonts w:ascii="Times New Roman" w:hAnsi="Times New Roman"/>
                <w:color w:val="000000"/>
              </w:rPr>
              <w:t>160651098</w:t>
            </w:r>
          </w:p>
        </w:tc>
      </w:tr>
      <w:tr w:rsidR="00E805F8" w14:paraId="23C91AB0" w14:textId="77777777">
        <w:trPr>
          <w:trHeight w:val="275"/>
        </w:trPr>
        <w:tc>
          <w:tcPr>
            <w:tcW w:w="562" w:type="dxa"/>
            <w:vAlign w:val="center"/>
          </w:tcPr>
          <w:p w14:paraId="7280B666" w14:textId="77777777" w:rsidR="00E805F8" w:rsidRDefault="00E805F8" w:rsidP="00E805F8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4EE25858" w14:textId="11CD5056" w:rsidR="00E805F8" w:rsidRPr="00E35EDF" w:rsidRDefault="00CB5483" w:rsidP="00CB5483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Н</w:t>
            </w:r>
            <w:r w:rsidRPr="00CB5483">
              <w:rPr>
                <w:rFonts w:ascii="Times New Roman" w:hAnsi="Times New Roman"/>
                <w:color w:val="000000"/>
              </w:rPr>
              <w:t>ейроиконика</w:t>
            </w:r>
            <w:proofErr w:type="spellEnd"/>
            <w:r w:rsidRPr="00CB5483">
              <w:rPr>
                <w:rFonts w:ascii="Times New Roman" w:hAnsi="Times New Roman"/>
                <w:color w:val="000000"/>
              </w:rPr>
              <w:t xml:space="preserve"> и голография: история вопроса и новые модели</w:t>
            </w:r>
          </w:p>
        </w:tc>
        <w:tc>
          <w:tcPr>
            <w:tcW w:w="1275" w:type="dxa"/>
            <w:vAlign w:val="center"/>
          </w:tcPr>
          <w:p w14:paraId="5C641A62" w14:textId="01313FE7" w:rsidR="00E805F8" w:rsidRPr="00E35EDF" w:rsidRDefault="002D0E1F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 августа 2026 г.</w:t>
            </w:r>
          </w:p>
        </w:tc>
        <w:tc>
          <w:tcPr>
            <w:tcW w:w="1417" w:type="dxa"/>
            <w:vAlign w:val="center"/>
          </w:tcPr>
          <w:p w14:paraId="07550975" w14:textId="4A538974" w:rsidR="00E805F8" w:rsidRDefault="002D0E1F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Москва</w:t>
            </w:r>
          </w:p>
        </w:tc>
        <w:tc>
          <w:tcPr>
            <w:tcW w:w="1418" w:type="dxa"/>
          </w:tcPr>
          <w:p w14:paraId="7F43A742" w14:textId="7BCA835D" w:rsidR="002D0E1F" w:rsidRPr="002D0E1F" w:rsidRDefault="002D0E1F" w:rsidP="002D0E1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2D0E1F">
              <w:rPr>
                <w:rFonts w:ascii="Times New Roman" w:hAnsi="Times New Roman"/>
                <w:color w:val="000000"/>
              </w:rPr>
              <w:t>XXV Съезд Физиологического Общества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D0E1F">
              <w:rPr>
                <w:rFonts w:ascii="Times New Roman" w:hAnsi="Times New Roman"/>
                <w:color w:val="000000"/>
              </w:rPr>
              <w:t>им. И.П. Павлова</w:t>
            </w:r>
          </w:p>
          <w:p w14:paraId="64587789" w14:textId="6275C8F4" w:rsidR="00E805F8" w:rsidRPr="00E35EDF" w:rsidRDefault="00E805F8" w:rsidP="002D0E1F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</w:tcPr>
          <w:p w14:paraId="30EEBF27" w14:textId="3AE059B0" w:rsidR="00E805F8" w:rsidRDefault="002D0E1F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Российская</w:t>
            </w:r>
          </w:p>
        </w:tc>
        <w:tc>
          <w:tcPr>
            <w:tcW w:w="1418" w:type="dxa"/>
          </w:tcPr>
          <w:p w14:paraId="522802B9" w14:textId="1BC539AF" w:rsidR="00E805F8" w:rsidRDefault="002D0E1F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Устный, секционный</w:t>
            </w:r>
          </w:p>
        </w:tc>
        <w:tc>
          <w:tcPr>
            <w:tcW w:w="1417" w:type="dxa"/>
          </w:tcPr>
          <w:p w14:paraId="63FD5EF4" w14:textId="0415B9BE" w:rsidR="00E805F8" w:rsidRDefault="002D0E1F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С.К. Стафеев</w:t>
            </w:r>
          </w:p>
        </w:tc>
        <w:tc>
          <w:tcPr>
            <w:tcW w:w="1418" w:type="dxa"/>
          </w:tcPr>
          <w:p w14:paraId="0A309820" w14:textId="5DE29975" w:rsidR="00E805F8" w:rsidRDefault="002D0E1F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С.К. Стафеев</w:t>
            </w:r>
          </w:p>
        </w:tc>
        <w:tc>
          <w:tcPr>
            <w:tcW w:w="1559" w:type="dxa"/>
          </w:tcPr>
          <w:p w14:paraId="0548C32B" w14:textId="25B1BE2A" w:rsidR="00E805F8" w:rsidRDefault="00697A71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hyperlink r:id="rId13" w:history="1">
              <w:r w:rsidR="002D0E1F" w:rsidRPr="00C61913">
                <w:rPr>
                  <w:rStyle w:val="af7"/>
                  <w:rFonts w:ascii="Times New Roman" w:hAnsi="Times New Roman"/>
                </w:rPr>
                <w:t>https://rusphysiol2026.ru/</w:t>
              </w:r>
            </w:hyperlink>
            <w:r w:rsidR="002D0E1F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5373FD4B" w14:textId="5A77361E" w:rsidR="00E805F8" w:rsidRPr="00ED0B88" w:rsidRDefault="00E805F8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CB5483" w14:paraId="0C45E347" w14:textId="77777777">
        <w:trPr>
          <w:trHeight w:val="275"/>
        </w:trPr>
        <w:tc>
          <w:tcPr>
            <w:tcW w:w="562" w:type="dxa"/>
            <w:vAlign w:val="center"/>
          </w:tcPr>
          <w:p w14:paraId="6B6555BE" w14:textId="77777777" w:rsidR="00CB5483" w:rsidRDefault="00CB5483" w:rsidP="00E805F8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0FB79CE6" w14:textId="316D9DE3" w:rsidR="00E75814" w:rsidRPr="00E75814" w:rsidRDefault="00E75814" w:rsidP="00E75814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E75814">
              <w:rPr>
                <w:rFonts w:ascii="Times New Roman" w:hAnsi="Times New Roman"/>
                <w:color w:val="000000"/>
              </w:rPr>
              <w:t xml:space="preserve">Особенности </w:t>
            </w:r>
            <w:proofErr w:type="spellStart"/>
            <w:r w:rsidRPr="00E75814">
              <w:rPr>
                <w:rFonts w:ascii="Times New Roman" w:hAnsi="Times New Roman"/>
                <w:color w:val="000000"/>
              </w:rPr>
              <w:t>вергентных</w:t>
            </w:r>
            <w:proofErr w:type="spellEnd"/>
            <w:r w:rsidRPr="00E75814">
              <w:rPr>
                <w:rFonts w:ascii="Times New Roman" w:hAnsi="Times New Roman"/>
                <w:color w:val="000000"/>
              </w:rPr>
              <w:t xml:space="preserve"> движений глаз при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E75814">
              <w:rPr>
                <w:rFonts w:ascii="Times New Roman" w:hAnsi="Times New Roman"/>
                <w:color w:val="000000"/>
              </w:rPr>
              <w:t>наблюдении голографических портретов</w:t>
            </w:r>
          </w:p>
          <w:p w14:paraId="29975C53" w14:textId="554EEE45" w:rsidR="00CB5483" w:rsidRPr="00E35EDF" w:rsidRDefault="00CB5483" w:rsidP="00E75814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2EBDB133" w14:textId="549FB9C2" w:rsidR="00CB5483" w:rsidRPr="00E35EDF" w:rsidRDefault="00E75814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 августа 2026</w:t>
            </w:r>
          </w:p>
        </w:tc>
        <w:tc>
          <w:tcPr>
            <w:tcW w:w="1417" w:type="dxa"/>
            <w:vAlign w:val="center"/>
          </w:tcPr>
          <w:p w14:paraId="3E43AB39" w14:textId="0C30942B" w:rsidR="00CB5483" w:rsidRDefault="002D0E1F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CB5483">
              <w:rPr>
                <w:rFonts w:ascii="Times New Roman" w:hAnsi="Times New Roman"/>
                <w:color w:val="000000"/>
              </w:rPr>
              <w:t>Нижний Новгород</w:t>
            </w:r>
          </w:p>
        </w:tc>
        <w:tc>
          <w:tcPr>
            <w:tcW w:w="1418" w:type="dxa"/>
          </w:tcPr>
          <w:p w14:paraId="450C7E4D" w14:textId="538E7DF2" w:rsidR="00CB5483" w:rsidRPr="00E35EDF" w:rsidRDefault="002D0E1F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CB5483">
              <w:rPr>
                <w:rFonts w:ascii="Times New Roman" w:hAnsi="Times New Roman"/>
                <w:color w:val="000000"/>
              </w:rPr>
              <w:t>XI Международная конференция по когнитивной науке.</w:t>
            </w:r>
          </w:p>
        </w:tc>
        <w:tc>
          <w:tcPr>
            <w:tcW w:w="1701" w:type="dxa"/>
          </w:tcPr>
          <w:p w14:paraId="0B562C96" w14:textId="33FC91E3" w:rsidR="00CB5483" w:rsidRDefault="00E75814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CB5483">
              <w:rPr>
                <w:rFonts w:ascii="Times New Roman" w:hAnsi="Times New Roman"/>
                <w:color w:val="000000"/>
              </w:rPr>
              <w:t>Международная</w:t>
            </w:r>
          </w:p>
        </w:tc>
        <w:tc>
          <w:tcPr>
            <w:tcW w:w="1418" w:type="dxa"/>
          </w:tcPr>
          <w:p w14:paraId="03F93D74" w14:textId="3D2A0EE5" w:rsidR="00CB5483" w:rsidRDefault="00E75814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Устный, секционный</w:t>
            </w:r>
          </w:p>
        </w:tc>
        <w:tc>
          <w:tcPr>
            <w:tcW w:w="1417" w:type="dxa"/>
          </w:tcPr>
          <w:p w14:paraId="0BB73F25" w14:textId="4F1248E1" w:rsidR="00CB5483" w:rsidRDefault="00E75814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С.К. Стафеев</w:t>
            </w:r>
          </w:p>
        </w:tc>
        <w:tc>
          <w:tcPr>
            <w:tcW w:w="1418" w:type="dxa"/>
          </w:tcPr>
          <w:p w14:paraId="0FFE242B" w14:textId="16C6D8F6" w:rsidR="00CB5483" w:rsidRDefault="00E75814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</w:t>
            </w:r>
            <w:r w:rsidRPr="00E75814">
              <w:rPr>
                <w:rFonts w:ascii="Times New Roman" w:hAnsi="Times New Roman"/>
                <w:color w:val="000000"/>
              </w:rPr>
              <w:t>тафеев С.К., Шаров Д.Д.,</w:t>
            </w:r>
            <w:r>
              <w:rPr>
                <w:rFonts w:ascii="Times New Roman" w:hAnsi="Times New Roman"/>
                <w:color w:val="000000"/>
              </w:rPr>
              <w:t xml:space="preserve"> Мишин С.</w:t>
            </w:r>
            <w:r w:rsidRPr="00E75814">
              <w:rPr>
                <w:rFonts w:ascii="Times New Roman" w:hAnsi="Times New Roman"/>
                <w:color w:val="000000"/>
              </w:rPr>
              <w:t>И.</w:t>
            </w:r>
          </w:p>
        </w:tc>
        <w:tc>
          <w:tcPr>
            <w:tcW w:w="1559" w:type="dxa"/>
          </w:tcPr>
          <w:p w14:paraId="23BE422A" w14:textId="420C9117" w:rsidR="00CB5483" w:rsidRDefault="00697A71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hyperlink r:id="rId14" w:history="1">
              <w:r w:rsidR="00CC3D3C" w:rsidRPr="008F1260">
                <w:rPr>
                  <w:rStyle w:val="af7"/>
                  <w:rFonts w:ascii="Times New Roman" w:hAnsi="Times New Roman"/>
                </w:rPr>
                <w:t>https://cogsci.neimark-it.ru/</w:t>
              </w:r>
            </w:hyperlink>
            <w:r w:rsidR="00CC3D3C">
              <w:rPr>
                <w:rFonts w:ascii="Times New Roman" w:hAnsi="Times New Roman"/>
                <w:color w:val="000000"/>
              </w:rPr>
              <w:t xml:space="preserve">  </w:t>
            </w:r>
          </w:p>
        </w:tc>
        <w:tc>
          <w:tcPr>
            <w:tcW w:w="851" w:type="dxa"/>
          </w:tcPr>
          <w:p w14:paraId="54FD161B" w14:textId="77777777" w:rsidR="00CB5483" w:rsidRPr="00ED0B88" w:rsidRDefault="00CB5483" w:rsidP="00E805F8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CC3D3C" w14:paraId="214FF5CC" w14:textId="77777777">
        <w:trPr>
          <w:trHeight w:val="275"/>
        </w:trPr>
        <w:tc>
          <w:tcPr>
            <w:tcW w:w="562" w:type="dxa"/>
            <w:vAlign w:val="center"/>
          </w:tcPr>
          <w:p w14:paraId="6325409D" w14:textId="77777777" w:rsidR="00CC3D3C" w:rsidRDefault="00CC3D3C" w:rsidP="00CC3D3C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272CBB40" w14:textId="05636234" w:rsidR="00CC3D3C" w:rsidRPr="00E35EDF" w:rsidRDefault="00CC3D3C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proofErr w:type="spellStart"/>
            <w:r w:rsidRPr="00CC3D3C">
              <w:rPr>
                <w:rFonts w:ascii="Times New Roman" w:hAnsi="Times New Roman"/>
                <w:color w:val="000000"/>
              </w:rPr>
              <w:t>Нейроиконика</w:t>
            </w:r>
            <w:proofErr w:type="spellEnd"/>
            <w:r w:rsidRPr="00CC3D3C">
              <w:rPr>
                <w:rFonts w:ascii="Times New Roman" w:hAnsi="Times New Roman"/>
                <w:color w:val="000000"/>
              </w:rPr>
              <w:t xml:space="preserve"> – наука о том, как мозг обрабатывает зрительную информацию</w:t>
            </w:r>
          </w:p>
        </w:tc>
        <w:tc>
          <w:tcPr>
            <w:tcW w:w="1275" w:type="dxa"/>
            <w:vAlign w:val="center"/>
          </w:tcPr>
          <w:p w14:paraId="7A185585" w14:textId="76AFD9AE" w:rsidR="00CC3D3C" w:rsidRPr="00E35EDF" w:rsidRDefault="00CC3D3C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 апреля 2026</w:t>
            </w:r>
          </w:p>
        </w:tc>
        <w:tc>
          <w:tcPr>
            <w:tcW w:w="1417" w:type="dxa"/>
            <w:vAlign w:val="center"/>
          </w:tcPr>
          <w:p w14:paraId="1295D644" w14:textId="4708B14E" w:rsidR="00CC3D3C" w:rsidRDefault="00CC3D3C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Санкт-Петербург</w:t>
            </w:r>
          </w:p>
        </w:tc>
        <w:tc>
          <w:tcPr>
            <w:tcW w:w="1418" w:type="dxa"/>
          </w:tcPr>
          <w:p w14:paraId="1949A76D" w14:textId="48E0E397" w:rsidR="00CC3D3C" w:rsidRPr="00E35EDF" w:rsidRDefault="00CC3D3C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CC3D3C">
              <w:rPr>
                <w:rFonts w:ascii="Times New Roman" w:hAnsi="Times New Roman"/>
                <w:color w:val="000000"/>
              </w:rPr>
              <w:t xml:space="preserve">V Всероссийский </w:t>
            </w:r>
            <w:proofErr w:type="spellStart"/>
            <w:r w:rsidRPr="00CC3D3C">
              <w:rPr>
                <w:rFonts w:ascii="Times New Roman" w:hAnsi="Times New Roman"/>
                <w:color w:val="000000"/>
              </w:rPr>
              <w:t>оптометрический</w:t>
            </w:r>
            <w:proofErr w:type="spellEnd"/>
            <w:r w:rsidRPr="00CC3D3C">
              <w:rPr>
                <w:rFonts w:ascii="Times New Roman" w:hAnsi="Times New Roman"/>
                <w:color w:val="000000"/>
              </w:rPr>
              <w:t xml:space="preserve"> форум</w:t>
            </w:r>
          </w:p>
        </w:tc>
        <w:tc>
          <w:tcPr>
            <w:tcW w:w="1701" w:type="dxa"/>
          </w:tcPr>
          <w:p w14:paraId="39A8C755" w14:textId="75017B5C" w:rsidR="00CC3D3C" w:rsidRDefault="00CC3D3C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Российский</w:t>
            </w:r>
          </w:p>
        </w:tc>
        <w:tc>
          <w:tcPr>
            <w:tcW w:w="1418" w:type="dxa"/>
          </w:tcPr>
          <w:p w14:paraId="1AF3CD57" w14:textId="3A2543E5" w:rsidR="00CC3D3C" w:rsidRDefault="002F7068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Приглашенный пленарный</w:t>
            </w:r>
          </w:p>
        </w:tc>
        <w:tc>
          <w:tcPr>
            <w:tcW w:w="1417" w:type="dxa"/>
          </w:tcPr>
          <w:p w14:paraId="161944B2" w14:textId="3D66ADEB" w:rsidR="00CC3D3C" w:rsidRDefault="00CC3D3C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С.К. Стафеев</w:t>
            </w:r>
          </w:p>
        </w:tc>
        <w:tc>
          <w:tcPr>
            <w:tcW w:w="1418" w:type="dxa"/>
          </w:tcPr>
          <w:p w14:paraId="626D1C15" w14:textId="559CD551" w:rsidR="00CC3D3C" w:rsidRDefault="00CC3D3C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С.К. Стафеев</w:t>
            </w:r>
          </w:p>
        </w:tc>
        <w:tc>
          <w:tcPr>
            <w:tcW w:w="1559" w:type="dxa"/>
          </w:tcPr>
          <w:p w14:paraId="0EDB2D0B" w14:textId="0A2045F4" w:rsidR="00CC3D3C" w:rsidRDefault="00697A71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hyperlink r:id="rId15" w:history="1">
              <w:r w:rsidR="002F7068" w:rsidRPr="00C61913">
                <w:rPr>
                  <w:rStyle w:val="af7"/>
                  <w:rFonts w:ascii="Times New Roman" w:hAnsi="Times New Roman"/>
                </w:rPr>
                <w:t>https://se-group.pro/ivforum-5/</w:t>
              </w:r>
            </w:hyperlink>
            <w:r w:rsidR="002F706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095BC98E" w14:textId="77777777" w:rsidR="00CC3D3C" w:rsidRPr="00ED0B88" w:rsidRDefault="00CC3D3C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CC3D3C" w14:paraId="4928064B" w14:textId="77777777">
        <w:trPr>
          <w:trHeight w:val="275"/>
        </w:trPr>
        <w:tc>
          <w:tcPr>
            <w:tcW w:w="562" w:type="dxa"/>
            <w:vAlign w:val="center"/>
          </w:tcPr>
          <w:p w14:paraId="13956934" w14:textId="77777777" w:rsidR="00CC3D3C" w:rsidRDefault="00CC3D3C" w:rsidP="00CC3D3C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65F1BE6A" w14:textId="6854F316" w:rsidR="00CC3D3C" w:rsidRPr="00E35EDF" w:rsidRDefault="002F7068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2F7068">
              <w:rPr>
                <w:rFonts w:ascii="Times New Roman" w:hAnsi="Times New Roman"/>
                <w:color w:val="000000"/>
              </w:rPr>
              <w:t>Просто о сложном. Зрение как искусство</w:t>
            </w:r>
          </w:p>
        </w:tc>
        <w:tc>
          <w:tcPr>
            <w:tcW w:w="1275" w:type="dxa"/>
            <w:vAlign w:val="center"/>
          </w:tcPr>
          <w:p w14:paraId="0622D023" w14:textId="6D8F30F0" w:rsidR="00CC3D3C" w:rsidRPr="00E35EDF" w:rsidRDefault="002F7068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сентября 2026</w:t>
            </w:r>
          </w:p>
        </w:tc>
        <w:tc>
          <w:tcPr>
            <w:tcW w:w="1417" w:type="dxa"/>
            <w:vAlign w:val="center"/>
          </w:tcPr>
          <w:p w14:paraId="00978A36" w14:textId="1C28CBD0" w:rsidR="00CC3D3C" w:rsidRDefault="002F7068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Москва</w:t>
            </w:r>
          </w:p>
        </w:tc>
        <w:tc>
          <w:tcPr>
            <w:tcW w:w="1418" w:type="dxa"/>
          </w:tcPr>
          <w:p w14:paraId="509DF5A2" w14:textId="0C6E8239" w:rsidR="00CC3D3C" w:rsidRPr="00E35EDF" w:rsidRDefault="002F7068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2F7068">
              <w:rPr>
                <w:rFonts w:ascii="Times New Roman" w:hAnsi="Times New Roman"/>
                <w:color w:val="000000"/>
              </w:rPr>
              <w:t xml:space="preserve">XX Международная конференция по коррекции зрения «AEHA - </w:t>
            </w:r>
            <w:proofErr w:type="spellStart"/>
            <w:r w:rsidRPr="002F7068">
              <w:rPr>
                <w:rFonts w:ascii="Times New Roman" w:hAnsi="Times New Roman"/>
                <w:color w:val="000000"/>
              </w:rPr>
              <w:t>Aquvue</w:t>
            </w:r>
            <w:proofErr w:type="spellEnd"/>
            <w:r w:rsidRPr="002F706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F7068">
              <w:rPr>
                <w:rFonts w:ascii="Times New Roman" w:hAnsi="Times New Roman"/>
                <w:color w:val="000000"/>
              </w:rPr>
              <w:t>Eye</w:t>
            </w:r>
            <w:proofErr w:type="spellEnd"/>
            <w:r w:rsidRPr="002F706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F7068">
              <w:rPr>
                <w:rFonts w:ascii="Times New Roman" w:hAnsi="Times New Roman"/>
                <w:color w:val="000000"/>
              </w:rPr>
              <w:t>Health</w:t>
            </w:r>
            <w:proofErr w:type="spellEnd"/>
            <w:r w:rsidRPr="002F706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2F7068">
              <w:rPr>
                <w:rFonts w:ascii="Times New Roman" w:hAnsi="Times New Roman"/>
                <w:color w:val="000000"/>
              </w:rPr>
              <w:t>Advisor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701" w:type="dxa"/>
          </w:tcPr>
          <w:p w14:paraId="56E534A6" w14:textId="0F5A46AF" w:rsidR="00CC3D3C" w:rsidRDefault="002F7068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CB5483">
              <w:rPr>
                <w:rFonts w:ascii="Times New Roman" w:hAnsi="Times New Roman"/>
                <w:color w:val="000000"/>
              </w:rPr>
              <w:t>Международная</w:t>
            </w:r>
          </w:p>
        </w:tc>
        <w:tc>
          <w:tcPr>
            <w:tcW w:w="1418" w:type="dxa"/>
          </w:tcPr>
          <w:p w14:paraId="32219FB8" w14:textId="531ACF75" w:rsidR="00CC3D3C" w:rsidRDefault="002F7068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Приглашенный пленарный</w:t>
            </w:r>
          </w:p>
        </w:tc>
        <w:tc>
          <w:tcPr>
            <w:tcW w:w="1417" w:type="dxa"/>
          </w:tcPr>
          <w:p w14:paraId="4EF92066" w14:textId="7E9733CA" w:rsidR="00CC3D3C" w:rsidRDefault="002F7068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С.К. Стафеев</w:t>
            </w:r>
          </w:p>
        </w:tc>
        <w:tc>
          <w:tcPr>
            <w:tcW w:w="1418" w:type="dxa"/>
          </w:tcPr>
          <w:p w14:paraId="465CB8A1" w14:textId="09AAC0AD" w:rsidR="00CC3D3C" w:rsidRDefault="002F7068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С.К. Стафеев</w:t>
            </w:r>
          </w:p>
        </w:tc>
        <w:tc>
          <w:tcPr>
            <w:tcW w:w="1559" w:type="dxa"/>
          </w:tcPr>
          <w:p w14:paraId="6E23CE94" w14:textId="3F5F8663" w:rsidR="00CC3D3C" w:rsidRDefault="00697A71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hyperlink r:id="rId16" w:history="1">
              <w:r w:rsidR="002F7068" w:rsidRPr="00C61913">
                <w:rPr>
                  <w:rStyle w:val="af7"/>
                  <w:rFonts w:ascii="Times New Roman" w:hAnsi="Times New Roman"/>
                </w:rPr>
                <w:t>https://aeha2026.ru/</w:t>
              </w:r>
            </w:hyperlink>
            <w:r w:rsidR="002F706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6EB8F8A7" w14:textId="77777777" w:rsidR="00CC3D3C" w:rsidRPr="00ED0B88" w:rsidRDefault="00CC3D3C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  <w:tr w:rsidR="00CC3D3C" w14:paraId="2346508F" w14:textId="77777777">
        <w:trPr>
          <w:trHeight w:val="275"/>
        </w:trPr>
        <w:tc>
          <w:tcPr>
            <w:tcW w:w="562" w:type="dxa"/>
            <w:vAlign w:val="center"/>
          </w:tcPr>
          <w:p w14:paraId="7C3A887F" w14:textId="77777777" w:rsidR="00CC3D3C" w:rsidRDefault="00CC3D3C" w:rsidP="00CC3D3C">
            <w:pPr>
              <w:pStyle w:val="aff1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</w:tcPr>
          <w:p w14:paraId="2AC19848" w14:textId="77777777" w:rsidR="002E4C4A" w:rsidRPr="002E4C4A" w:rsidRDefault="002E4C4A" w:rsidP="002E4C4A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proofErr w:type="spellStart"/>
            <w:r w:rsidRPr="002E4C4A">
              <w:rPr>
                <w:rFonts w:ascii="Times New Roman" w:hAnsi="Times New Roman"/>
                <w:color w:val="000000"/>
              </w:rPr>
              <w:t>Вергентный</w:t>
            </w:r>
            <w:proofErr w:type="spellEnd"/>
            <w:r w:rsidRPr="002E4C4A">
              <w:rPr>
                <w:rFonts w:ascii="Times New Roman" w:hAnsi="Times New Roman"/>
                <w:color w:val="000000"/>
              </w:rPr>
              <w:t xml:space="preserve"> отклик глаз как мера воспринимаемой глубины в проекционных</w:t>
            </w:r>
          </w:p>
          <w:p w14:paraId="6C936C97" w14:textId="435F4DFD" w:rsidR="00CC3D3C" w:rsidRPr="00E35EDF" w:rsidRDefault="002E4C4A" w:rsidP="002E4C4A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2E4C4A">
              <w:rPr>
                <w:rFonts w:ascii="Times New Roman" w:hAnsi="Times New Roman"/>
                <w:color w:val="000000"/>
              </w:rPr>
              <w:t>AR-системах</w:t>
            </w:r>
          </w:p>
        </w:tc>
        <w:tc>
          <w:tcPr>
            <w:tcW w:w="1275" w:type="dxa"/>
            <w:vAlign w:val="center"/>
          </w:tcPr>
          <w:p w14:paraId="6EB9D1D1" w14:textId="0C56B414" w:rsidR="00CC3D3C" w:rsidRPr="00E35EDF" w:rsidRDefault="002E4C4A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 сентября 2026</w:t>
            </w:r>
          </w:p>
        </w:tc>
        <w:tc>
          <w:tcPr>
            <w:tcW w:w="1417" w:type="dxa"/>
            <w:vAlign w:val="center"/>
          </w:tcPr>
          <w:p w14:paraId="69B32D98" w14:textId="072B27DF" w:rsidR="00CC3D3C" w:rsidRDefault="002E4C4A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2E4C4A">
              <w:rPr>
                <w:rFonts w:ascii="Times New Roman" w:hAnsi="Times New Roman"/>
                <w:color w:val="000000"/>
              </w:rPr>
              <w:t>Екатеринбург</w:t>
            </w:r>
          </w:p>
        </w:tc>
        <w:tc>
          <w:tcPr>
            <w:tcW w:w="1418" w:type="dxa"/>
          </w:tcPr>
          <w:p w14:paraId="19E90500" w14:textId="1B7C6E0E" w:rsidR="00CC3D3C" w:rsidRPr="00E35EDF" w:rsidRDefault="00853D11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 w:rsidRPr="00853D11">
              <w:rPr>
                <w:rFonts w:ascii="Times New Roman" w:hAnsi="Times New Roman"/>
                <w:color w:val="000000"/>
              </w:rPr>
              <w:t>23-я Международная конференция по голографии и прикладным оптическим технологиям ХОЛОЭКСПО 2026.</w:t>
            </w:r>
          </w:p>
        </w:tc>
        <w:tc>
          <w:tcPr>
            <w:tcW w:w="1701" w:type="dxa"/>
          </w:tcPr>
          <w:p w14:paraId="1B71903E" w14:textId="523344F7" w:rsidR="00CC3D3C" w:rsidRDefault="00853D11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Международная</w:t>
            </w:r>
          </w:p>
        </w:tc>
        <w:tc>
          <w:tcPr>
            <w:tcW w:w="1418" w:type="dxa"/>
          </w:tcPr>
          <w:p w14:paraId="6EB759AF" w14:textId="442B1206" w:rsidR="00CC3D3C" w:rsidRDefault="002E4C4A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Устный секционный</w:t>
            </w:r>
          </w:p>
        </w:tc>
        <w:tc>
          <w:tcPr>
            <w:tcW w:w="1417" w:type="dxa"/>
          </w:tcPr>
          <w:p w14:paraId="0AF89380" w14:textId="30A25AAA" w:rsidR="00CC3D3C" w:rsidRDefault="002E4C4A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Д.Д. Шаров</w:t>
            </w:r>
          </w:p>
        </w:tc>
        <w:tc>
          <w:tcPr>
            <w:tcW w:w="1418" w:type="dxa"/>
          </w:tcPr>
          <w:p w14:paraId="7D3F51F7" w14:textId="164F9A32" w:rsidR="00CC3D3C" w:rsidRDefault="002E4C4A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Д.Д. Шаров, С.К. Стафеев</w:t>
            </w:r>
          </w:p>
        </w:tc>
        <w:tc>
          <w:tcPr>
            <w:tcW w:w="1559" w:type="dxa"/>
          </w:tcPr>
          <w:p w14:paraId="013860FA" w14:textId="2BD03BAE" w:rsidR="00CC3D3C" w:rsidRDefault="00697A71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  <w:hyperlink r:id="rId17" w:history="1">
              <w:r w:rsidR="002E4C4A" w:rsidRPr="00C61913">
                <w:rPr>
                  <w:rStyle w:val="af7"/>
                  <w:rFonts w:ascii="Times New Roman" w:hAnsi="Times New Roman"/>
                </w:rPr>
                <w:t>https://holoexpo.ru/</w:t>
              </w:r>
            </w:hyperlink>
            <w:r w:rsidR="002E4C4A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6AED0E31" w14:textId="77777777" w:rsidR="00CC3D3C" w:rsidRPr="00ED0B88" w:rsidRDefault="00CC3D3C" w:rsidP="00CC3D3C">
            <w:pPr>
              <w:tabs>
                <w:tab w:val="left" w:pos="284"/>
              </w:tabs>
              <w:rPr>
                <w:rFonts w:ascii="Times New Roman" w:hAnsi="Times New Roman"/>
                <w:color w:val="000000"/>
              </w:rPr>
            </w:pPr>
          </w:p>
        </w:tc>
      </w:tr>
    </w:tbl>
    <w:p w14:paraId="5EC13582" w14:textId="77777777" w:rsidR="00B90C0C" w:rsidRDefault="00A73892">
      <w:pPr>
        <w:spacing w:before="120"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Примечание:</w:t>
      </w:r>
    </w:p>
    <w:p w14:paraId="352EA5CD" w14:textId="77777777" w:rsidR="00B90C0C" w:rsidRDefault="00A73892">
      <w:pPr>
        <w:spacing w:after="0" w:line="240" w:lineRule="auto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* </w:t>
      </w:r>
      <w:r>
        <w:rPr>
          <w:rFonts w:ascii="Times New Roman" w:hAnsi="Times New Roman"/>
          <w:color w:val="000000"/>
          <w:sz w:val="20"/>
          <w:szCs w:val="20"/>
        </w:rPr>
        <w:t xml:space="preserve">информация о докладе в обязательном порядке должна быть внесена в </w:t>
      </w:r>
      <w:r>
        <w:rPr>
          <w:rFonts w:ascii="Times New Roman" w:hAnsi="Times New Roman"/>
          <w:color w:val="000000"/>
          <w:sz w:val="20"/>
          <w:szCs w:val="20"/>
          <w:lang w:val="en-US"/>
        </w:rPr>
        <w:t>Pure</w:t>
      </w:r>
      <w:r>
        <w:rPr>
          <w:rFonts w:ascii="Times New Roman" w:hAnsi="Times New Roman"/>
          <w:color w:val="000000"/>
          <w:sz w:val="20"/>
          <w:szCs w:val="20"/>
        </w:rPr>
        <w:t xml:space="preserve"> и добавлена к карточке проекта за 2026 год </w:t>
      </w:r>
      <w:r>
        <w:rPr>
          <w:rFonts w:ascii="Times New Roman" w:hAnsi="Times New Roman"/>
          <w:color w:val="000000"/>
          <w:sz w:val="20"/>
        </w:rPr>
        <w:t>в соответствии с Приложением № 3 к настоящему Распоряжению.</w:t>
      </w:r>
    </w:p>
    <w:p w14:paraId="599B80B0" w14:textId="56C71401" w:rsidR="00B90C0C" w:rsidRDefault="00A738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Сведения о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диссертациях (кандидатские, докторские) </w:t>
      </w:r>
      <w:r>
        <w:rPr>
          <w:rFonts w:ascii="Times New Roman" w:hAnsi="Times New Roman"/>
          <w:b/>
          <w:sz w:val="24"/>
          <w:szCs w:val="24"/>
        </w:rPr>
        <w:t>по состоянию на «</w:t>
      </w:r>
      <w:r w:rsidR="00E805F8">
        <w:rPr>
          <w:rFonts w:ascii="Times New Roman" w:hAnsi="Times New Roman"/>
          <w:b/>
          <w:sz w:val="24"/>
          <w:szCs w:val="24"/>
          <w:u w:val="single"/>
        </w:rPr>
        <w:t>10</w:t>
      </w:r>
      <w:r w:rsidR="00A31F3E" w:rsidRPr="004059E1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E805F8">
        <w:rPr>
          <w:rFonts w:ascii="Times New Roman" w:hAnsi="Times New Roman"/>
          <w:b/>
          <w:sz w:val="24"/>
          <w:szCs w:val="24"/>
          <w:u w:val="single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 года</w:t>
      </w:r>
    </w:p>
    <w:p w14:paraId="3DA4CA43" w14:textId="77777777" w:rsidR="00B90C0C" w:rsidRDefault="00B90C0C">
      <w:pPr>
        <w:spacing w:after="0" w:line="240" w:lineRule="auto"/>
        <w:ind w:left="425" w:firstLine="426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0"/>
        <w:tblW w:w="14737" w:type="dxa"/>
        <w:tblLayout w:type="fixed"/>
        <w:tblLook w:val="04A0" w:firstRow="1" w:lastRow="0" w:firstColumn="1" w:lastColumn="0" w:noHBand="0" w:noVBand="1"/>
      </w:tblPr>
      <w:tblGrid>
        <w:gridCol w:w="494"/>
        <w:gridCol w:w="2824"/>
        <w:gridCol w:w="1869"/>
        <w:gridCol w:w="1661"/>
        <w:gridCol w:w="6616"/>
        <w:gridCol w:w="1273"/>
      </w:tblGrid>
      <w:tr w:rsidR="00B90C0C" w14:paraId="0861462F" w14:textId="77777777">
        <w:tc>
          <w:tcPr>
            <w:tcW w:w="494" w:type="dxa"/>
          </w:tcPr>
          <w:p w14:paraId="75F03C83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2824" w:type="dxa"/>
          </w:tcPr>
          <w:p w14:paraId="1C4E5511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Номер государственной регистрации в ЕГИСУ НИОКТР</w:t>
            </w:r>
          </w:p>
        </w:tc>
        <w:tc>
          <w:tcPr>
            <w:tcW w:w="1869" w:type="dxa"/>
          </w:tcPr>
          <w:p w14:paraId="0422412D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661" w:type="dxa"/>
          </w:tcPr>
          <w:p w14:paraId="312B0037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Дата защиты</w:t>
            </w:r>
          </w:p>
        </w:tc>
        <w:tc>
          <w:tcPr>
            <w:tcW w:w="6616" w:type="dxa"/>
          </w:tcPr>
          <w:p w14:paraId="59B3FF8B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 диссертации</w:t>
            </w:r>
          </w:p>
        </w:tc>
        <w:tc>
          <w:tcPr>
            <w:tcW w:w="1273" w:type="dxa"/>
          </w:tcPr>
          <w:p w14:paraId="695F4EDC" w14:textId="77777777" w:rsidR="00B90C0C" w:rsidRDefault="00A7389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en-US"/>
              </w:rPr>
              <w:t>ID Pure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B90C0C" w14:paraId="4BC25A70" w14:textId="77777777">
        <w:tc>
          <w:tcPr>
            <w:tcW w:w="494" w:type="dxa"/>
          </w:tcPr>
          <w:p w14:paraId="16CE4102" w14:textId="77777777" w:rsidR="00B90C0C" w:rsidRDefault="00B90C0C">
            <w:pPr>
              <w:pStyle w:val="aff1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24" w:type="dxa"/>
          </w:tcPr>
          <w:p w14:paraId="01A0AB98" w14:textId="77777777" w:rsidR="00B90C0C" w:rsidRDefault="00B90C0C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69" w:type="dxa"/>
          </w:tcPr>
          <w:p w14:paraId="0BE38CBC" w14:textId="77777777" w:rsidR="00B90C0C" w:rsidRDefault="00B90C0C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661" w:type="dxa"/>
          </w:tcPr>
          <w:p w14:paraId="339AC9B6" w14:textId="77777777" w:rsidR="00B90C0C" w:rsidRDefault="00B90C0C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6616" w:type="dxa"/>
          </w:tcPr>
          <w:p w14:paraId="5439200C" w14:textId="77777777" w:rsidR="00B90C0C" w:rsidRDefault="00B90C0C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273" w:type="dxa"/>
          </w:tcPr>
          <w:p w14:paraId="2E8F5526" w14:textId="77777777" w:rsidR="00B90C0C" w:rsidRDefault="00B90C0C">
            <w:pPr>
              <w:rPr>
                <w:rFonts w:ascii="Times New Roman" w:hAnsi="Times New Roman"/>
              </w:rPr>
            </w:pPr>
          </w:p>
        </w:tc>
      </w:tr>
    </w:tbl>
    <w:p w14:paraId="7A144709" w14:textId="77777777" w:rsidR="00B90C0C" w:rsidRDefault="00A73892">
      <w:pPr>
        <w:spacing w:before="120" w:after="0" w:line="240" w:lineRule="auto"/>
        <w:ind w:left="-142" w:firstLine="142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Примечание:</w:t>
      </w:r>
    </w:p>
    <w:p w14:paraId="76F627FE" w14:textId="77777777" w:rsidR="00B90C0C" w:rsidRDefault="00A73892">
      <w:pPr>
        <w:pStyle w:val="aff1"/>
        <w:spacing w:after="0" w:line="240" w:lineRule="auto"/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 w:val="20"/>
        </w:rPr>
        <w:t xml:space="preserve">*Диссертации в обязательном порядке должны быть зарегистрированы в </w:t>
      </w:r>
      <w:r>
        <w:rPr>
          <w:rFonts w:ascii="Times New Roman" w:hAnsi="Times New Roman"/>
          <w:color w:val="000000"/>
          <w:sz w:val="20"/>
          <w:lang w:val="en-US"/>
        </w:rPr>
        <w:t>Pure</w:t>
      </w:r>
      <w:r>
        <w:rPr>
          <w:rFonts w:ascii="Times New Roman" w:hAnsi="Times New Roman"/>
          <w:color w:val="000000"/>
          <w:sz w:val="20"/>
        </w:rPr>
        <w:t xml:space="preserve"> и добавлены к карточке проекта за 2026 год.</w:t>
      </w:r>
    </w:p>
    <w:p w14:paraId="5C6921B3" w14:textId="77777777" w:rsidR="00B90C0C" w:rsidRDefault="00B90C0C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83EB58E" w14:textId="11F1D656" w:rsidR="00B90C0C" w:rsidRDefault="00A738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Сведения о результатах интеллектуальной деятельности (РИД) по состоянию на «</w:t>
      </w:r>
      <w:r w:rsidR="00A31F3E" w:rsidRPr="004059E1">
        <w:rPr>
          <w:rFonts w:ascii="Times New Roman" w:hAnsi="Times New Roman"/>
          <w:b/>
          <w:sz w:val="24"/>
          <w:szCs w:val="24"/>
          <w:u w:val="single"/>
        </w:rPr>
        <w:t>1</w:t>
      </w:r>
      <w:r w:rsidR="00E805F8">
        <w:rPr>
          <w:rFonts w:ascii="Times New Roman" w:hAnsi="Times New Roman"/>
          <w:b/>
          <w:sz w:val="24"/>
          <w:szCs w:val="24"/>
          <w:u w:val="single"/>
        </w:rPr>
        <w:t>0</w:t>
      </w:r>
      <w:r w:rsidR="00A31F3E" w:rsidRPr="004059E1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E805F8">
        <w:rPr>
          <w:rFonts w:ascii="Times New Roman" w:hAnsi="Times New Roman"/>
          <w:b/>
          <w:sz w:val="24"/>
          <w:szCs w:val="24"/>
          <w:u w:val="single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 года</w:t>
      </w:r>
    </w:p>
    <w:p w14:paraId="28C7E726" w14:textId="77777777" w:rsidR="00B90C0C" w:rsidRDefault="00B90C0C">
      <w:pPr>
        <w:spacing w:after="0" w:line="240" w:lineRule="auto"/>
        <w:ind w:left="425" w:firstLine="426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0"/>
        <w:tblW w:w="14595" w:type="dxa"/>
        <w:tblLayout w:type="fixed"/>
        <w:tblLook w:val="04A0" w:firstRow="1" w:lastRow="0" w:firstColumn="1" w:lastColumn="0" w:noHBand="0" w:noVBand="1"/>
      </w:tblPr>
      <w:tblGrid>
        <w:gridCol w:w="533"/>
        <w:gridCol w:w="3828"/>
        <w:gridCol w:w="2580"/>
        <w:gridCol w:w="2239"/>
        <w:gridCol w:w="4140"/>
        <w:gridCol w:w="1275"/>
      </w:tblGrid>
      <w:tr w:rsidR="00B90C0C" w14:paraId="0590F182" w14:textId="77777777">
        <w:tc>
          <w:tcPr>
            <w:tcW w:w="533" w:type="dxa"/>
          </w:tcPr>
          <w:p w14:paraId="17FB5920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3828" w:type="dxa"/>
          </w:tcPr>
          <w:p w14:paraId="2096DC92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Номер государственной регистрации в ЕГИСУ НИОКТР</w:t>
            </w:r>
          </w:p>
        </w:tc>
        <w:tc>
          <w:tcPr>
            <w:tcW w:w="2580" w:type="dxa"/>
          </w:tcPr>
          <w:p w14:paraId="56988C81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2239" w:type="dxa"/>
          </w:tcPr>
          <w:p w14:paraId="355304EF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 РИД</w:t>
            </w:r>
          </w:p>
        </w:tc>
        <w:tc>
          <w:tcPr>
            <w:tcW w:w="4140" w:type="dxa"/>
          </w:tcPr>
          <w:p w14:paraId="4CF11705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Дата подачи заявки или выдачи патента, свидетельства</w:t>
            </w:r>
          </w:p>
        </w:tc>
        <w:tc>
          <w:tcPr>
            <w:tcW w:w="1275" w:type="dxa"/>
          </w:tcPr>
          <w:p w14:paraId="580CFE9F" w14:textId="77777777" w:rsidR="00B90C0C" w:rsidRDefault="00A7389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en-US"/>
              </w:rPr>
              <w:t>ID Pure</w:t>
            </w:r>
            <w:r>
              <w:rPr>
                <w:rFonts w:ascii="Times New Roman" w:hAnsi="Times New Roman"/>
              </w:rPr>
              <w:t>*</w:t>
            </w:r>
          </w:p>
        </w:tc>
      </w:tr>
      <w:tr w:rsidR="00B90C0C" w14:paraId="4B4F84EF" w14:textId="77777777">
        <w:tc>
          <w:tcPr>
            <w:tcW w:w="533" w:type="dxa"/>
          </w:tcPr>
          <w:p w14:paraId="248DB03E" w14:textId="77777777" w:rsidR="00B90C0C" w:rsidRDefault="00B90C0C">
            <w:pPr>
              <w:pStyle w:val="aff1"/>
              <w:numPr>
                <w:ilvl w:val="0"/>
                <w:numId w:val="16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8" w:type="dxa"/>
          </w:tcPr>
          <w:p w14:paraId="6AAEEDD9" w14:textId="77777777" w:rsidR="00B90C0C" w:rsidRDefault="00B90C0C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580" w:type="dxa"/>
          </w:tcPr>
          <w:p w14:paraId="53E787EE" w14:textId="77777777" w:rsidR="00B90C0C" w:rsidRDefault="00B90C0C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39" w:type="dxa"/>
          </w:tcPr>
          <w:p w14:paraId="74569717" w14:textId="77777777" w:rsidR="00B90C0C" w:rsidRDefault="00B90C0C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4140" w:type="dxa"/>
          </w:tcPr>
          <w:p w14:paraId="38EF4132" w14:textId="77777777" w:rsidR="00B90C0C" w:rsidRDefault="00B90C0C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4DA4EE1C" w14:textId="77777777" w:rsidR="00B90C0C" w:rsidRDefault="00B90C0C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44AB99B8" w14:textId="77777777" w:rsidR="00B90C0C" w:rsidRDefault="00A73892">
      <w:pPr>
        <w:spacing w:before="120" w:after="0" w:line="240" w:lineRule="auto"/>
        <w:ind w:left="-142" w:firstLine="142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Примечание:</w:t>
      </w:r>
    </w:p>
    <w:p w14:paraId="0634F9F8" w14:textId="77777777" w:rsidR="00B90C0C" w:rsidRDefault="00A73892">
      <w:pPr>
        <w:pStyle w:val="aff1"/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0"/>
        </w:rPr>
        <w:t xml:space="preserve">*РИД в обязательном порядке должны быть зарегистрированы в </w:t>
      </w:r>
      <w:r>
        <w:rPr>
          <w:rFonts w:ascii="Times New Roman" w:hAnsi="Times New Roman"/>
          <w:color w:val="000000"/>
          <w:sz w:val="20"/>
          <w:lang w:val="en-US"/>
        </w:rPr>
        <w:t>Pure</w:t>
      </w:r>
      <w:r>
        <w:rPr>
          <w:rFonts w:ascii="Times New Roman" w:hAnsi="Times New Roman"/>
          <w:color w:val="000000"/>
          <w:sz w:val="20"/>
        </w:rPr>
        <w:t xml:space="preserve"> и добавлены к карточке проекта за 2026 год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в соответствии с Приложением № 3 к настоящему Распоряжению.</w:t>
      </w:r>
    </w:p>
    <w:p w14:paraId="39665591" w14:textId="77777777" w:rsidR="00B90C0C" w:rsidRDefault="00B90C0C">
      <w:pPr>
        <w:pStyle w:val="aff1"/>
        <w:spacing w:after="0" w:line="240" w:lineRule="auto"/>
        <w:ind w:left="0"/>
        <w:rPr>
          <w:rFonts w:ascii="Times New Roman" w:hAnsi="Times New Roman"/>
        </w:rPr>
      </w:pPr>
    </w:p>
    <w:p w14:paraId="25ED778A" w14:textId="70A4ADCA" w:rsidR="00B90C0C" w:rsidRDefault="00A7389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о достижении заявленного уровня готовности технологии по состоянию </w:t>
      </w:r>
      <w:r>
        <w:rPr>
          <w:rFonts w:ascii="Times New Roman" w:hAnsi="Times New Roman"/>
          <w:b/>
          <w:sz w:val="24"/>
          <w:szCs w:val="24"/>
        </w:rPr>
        <w:t>на «</w:t>
      </w:r>
      <w:r w:rsidR="00E805F8">
        <w:rPr>
          <w:rFonts w:ascii="Times New Roman" w:hAnsi="Times New Roman"/>
          <w:b/>
          <w:sz w:val="24"/>
          <w:szCs w:val="24"/>
          <w:u w:val="single"/>
        </w:rPr>
        <w:t>10</w:t>
      </w:r>
      <w:r w:rsidR="00A31F3E" w:rsidRPr="004059E1">
        <w:rPr>
          <w:rFonts w:ascii="Times New Roman" w:hAnsi="Times New Roman"/>
          <w:b/>
          <w:sz w:val="24"/>
          <w:szCs w:val="24"/>
          <w:u w:val="single"/>
        </w:rPr>
        <w:t>»</w:t>
      </w:r>
      <w:r w:rsidR="00E805F8">
        <w:rPr>
          <w:rFonts w:ascii="Times New Roman" w:hAnsi="Times New Roman"/>
          <w:b/>
          <w:sz w:val="24"/>
          <w:szCs w:val="24"/>
          <w:u w:val="single"/>
        </w:rPr>
        <w:t xml:space="preserve"> 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 года</w:t>
      </w:r>
    </w:p>
    <w:p w14:paraId="220FB723" w14:textId="77777777" w:rsidR="00B90C0C" w:rsidRDefault="00B90C0C">
      <w:pPr>
        <w:pStyle w:val="aff1"/>
        <w:spacing w:after="0" w:line="240" w:lineRule="auto"/>
        <w:ind w:left="0"/>
        <w:jc w:val="center"/>
        <w:rPr>
          <w:rFonts w:ascii="Times New Roman" w:hAnsi="Times New Roman"/>
          <w:b/>
          <w:bCs/>
        </w:rPr>
      </w:pPr>
    </w:p>
    <w:tbl>
      <w:tblPr>
        <w:tblStyle w:val="aff0"/>
        <w:tblW w:w="14736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559"/>
        <w:gridCol w:w="2551"/>
        <w:gridCol w:w="2128"/>
        <w:gridCol w:w="1983"/>
        <w:gridCol w:w="1842"/>
        <w:gridCol w:w="2551"/>
      </w:tblGrid>
      <w:tr w:rsidR="00B90C0C" w14:paraId="527D2F4E" w14:textId="77777777" w:rsidTr="0034086C">
        <w:tc>
          <w:tcPr>
            <w:tcW w:w="562" w:type="dxa"/>
          </w:tcPr>
          <w:p w14:paraId="4FF17090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1560" w:type="dxa"/>
          </w:tcPr>
          <w:p w14:paraId="7C781CA6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Наименование результата</w:t>
            </w:r>
          </w:p>
        </w:tc>
        <w:tc>
          <w:tcPr>
            <w:tcW w:w="1559" w:type="dxa"/>
          </w:tcPr>
          <w:p w14:paraId="26F0126E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Краткое наименование УГТ</w:t>
            </w:r>
          </w:p>
        </w:tc>
        <w:tc>
          <w:tcPr>
            <w:tcW w:w="2551" w:type="dxa"/>
          </w:tcPr>
          <w:p w14:paraId="62FFBED4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Описание основных характеристик УГТ</w:t>
            </w:r>
          </w:p>
        </w:tc>
        <w:tc>
          <w:tcPr>
            <w:tcW w:w="2128" w:type="dxa"/>
          </w:tcPr>
          <w:p w14:paraId="0848C60D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Этап планируемых и (или) проводимых работ</w:t>
            </w:r>
          </w:p>
        </w:tc>
        <w:tc>
          <w:tcPr>
            <w:tcW w:w="1983" w:type="dxa"/>
          </w:tcPr>
          <w:p w14:paraId="6AE29DF0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 научного и (или) научно-технического результата</w:t>
            </w:r>
          </w:p>
        </w:tc>
        <w:tc>
          <w:tcPr>
            <w:tcW w:w="1842" w:type="dxa"/>
          </w:tcPr>
          <w:p w14:paraId="12D1E964" w14:textId="77777777" w:rsidR="00B90C0C" w:rsidRDefault="00A73892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Документальное подтверждение результата</w:t>
            </w:r>
          </w:p>
        </w:tc>
        <w:tc>
          <w:tcPr>
            <w:tcW w:w="2551" w:type="dxa"/>
          </w:tcPr>
          <w:p w14:paraId="19F355B5" w14:textId="77777777" w:rsidR="00B90C0C" w:rsidRDefault="00A738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Статус выполнения</w:t>
            </w:r>
          </w:p>
          <w:p w14:paraId="272BB2F5" w14:textId="77777777" w:rsidR="00B90C0C" w:rsidRDefault="00A7389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(будет достигнут полностью / будет достигнут частично / не будет достигнут</w:t>
            </w:r>
          </w:p>
        </w:tc>
      </w:tr>
      <w:tr w:rsidR="00B90C0C" w14:paraId="1C9E2D78" w14:textId="77777777" w:rsidTr="0034086C">
        <w:tc>
          <w:tcPr>
            <w:tcW w:w="562" w:type="dxa"/>
          </w:tcPr>
          <w:p w14:paraId="278C960F" w14:textId="77777777" w:rsidR="00B90C0C" w:rsidRDefault="00B90C0C">
            <w:pPr>
              <w:pStyle w:val="aff1"/>
              <w:numPr>
                <w:ilvl w:val="0"/>
                <w:numId w:val="32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5765854E" w14:textId="77777777" w:rsidR="00B90C0C" w:rsidRPr="0034086C" w:rsidRDefault="00C73870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34086C">
              <w:rPr>
                <w:rFonts w:ascii="Times New Roman" w:hAnsi="Times New Roman"/>
              </w:rPr>
              <w:t>Рекомендации по созданию текстово-графических шаблонов инструкций для AR-систем</w:t>
            </w:r>
          </w:p>
        </w:tc>
        <w:tc>
          <w:tcPr>
            <w:tcW w:w="1559" w:type="dxa"/>
            <w:vAlign w:val="center"/>
          </w:tcPr>
          <w:p w14:paraId="6CB7E297" w14:textId="77777777" w:rsidR="00B90C0C" w:rsidRPr="0034086C" w:rsidRDefault="00734DB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34086C">
              <w:rPr>
                <w:rFonts w:ascii="Times New Roman" w:hAnsi="Times New Roman"/>
                <w:color w:val="000000"/>
              </w:rPr>
              <w:t>Первый УГТ</w:t>
            </w:r>
          </w:p>
        </w:tc>
        <w:tc>
          <w:tcPr>
            <w:tcW w:w="2551" w:type="dxa"/>
            <w:vAlign w:val="center"/>
          </w:tcPr>
          <w:p w14:paraId="657CB237" w14:textId="77777777" w:rsidR="00B90C0C" w:rsidRPr="0034086C" w:rsidRDefault="00734DB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34086C">
              <w:rPr>
                <w:rFonts w:ascii="Times New Roman" w:hAnsi="Times New Roman"/>
                <w:color w:val="000000"/>
              </w:rPr>
              <w:t>Сформулирована идея решения той или иной физической или технической проблемы, произведено ее теоретическое и (или) экспериментальное обоснование</w:t>
            </w:r>
          </w:p>
        </w:tc>
        <w:tc>
          <w:tcPr>
            <w:tcW w:w="2128" w:type="dxa"/>
            <w:vAlign w:val="center"/>
          </w:tcPr>
          <w:p w14:paraId="7BCDCF74" w14:textId="77777777" w:rsidR="00B90C0C" w:rsidRPr="0034086C" w:rsidRDefault="00C73870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34086C">
              <w:rPr>
                <w:rFonts w:ascii="Times New Roman" w:hAnsi="Times New Roman"/>
                <w:color w:val="000000"/>
              </w:rPr>
              <w:t>Проведен обзор технической и маркетинговой литературы по теме</w:t>
            </w:r>
          </w:p>
        </w:tc>
        <w:tc>
          <w:tcPr>
            <w:tcW w:w="1983" w:type="dxa"/>
            <w:vAlign w:val="center"/>
          </w:tcPr>
          <w:p w14:paraId="219C8F6D" w14:textId="77777777" w:rsidR="00B90C0C" w:rsidRPr="0034086C" w:rsidRDefault="00C73870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34086C">
              <w:rPr>
                <w:rFonts w:ascii="Times New Roman" w:hAnsi="Times New Roman"/>
                <w:color w:val="000000"/>
              </w:rPr>
              <w:t>Анализ разработанности темы</w:t>
            </w:r>
          </w:p>
        </w:tc>
        <w:tc>
          <w:tcPr>
            <w:tcW w:w="1842" w:type="dxa"/>
            <w:vAlign w:val="center"/>
          </w:tcPr>
          <w:p w14:paraId="0E370CDC" w14:textId="77777777" w:rsidR="00B90C0C" w:rsidRPr="0034086C" w:rsidRDefault="00C73870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34086C">
              <w:rPr>
                <w:rFonts w:ascii="Times New Roman" w:hAnsi="Times New Roman"/>
                <w:color w:val="000000"/>
              </w:rPr>
              <w:t>Материалы о отчете о НИР</w:t>
            </w:r>
          </w:p>
        </w:tc>
        <w:tc>
          <w:tcPr>
            <w:tcW w:w="2551" w:type="dxa"/>
            <w:vAlign w:val="center"/>
          </w:tcPr>
          <w:p w14:paraId="05E4264E" w14:textId="4784B921" w:rsidR="00C73870" w:rsidRPr="00E35EDF" w:rsidRDefault="00E35EDF" w:rsidP="00E35E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Будет достигнут полностью</w:t>
            </w:r>
          </w:p>
        </w:tc>
      </w:tr>
    </w:tbl>
    <w:p w14:paraId="7B4311BB" w14:textId="77777777" w:rsidR="00F816E8" w:rsidRDefault="00F816E8">
      <w:pPr>
        <w:pStyle w:val="aff1"/>
        <w:spacing w:after="0" w:line="240" w:lineRule="auto"/>
        <w:ind w:left="0"/>
        <w:jc w:val="center"/>
        <w:rPr>
          <w:rFonts w:ascii="Times New Roman" w:hAnsi="Times New Roman"/>
          <w:b/>
          <w:bCs/>
        </w:rPr>
      </w:pPr>
    </w:p>
    <w:p w14:paraId="570C3B87" w14:textId="77777777" w:rsidR="00F816E8" w:rsidRDefault="00F816E8">
      <w:pPr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</w:p>
    <w:p w14:paraId="0B5488FB" w14:textId="77777777" w:rsidR="00F816E8" w:rsidRDefault="00F816E8" w:rsidP="00F816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Сведения о привлеченном финансировании из внешних по отношению к СПбГУ источников </w:t>
      </w:r>
    </w:p>
    <w:p w14:paraId="4517BDFB" w14:textId="3EA9B763" w:rsidR="00F816E8" w:rsidRDefault="00F816E8" w:rsidP="00F816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 состоянию </w:t>
      </w:r>
      <w:r>
        <w:rPr>
          <w:rFonts w:ascii="Times New Roman" w:hAnsi="Times New Roman"/>
          <w:b/>
          <w:sz w:val="24"/>
          <w:szCs w:val="24"/>
        </w:rPr>
        <w:t>на «</w:t>
      </w:r>
      <w:r w:rsidR="00E805F8">
        <w:rPr>
          <w:rFonts w:ascii="Times New Roman" w:hAnsi="Times New Roman"/>
          <w:b/>
          <w:sz w:val="24"/>
          <w:szCs w:val="24"/>
          <w:u w:val="single"/>
        </w:rPr>
        <w:t>10</w:t>
      </w:r>
      <w:r w:rsidR="00A31F3E" w:rsidRPr="004059E1">
        <w:rPr>
          <w:rFonts w:ascii="Times New Roman" w:hAnsi="Times New Roman"/>
          <w:b/>
          <w:sz w:val="24"/>
          <w:szCs w:val="24"/>
          <w:u w:val="single"/>
        </w:rPr>
        <w:t xml:space="preserve">» </w:t>
      </w:r>
      <w:r w:rsidR="00E805F8">
        <w:rPr>
          <w:rFonts w:ascii="Times New Roman" w:hAnsi="Times New Roman"/>
          <w:b/>
          <w:sz w:val="24"/>
          <w:szCs w:val="24"/>
          <w:u w:val="single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2026 года </w:t>
      </w:r>
      <w:r>
        <w:rPr>
          <w:rFonts w:ascii="Times New Roman" w:hAnsi="Times New Roman"/>
        </w:rPr>
        <w:t>*</w:t>
      </w:r>
    </w:p>
    <w:p w14:paraId="3AE013E3" w14:textId="77777777" w:rsidR="00F816E8" w:rsidRDefault="00F816E8" w:rsidP="00F816E8">
      <w:pPr>
        <w:pStyle w:val="aff1"/>
        <w:spacing w:after="0" w:line="240" w:lineRule="auto"/>
        <w:ind w:left="0"/>
        <w:jc w:val="center"/>
        <w:rPr>
          <w:rFonts w:ascii="Times New Roman" w:hAnsi="Times New Roman"/>
          <w:b/>
          <w:bCs/>
        </w:rPr>
      </w:pPr>
    </w:p>
    <w:tbl>
      <w:tblPr>
        <w:tblStyle w:val="aff0"/>
        <w:tblW w:w="14597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559"/>
        <w:gridCol w:w="1701"/>
        <w:gridCol w:w="2128"/>
        <w:gridCol w:w="2410"/>
        <w:gridCol w:w="2126"/>
        <w:gridCol w:w="2551"/>
      </w:tblGrid>
      <w:tr w:rsidR="00F816E8" w14:paraId="78828C7A" w14:textId="77777777" w:rsidTr="004C21E3">
        <w:tc>
          <w:tcPr>
            <w:tcW w:w="562" w:type="dxa"/>
          </w:tcPr>
          <w:p w14:paraId="4167ACCD" w14:textId="77777777" w:rsidR="00F816E8" w:rsidRDefault="00F816E8" w:rsidP="004C21E3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1560" w:type="dxa"/>
          </w:tcPr>
          <w:p w14:paraId="415D1D4C" w14:textId="77777777" w:rsidR="00F816E8" w:rsidRDefault="00F816E8" w:rsidP="004C21E3">
            <w:pPr>
              <w:tabs>
                <w:tab w:val="left" w:pos="28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Контрагент</w:t>
            </w:r>
          </w:p>
        </w:tc>
        <w:tc>
          <w:tcPr>
            <w:tcW w:w="1559" w:type="dxa"/>
          </w:tcPr>
          <w:p w14:paraId="2C39CADF" w14:textId="77777777" w:rsidR="00F816E8" w:rsidRDefault="00F816E8" w:rsidP="004C21E3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НИР</w:t>
            </w:r>
          </w:p>
        </w:tc>
        <w:tc>
          <w:tcPr>
            <w:tcW w:w="1701" w:type="dxa"/>
          </w:tcPr>
          <w:p w14:paraId="402893D2" w14:textId="77777777" w:rsidR="00F816E8" w:rsidRDefault="00F816E8" w:rsidP="004C21E3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Реквизиты договора </w:t>
            </w:r>
          </w:p>
        </w:tc>
        <w:tc>
          <w:tcPr>
            <w:tcW w:w="2128" w:type="dxa"/>
          </w:tcPr>
          <w:p w14:paraId="6FBBABB7" w14:textId="77777777" w:rsidR="00F816E8" w:rsidRDefault="00F816E8" w:rsidP="004C21E3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Объем финансирования</w:t>
            </w:r>
          </w:p>
        </w:tc>
        <w:tc>
          <w:tcPr>
            <w:tcW w:w="2410" w:type="dxa"/>
          </w:tcPr>
          <w:p w14:paraId="0DB76FD0" w14:textId="77777777" w:rsidR="00F816E8" w:rsidRDefault="00F816E8" w:rsidP="004C21E3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Исполнитель в составе научного коллектива проекта</w:t>
            </w:r>
          </w:p>
        </w:tc>
        <w:tc>
          <w:tcPr>
            <w:tcW w:w="2126" w:type="dxa"/>
          </w:tcPr>
          <w:p w14:paraId="51493A6E" w14:textId="77777777" w:rsidR="00F816E8" w:rsidRDefault="00F816E8" w:rsidP="004C21E3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Роль (руководить / исполнитель)</w:t>
            </w:r>
          </w:p>
        </w:tc>
        <w:tc>
          <w:tcPr>
            <w:tcW w:w="2551" w:type="dxa"/>
          </w:tcPr>
          <w:p w14:paraId="01536CD3" w14:textId="77777777" w:rsidR="00F816E8" w:rsidRDefault="00F816E8" w:rsidP="004C21E3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en-US"/>
              </w:rPr>
              <w:t>ID Pure</w:t>
            </w:r>
          </w:p>
        </w:tc>
      </w:tr>
      <w:tr w:rsidR="0020785D" w14:paraId="29F6C691" w14:textId="77777777" w:rsidTr="004C21E3">
        <w:tc>
          <w:tcPr>
            <w:tcW w:w="562" w:type="dxa"/>
          </w:tcPr>
          <w:p w14:paraId="43541C82" w14:textId="77777777" w:rsidR="0020785D" w:rsidRDefault="0020785D" w:rsidP="0020785D">
            <w:pPr>
              <w:pStyle w:val="aff1"/>
              <w:numPr>
                <w:ilvl w:val="0"/>
                <w:numId w:val="36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0CD673BB" w14:textId="0CDEDDAE" w:rsidR="0020785D" w:rsidRDefault="0020785D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РНФ</w:t>
            </w:r>
          </w:p>
        </w:tc>
        <w:tc>
          <w:tcPr>
            <w:tcW w:w="1559" w:type="dxa"/>
            <w:vAlign w:val="center"/>
          </w:tcPr>
          <w:p w14:paraId="1A2291DF" w14:textId="16C9DFF1" w:rsidR="0020785D" w:rsidRPr="0020785D" w:rsidRDefault="0020785D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20785D">
              <w:rPr>
                <w:rFonts w:ascii="Times New Roman" w:hAnsi="Times New Roman"/>
                <w:color w:val="000000"/>
              </w:rPr>
              <w:t>Восприятие пространства и перспективы в условиях многозначности и геометрических иллюзий</w:t>
            </w:r>
          </w:p>
        </w:tc>
        <w:tc>
          <w:tcPr>
            <w:tcW w:w="1701" w:type="dxa"/>
            <w:vAlign w:val="center"/>
          </w:tcPr>
          <w:p w14:paraId="3B42CFAF" w14:textId="77777777" w:rsidR="0020785D" w:rsidRDefault="0020785D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8" w:type="dxa"/>
            <w:vAlign w:val="center"/>
          </w:tcPr>
          <w:p w14:paraId="0D2644D8" w14:textId="3319F7EC" w:rsidR="0020785D" w:rsidRDefault="0020785D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1 500 000 руб.</w:t>
            </w:r>
          </w:p>
        </w:tc>
        <w:tc>
          <w:tcPr>
            <w:tcW w:w="2410" w:type="dxa"/>
            <w:vAlign w:val="center"/>
          </w:tcPr>
          <w:p w14:paraId="1B9DA3BF" w14:textId="77777777" w:rsidR="0020785D" w:rsidRDefault="0020785D" w:rsidP="0020785D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</w:rPr>
            </w:pPr>
          </w:p>
          <w:p w14:paraId="562280EA" w14:textId="4C8EC162" w:rsidR="0020785D" w:rsidRDefault="0020785D" w:rsidP="0020785D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Ляховецкий В.А.</w:t>
            </w:r>
          </w:p>
          <w:p w14:paraId="04B863CF" w14:textId="77777777" w:rsidR="0020785D" w:rsidRDefault="0020785D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Карпинская В.Ю.</w:t>
            </w:r>
          </w:p>
          <w:p w14:paraId="102BC4E6" w14:textId="444C3C00" w:rsidR="0020785D" w:rsidRDefault="0020785D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14:paraId="457FDA0D" w14:textId="77777777" w:rsidR="0020785D" w:rsidRDefault="0020785D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Руководитель</w:t>
            </w:r>
          </w:p>
          <w:p w14:paraId="7A2D6865" w14:textId="54DCEF46" w:rsidR="0020785D" w:rsidRDefault="0020785D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Исполнитель</w:t>
            </w:r>
          </w:p>
        </w:tc>
        <w:tc>
          <w:tcPr>
            <w:tcW w:w="2551" w:type="dxa"/>
            <w:vAlign w:val="center"/>
          </w:tcPr>
          <w:p w14:paraId="2DD24736" w14:textId="77777777" w:rsidR="00934367" w:rsidRDefault="00934367" w:rsidP="0020785D">
            <w:pPr>
              <w:jc w:val="center"/>
              <w:rPr>
                <w:rFonts w:ascii="Times New Roman" w:hAnsi="Times New Roman"/>
              </w:rPr>
            </w:pPr>
            <w:r w:rsidRPr="00934367">
              <w:rPr>
                <w:rFonts w:ascii="Times New Roman" w:hAnsi="Times New Roman"/>
              </w:rPr>
              <w:t>ID: 149275348</w:t>
            </w:r>
          </w:p>
          <w:p w14:paraId="2DCF063B" w14:textId="77777777" w:rsidR="00934367" w:rsidRPr="00934367" w:rsidRDefault="00934367" w:rsidP="00934367">
            <w:pPr>
              <w:jc w:val="center"/>
              <w:rPr>
                <w:rFonts w:ascii="Times New Roman" w:hAnsi="Times New Roman"/>
              </w:rPr>
            </w:pPr>
            <w:r w:rsidRPr="00934367">
              <w:rPr>
                <w:rFonts w:ascii="Times New Roman" w:hAnsi="Times New Roman"/>
              </w:rPr>
              <w:t>RSF_SRG_2026 - 1</w:t>
            </w:r>
          </w:p>
          <w:p w14:paraId="3B0AD76A" w14:textId="77777777" w:rsidR="0020785D" w:rsidRPr="0020785D" w:rsidRDefault="0020785D" w:rsidP="0020785D">
            <w:pPr>
              <w:jc w:val="center"/>
              <w:rPr>
                <w:rFonts w:ascii="Times New Roman" w:hAnsi="Times New Roman"/>
              </w:rPr>
            </w:pPr>
          </w:p>
        </w:tc>
      </w:tr>
      <w:tr w:rsidR="00956BA5" w14:paraId="23A2B303" w14:textId="77777777" w:rsidTr="004C21E3">
        <w:tc>
          <w:tcPr>
            <w:tcW w:w="562" w:type="dxa"/>
          </w:tcPr>
          <w:p w14:paraId="794A0B62" w14:textId="77777777" w:rsidR="00956BA5" w:rsidRDefault="00956BA5" w:rsidP="0020785D">
            <w:pPr>
              <w:pStyle w:val="aff1"/>
              <w:numPr>
                <w:ilvl w:val="0"/>
                <w:numId w:val="36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28A3A49E" w14:textId="755977EB" w:rsidR="00956BA5" w:rsidRDefault="00956BA5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РНФ</w:t>
            </w:r>
          </w:p>
        </w:tc>
        <w:tc>
          <w:tcPr>
            <w:tcW w:w="1559" w:type="dxa"/>
            <w:vAlign w:val="center"/>
          </w:tcPr>
          <w:p w14:paraId="28EEF82C" w14:textId="78BA16E7" w:rsidR="00956BA5" w:rsidRPr="0020785D" w:rsidRDefault="00DA0310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 w:rsidRPr="00DA0310">
              <w:rPr>
                <w:rFonts w:ascii="Times New Roman" w:hAnsi="Times New Roman"/>
                <w:color w:val="000000"/>
              </w:rPr>
              <w:t>Психолингвистические механизмы беглого чтения и грамотного письма: состав и взаимодействие компонентов ментального лексикона (на материале русского языка)</w:t>
            </w:r>
          </w:p>
        </w:tc>
        <w:tc>
          <w:tcPr>
            <w:tcW w:w="1701" w:type="dxa"/>
            <w:vAlign w:val="center"/>
          </w:tcPr>
          <w:p w14:paraId="72B3815B" w14:textId="77777777" w:rsidR="00956BA5" w:rsidRDefault="00956BA5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8" w:type="dxa"/>
            <w:vAlign w:val="center"/>
          </w:tcPr>
          <w:p w14:paraId="6B7663F0" w14:textId="72AD79BD" w:rsidR="00956BA5" w:rsidRDefault="00956BA5" w:rsidP="0020785D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1 500 000 руб.</w:t>
            </w:r>
          </w:p>
        </w:tc>
        <w:tc>
          <w:tcPr>
            <w:tcW w:w="2410" w:type="dxa"/>
            <w:vAlign w:val="center"/>
          </w:tcPr>
          <w:p w14:paraId="0237AEBC" w14:textId="77777777" w:rsidR="00956BA5" w:rsidRDefault="00956BA5" w:rsidP="0020785D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Чернова Д.А.</w:t>
            </w:r>
          </w:p>
          <w:p w14:paraId="37E4CCF9" w14:textId="70B45AF1" w:rsidR="00956BA5" w:rsidRDefault="00956BA5" w:rsidP="0020785D">
            <w:pPr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Максимова П.Д.</w:t>
            </w:r>
          </w:p>
        </w:tc>
        <w:tc>
          <w:tcPr>
            <w:tcW w:w="2126" w:type="dxa"/>
            <w:vAlign w:val="center"/>
          </w:tcPr>
          <w:p w14:paraId="7284EC4C" w14:textId="77777777" w:rsidR="00956BA5" w:rsidRDefault="00956BA5" w:rsidP="00956BA5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Руководитель</w:t>
            </w:r>
          </w:p>
          <w:p w14:paraId="5F983DC1" w14:textId="706A274D" w:rsidR="00956BA5" w:rsidRDefault="00956BA5" w:rsidP="00956BA5">
            <w:pPr>
              <w:tabs>
                <w:tab w:val="left" w:pos="284"/>
              </w:tabs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Исполнитель</w:t>
            </w:r>
          </w:p>
        </w:tc>
        <w:tc>
          <w:tcPr>
            <w:tcW w:w="2551" w:type="dxa"/>
            <w:vAlign w:val="center"/>
          </w:tcPr>
          <w:p w14:paraId="13D0E923" w14:textId="77777777" w:rsidR="00956BA5" w:rsidRDefault="00DA0310" w:rsidP="002078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ID</w:t>
            </w:r>
            <w:r>
              <w:rPr>
                <w:rFonts w:ascii="Times New Roman" w:hAnsi="Times New Roman"/>
              </w:rPr>
              <w:t xml:space="preserve">: </w:t>
            </w:r>
            <w:r w:rsidRPr="00DA0310">
              <w:rPr>
                <w:rFonts w:ascii="Times New Roman" w:hAnsi="Times New Roman"/>
              </w:rPr>
              <w:t>150245752</w:t>
            </w:r>
          </w:p>
          <w:p w14:paraId="6E85F206" w14:textId="40625881" w:rsidR="00DA0310" w:rsidRPr="00DA0310" w:rsidRDefault="00DA0310" w:rsidP="0020785D">
            <w:pPr>
              <w:jc w:val="center"/>
              <w:rPr>
                <w:rFonts w:ascii="Times New Roman" w:hAnsi="Times New Roman"/>
              </w:rPr>
            </w:pPr>
            <w:r w:rsidRPr="00DA0310">
              <w:rPr>
                <w:rFonts w:ascii="Times New Roman" w:hAnsi="Times New Roman"/>
              </w:rPr>
              <w:t>RSF_SRG_2026 - 1</w:t>
            </w:r>
            <w:bookmarkStart w:id="0" w:name="_GoBack"/>
            <w:bookmarkEnd w:id="0"/>
          </w:p>
        </w:tc>
      </w:tr>
    </w:tbl>
    <w:p w14:paraId="7B2C5FF8" w14:textId="77777777" w:rsidR="00F816E8" w:rsidRDefault="00F816E8" w:rsidP="00F816E8">
      <w:pPr>
        <w:spacing w:before="120" w:after="0" w:line="240" w:lineRule="auto"/>
        <w:ind w:left="-142" w:firstLine="142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Примечание:</w:t>
      </w:r>
    </w:p>
    <w:p w14:paraId="706AAF3E" w14:textId="77777777" w:rsidR="00F816E8" w:rsidRDefault="00F816E8" w:rsidP="00F816E8">
      <w:pPr>
        <w:pStyle w:val="aff1"/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0"/>
        </w:rPr>
        <w:t xml:space="preserve">* приводятся сведения о фактическом и планируемом </w:t>
      </w:r>
      <w:r>
        <w:rPr>
          <w:rFonts w:ascii="Times New Roman" w:hAnsi="Times New Roman"/>
          <w:color w:val="000000"/>
          <w:sz w:val="20"/>
          <w:szCs w:val="20"/>
        </w:rPr>
        <w:t xml:space="preserve">привлеченном финансировании </w:t>
      </w:r>
      <w:r w:rsidRPr="00F816E8">
        <w:rPr>
          <w:rFonts w:ascii="Times New Roman" w:hAnsi="Times New Roman"/>
          <w:color w:val="000000"/>
          <w:sz w:val="20"/>
          <w:szCs w:val="20"/>
        </w:rPr>
        <w:t>из внешних по отношению к СПбГУ</w:t>
      </w:r>
      <w:r w:rsidR="001D651A">
        <w:rPr>
          <w:rFonts w:ascii="Times New Roman" w:hAnsi="Times New Roman"/>
          <w:color w:val="000000"/>
          <w:sz w:val="20"/>
          <w:szCs w:val="20"/>
        </w:rPr>
        <w:t>, в случае отражения информации о планируемом привлеченном финансировании, в столбце «Реквизиты договора» указать «план».</w:t>
      </w:r>
    </w:p>
    <w:p w14:paraId="47D1CAFE" w14:textId="77777777" w:rsidR="00B90C0C" w:rsidRDefault="00B90C0C">
      <w:pPr>
        <w:pStyle w:val="aff1"/>
        <w:spacing w:after="0" w:line="240" w:lineRule="auto"/>
        <w:ind w:left="0"/>
        <w:rPr>
          <w:rFonts w:ascii="Times New Roman" w:hAnsi="Times New Roman"/>
          <w:b/>
          <w:bCs/>
        </w:rPr>
      </w:pPr>
    </w:p>
    <w:p w14:paraId="56655AA6" w14:textId="77777777" w:rsidR="00F816E8" w:rsidRDefault="00F816E8">
      <w:pPr>
        <w:pStyle w:val="aff1"/>
        <w:spacing w:after="0" w:line="240" w:lineRule="auto"/>
        <w:ind w:left="0"/>
        <w:rPr>
          <w:rFonts w:ascii="Times New Roman" w:hAnsi="Times New Roman"/>
          <w:b/>
          <w:bCs/>
        </w:rPr>
      </w:pPr>
    </w:p>
    <w:tbl>
      <w:tblPr>
        <w:tblStyle w:val="aff0"/>
        <w:tblW w:w="1474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2544"/>
        <w:gridCol w:w="283"/>
        <w:gridCol w:w="3961"/>
        <w:gridCol w:w="284"/>
        <w:gridCol w:w="1981"/>
        <w:gridCol w:w="328"/>
        <w:gridCol w:w="3781"/>
        <w:gridCol w:w="284"/>
        <w:gridCol w:w="1296"/>
      </w:tblGrid>
      <w:tr w:rsidR="00B90C0C" w14:paraId="14907CED" w14:textId="77777777">
        <w:tc>
          <w:tcPr>
            <w:tcW w:w="2547" w:type="dxa"/>
          </w:tcPr>
          <w:p w14:paraId="09536D1F" w14:textId="77777777" w:rsidR="00B90C0C" w:rsidRDefault="00A738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НИР:</w:t>
            </w:r>
          </w:p>
        </w:tc>
        <w:tc>
          <w:tcPr>
            <w:tcW w:w="283" w:type="dxa"/>
          </w:tcPr>
          <w:p w14:paraId="608DF76E" w14:textId="77777777" w:rsidR="00B90C0C" w:rsidRDefault="00B90C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000000"/>
            </w:tcBorders>
          </w:tcPr>
          <w:p w14:paraId="415A2781" w14:textId="77777777" w:rsidR="00B90C0C" w:rsidRDefault="00294770" w:rsidP="00294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Профессор</w:t>
            </w:r>
          </w:p>
        </w:tc>
        <w:tc>
          <w:tcPr>
            <w:tcW w:w="284" w:type="dxa"/>
          </w:tcPr>
          <w:p w14:paraId="3AAA52F6" w14:textId="77777777" w:rsidR="00B90C0C" w:rsidRDefault="00B90C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333D6BB4" w14:textId="195B3872" w:rsidR="00B90C0C" w:rsidRDefault="00F129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4248008B" wp14:editId="27CE419E">
                  <wp:simplePos x="0" y="0"/>
                  <wp:positionH relativeFrom="column">
                    <wp:posOffset>-323850</wp:posOffset>
                  </wp:positionH>
                  <wp:positionV relativeFrom="paragraph">
                    <wp:posOffset>-351155</wp:posOffset>
                  </wp:positionV>
                  <wp:extent cx="1704975" cy="670724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подпись ТВЧ 1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670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8" w:type="dxa"/>
            <w:vAlign w:val="bottom"/>
          </w:tcPr>
          <w:p w14:paraId="5659A50B" w14:textId="77777777" w:rsidR="00B90C0C" w:rsidRDefault="00A738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3788" w:type="dxa"/>
            <w:tcBorders>
              <w:bottom w:val="single" w:sz="4" w:space="0" w:color="000000"/>
            </w:tcBorders>
          </w:tcPr>
          <w:p w14:paraId="481D69DE" w14:textId="77777777" w:rsidR="00B90C0C" w:rsidRPr="00D9238A" w:rsidRDefault="00D9238A" w:rsidP="00D9238A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D9238A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Черниговская Татьяна Владимировна</w:t>
            </w:r>
          </w:p>
        </w:tc>
        <w:tc>
          <w:tcPr>
            <w:tcW w:w="284" w:type="dxa"/>
          </w:tcPr>
          <w:p w14:paraId="2B733F71" w14:textId="77777777" w:rsidR="00B90C0C" w:rsidRDefault="00B90C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7F55AB10" w14:textId="483748B4" w:rsidR="00B90C0C" w:rsidRDefault="00E805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12945">
              <w:rPr>
                <w:rFonts w:ascii="Times New Roman" w:hAnsi="Times New Roman"/>
                <w:sz w:val="24"/>
                <w:szCs w:val="24"/>
              </w:rPr>
              <w:t>.</w:t>
            </w:r>
            <w:r w:rsidR="002348F1">
              <w:rPr>
                <w:rFonts w:ascii="Times New Roman" w:hAnsi="Times New Roman"/>
                <w:sz w:val="24"/>
                <w:szCs w:val="24"/>
              </w:rPr>
              <w:t>09</w:t>
            </w:r>
            <w:r w:rsidR="00F12945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B90C0C" w14:paraId="5BF45CF9" w14:textId="77777777">
        <w:tc>
          <w:tcPr>
            <w:tcW w:w="2547" w:type="dxa"/>
            <w:vAlign w:val="center"/>
          </w:tcPr>
          <w:p w14:paraId="06154A2C" w14:textId="77777777" w:rsidR="00B90C0C" w:rsidRDefault="00B90C0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79CB24B1" w14:textId="77777777" w:rsidR="00B90C0C" w:rsidRDefault="00B90C0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</w:tcBorders>
            <w:vAlign w:val="center"/>
          </w:tcPr>
          <w:p w14:paraId="014B88AD" w14:textId="77777777" w:rsidR="00B90C0C" w:rsidRDefault="00A7389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должность</w:t>
            </w:r>
          </w:p>
        </w:tc>
        <w:tc>
          <w:tcPr>
            <w:tcW w:w="284" w:type="dxa"/>
            <w:vAlign w:val="center"/>
          </w:tcPr>
          <w:p w14:paraId="49C6F764" w14:textId="77777777" w:rsidR="00B90C0C" w:rsidRDefault="00B90C0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  <w:vAlign w:val="center"/>
          </w:tcPr>
          <w:p w14:paraId="710D870D" w14:textId="74270E44" w:rsidR="00B90C0C" w:rsidRDefault="00A7389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подпись</w:t>
            </w:r>
          </w:p>
        </w:tc>
        <w:tc>
          <w:tcPr>
            <w:tcW w:w="328" w:type="dxa"/>
          </w:tcPr>
          <w:p w14:paraId="2F02ED38" w14:textId="77777777" w:rsidR="00B90C0C" w:rsidRDefault="00B90C0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788" w:type="dxa"/>
            <w:tcBorders>
              <w:top w:val="single" w:sz="4" w:space="0" w:color="000000"/>
            </w:tcBorders>
            <w:vAlign w:val="center"/>
          </w:tcPr>
          <w:p w14:paraId="1E533B9D" w14:textId="77777777" w:rsidR="00B90C0C" w:rsidRDefault="00A7389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расшифровка</w:t>
            </w:r>
          </w:p>
        </w:tc>
        <w:tc>
          <w:tcPr>
            <w:tcW w:w="284" w:type="dxa"/>
            <w:vAlign w:val="center"/>
          </w:tcPr>
          <w:p w14:paraId="7A22A756" w14:textId="77777777" w:rsidR="00B90C0C" w:rsidRDefault="00B90C0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</w:tcBorders>
            <w:vAlign w:val="center"/>
          </w:tcPr>
          <w:p w14:paraId="1E7A7C04" w14:textId="77777777" w:rsidR="00B90C0C" w:rsidRDefault="00A7389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дата</w:t>
            </w:r>
          </w:p>
        </w:tc>
      </w:tr>
    </w:tbl>
    <w:p w14:paraId="489FAD26" w14:textId="77777777" w:rsidR="00B90C0C" w:rsidRDefault="00B90C0C">
      <w:pPr>
        <w:rPr>
          <w:rFonts w:ascii="Times New Roman" w:hAnsi="Times New Roman"/>
          <w:b/>
          <w:bCs/>
          <w:sz w:val="24"/>
          <w:szCs w:val="24"/>
        </w:rPr>
      </w:pPr>
    </w:p>
    <w:sectPr w:rsidR="00B90C0C" w:rsidSect="00A31F3E">
      <w:headerReference w:type="default" r:id="rId19"/>
      <w:headerReference w:type="first" r:id="rId20"/>
      <w:pgSz w:w="16838" w:h="11906" w:orient="landscape"/>
      <w:pgMar w:top="1701" w:right="1134" w:bottom="850" w:left="1134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11330" w14:textId="77777777" w:rsidR="00697A71" w:rsidRDefault="00697A71">
      <w:pPr>
        <w:spacing w:after="0" w:line="240" w:lineRule="auto"/>
      </w:pPr>
      <w:r>
        <w:separator/>
      </w:r>
    </w:p>
  </w:endnote>
  <w:endnote w:type="continuationSeparator" w:id="0">
    <w:p w14:paraId="783C109B" w14:textId="77777777" w:rsidR="00697A71" w:rsidRDefault="00697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16581" w14:textId="77777777" w:rsidR="00697A71" w:rsidRDefault="00697A71">
      <w:pPr>
        <w:spacing w:after="0" w:line="240" w:lineRule="auto"/>
      </w:pPr>
      <w:r>
        <w:separator/>
      </w:r>
    </w:p>
  </w:footnote>
  <w:footnote w:type="continuationSeparator" w:id="0">
    <w:p w14:paraId="361DE6E5" w14:textId="77777777" w:rsidR="00697A71" w:rsidRDefault="00697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46827" w14:textId="77777777" w:rsidR="00B90C0C" w:rsidRDefault="00697A71">
    <w:pPr>
      <w:pStyle w:val="afb"/>
      <w:jc w:val="center"/>
      <w:rPr>
        <w:rFonts w:ascii="Times New Roman" w:hAnsi="Times New Roman" w:cs="Times New Roman"/>
      </w:rPr>
    </w:pPr>
    <w:sdt>
      <w:sdtPr>
        <w:id w:val="-1387027579"/>
        <w:docPartObj>
          <w:docPartGallery w:val="Page Numbers (Top of Page)"/>
          <w:docPartUnique/>
        </w:docPartObj>
      </w:sdtPr>
      <w:sdtEndPr/>
      <w:sdtContent>
        <w:r w:rsidR="00A73892">
          <w:rPr>
            <w:rFonts w:ascii="Times New Roman" w:hAnsi="Times New Roman" w:cs="Times New Roman"/>
          </w:rPr>
          <w:fldChar w:fldCharType="begin"/>
        </w:r>
        <w:r w:rsidR="00A73892">
          <w:rPr>
            <w:rFonts w:ascii="Times New Roman" w:hAnsi="Times New Roman" w:cs="Times New Roman"/>
          </w:rPr>
          <w:instrText>PAGE   \* MERGEFORMAT</w:instrText>
        </w:r>
        <w:r w:rsidR="00A73892">
          <w:rPr>
            <w:rFonts w:ascii="Times New Roman" w:hAnsi="Times New Roman" w:cs="Times New Roman"/>
          </w:rPr>
          <w:fldChar w:fldCharType="separate"/>
        </w:r>
        <w:r w:rsidR="00B70435">
          <w:rPr>
            <w:rFonts w:ascii="Times New Roman" w:hAnsi="Times New Roman" w:cs="Times New Roman"/>
            <w:noProof/>
          </w:rPr>
          <w:t>3</w:t>
        </w:r>
        <w:r w:rsidR="00A73892">
          <w:rPr>
            <w:rFonts w:ascii="Times New Roman" w:hAnsi="Times New Roman" w:cs="Times New Roman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7877265"/>
      <w:docPartObj>
        <w:docPartGallery w:val="Page Numbers (Top of Page)"/>
        <w:docPartUnique/>
      </w:docPartObj>
    </w:sdtPr>
    <w:sdtEndPr/>
    <w:sdtContent>
      <w:p w14:paraId="54B2841D" w14:textId="77777777" w:rsidR="00B90C0C" w:rsidRDefault="00A73892">
        <w:pPr>
          <w:pStyle w:val="afb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noProof/>
            <w:lang w:eastAsia="ru-RU"/>
          </w:rPr>
          <mc:AlternateContent>
            <mc:Choice Requires="wpg">
              <w:drawing>
                <wp:anchor distT="0" distB="0" distL="114300" distR="114300" simplePos="0" relativeHeight="251657216" behindDoc="0" locked="0" layoutInCell="1" allowOverlap="1" wp14:anchorId="20B0768E" wp14:editId="2CC0D8B0">
                  <wp:simplePos x="0" y="0"/>
                  <wp:positionH relativeFrom="column">
                    <wp:posOffset>2826040</wp:posOffset>
                  </wp:positionH>
                  <wp:positionV relativeFrom="paragraph">
                    <wp:posOffset>-50085</wp:posOffset>
                  </wp:positionV>
                  <wp:extent cx="319596" cy="239697"/>
                  <wp:effectExtent l="0" t="0" r="23495" b="27305"/>
                  <wp:wrapNone/>
                  <wp:docPr id="1" name="Прямоугольник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 bwMode="auto">
                          <a:xfrm>
                            <a:off x="0" y="0"/>
                            <a:ext cx="319596" cy="23969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shape id="shape 0" o:spid="_x0000_s0" o:spt="1" type="#_x0000_t1" style="position:absolute;z-index:251657216;o:allowoverlap:true;o:allowincell:true;mso-position-horizontal-relative:text;margin-left:222.52pt;mso-position-horizontal:absolute;mso-position-vertical-relative:text;margin-top:-3.94pt;mso-position-vertical:absolute;width:25.17pt;height:18.87pt;mso-wrap-distance-left:9.00pt;mso-wrap-distance-top:0.00pt;mso-wrap-distance-right:9.00pt;mso-wrap-distance-bottom:0.00pt;visibility:visible;" fillcolor="#FFFFFF" strokecolor="#FFFFFF" strokeweight="1.00pt">
                  <v:stroke dashstyle="solid"/>
                </v:shape>
              </w:pict>
            </mc:Fallback>
          </mc:AlternateContent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B70435">
          <w:rPr>
            <w:rFonts w:ascii="Times New Roman" w:hAnsi="Times New Roman" w:cs="Times New Roman"/>
            <w:noProof/>
          </w:rPr>
          <w:t>1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4F0E7" w14:textId="77777777" w:rsidR="00B90C0C" w:rsidRDefault="00697A71">
    <w:pPr>
      <w:pStyle w:val="afb"/>
      <w:jc w:val="center"/>
      <w:rPr>
        <w:rFonts w:ascii="Times New Roman" w:hAnsi="Times New Roman" w:cs="Times New Roman"/>
      </w:rPr>
    </w:pPr>
    <w:sdt>
      <w:sdtPr>
        <w:id w:val="1898709073"/>
        <w:docPartObj>
          <w:docPartGallery w:val="Page Numbers (Top of Page)"/>
          <w:docPartUnique/>
        </w:docPartObj>
      </w:sdtPr>
      <w:sdtEndPr/>
      <w:sdtContent>
        <w:r w:rsidR="00A73892">
          <w:rPr>
            <w:rFonts w:ascii="Times New Roman" w:hAnsi="Times New Roman" w:cs="Times New Roman"/>
          </w:rPr>
          <w:fldChar w:fldCharType="begin"/>
        </w:r>
        <w:r w:rsidR="00A73892">
          <w:rPr>
            <w:rFonts w:ascii="Times New Roman" w:hAnsi="Times New Roman" w:cs="Times New Roman"/>
          </w:rPr>
          <w:instrText>PAGE   \* MERGEFORMAT</w:instrText>
        </w:r>
        <w:r w:rsidR="00A73892">
          <w:rPr>
            <w:rFonts w:ascii="Times New Roman" w:hAnsi="Times New Roman" w:cs="Times New Roman"/>
          </w:rPr>
          <w:fldChar w:fldCharType="separate"/>
        </w:r>
        <w:r w:rsidR="00B70435">
          <w:rPr>
            <w:rFonts w:ascii="Times New Roman" w:hAnsi="Times New Roman" w:cs="Times New Roman"/>
            <w:noProof/>
          </w:rPr>
          <w:t>6</w:t>
        </w:r>
        <w:r w:rsidR="00A73892">
          <w:rPr>
            <w:rFonts w:ascii="Times New Roman" w:hAnsi="Times New Roman" w:cs="Times New Roman"/>
          </w:rPr>
          <w:fldChar w:fldCharType="end"/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52053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C134F7" w14:textId="77777777" w:rsidR="003F2BDD" w:rsidRPr="003F2BDD" w:rsidRDefault="003F2BDD">
        <w:pPr>
          <w:pStyle w:val="afb"/>
          <w:jc w:val="center"/>
          <w:rPr>
            <w:rFonts w:ascii="Times New Roman" w:hAnsi="Times New Roman" w:cs="Times New Roman"/>
          </w:rPr>
        </w:pPr>
        <w:r w:rsidRPr="003F2BDD">
          <w:rPr>
            <w:rFonts w:ascii="Times New Roman" w:hAnsi="Times New Roman" w:cs="Times New Roman"/>
          </w:rPr>
          <w:fldChar w:fldCharType="begin"/>
        </w:r>
        <w:r w:rsidRPr="003F2BDD">
          <w:rPr>
            <w:rFonts w:ascii="Times New Roman" w:hAnsi="Times New Roman" w:cs="Times New Roman"/>
          </w:rPr>
          <w:instrText>PAGE   \* MERGEFORMAT</w:instrText>
        </w:r>
        <w:r w:rsidRPr="003F2BDD">
          <w:rPr>
            <w:rFonts w:ascii="Times New Roman" w:hAnsi="Times New Roman" w:cs="Times New Roman"/>
          </w:rPr>
          <w:fldChar w:fldCharType="separate"/>
        </w:r>
        <w:r w:rsidRPr="003F2BDD">
          <w:rPr>
            <w:rFonts w:ascii="Times New Roman" w:hAnsi="Times New Roman" w:cs="Times New Roman"/>
          </w:rPr>
          <w:t>2</w:t>
        </w:r>
        <w:r w:rsidRPr="003F2BD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B2818"/>
    <w:multiLevelType w:val="multilevel"/>
    <w:tmpl w:val="B91CFDCE"/>
    <w:lvl w:ilvl="0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2E50"/>
    <w:multiLevelType w:val="multilevel"/>
    <w:tmpl w:val="88B61B4C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A6155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D4674F"/>
    <w:multiLevelType w:val="multilevel"/>
    <w:tmpl w:val="7D5E0C06"/>
    <w:lvl w:ilvl="0">
      <w:start w:val="1"/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A35AC"/>
    <w:multiLevelType w:val="multilevel"/>
    <w:tmpl w:val="C550240E"/>
    <w:lvl w:ilvl="0">
      <w:start w:val="1"/>
      <w:numFmt w:val="bullet"/>
      <w:suff w:val="space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D363D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48875ED"/>
    <w:multiLevelType w:val="multilevel"/>
    <w:tmpl w:val="9E048F88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trike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077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B706FFA"/>
    <w:multiLevelType w:val="multilevel"/>
    <w:tmpl w:val="E8049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76BA5"/>
    <w:multiLevelType w:val="multilevel"/>
    <w:tmpl w:val="B25051EA"/>
    <w:lvl w:ilvl="0">
      <w:start w:val="1"/>
      <w:numFmt w:val="decimal"/>
      <w:suff w:val="space"/>
      <w:lvlText w:val="%1."/>
      <w:lvlJc w:val="left"/>
      <w:pPr>
        <w:ind w:left="2043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0" w15:restartNumberingAfterBreak="0">
    <w:nsid w:val="3D3A23FF"/>
    <w:multiLevelType w:val="multilevel"/>
    <w:tmpl w:val="F6AA6B30"/>
    <w:lvl w:ilvl="0">
      <w:start w:val="1"/>
      <w:numFmt w:val="bullet"/>
      <w:suff w:val="space"/>
      <w:lvlText w:val="–"/>
      <w:lvlJc w:val="left"/>
      <w:pPr>
        <w:ind w:left="360" w:firstLine="709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7427CF"/>
    <w:multiLevelType w:val="multilevel"/>
    <w:tmpl w:val="A724857C"/>
    <w:lvl w:ilvl="0">
      <w:start w:val="1"/>
      <w:numFmt w:val="bullet"/>
      <w:suff w:val="space"/>
      <w:lvlText w:val="–"/>
      <w:lvlJc w:val="left"/>
      <w:pPr>
        <w:ind w:left="-1" w:firstLine="709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46A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C4525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C6453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B4E7E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D3B774F"/>
    <w:multiLevelType w:val="multilevel"/>
    <w:tmpl w:val="7C8CA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030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7DC312F"/>
    <w:multiLevelType w:val="multilevel"/>
    <w:tmpl w:val="08422C3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8ED11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721B18"/>
    <w:multiLevelType w:val="multilevel"/>
    <w:tmpl w:val="549443F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B394A55"/>
    <w:multiLevelType w:val="multilevel"/>
    <w:tmpl w:val="830E3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suff w:val="space"/>
      <w:lvlText w:val="–"/>
      <w:lvlJc w:val="left"/>
      <w:pPr>
        <w:ind w:left="144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suff w:val="space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6E4B14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5FB8360"/>
    <w:multiLevelType w:val="multilevel"/>
    <w:tmpl w:val="64F6B7B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9"/>
  </w:num>
  <w:num w:numId="2">
    <w:abstractNumId w:val="16"/>
  </w:num>
  <w:num w:numId="3">
    <w:abstractNumId w:val="17"/>
  </w:num>
  <w:num w:numId="4">
    <w:abstractNumId w:val="12"/>
  </w:num>
  <w:num w:numId="5">
    <w:abstractNumId w:val="5"/>
  </w:num>
  <w:num w:numId="6">
    <w:abstractNumId w:val="22"/>
  </w:num>
  <w:num w:numId="7">
    <w:abstractNumId w:val="8"/>
  </w:num>
  <w:num w:numId="8">
    <w:abstractNumId w:val="7"/>
  </w:num>
  <w:num w:numId="9">
    <w:abstractNumId w:val="13"/>
  </w:num>
  <w:num w:numId="10">
    <w:abstractNumId w:val="15"/>
  </w:num>
  <w:num w:numId="11">
    <w:abstractNumId w:val="9"/>
  </w:num>
  <w:num w:numId="12">
    <w:abstractNumId w:val="9"/>
  </w:num>
  <w:num w:numId="13">
    <w:abstractNumId w:val="5"/>
  </w:num>
  <w:num w:numId="14">
    <w:abstractNumId w:val="22"/>
  </w:num>
  <w:num w:numId="15">
    <w:abstractNumId w:val="13"/>
  </w:num>
  <w:num w:numId="16">
    <w:abstractNumId w:val="15"/>
  </w:num>
  <w:num w:numId="17">
    <w:abstractNumId w:val="9"/>
  </w:num>
  <w:num w:numId="18">
    <w:abstractNumId w:val="5"/>
  </w:num>
  <w:num w:numId="19">
    <w:abstractNumId w:val="9"/>
  </w:num>
  <w:num w:numId="20">
    <w:abstractNumId w:val="15"/>
  </w:num>
  <w:num w:numId="21">
    <w:abstractNumId w:val="1"/>
  </w:num>
  <w:num w:numId="22">
    <w:abstractNumId w:val="1"/>
  </w:num>
  <w:num w:numId="23">
    <w:abstractNumId w:val="18"/>
  </w:num>
  <w:num w:numId="24">
    <w:abstractNumId w:val="21"/>
  </w:num>
  <w:num w:numId="25">
    <w:abstractNumId w:val="11"/>
  </w:num>
  <w:num w:numId="26">
    <w:abstractNumId w:val="3"/>
  </w:num>
  <w:num w:numId="27">
    <w:abstractNumId w:val="10"/>
  </w:num>
  <w:num w:numId="28">
    <w:abstractNumId w:val="4"/>
  </w:num>
  <w:num w:numId="29">
    <w:abstractNumId w:val="13"/>
  </w:num>
  <w:num w:numId="30">
    <w:abstractNumId w:val="23"/>
  </w:num>
  <w:num w:numId="31">
    <w:abstractNumId w:val="19"/>
  </w:num>
  <w:num w:numId="32">
    <w:abstractNumId w:val="14"/>
  </w:num>
  <w:num w:numId="33">
    <w:abstractNumId w:val="6"/>
  </w:num>
  <w:num w:numId="34">
    <w:abstractNumId w:val="0"/>
  </w:num>
  <w:num w:numId="35">
    <w:abstractNumId w:val="20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0C"/>
    <w:rsid w:val="000076BF"/>
    <w:rsid w:val="000F19DA"/>
    <w:rsid w:val="00186C3D"/>
    <w:rsid w:val="001D651A"/>
    <w:rsid w:val="0020785D"/>
    <w:rsid w:val="002348F1"/>
    <w:rsid w:val="00294770"/>
    <w:rsid w:val="002C4D94"/>
    <w:rsid w:val="002C6F82"/>
    <w:rsid w:val="002D0E1F"/>
    <w:rsid w:val="002E4C4A"/>
    <w:rsid w:val="002F7068"/>
    <w:rsid w:val="00304E5E"/>
    <w:rsid w:val="0034086C"/>
    <w:rsid w:val="0038362F"/>
    <w:rsid w:val="00390B97"/>
    <w:rsid w:val="003C4E59"/>
    <w:rsid w:val="003D00E4"/>
    <w:rsid w:val="003D34C3"/>
    <w:rsid w:val="003F2BDD"/>
    <w:rsid w:val="00407869"/>
    <w:rsid w:val="00493D11"/>
    <w:rsid w:val="004B183E"/>
    <w:rsid w:val="00506779"/>
    <w:rsid w:val="00507682"/>
    <w:rsid w:val="005576A2"/>
    <w:rsid w:val="005B0F74"/>
    <w:rsid w:val="00697A71"/>
    <w:rsid w:val="006A5B24"/>
    <w:rsid w:val="00734DBD"/>
    <w:rsid w:val="00853D11"/>
    <w:rsid w:val="008F043A"/>
    <w:rsid w:val="00934367"/>
    <w:rsid w:val="00942980"/>
    <w:rsid w:val="00956BA5"/>
    <w:rsid w:val="009F1E9D"/>
    <w:rsid w:val="00A31F3E"/>
    <w:rsid w:val="00A73892"/>
    <w:rsid w:val="00AA4B4F"/>
    <w:rsid w:val="00AF17E0"/>
    <w:rsid w:val="00B43C00"/>
    <w:rsid w:val="00B70435"/>
    <w:rsid w:val="00B90C0C"/>
    <w:rsid w:val="00BF142D"/>
    <w:rsid w:val="00C73870"/>
    <w:rsid w:val="00C85C30"/>
    <w:rsid w:val="00CB5483"/>
    <w:rsid w:val="00CC3D3C"/>
    <w:rsid w:val="00CC57CF"/>
    <w:rsid w:val="00CF1F9A"/>
    <w:rsid w:val="00D76CEF"/>
    <w:rsid w:val="00D9238A"/>
    <w:rsid w:val="00DA0310"/>
    <w:rsid w:val="00DB157B"/>
    <w:rsid w:val="00E35EDF"/>
    <w:rsid w:val="00E75814"/>
    <w:rsid w:val="00E805F8"/>
    <w:rsid w:val="00ED0B88"/>
    <w:rsid w:val="00F12945"/>
    <w:rsid w:val="00F816E8"/>
    <w:rsid w:val="00FA17DC"/>
    <w:rsid w:val="00FA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FB8FB"/>
  <w15:docId w15:val="{FB0FDABD-B2B5-4107-9F4F-DEA3253F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6CEF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</w:rPr>
  </w:style>
  <w:style w:type="table" w:styleId="aff0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Arial" w:hAnsi="Arial" w:cs="Arial"/>
      <w:sz w:val="18"/>
      <w:szCs w:val="18"/>
    </w:rPr>
  </w:style>
  <w:style w:type="character" w:styleId="aff4">
    <w:name w:val="Placeholder Text"/>
    <w:basedOn w:val="a0"/>
    <w:uiPriority w:val="99"/>
    <w:semiHidden/>
    <w:rPr>
      <w:color w:val="808080"/>
    </w:rPr>
  </w:style>
  <w:style w:type="character" w:styleId="aff5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Pr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Pr>
      <w:b/>
      <w:bCs/>
      <w:sz w:val="20"/>
      <w:szCs w:val="20"/>
    </w:rPr>
  </w:style>
  <w:style w:type="paragraph" w:styleId="affa">
    <w:name w:val="Body Text"/>
    <w:basedOn w:val="a"/>
    <w:link w:val="affb"/>
    <w:uiPriority w:val="99"/>
    <w:unhideWhenUsed/>
    <w:rsid w:val="00294770"/>
    <w:pPr>
      <w:spacing w:after="120"/>
    </w:pPr>
  </w:style>
  <w:style w:type="character" w:customStyle="1" w:styleId="affb">
    <w:name w:val="Основной текст Знак"/>
    <w:basedOn w:val="a0"/>
    <w:link w:val="affa"/>
    <w:uiPriority w:val="99"/>
    <w:rsid w:val="00294770"/>
  </w:style>
  <w:style w:type="character" w:customStyle="1" w:styleId="editorid">
    <w:name w:val="editor_id"/>
    <w:basedOn w:val="a0"/>
    <w:rsid w:val="00294770"/>
  </w:style>
  <w:style w:type="character" w:styleId="affc">
    <w:name w:val="Unresolved Mention"/>
    <w:basedOn w:val="a0"/>
    <w:uiPriority w:val="99"/>
    <w:semiHidden/>
    <w:unhideWhenUsed/>
    <w:rsid w:val="00493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7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rusphysiol2026.ru/" TargetMode="Externa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cogsci.neimark-it.ru/" TargetMode="External"/><Relationship Id="rId17" Type="http://schemas.openxmlformats.org/officeDocument/2006/relationships/hyperlink" Target="https://holoexpo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eha2026.ru/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gsci.neimark-i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e-group.pro/ivforum-5/" TargetMode="External"/><Relationship Id="rId10" Type="http://schemas.openxmlformats.org/officeDocument/2006/relationships/hyperlink" Target="https://buddhaforum.ru/ru/index2.php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cogsci.neimark-i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295AA-9C4C-4897-BF18-54238D13C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2266</Words>
  <Characters>12921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СПбГУ</Company>
  <LinksUpToDate>false</LinksUpToDate>
  <CharactersWithSpaces>15157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Гиниятуллина Эльмира Равиловна</dc:creator>
  <cp:keywords/>
  <dc:description/>
  <cp:lastModifiedBy>Максимова Полина Дмитриевна</cp:lastModifiedBy>
  <cp:revision>6</cp:revision>
  <dcterms:created xsi:type="dcterms:W3CDTF">2026-09-10T13:29:00Z</dcterms:created>
  <dcterms:modified xsi:type="dcterms:W3CDTF">2026-09-11T11:12:00Z</dcterms:modified>
</cp:coreProperties>
</file>