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8379" w14:textId="75546720" w:rsidR="00C423BE" w:rsidRPr="00C423BE" w:rsidRDefault="00C423BE" w:rsidP="00C423BE">
      <w:pPr>
        <w:keepNext/>
        <w:keepLines/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bs-Latn-BA"/>
          <w14:ligatures w14:val="none"/>
        </w:rPr>
      </w:pPr>
      <w:r w:rsidRPr="00C423BE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bs-Latn-BA"/>
          <w14:ligatures w14:val="none"/>
        </w:rPr>
        <w:t>Секция 2.</w:t>
      </w:r>
      <w:r w:rsidR="00271262" w:rsidRPr="00657795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1</w:t>
      </w:r>
      <w:r w:rsidR="00657795" w:rsidRPr="00657795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.</w:t>
      </w:r>
      <w:r w:rsidRPr="00C423BE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bs-Latn-BA"/>
          <w14:ligatures w14:val="none"/>
        </w:rPr>
        <w:t xml:space="preserve"> Система мирохозяйственных связей и развитие международного бизнеса в условиях трансформации экономики </w:t>
      </w:r>
    </w:p>
    <w:p w14:paraId="6FD9B20A" w14:textId="77777777" w:rsidR="00C423BE" w:rsidRPr="00C423BE" w:rsidRDefault="00C423BE" w:rsidP="00C423B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D9017DB" w14:textId="51D8C99F" w:rsidR="00C423BE" w:rsidRPr="00C423BE" w:rsidRDefault="00C423BE" w:rsidP="00C423B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ул. Таврическая, д. 21-23-25, аудитории 77</w:t>
      </w:r>
      <w:r w:rsidR="002712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</w:t>
      </w:r>
      <w:proofErr w:type="gramStart"/>
      <w:r w:rsidRPr="00C423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14.00 </w:t>
      </w:r>
      <w:r w:rsidRPr="00C423B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– </w:t>
      </w:r>
      <w:r w:rsidRPr="00C423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17.00</w:t>
      </w:r>
      <w:proofErr w:type="gramEnd"/>
    </w:p>
    <w:p w14:paraId="6BEFE786" w14:textId="77777777" w:rsidR="00C423BE" w:rsidRPr="00C423BE" w:rsidRDefault="00C423BE" w:rsidP="00C423BE">
      <w:pPr>
        <w:widowControl w:val="0"/>
        <w:spacing w:after="0" w:line="360" w:lineRule="auto"/>
        <w:ind w:firstLine="720"/>
        <w:jc w:val="center"/>
        <w:rPr>
          <w:rFonts w:ascii="Times New Roman" w:eastAsia="SimSun" w:hAnsi="Times New Roman" w:cs="Times New Roman"/>
          <w:bCs/>
          <w:kern w:val="0"/>
          <w:sz w:val="24"/>
          <w:szCs w:val="24"/>
          <w14:ligatures w14:val="none"/>
        </w:rPr>
      </w:pPr>
    </w:p>
    <w:p w14:paraId="6D91FE02" w14:textId="1D9BFE2E" w:rsidR="00C423BE" w:rsidRPr="00C423BE" w:rsidRDefault="00C423BE" w:rsidP="00C423BE">
      <w:pPr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b/>
          <w:bCs/>
          <w:kern w:val="0"/>
          <w:sz w:val="24"/>
          <w14:ligatures w14:val="none"/>
        </w:rPr>
        <w:t>Модератор:</w:t>
      </w:r>
      <w:r w:rsidRPr="00C423BE">
        <w:rPr>
          <w:rFonts w:ascii="Calibri" w:eastAsia="SimSun" w:hAnsi="Calibri" w:cs="Times New Roman"/>
          <w:kern w:val="0"/>
          <w:sz w:val="24"/>
          <w14:ligatures w14:val="none"/>
        </w:rPr>
        <w:t xml:space="preserve"> </w:t>
      </w: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Молдован А.А., </w:t>
      </w:r>
      <w:r w:rsidR="00271262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Ткачева </w:t>
      </w:r>
      <w:proofErr w:type="gramStart"/>
      <w:r w:rsidR="00271262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О.А.</w:t>
      </w:r>
      <w:proofErr w:type="gramEnd"/>
    </w:p>
    <w:p w14:paraId="14CA7629" w14:textId="77777777" w:rsidR="00C423BE" w:rsidRPr="00C423BE" w:rsidRDefault="00C423BE" w:rsidP="00C423BE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4"/>
          <w:szCs w:val="24"/>
          <w:lang w:val="bs-Latn-BA"/>
          <w14:ligatures w14:val="none"/>
        </w:rPr>
      </w:pPr>
    </w:p>
    <w:p w14:paraId="519D4783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CD3EA4" w14:textId="0ACF0896" w:rsidR="00C423BE" w:rsidRPr="00BF1D06" w:rsidRDefault="00C423BE" w:rsidP="00BF1D0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iCs/>
          <w:kern w:val="0"/>
          <w:sz w:val="24"/>
          <w:szCs w:val="24"/>
          <w14:ligatures w14:val="none"/>
        </w:rPr>
      </w:pPr>
      <w:r w:rsidRPr="00BF1D06">
        <w:rPr>
          <w:rFonts w:ascii="Times New Roman" w:eastAsia="SimSun" w:hAnsi="Times New Roman" w:cs="Times New Roman"/>
          <w:b/>
          <w:iCs/>
          <w:kern w:val="0"/>
          <w:sz w:val="24"/>
          <w:szCs w:val="24"/>
          <w14:ligatures w14:val="none"/>
        </w:rPr>
        <w:t>Кириллова Анастасия Александровна</w:t>
      </w:r>
    </w:p>
    <w:p w14:paraId="71E8C914" w14:textId="77777777" w:rsidR="00C423BE" w:rsidRPr="00C423BE" w:rsidRDefault="00C423BE" w:rsidP="00C423BE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Российский университет транспорта (МИИТ)</w:t>
      </w:r>
    </w:p>
    <w:p w14:paraId="0A770A9E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ТРАНСГРАНИЧНЫЕ ПЛАТЕЖИ В РОССИЙСКО-КИТАЙСКИХ ТОРГОВЫХ ОТНОШЕНИЯХ: ПРОБЛЕМЫ И РЕШЕНИЯ</w:t>
      </w:r>
    </w:p>
    <w:p w14:paraId="13DEF6BD" w14:textId="77777777" w:rsid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24CEBC9" w14:textId="77777777" w:rsidR="00DF6B73" w:rsidRPr="00872131" w:rsidRDefault="00DF6B73" w:rsidP="00DF6B7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Лысенкова Элеонора Антоновна</w:t>
      </w:r>
    </w:p>
    <w:p w14:paraId="2BFE4B1F" w14:textId="77777777" w:rsidR="00DF6B73" w:rsidRPr="00C423BE" w:rsidRDefault="00DF6B73" w:rsidP="00DF6B7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Санкт-Петербургский государственный университет</w:t>
      </w:r>
    </w:p>
    <w:p w14:paraId="5594BA94" w14:textId="77777777" w:rsidR="00DF6B73" w:rsidRPr="00C423BE" w:rsidRDefault="00DF6B73" w:rsidP="00DF6B7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ЭВОЛЮЦИЯ СТРАТЕГИЙ ЛОКАЛИЗАЦИИ АВТОПРОИЗВОДИТЕЛЕЙ В КИТАЕ В УСЛОВИЯХ ЦИФРОВОЙ ТРАНСФОРМАЦИИ ПРОИЗВОДСТВА</w:t>
      </w:r>
    </w:p>
    <w:p w14:paraId="281B3A05" w14:textId="77777777" w:rsidR="00DF6B73" w:rsidRPr="00C423BE" w:rsidRDefault="00DF6B73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88D64E8" w14:textId="77777777" w:rsidR="0031571A" w:rsidRPr="00BF1D06" w:rsidRDefault="0031571A" w:rsidP="0031571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BF1D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Аметова</w:t>
      </w:r>
      <w:proofErr w:type="spellEnd"/>
      <w:r w:rsidRPr="00BF1D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Нилуфар </w:t>
      </w:r>
      <w:proofErr w:type="spellStart"/>
      <w:r w:rsidRPr="00BF1D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Торебековна</w:t>
      </w:r>
      <w:proofErr w:type="spellEnd"/>
    </w:p>
    <w:p w14:paraId="7364EBD3" w14:textId="77777777" w:rsidR="0031571A" w:rsidRPr="00C423BE" w:rsidRDefault="0031571A" w:rsidP="0031571A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Санкт-Петербургский государственный университет</w:t>
      </w:r>
    </w:p>
    <w:p w14:paraId="01B7EBCD" w14:textId="77777777" w:rsidR="0031571A" w:rsidRPr="00C423BE" w:rsidRDefault="0031571A" w:rsidP="0031571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РАЗВИТИЕ ЗЕЛЁНЫХ ИННОВАЦИЙ В УСЛОВИЯХ ЦИФРОВОЙ ТРАНСФОРМАЦИИ ЭКОНОМИКИ (НА ПРИМЕРЕ РОССИИ И УЗБЕКИСТАНА)</w:t>
      </w:r>
    </w:p>
    <w:p w14:paraId="07DDCB8D" w14:textId="77777777" w:rsidR="0031571A" w:rsidRPr="00C423BE" w:rsidRDefault="0031571A" w:rsidP="0031571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2D69CEA" w14:textId="77777777" w:rsidR="0031571A" w:rsidRPr="00BF1D06" w:rsidRDefault="0031571A" w:rsidP="0031571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BF1D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Загрубский</w:t>
      </w:r>
      <w:proofErr w:type="spellEnd"/>
      <w:r w:rsidRPr="00BF1D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Антон Андреевич</w:t>
      </w:r>
    </w:p>
    <w:p w14:paraId="5E4EB2C9" w14:textId="77777777" w:rsidR="0031571A" w:rsidRPr="00C423BE" w:rsidRDefault="0031571A" w:rsidP="0031571A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0C2DA842" w14:textId="77777777" w:rsidR="0031571A" w:rsidRPr="00C423BE" w:rsidRDefault="0031571A" w:rsidP="0031571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МЕЖДУНАРОДНЫЕ ВЫСТАВКИ СТРАН БРИКС КАК ИНСТРУМЕНТ ПРОДВИЖЕНИЯ И ЗАЩИТЫ ИНТЕЛЛЕКТУАЛЬНОЙ СОБСТВЕННОСТИ РОССИЙСКИХ КОМПАНИЙ</w:t>
      </w:r>
    </w:p>
    <w:p w14:paraId="4E9C9A48" w14:textId="77777777" w:rsidR="0031571A" w:rsidRPr="00C423BE" w:rsidRDefault="0031571A" w:rsidP="0031571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8D79FBC" w14:textId="77777777" w:rsidR="0031571A" w:rsidRPr="00BF1D06" w:rsidRDefault="0031571A" w:rsidP="0031571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F1D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Казанова Александра Игоревна</w:t>
      </w:r>
    </w:p>
    <w:p w14:paraId="3317D87F" w14:textId="77777777" w:rsidR="0031571A" w:rsidRPr="00C423BE" w:rsidRDefault="0031571A" w:rsidP="0031571A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34D95AE0" w14:textId="77777777" w:rsidR="0031571A" w:rsidRPr="00C423BE" w:rsidRDefault="0031571A" w:rsidP="0031571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КИТАЙСКИЕ ПИИ В РОССИИ И ТРАНСФОРМАЦИЯ ВАЛЮТНОЙ СРЕДЫ МЕЖДУНАРОДНОГО БИЗНЕСА В УСЛОВИЯХ ГЕОЭКОНОМИЧЕСКОЙ ФРАГМЕНТАЦИИ</w:t>
      </w:r>
    </w:p>
    <w:p w14:paraId="6D7B074D" w14:textId="77777777" w:rsid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740DD8B" w14:textId="77777777" w:rsidR="0031571A" w:rsidRPr="00BF1D06" w:rsidRDefault="0031571A" w:rsidP="0031571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F1D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Глухарева Полина Игоревна</w:t>
      </w:r>
    </w:p>
    <w:p w14:paraId="6E7FFF93" w14:textId="77777777" w:rsidR="0031571A" w:rsidRPr="00C423BE" w:rsidRDefault="0031571A" w:rsidP="0031571A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3F7CA1B0" w14:textId="77777777" w:rsidR="0031571A" w:rsidRPr="00C423BE" w:rsidRDefault="0031571A" w:rsidP="0031571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ПЛАТЕЖНЫЙ МОСТ КАК ИНСТРУМЕНТ ОБЕСПЕЧЕНИЯ ТРАНСГРАНИЧНЫХ РАСЧЕТОВ РОССИЙСКОГО БИЗНЕСА В УСЛОВИЯХ ВНЕШНИХ ОГРАНИЧЕНИЙ</w:t>
      </w:r>
    </w:p>
    <w:p w14:paraId="370F0BB5" w14:textId="77777777" w:rsidR="0031571A" w:rsidRPr="00C423BE" w:rsidRDefault="0031571A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3D3F39C" w14:textId="02E0A54F" w:rsidR="00C423BE" w:rsidRPr="00BF1D06" w:rsidRDefault="00C423BE" w:rsidP="0031571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iCs/>
          <w:kern w:val="0"/>
          <w:sz w:val="24"/>
          <w:szCs w:val="24"/>
          <w14:ligatures w14:val="none"/>
        </w:rPr>
      </w:pPr>
      <w:r w:rsidRPr="00BF1D06">
        <w:rPr>
          <w:rFonts w:ascii="Times New Roman" w:eastAsia="SimSun" w:hAnsi="Times New Roman" w:cs="Times New Roman"/>
          <w:b/>
          <w:iCs/>
          <w:kern w:val="0"/>
          <w:sz w:val="24"/>
          <w:szCs w:val="24"/>
          <w14:ligatures w14:val="none"/>
        </w:rPr>
        <w:t>Долгина Полина Андреевна</w:t>
      </w:r>
    </w:p>
    <w:p w14:paraId="15356B09" w14:textId="77777777" w:rsidR="00C423BE" w:rsidRPr="00C423BE" w:rsidRDefault="00C423BE" w:rsidP="00C423BE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Южно-Уральский государственный университет</w:t>
      </w:r>
    </w:p>
    <w:p w14:paraId="3D57F70F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ПЕРСПЕКТИВЫ СОТРУДНИЧЕСТВА РФ И ОАЭ КАК ФАКТОР РАЗВИТИЯ АРКТИКИ</w:t>
      </w:r>
    </w:p>
    <w:p w14:paraId="72ADDC87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2F21E55" w14:textId="5F8BB44F" w:rsidR="00C423BE" w:rsidRPr="00BF1D06" w:rsidRDefault="00C423BE" w:rsidP="0031571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F1D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Гончарова Вера Сергеевна</w:t>
      </w:r>
    </w:p>
    <w:p w14:paraId="6D825CF2" w14:textId="77777777" w:rsidR="00C423BE" w:rsidRPr="00C423BE" w:rsidRDefault="00C423BE" w:rsidP="00C423BE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3D34A75A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ЦИФРОВАЯ ТОРГОВЛЯ КИТАЯ: ТЕКУЩЕЕ СОСТОЯНИЕ </w:t>
      </w: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CHINA</w:t>
      </w:r>
    </w:p>
    <w:p w14:paraId="2804EFDA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IN GLOBAL DIGITAL TRADE IN SERVICES: TRENDS AND STRUCTURAL SHIFTS</w:t>
      </w:r>
    </w:p>
    <w:p w14:paraId="607254F6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D32483F" w14:textId="44DDAAB5" w:rsidR="00C423BE" w:rsidRPr="00BF1D06" w:rsidRDefault="00C423BE" w:rsidP="0031571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iCs/>
          <w:kern w:val="0"/>
          <w:sz w:val="24"/>
          <w:szCs w:val="24"/>
          <w14:ligatures w14:val="none"/>
        </w:rPr>
      </w:pPr>
      <w:r w:rsidRPr="00BF1D06">
        <w:rPr>
          <w:rFonts w:ascii="Times New Roman" w:eastAsia="SimSun" w:hAnsi="Times New Roman" w:cs="Times New Roman"/>
          <w:b/>
          <w:iCs/>
          <w:kern w:val="0"/>
          <w:sz w:val="24"/>
          <w:szCs w:val="24"/>
          <w14:ligatures w14:val="none"/>
        </w:rPr>
        <w:t>Тимченко Юлия Игоревна</w:t>
      </w:r>
    </w:p>
    <w:p w14:paraId="2D0A5B6D" w14:textId="77777777" w:rsidR="00C423BE" w:rsidRPr="00C423BE" w:rsidRDefault="00C423BE" w:rsidP="00C423BE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Южный Федеральный университет </w:t>
      </w:r>
    </w:p>
    <w:p w14:paraId="01622377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ЭМПИРИЧЕСКИЙ АНАЛИЗ ЛОКАЛИЗАЦИИ РЕГИОНАЛЬНОЙ ИНДУСТРИИ В УСЛОВИЯХ САНКЦИОННЫХ ОГРАНИЧЕНИЙ</w:t>
      </w:r>
    </w:p>
    <w:p w14:paraId="2CF74EEB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Царьков Владислав Сергеевич</w:t>
      </w:r>
    </w:p>
    <w:p w14:paraId="269B5A2D" w14:textId="77777777" w:rsidR="00C423BE" w:rsidRPr="00C423BE" w:rsidRDefault="00C423BE" w:rsidP="00C423BE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30DF364B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ДИНАМИКА РАЗВИТИЯ ВНЕШНЕТОРГОВЫХ СВЯЗЕЙ РЕГИОНА БВСА</w:t>
      </w:r>
    </w:p>
    <w:p w14:paraId="7E32B771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AB46A96" w14:textId="0B8A52A2" w:rsidR="00C423BE" w:rsidRPr="00BF1D06" w:rsidRDefault="00C423BE" w:rsidP="0031571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F1D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Пасько Марианна Николаевна</w:t>
      </w:r>
    </w:p>
    <w:p w14:paraId="766A00BD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Дипломатическая академия МГИМО МИД России</w:t>
      </w:r>
    </w:p>
    <w:p w14:paraId="5BAB436D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ЭКСПОРТНАЯ СТРАТЕГИЯ РОССИЙСКОГО ОПК В НОВЫХ ГЕОЭКОНОМИЧЕСКИХ УСЛОВИЯХ</w:t>
      </w:r>
    </w:p>
    <w:p w14:paraId="544694AC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2C26FCA" w14:textId="0116EBEC" w:rsidR="00C423BE" w:rsidRPr="00BF1D06" w:rsidRDefault="00C423BE" w:rsidP="0031571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F1D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Тарасова Александра Максимовна</w:t>
      </w:r>
    </w:p>
    <w:p w14:paraId="68476209" w14:textId="77777777" w:rsidR="00C423BE" w:rsidRPr="00C423BE" w:rsidRDefault="00C423BE" w:rsidP="00C423BE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1588E251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ТОВАРНАЯ СПЕЦИАЛИЗАЦИЯ ТРАНСПОРТНЫХ КОРИДОРОВ БРИКС: АНАЛИЗ ЛОГИСТИЧЕСКИХ СХЕМ НА 2025–2026 ГОДЫ</w:t>
      </w:r>
    </w:p>
    <w:p w14:paraId="3F5EF83F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0E225E3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ED4640F" w14:textId="592FAE0D" w:rsidR="00C423BE" w:rsidRPr="00BF1D06" w:rsidRDefault="00C423BE" w:rsidP="0031571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F1D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Белякова Полина Ивановна</w:t>
      </w:r>
    </w:p>
    <w:p w14:paraId="250F7130" w14:textId="77777777" w:rsidR="00C423BE" w:rsidRPr="00C423BE" w:rsidRDefault="00C423BE" w:rsidP="00C423BE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5C75FAD4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ДСМС (ДЕЦЕНТРАЛИЗОВАННАЯ СИСТЕМА МЕЖБАНКОВСКИХ СООБЩЕНИЙ) КАК ЗАМЕНА SWIFT</w:t>
      </w:r>
    </w:p>
    <w:p w14:paraId="3524804A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D61E366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F5DBE3B" w14:textId="3E054B07" w:rsidR="00C423BE" w:rsidRPr="00BF1D06" w:rsidRDefault="00C423BE" w:rsidP="0031571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F1D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Волошина Ксения Владимировна Дремова Александра Владимировна </w:t>
      </w:r>
    </w:p>
    <w:p w14:paraId="2A57D924" w14:textId="77777777" w:rsidR="00C423BE" w:rsidRPr="00C423BE" w:rsidRDefault="00C423BE" w:rsidP="00C423BE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07320FA6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ТОРГОВО-ЭКОНОМИЧЕСКОЕ СОТРУДНИЧЕСТВО РФ И КНР: ВЛИЯНИЕ САНКЦИЙ И НОВЫЕ РЕАЛИИ</w:t>
      </w:r>
    </w:p>
    <w:p w14:paraId="268F176B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34E13E5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55E2164" w14:textId="25CD0BBD" w:rsidR="00C423BE" w:rsidRPr="00872131" w:rsidRDefault="00C423BE" w:rsidP="0031571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Кротова Екатерина Константиновна, Грабарева Екатерина Юрьевна</w:t>
      </w:r>
    </w:p>
    <w:p w14:paraId="4733D411" w14:textId="77777777" w:rsidR="00C423BE" w:rsidRPr="00C423BE" w:rsidRDefault="00C423BE" w:rsidP="00C423BE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2A5B68BE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НАЛОГОВЫЕ РИСКИ РОССИЙСКИХ КОМПАНИЙ В УСЛОВИЯХ ДЕДОЛЛАРИЗАЦИИ МЕЖДУНАРОДНЫХ РАСЧЕТОВ</w:t>
      </w:r>
    </w:p>
    <w:p w14:paraId="0FCE0F54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9C8793E" w14:textId="77777777" w:rsid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02FE288" w14:textId="236BB03A" w:rsidR="00271262" w:rsidRPr="00C423BE" w:rsidRDefault="00271262" w:rsidP="00271262">
      <w:pPr>
        <w:keepNext/>
        <w:keepLines/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bs-Latn-BA"/>
          <w14:ligatures w14:val="none"/>
        </w:rPr>
      </w:pPr>
      <w:r w:rsidRPr="00C423BE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bs-Latn-BA"/>
          <w14:ligatures w14:val="none"/>
        </w:rPr>
        <w:t>Секция 2.</w:t>
      </w:r>
      <w:r w:rsidR="00657795" w:rsidRPr="00657795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2</w:t>
      </w:r>
      <w:r w:rsidRPr="00C423BE"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val="bs-Latn-BA"/>
          <w14:ligatures w14:val="none"/>
        </w:rPr>
        <w:t xml:space="preserve"> Система мирохозяйственных связей и развитие международного бизнеса в условиях трансформации экономики </w:t>
      </w:r>
    </w:p>
    <w:p w14:paraId="281261D6" w14:textId="77777777" w:rsidR="00271262" w:rsidRPr="00C423BE" w:rsidRDefault="00271262" w:rsidP="002712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4400DD4" w14:textId="68351C55" w:rsidR="00271262" w:rsidRPr="00C423BE" w:rsidRDefault="00271262" w:rsidP="0027126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ул. Таврическая, д. 21-23-25, аудитории 78 </w:t>
      </w:r>
      <w:r w:rsidR="006577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  </w:t>
      </w:r>
      <w:proofErr w:type="gramStart"/>
      <w:r w:rsidRPr="00C423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14.00 </w:t>
      </w:r>
      <w:r w:rsidRPr="00C423B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– </w:t>
      </w:r>
      <w:r w:rsidRPr="00C423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17.00</w:t>
      </w:r>
      <w:proofErr w:type="gramEnd"/>
    </w:p>
    <w:p w14:paraId="2C980D30" w14:textId="77777777" w:rsidR="00657795" w:rsidRDefault="00657795" w:rsidP="00271262">
      <w:pPr>
        <w:jc w:val="both"/>
        <w:rPr>
          <w:rFonts w:ascii="Times New Roman" w:eastAsia="SimSun" w:hAnsi="Times New Roman" w:cs="Times New Roman"/>
          <w:b/>
          <w:bCs/>
          <w:kern w:val="0"/>
          <w:sz w:val="24"/>
          <w14:ligatures w14:val="none"/>
        </w:rPr>
      </w:pPr>
    </w:p>
    <w:p w14:paraId="7584ED22" w14:textId="48560002" w:rsidR="00271262" w:rsidRPr="00C423BE" w:rsidRDefault="00271262" w:rsidP="00271262">
      <w:pPr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b/>
          <w:bCs/>
          <w:kern w:val="0"/>
          <w:sz w:val="24"/>
          <w14:ligatures w14:val="none"/>
        </w:rPr>
        <w:t>Модератор:</w:t>
      </w:r>
      <w:r w:rsidRPr="00C423BE">
        <w:rPr>
          <w:rFonts w:ascii="Calibri" w:eastAsia="SimSun" w:hAnsi="Calibri" w:cs="Times New Roman"/>
          <w:kern w:val="0"/>
          <w:sz w:val="24"/>
          <w14:ligatures w14:val="none"/>
        </w:rPr>
        <w:t xml:space="preserve"> </w:t>
      </w: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Губина М.А.</w:t>
      </w:r>
      <w:r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Браницкая Н.А.</w:t>
      </w:r>
    </w:p>
    <w:p w14:paraId="3E1A85EA" w14:textId="77777777" w:rsidR="00271262" w:rsidRDefault="00271262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8D95694" w14:textId="77777777" w:rsidR="00271262" w:rsidRPr="00C423BE" w:rsidRDefault="00271262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AE029C6" w14:textId="370E7A63" w:rsidR="00C423BE" w:rsidRPr="00872131" w:rsidRDefault="00C423BE" w:rsidP="0031571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Мамадиев</w:t>
      </w:r>
      <w:proofErr w:type="spellEnd"/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Самир Тимурович</w:t>
      </w:r>
    </w:p>
    <w:p w14:paraId="24AF5A49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762775B0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ВНЕШНЕТОРГОВЫЕ СВЯЗИ РОССИЙСКОЙ ФЕДЕРАЦИИ В УСЛОВИЯХ ГЕОПОЛИТИЧЕСКОЙ ТРАНСФОРМАЦИИ: СТРУКТУРНЫЕ СДВИГИ И МЕХАНИЗМЫ АДАПТАЦИИ</w:t>
      </w:r>
    </w:p>
    <w:p w14:paraId="62DAD29A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FCE4CE9" w14:textId="586FC6FB" w:rsidR="00C423BE" w:rsidRPr="00872131" w:rsidRDefault="00C423BE" w:rsidP="0031571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Казанцев Антон Андреевич</w:t>
      </w:r>
    </w:p>
    <w:p w14:paraId="28698739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737563DB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ЦИФРОВОЙ ШЕЛКОВЫЙ ПУТЬ КАК НОВАЯ ПАРАДИГМА МЕЖДУНАРОДНОЙ ЭКОНОМИЧЕСКОЙ ИНТЕГРАЦИИ: КОНЦЕПТУАЛЬНЫЕ ОСНОВЫ И ДРАЙВЕРЫ РАЗВИТИЯ</w:t>
      </w:r>
    </w:p>
    <w:p w14:paraId="7984B3B4" w14:textId="77777777" w:rsid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E9158E1" w14:textId="77777777" w:rsidR="009E3434" w:rsidRPr="00BF1D06" w:rsidRDefault="009E3434" w:rsidP="009E343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BF1D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Яглямунова</w:t>
      </w:r>
      <w:proofErr w:type="spellEnd"/>
      <w:r w:rsidRPr="00BF1D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Гульназ </w:t>
      </w:r>
      <w:proofErr w:type="spellStart"/>
      <w:r w:rsidRPr="00BF1D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Ильфатовна</w:t>
      </w:r>
      <w:proofErr w:type="spellEnd"/>
    </w:p>
    <w:p w14:paraId="090B9D5D" w14:textId="77777777" w:rsidR="009E3434" w:rsidRPr="00C423BE" w:rsidRDefault="009E3434" w:rsidP="009E3434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1DA0A24C" w14:textId="77777777" w:rsidR="009E3434" w:rsidRPr="00C423BE" w:rsidRDefault="009E3434" w:rsidP="009E343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РОССИЙСКИЙ ЭКСПОРТ В УРУГВАЙ: ВЫЗОВЫ И ПЕРСПЕКТИВЫ В НОВЫХ УСЛОВИЯХ</w:t>
      </w:r>
    </w:p>
    <w:p w14:paraId="215F42C6" w14:textId="77777777" w:rsidR="009E3434" w:rsidRPr="00C423BE" w:rsidRDefault="009E3434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21031F2" w14:textId="0C8C8522" w:rsidR="0083677B" w:rsidRPr="00872131" w:rsidRDefault="0083677B" w:rsidP="009E343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proofErr w:type="spellStart"/>
      <w:r w:rsidRPr="00872131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Лхамсурэн</w:t>
      </w:r>
      <w:proofErr w:type="spellEnd"/>
      <w:r w:rsidRPr="00872131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72131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Пурэв</w:t>
      </w:r>
      <w:proofErr w:type="spellEnd"/>
      <w:r w:rsidRPr="00872131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-Очир</w:t>
      </w:r>
    </w:p>
    <w:p w14:paraId="52590128" w14:textId="77777777" w:rsidR="0083677B" w:rsidRPr="0083677B" w:rsidRDefault="0083677B" w:rsidP="0083677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3677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3B8E391E" w14:textId="77777777" w:rsidR="0083677B" w:rsidRDefault="0083677B" w:rsidP="0083677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3677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ОСОБЕННОСТИ СОЦИАЛЬНО-ЭКОНОМИЧЕСКОГО РАЗВИТИЯ МОНГОЛИИ</w:t>
      </w:r>
    </w:p>
    <w:p w14:paraId="0294AA3D" w14:textId="77777777" w:rsidR="004A670B" w:rsidRDefault="004A670B" w:rsidP="0083677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0AC4C4F" w14:textId="77777777" w:rsidR="004A670B" w:rsidRPr="00BF1D06" w:rsidRDefault="004A670B" w:rsidP="009E343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/>
          <w:iCs/>
          <w:kern w:val="0"/>
          <w:sz w:val="24"/>
          <w:szCs w:val="24"/>
          <w14:ligatures w14:val="none"/>
        </w:rPr>
      </w:pPr>
      <w:r w:rsidRPr="00BF1D06">
        <w:rPr>
          <w:rFonts w:ascii="Times New Roman" w:eastAsia="SimSun" w:hAnsi="Times New Roman" w:cs="Times New Roman"/>
          <w:b/>
          <w:iCs/>
          <w:kern w:val="0"/>
          <w:sz w:val="24"/>
          <w:szCs w:val="24"/>
          <w14:ligatures w14:val="none"/>
        </w:rPr>
        <w:t xml:space="preserve">Газиев Валерий </w:t>
      </w:r>
      <w:proofErr w:type="spellStart"/>
      <w:r w:rsidRPr="00BF1D06">
        <w:rPr>
          <w:rFonts w:ascii="Times New Roman" w:eastAsia="SimSun" w:hAnsi="Times New Roman" w:cs="Times New Roman"/>
          <w:b/>
          <w:iCs/>
          <w:kern w:val="0"/>
          <w:sz w:val="24"/>
          <w:szCs w:val="24"/>
          <w14:ligatures w14:val="none"/>
        </w:rPr>
        <w:t>Мишелевич</w:t>
      </w:r>
      <w:proofErr w:type="spellEnd"/>
    </w:p>
    <w:p w14:paraId="7CF8560D" w14:textId="77777777" w:rsidR="004A670B" w:rsidRPr="00C423BE" w:rsidRDefault="004A670B" w:rsidP="004A670B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Институт Китая и современной Азии Российской Академии Наук (ИКСА РАН)</w:t>
      </w:r>
    </w:p>
    <w:p w14:paraId="5E0A2B61" w14:textId="77777777" w:rsidR="004A670B" w:rsidRPr="00C423BE" w:rsidRDefault="004A670B" w:rsidP="004A670B">
      <w:pPr>
        <w:spacing w:after="0" w:line="240" w:lineRule="auto"/>
        <w:rPr>
          <w:rFonts w:ascii="Times New Roman" w:eastAsia="SimSun" w:hAnsi="Times New Roman" w:cs="Times New Roman"/>
          <w:b/>
          <w:iCs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b/>
          <w:iCs/>
          <w:kern w:val="0"/>
          <w:sz w:val="24"/>
          <w:szCs w:val="24"/>
          <w14:ligatures w14:val="none"/>
        </w:rPr>
        <w:t xml:space="preserve">Гарифуллин </w:t>
      </w:r>
      <w:proofErr w:type="spellStart"/>
      <w:r w:rsidRPr="00C423BE">
        <w:rPr>
          <w:rFonts w:ascii="Times New Roman" w:eastAsia="SimSun" w:hAnsi="Times New Roman" w:cs="Times New Roman"/>
          <w:b/>
          <w:iCs/>
          <w:kern w:val="0"/>
          <w:sz w:val="24"/>
          <w:szCs w:val="24"/>
          <w14:ligatures w14:val="none"/>
        </w:rPr>
        <w:t>Фаннур</w:t>
      </w:r>
      <w:proofErr w:type="spellEnd"/>
      <w:r w:rsidRPr="00C423BE">
        <w:rPr>
          <w:rFonts w:ascii="Times New Roman" w:eastAsia="SimSun" w:hAnsi="Times New Roman" w:cs="Times New Roman"/>
          <w:b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C423BE">
        <w:rPr>
          <w:rFonts w:ascii="Times New Roman" w:eastAsia="SimSun" w:hAnsi="Times New Roman" w:cs="Times New Roman"/>
          <w:b/>
          <w:iCs/>
          <w:kern w:val="0"/>
          <w:sz w:val="24"/>
          <w:szCs w:val="24"/>
          <w14:ligatures w14:val="none"/>
        </w:rPr>
        <w:t>Фаргатович</w:t>
      </w:r>
      <w:proofErr w:type="spellEnd"/>
    </w:p>
    <w:p w14:paraId="472F0F6A" w14:textId="77777777" w:rsidR="004A670B" w:rsidRPr="00C423BE" w:rsidRDefault="004A670B" w:rsidP="004A670B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Полномочное представительство Республики Татарстан в Российской Федерации</w:t>
      </w:r>
    </w:p>
    <w:p w14:paraId="736F33EA" w14:textId="77777777" w:rsidR="004A670B" w:rsidRPr="00C423BE" w:rsidRDefault="004A670B" w:rsidP="004A670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РОЛЬ РЕСПУБЛИКИ ТАТАРСТАН В ФУНКЦИОНИРОВАНИИ ТРАНСПОРТНОГО КОРИДОРА СЕВЕР-ЮГ</w:t>
      </w:r>
    </w:p>
    <w:p w14:paraId="4F33E8A3" w14:textId="77777777" w:rsidR="004A670B" w:rsidRPr="0083677B" w:rsidRDefault="004A670B" w:rsidP="0083677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E20073D" w14:textId="77777777" w:rsidR="009E3434" w:rsidRPr="00BF1D06" w:rsidRDefault="009E3434" w:rsidP="009E343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F1D0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Назарова Согдиана Артемовна</w:t>
      </w:r>
    </w:p>
    <w:p w14:paraId="5DC2AF96" w14:textId="77777777" w:rsidR="009E3434" w:rsidRPr="00C423BE" w:rsidRDefault="009E3434" w:rsidP="009E3434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10D6F439" w14:textId="77777777" w:rsidR="009E3434" w:rsidRPr="00C423BE" w:rsidRDefault="009E3434" w:rsidP="009E343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УЗБЕКИСТАН КАК СТРАТЕГИЧЕСКИЙ ПАРТНЁР РОССИИ В УСЛОВИЯХ ПЕРЕСТРОЙКИ МИРОВОЙ ЭКОНОМИКИ.</w:t>
      </w:r>
    </w:p>
    <w:p w14:paraId="72EEF700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486A985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D222A28" w14:textId="6F99C76E" w:rsidR="00C423BE" w:rsidRPr="00872131" w:rsidRDefault="00C423BE" w:rsidP="009E343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Горохова Яна Тимофеевна</w:t>
      </w:r>
    </w:p>
    <w:p w14:paraId="32B82E61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5ED7FDA7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РОССИЙСКО-БРАЗИЛЬСКАЯ ТОРГОВЛЯ: ТЕНДЕНЦИИ РАЗВИТИЯ И СОВРЕМЕННЫЕ ВЫЗОВЫ</w:t>
      </w:r>
    </w:p>
    <w:p w14:paraId="1F2AD546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9449D98" w14:textId="6B1D34F4" w:rsidR="00C423BE" w:rsidRPr="00872131" w:rsidRDefault="00C423BE" w:rsidP="009E343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Холмуротов</w:t>
      </w:r>
      <w:proofErr w:type="spellEnd"/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Рамзиддин</w:t>
      </w:r>
      <w:proofErr w:type="spellEnd"/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Исомиддинович</w:t>
      </w:r>
      <w:proofErr w:type="spellEnd"/>
    </w:p>
    <w:p w14:paraId="685EAEC7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1363EAFA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ТОРГОВО ЭКОНОМИЧЕСКОЕ СОТРУДНИЧЕСТВО РОССИИ И УЗБЕКИСТАНА: ТЕКУЩИЕ ВЫЗОВЫ</w:t>
      </w:r>
    </w:p>
    <w:p w14:paraId="7B3A34C2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30702AC" w14:textId="66549CED" w:rsidR="00C423BE" w:rsidRPr="00872131" w:rsidRDefault="00C423BE" w:rsidP="009E343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Гун </w:t>
      </w:r>
      <w:proofErr w:type="spellStart"/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Мэйсяо</w:t>
      </w:r>
      <w:proofErr w:type="spellEnd"/>
    </w:p>
    <w:p w14:paraId="3EFE2E44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3841BFDF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СИНЕРГИЯ ВНУТРЕННЕГО ПОТРЕБЛЕНИЯ И ВНЕШНЕЙ ОТКРЫТОСТИ: НОВАЯ ЭКОНОМИЧЕСКАЯ МОДЕЛЬ КИТАЯ В 2026–2030 ГОДАХ</w:t>
      </w:r>
    </w:p>
    <w:p w14:paraId="4D6A9E56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E49184B" w14:textId="5A15F03C" w:rsidR="00C423BE" w:rsidRPr="00872131" w:rsidRDefault="00C423BE" w:rsidP="009E343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Gao</w:t>
      </w:r>
      <w:proofErr w:type="spellEnd"/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Ruiwen</w:t>
      </w:r>
      <w:proofErr w:type="spellEnd"/>
    </w:p>
    <w:p w14:paraId="2535C0ED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1A37091C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HAINAN FREE TRADE PORT: CHINA'S 'DOMESTIC TERRITORY, FOREIGN CUSTOMS' PROVING GROUND</w:t>
      </w:r>
    </w:p>
    <w:p w14:paraId="4C6535D0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61CE40B5" w14:textId="51A128EC" w:rsidR="00C423BE" w:rsidRPr="00872131" w:rsidRDefault="00C423BE" w:rsidP="009E343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Фатьянов Яков Игоревич</w:t>
      </w:r>
    </w:p>
    <w:p w14:paraId="409538EB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37B56F0E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СРАВНИТЕЛЬНЫЙ АНАЛИЗ СЦЕНАРИЕВ РАЗВИТИЯ СПГ-ОТРАСЛИ: УРОКИ ДЛЯ РОССИИ</w:t>
      </w:r>
    </w:p>
    <w:p w14:paraId="46724434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8AF49BF" w14:textId="484F52D2" w:rsidR="00C423BE" w:rsidRPr="00872131" w:rsidRDefault="00C423BE" w:rsidP="009E343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Хэ </w:t>
      </w:r>
      <w:proofErr w:type="spellStart"/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Цунцун</w:t>
      </w:r>
      <w:proofErr w:type="spellEnd"/>
    </w:p>
    <w:p w14:paraId="67ACE978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6F858C90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АНАЛИЗ ТОРГОВЛИ ПРИГРАНИЧНЫХ РЕГИОНОВ КИТАЯ С РОССИЕЙ</w:t>
      </w:r>
    </w:p>
    <w:p w14:paraId="716E66B2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366BA91" w14:textId="36BF7040" w:rsidR="00C423BE" w:rsidRPr="00872131" w:rsidRDefault="00C423BE" w:rsidP="009E343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Манов Петр Артемович</w:t>
      </w:r>
    </w:p>
    <w:p w14:paraId="071028EB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11FE637D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РАЗРЕШЕНИЕ ПРОТИВОРЕЧИЙ РАЗВИТИЯ СОЦИАЛИЗМА В КНДР</w:t>
      </w:r>
    </w:p>
    <w:p w14:paraId="673B7B03" w14:textId="77777777" w:rsidR="00C423BE" w:rsidRPr="00C423BE" w:rsidRDefault="00C423BE" w:rsidP="00C423BE">
      <w:pPr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6FEB22AA" w14:textId="1ED2EA11" w:rsidR="00C423BE" w:rsidRPr="00872131" w:rsidRDefault="00C423BE" w:rsidP="009E343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Одону </w:t>
      </w:r>
      <w:proofErr w:type="spellStart"/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Гбегнинган</w:t>
      </w:r>
      <w:proofErr w:type="spellEnd"/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Бьенвеню</w:t>
      </w:r>
      <w:proofErr w:type="spellEnd"/>
      <w:r w:rsidRPr="0087213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Б.</w:t>
      </w:r>
    </w:p>
    <w:p w14:paraId="2A9DC846" w14:textId="77777777" w:rsidR="00C423BE" w:rsidRPr="00C423BE" w:rsidRDefault="00C423BE" w:rsidP="00C423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Санкт-Петербургский государственный университет</w:t>
      </w:r>
    </w:p>
    <w:p w14:paraId="0218EA4B" w14:textId="77777777" w:rsidR="00C423BE" w:rsidRPr="00C423BE" w:rsidRDefault="00C423BE" w:rsidP="00C423BE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23B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СТАТИСТИЧЕСКИЙ АНАЛИЗ ДИНАМИКИ ПРЯМЫХ ИНОСТРАННЫХ ИНВЕСТИЦИЙ В МАЛЫХ ГОСУДАРСТВАХ АФРИКИ (НА ПРИМЕРЕ БЕНИНА)</w:t>
      </w:r>
    </w:p>
    <w:p w14:paraId="7FADC5F3" w14:textId="77777777" w:rsidR="00146FE0" w:rsidRDefault="00146FE0"/>
    <w:sectPr w:rsidR="0014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D5655"/>
    <w:multiLevelType w:val="hybridMultilevel"/>
    <w:tmpl w:val="CA746CE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36386"/>
    <w:multiLevelType w:val="hybridMultilevel"/>
    <w:tmpl w:val="FC4CB76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B4A09"/>
    <w:multiLevelType w:val="hybridMultilevel"/>
    <w:tmpl w:val="44106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004B9"/>
    <w:multiLevelType w:val="hybridMultilevel"/>
    <w:tmpl w:val="BD666F3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87BF0"/>
    <w:multiLevelType w:val="hybridMultilevel"/>
    <w:tmpl w:val="7E3091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60A40"/>
    <w:multiLevelType w:val="hybridMultilevel"/>
    <w:tmpl w:val="2DC2C04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727F9"/>
    <w:multiLevelType w:val="hybridMultilevel"/>
    <w:tmpl w:val="68FC1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029553">
    <w:abstractNumId w:val="4"/>
  </w:num>
  <w:num w:numId="2" w16cid:durableId="680812638">
    <w:abstractNumId w:val="6"/>
  </w:num>
  <w:num w:numId="3" w16cid:durableId="2026592272">
    <w:abstractNumId w:val="2"/>
  </w:num>
  <w:num w:numId="4" w16cid:durableId="1003052867">
    <w:abstractNumId w:val="0"/>
  </w:num>
  <w:num w:numId="5" w16cid:durableId="1753771903">
    <w:abstractNumId w:val="5"/>
  </w:num>
  <w:num w:numId="6" w16cid:durableId="1746797403">
    <w:abstractNumId w:val="1"/>
  </w:num>
  <w:num w:numId="7" w16cid:durableId="1762481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50"/>
    <w:rsid w:val="00146FE0"/>
    <w:rsid w:val="00271262"/>
    <w:rsid w:val="0031571A"/>
    <w:rsid w:val="004A670B"/>
    <w:rsid w:val="00657795"/>
    <w:rsid w:val="00666E0F"/>
    <w:rsid w:val="0083677B"/>
    <w:rsid w:val="00872131"/>
    <w:rsid w:val="008F5550"/>
    <w:rsid w:val="009E3434"/>
    <w:rsid w:val="009F0A5B"/>
    <w:rsid w:val="00BF1D06"/>
    <w:rsid w:val="00C423BE"/>
    <w:rsid w:val="00DF6B73"/>
    <w:rsid w:val="00E2172C"/>
    <w:rsid w:val="00F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C84D"/>
  <w15:chartTrackingRefBased/>
  <w15:docId w15:val="{ABA0D4D4-2F65-48E4-B2B8-C8912154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55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5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5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5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5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5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5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5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5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5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5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5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Скрябин</dc:creator>
  <cp:keywords/>
  <dc:description/>
  <cp:lastModifiedBy>Артем Скрябин</cp:lastModifiedBy>
  <cp:revision>2</cp:revision>
  <dcterms:created xsi:type="dcterms:W3CDTF">2026-04-13T08:19:00Z</dcterms:created>
  <dcterms:modified xsi:type="dcterms:W3CDTF">2026-04-13T08:19:00Z</dcterms:modified>
</cp:coreProperties>
</file>