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C1B2B" w14:textId="18D5ACAB" w:rsidR="00540FAE" w:rsidRPr="004543D8" w:rsidRDefault="00FF08D9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6"/>
          <w:szCs w:val="56"/>
        </w:rPr>
      </w:pPr>
      <w:r w:rsidRPr="004543D8">
        <w:rPr>
          <w:rFonts w:cstheme="minorHAnsi"/>
          <w:sz w:val="56"/>
          <w:szCs w:val="56"/>
          <w:lang w:val="en-US"/>
        </w:rPr>
        <w:t>V</w:t>
      </w:r>
      <w:r w:rsidRPr="004543D8">
        <w:rPr>
          <w:rFonts w:cstheme="minorHAnsi"/>
          <w:sz w:val="56"/>
          <w:szCs w:val="56"/>
        </w:rPr>
        <w:t xml:space="preserve"> Научно-практическая конференция</w:t>
      </w:r>
    </w:p>
    <w:p w14:paraId="06AB2DDF" w14:textId="67CC3178" w:rsidR="00540FAE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1F92B2C5" w14:textId="59E0F1CD" w:rsidR="004543D8" w:rsidRDefault="004543D8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25A93531" w14:textId="676A6BF8" w:rsidR="004543D8" w:rsidRDefault="004543D8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78BCFAC2" w14:textId="04ECD360" w:rsidR="004543D8" w:rsidRDefault="004543D8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0C75B6C3" w14:textId="77777777" w:rsidR="004543D8" w:rsidRPr="004543D8" w:rsidRDefault="004543D8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2"/>
          <w:szCs w:val="52"/>
        </w:rPr>
      </w:pPr>
    </w:p>
    <w:p w14:paraId="2E34E85B" w14:textId="7F0A1975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2"/>
          <w:szCs w:val="52"/>
        </w:rPr>
      </w:pPr>
      <w:r w:rsidRPr="004543D8">
        <w:rPr>
          <w:rFonts w:cstheme="minorHAnsi"/>
          <w:b/>
          <w:sz w:val="52"/>
          <w:szCs w:val="52"/>
        </w:rPr>
        <w:t>«Вопросы гериатрии: встреча с экспертами»</w:t>
      </w:r>
    </w:p>
    <w:p w14:paraId="3EC2A7C1" w14:textId="77777777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sz w:val="52"/>
          <w:szCs w:val="52"/>
        </w:rPr>
      </w:pPr>
    </w:p>
    <w:p w14:paraId="4CAA6689" w14:textId="77777777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sz w:val="52"/>
          <w:szCs w:val="52"/>
        </w:rPr>
      </w:pPr>
    </w:p>
    <w:p w14:paraId="402C844A" w14:textId="77777777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sz w:val="52"/>
          <w:szCs w:val="52"/>
        </w:rPr>
      </w:pPr>
    </w:p>
    <w:p w14:paraId="06DBE1A7" w14:textId="60E5E0C0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sz w:val="52"/>
          <w:szCs w:val="52"/>
        </w:rPr>
      </w:pPr>
      <w:r w:rsidRPr="004543D8">
        <w:rPr>
          <w:rFonts w:cstheme="minorHAnsi"/>
          <w:b/>
          <w:sz w:val="52"/>
          <w:szCs w:val="52"/>
        </w:rPr>
        <w:t>27 февраля 2026 г.</w:t>
      </w:r>
    </w:p>
    <w:p w14:paraId="3C6C842F" w14:textId="77777777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2"/>
          <w:szCs w:val="52"/>
        </w:rPr>
      </w:pPr>
    </w:p>
    <w:p w14:paraId="2A17C19D" w14:textId="77777777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2"/>
          <w:szCs w:val="52"/>
        </w:rPr>
      </w:pPr>
    </w:p>
    <w:p w14:paraId="6C6B62E6" w14:textId="77777777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2"/>
          <w:szCs w:val="52"/>
        </w:rPr>
      </w:pPr>
    </w:p>
    <w:p w14:paraId="6EBDFA9A" w14:textId="6DEC21C1" w:rsidR="00540FAE" w:rsidRPr="004543D8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52"/>
          <w:szCs w:val="52"/>
        </w:rPr>
      </w:pPr>
      <w:r w:rsidRPr="004543D8">
        <w:rPr>
          <w:rFonts w:cstheme="minorHAnsi"/>
          <w:b/>
          <w:sz w:val="52"/>
          <w:szCs w:val="52"/>
        </w:rPr>
        <w:t>ПРОГРАММА</w:t>
      </w:r>
    </w:p>
    <w:p w14:paraId="16D7DA8F" w14:textId="71E853B9" w:rsidR="00540FAE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78E0CDC0" w14:textId="63422E2B" w:rsidR="00540FAE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7CF2055A" w14:textId="6BC456D0" w:rsidR="00540FAE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664352FC" w14:textId="3FD37D44" w:rsidR="00540FAE" w:rsidRDefault="00540FAE" w:rsidP="00540FAE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</w:p>
    <w:p w14:paraId="46BCBD23" w14:textId="77777777" w:rsidR="00A82A68" w:rsidRPr="000067ED" w:rsidRDefault="00A82A68" w:rsidP="00A82A68">
      <w:pPr>
        <w:tabs>
          <w:tab w:val="left" w:pos="284"/>
        </w:tabs>
        <w:spacing w:line="240" w:lineRule="auto"/>
        <w:rPr>
          <w:rFonts w:cstheme="minorHAnsi"/>
          <w:b/>
        </w:rPr>
      </w:pPr>
    </w:p>
    <w:p w14:paraId="51B0C261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sz w:val="28"/>
          <w:szCs w:val="28"/>
        </w:rPr>
      </w:pPr>
      <w:bookmarkStart w:id="0" w:name="_GoBack"/>
      <w:r w:rsidRPr="00F007B2">
        <w:rPr>
          <w:rFonts w:cstheme="minorHAnsi"/>
          <w:b/>
          <w:sz w:val="28"/>
          <w:szCs w:val="28"/>
        </w:rPr>
        <w:t>ОСНОВНЫЕ НАПРАВЛЕНИЯ РАБОТЫ КОНФЕРЕНЦИИ</w:t>
      </w:r>
    </w:p>
    <w:p w14:paraId="051DD4D7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sz w:val="28"/>
          <w:szCs w:val="28"/>
        </w:rPr>
      </w:pPr>
    </w:p>
    <w:p w14:paraId="134E475A" w14:textId="41ABE343" w:rsidR="008D3A1D" w:rsidRDefault="008D3A1D" w:rsidP="00D028A6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cstheme="minorHAnsi"/>
          <w:color w:val="000000" w:themeColor="text1"/>
          <w:sz w:val="28"/>
          <w:szCs w:val="28"/>
        </w:rPr>
      </w:pPr>
      <w:r w:rsidRPr="00AE487B">
        <w:rPr>
          <w:rFonts w:cstheme="minorHAnsi"/>
          <w:color w:val="000000" w:themeColor="text1"/>
          <w:sz w:val="28"/>
          <w:szCs w:val="28"/>
        </w:rPr>
        <w:t>Геронтология и гериатрия</w:t>
      </w:r>
    </w:p>
    <w:p w14:paraId="276ECEFC" w14:textId="2CD5709F" w:rsidR="003B7462" w:rsidRPr="003B7462" w:rsidRDefault="003B7462" w:rsidP="00D028A6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cstheme="minorHAnsi"/>
          <w:color w:val="000000" w:themeColor="text1"/>
          <w:sz w:val="28"/>
          <w:szCs w:val="28"/>
        </w:rPr>
      </w:pPr>
      <w:r w:rsidRPr="003B7462">
        <w:rPr>
          <w:rFonts w:cstheme="minorHAnsi"/>
          <w:color w:val="000000" w:themeColor="text1"/>
          <w:sz w:val="28"/>
          <w:szCs w:val="28"/>
        </w:rPr>
        <w:t>Избранные вопросы гериатрической стоматологии</w:t>
      </w:r>
    </w:p>
    <w:p w14:paraId="70D208F6" w14:textId="42D173B0" w:rsidR="003B7462" w:rsidRPr="00D028A6" w:rsidRDefault="003B7462" w:rsidP="00D028A6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cstheme="minorHAnsi"/>
          <w:color w:val="000000" w:themeColor="text1"/>
          <w:sz w:val="28"/>
          <w:szCs w:val="28"/>
        </w:rPr>
      </w:pPr>
      <w:r w:rsidRPr="00D028A6">
        <w:rPr>
          <w:rFonts w:cstheme="minorHAnsi"/>
          <w:color w:val="000000" w:themeColor="text1"/>
          <w:sz w:val="28"/>
          <w:szCs w:val="28"/>
        </w:rPr>
        <w:t>Вопросы гериатрической кардиологии, пульмонологии, нефрологии, гастроэнтерологии,</w:t>
      </w:r>
      <w:r w:rsidR="00D028A6">
        <w:rPr>
          <w:rFonts w:cstheme="minorHAnsi"/>
          <w:color w:val="000000" w:themeColor="text1"/>
          <w:sz w:val="28"/>
          <w:szCs w:val="28"/>
        </w:rPr>
        <w:t xml:space="preserve"> </w:t>
      </w:r>
      <w:r w:rsidRPr="00D028A6">
        <w:rPr>
          <w:rFonts w:cstheme="minorHAnsi"/>
          <w:color w:val="000000" w:themeColor="text1"/>
          <w:sz w:val="28"/>
          <w:szCs w:val="28"/>
        </w:rPr>
        <w:t>эндокринологии, заболеваний опорно-двигательного аппарата</w:t>
      </w:r>
    </w:p>
    <w:p w14:paraId="7C9F893C" w14:textId="057331E6" w:rsidR="003B7462" w:rsidRPr="00D028A6" w:rsidRDefault="003B7462" w:rsidP="00F62445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cstheme="minorHAnsi"/>
          <w:color w:val="000000" w:themeColor="text1"/>
          <w:sz w:val="28"/>
          <w:szCs w:val="28"/>
        </w:rPr>
      </w:pPr>
      <w:r w:rsidRPr="00D028A6">
        <w:rPr>
          <w:rFonts w:cstheme="minorHAnsi"/>
          <w:color w:val="000000" w:themeColor="text1"/>
          <w:sz w:val="28"/>
          <w:szCs w:val="28"/>
        </w:rPr>
        <w:t>Сердечно-сосудистые заболевания (ИБС, атеросклероз, гипертоническая болезнь, аритмии,</w:t>
      </w:r>
      <w:r w:rsidR="00D028A6">
        <w:rPr>
          <w:rFonts w:cstheme="minorHAnsi"/>
          <w:color w:val="000000" w:themeColor="text1"/>
          <w:sz w:val="28"/>
          <w:szCs w:val="28"/>
        </w:rPr>
        <w:t xml:space="preserve"> </w:t>
      </w:r>
      <w:r w:rsidRPr="00D028A6">
        <w:rPr>
          <w:rFonts w:cstheme="minorHAnsi"/>
          <w:color w:val="000000" w:themeColor="text1"/>
          <w:sz w:val="28"/>
          <w:szCs w:val="28"/>
        </w:rPr>
        <w:t>нарушения свертываемости крови, сердечная недостаточность)</w:t>
      </w:r>
    </w:p>
    <w:p w14:paraId="217DA7A1" w14:textId="77777777" w:rsidR="00A31DB8" w:rsidRPr="00A31DB8" w:rsidRDefault="00A31DB8" w:rsidP="00193371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cstheme="minorHAnsi"/>
          <w:sz w:val="28"/>
          <w:szCs w:val="28"/>
        </w:rPr>
      </w:pPr>
      <w:r w:rsidRPr="00A31DB8">
        <w:rPr>
          <w:rFonts w:cstheme="minorHAnsi"/>
          <w:color w:val="000000" w:themeColor="text1"/>
          <w:sz w:val="28"/>
          <w:szCs w:val="28"/>
        </w:rPr>
        <w:t xml:space="preserve">Сахарный диабет, Ожирение, Метаболический синдром </w:t>
      </w:r>
    </w:p>
    <w:p w14:paraId="57D759B4" w14:textId="51A4271F" w:rsidR="00A82A68" w:rsidRPr="00D028A6" w:rsidRDefault="003B7462" w:rsidP="00193371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/>
        <w:rPr>
          <w:rFonts w:cstheme="minorHAnsi"/>
          <w:sz w:val="28"/>
          <w:szCs w:val="28"/>
        </w:rPr>
      </w:pPr>
      <w:r w:rsidRPr="00D028A6">
        <w:rPr>
          <w:rFonts w:cstheme="minorHAnsi"/>
          <w:color w:val="000000" w:themeColor="text1"/>
          <w:sz w:val="28"/>
          <w:szCs w:val="28"/>
        </w:rPr>
        <w:t xml:space="preserve">Заболевания нервной системы и органов чувств </w:t>
      </w:r>
    </w:p>
    <w:p w14:paraId="1B0C3E5C" w14:textId="62A54903" w:rsidR="00D028A6" w:rsidRDefault="00D028A6" w:rsidP="00D028A6">
      <w:pPr>
        <w:pStyle w:val="a5"/>
        <w:tabs>
          <w:tab w:val="left" w:pos="284"/>
        </w:tabs>
        <w:spacing w:after="0" w:line="240" w:lineRule="auto"/>
        <w:ind w:left="0"/>
        <w:rPr>
          <w:rFonts w:cstheme="minorHAnsi"/>
          <w:sz w:val="28"/>
          <w:szCs w:val="28"/>
        </w:rPr>
      </w:pPr>
    </w:p>
    <w:p w14:paraId="79EEF538" w14:textId="77777777" w:rsidR="001D6CE0" w:rsidRPr="00D028A6" w:rsidRDefault="001D6CE0" w:rsidP="00D028A6">
      <w:pPr>
        <w:pStyle w:val="a5"/>
        <w:tabs>
          <w:tab w:val="left" w:pos="284"/>
        </w:tabs>
        <w:spacing w:after="0" w:line="240" w:lineRule="auto"/>
        <w:ind w:left="0"/>
        <w:rPr>
          <w:rFonts w:cstheme="minorHAnsi"/>
          <w:sz w:val="28"/>
          <w:szCs w:val="28"/>
        </w:rPr>
      </w:pPr>
    </w:p>
    <w:p w14:paraId="40B9EDCD" w14:textId="418D3E8C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sz w:val="28"/>
          <w:szCs w:val="28"/>
        </w:rPr>
      </w:pPr>
      <w:r w:rsidRPr="00F007B2">
        <w:rPr>
          <w:rFonts w:cstheme="minorHAnsi"/>
          <w:b/>
          <w:sz w:val="28"/>
          <w:szCs w:val="28"/>
        </w:rPr>
        <w:t>В РАМКАХ КОНФЕРЕНЦИИ БУДУТ ПРОВЕДЕНЫ:</w:t>
      </w:r>
    </w:p>
    <w:p w14:paraId="37E49E6D" w14:textId="77777777" w:rsidR="00A82A68" w:rsidRPr="00F007B2" w:rsidRDefault="00A82A68" w:rsidP="00A82A68">
      <w:pPr>
        <w:pStyle w:val="Default"/>
        <w:tabs>
          <w:tab w:val="left" w:pos="284"/>
        </w:tabs>
        <w:rPr>
          <w:rFonts w:asciiTheme="minorHAnsi" w:hAnsiTheme="minorHAnsi" w:cstheme="minorHAnsi"/>
          <w:color w:val="auto"/>
          <w:sz w:val="28"/>
          <w:szCs w:val="28"/>
        </w:rPr>
      </w:pPr>
    </w:p>
    <w:p w14:paraId="589E83FA" w14:textId="15EE3531" w:rsidR="00A82A68" w:rsidRPr="00F007B2" w:rsidRDefault="00A82A68" w:rsidP="00372E62">
      <w:pPr>
        <w:pStyle w:val="Pa7"/>
        <w:numPr>
          <w:ilvl w:val="0"/>
          <w:numId w:val="2"/>
        </w:numPr>
        <w:tabs>
          <w:tab w:val="left" w:pos="284"/>
        </w:tabs>
        <w:spacing w:after="40"/>
        <w:rPr>
          <w:rFonts w:asciiTheme="minorHAnsi" w:hAnsiTheme="minorHAnsi" w:cstheme="minorHAnsi"/>
          <w:sz w:val="28"/>
          <w:szCs w:val="28"/>
        </w:rPr>
      </w:pPr>
      <w:r w:rsidRPr="00F007B2">
        <w:rPr>
          <w:rFonts w:asciiTheme="minorHAnsi" w:hAnsiTheme="minorHAnsi" w:cstheme="minorHAnsi"/>
          <w:sz w:val="28"/>
          <w:szCs w:val="28"/>
        </w:rPr>
        <w:t>Доклады и презентации специалистов</w:t>
      </w:r>
      <w:r w:rsidR="001C4089" w:rsidRPr="00F007B2">
        <w:rPr>
          <w:rFonts w:asciiTheme="minorHAnsi" w:hAnsiTheme="minorHAnsi" w:cstheme="minorHAnsi"/>
          <w:sz w:val="28"/>
          <w:szCs w:val="28"/>
        </w:rPr>
        <w:t xml:space="preserve"> в области гериатрии, терапии, кардиологи, гематологии, геронтологии, эндокринологии, стоматологии</w:t>
      </w:r>
      <w:r w:rsidR="003B7462">
        <w:rPr>
          <w:rFonts w:asciiTheme="minorHAnsi" w:hAnsiTheme="minorHAnsi" w:cstheme="minorHAnsi"/>
          <w:sz w:val="28"/>
          <w:szCs w:val="28"/>
        </w:rPr>
        <w:t>, неврологии</w:t>
      </w:r>
    </w:p>
    <w:p w14:paraId="5439F97E" w14:textId="33E7A2B5" w:rsidR="00A82A68" w:rsidRPr="00F007B2" w:rsidRDefault="00A82A68" w:rsidP="003F1690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cstheme="minorHAnsi"/>
          <w:sz w:val="28"/>
          <w:szCs w:val="28"/>
        </w:rPr>
      </w:pPr>
      <w:r w:rsidRPr="00F007B2">
        <w:rPr>
          <w:rFonts w:cstheme="minorHAnsi"/>
          <w:sz w:val="28"/>
          <w:szCs w:val="28"/>
        </w:rPr>
        <w:t xml:space="preserve">Выставка </w:t>
      </w:r>
      <w:r w:rsidR="001C4089" w:rsidRPr="00F007B2">
        <w:rPr>
          <w:rFonts w:cstheme="minorHAnsi"/>
          <w:sz w:val="28"/>
          <w:szCs w:val="28"/>
        </w:rPr>
        <w:t>современных образцов медицинского оборудования и лекарственных препаратов</w:t>
      </w:r>
      <w:r w:rsidRPr="00F007B2">
        <w:rPr>
          <w:rFonts w:cstheme="minorHAnsi"/>
          <w:sz w:val="28"/>
          <w:szCs w:val="28"/>
        </w:rPr>
        <w:t xml:space="preserve"> от ведущих отечественных и зарубежных фирм-производителей</w:t>
      </w:r>
    </w:p>
    <w:p w14:paraId="4F253149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sz w:val="28"/>
          <w:szCs w:val="28"/>
        </w:rPr>
      </w:pPr>
    </w:p>
    <w:p w14:paraId="60E0A78B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color w:val="FF0000"/>
          <w:sz w:val="28"/>
          <w:szCs w:val="28"/>
        </w:rPr>
      </w:pPr>
    </w:p>
    <w:p w14:paraId="25885A29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color w:val="FF0000"/>
          <w:sz w:val="28"/>
          <w:szCs w:val="28"/>
        </w:rPr>
      </w:pPr>
    </w:p>
    <w:p w14:paraId="7AF7A87D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sz w:val="28"/>
          <w:szCs w:val="28"/>
        </w:rPr>
      </w:pPr>
      <w:r w:rsidRPr="00F007B2">
        <w:rPr>
          <w:rFonts w:cstheme="minorHAnsi"/>
          <w:b/>
          <w:sz w:val="28"/>
          <w:szCs w:val="28"/>
        </w:rPr>
        <w:t>МЕСТО ПРОВЕДЕНИЯ:</w:t>
      </w:r>
    </w:p>
    <w:p w14:paraId="0A07BC33" w14:textId="77777777" w:rsidR="00A82A68" w:rsidRPr="00F007B2" w:rsidRDefault="00A82A68" w:rsidP="00A82A68">
      <w:pPr>
        <w:tabs>
          <w:tab w:val="left" w:pos="284"/>
        </w:tabs>
        <w:spacing w:line="240" w:lineRule="auto"/>
        <w:rPr>
          <w:rFonts w:cstheme="minorHAnsi"/>
          <w:b/>
          <w:sz w:val="28"/>
          <w:szCs w:val="28"/>
        </w:rPr>
      </w:pPr>
    </w:p>
    <w:p w14:paraId="402256F9" w14:textId="3F1DAB9C" w:rsidR="004B2C5D" w:rsidRPr="00F007B2" w:rsidRDefault="000B367C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F007B2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Санкт-Петербург, </w:t>
      </w:r>
      <w:r w:rsidR="001C4089" w:rsidRPr="00F007B2">
        <w:rPr>
          <w:rFonts w:eastAsia="Times New Roman" w:cstheme="minorHAnsi"/>
          <w:bCs/>
          <w:color w:val="000000"/>
          <w:sz w:val="28"/>
          <w:szCs w:val="28"/>
          <w:lang w:eastAsia="ru-RU"/>
        </w:rPr>
        <w:t>Московский пр.</w:t>
      </w:r>
      <w:r w:rsidRPr="00F007B2">
        <w:rPr>
          <w:rFonts w:eastAsia="Times New Roman" w:cstheme="minorHAnsi"/>
          <w:bCs/>
          <w:color w:val="000000"/>
          <w:sz w:val="28"/>
          <w:szCs w:val="28"/>
          <w:lang w:eastAsia="ru-RU"/>
        </w:rPr>
        <w:t>, дом 97А, конференц-зал</w:t>
      </w:r>
      <w:r w:rsidR="00EA3CBA" w:rsidRPr="00F007B2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Дейнека</w:t>
      </w:r>
    </w:p>
    <w:p w14:paraId="4C5D24A7" w14:textId="2C53F8C8" w:rsidR="004B2C5D" w:rsidRPr="00F007B2" w:rsidRDefault="004B2C5D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</w:p>
    <w:p w14:paraId="2C7BD4FE" w14:textId="0A1AE72B" w:rsidR="004B2C5D" w:rsidRDefault="004B2C5D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lang w:eastAsia="ru-RU"/>
        </w:rPr>
      </w:pPr>
    </w:p>
    <w:p w14:paraId="4522FFC3" w14:textId="6ABABCF2" w:rsidR="001D6CE0" w:rsidRDefault="001D6CE0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lang w:eastAsia="ru-RU"/>
        </w:rPr>
      </w:pPr>
    </w:p>
    <w:p w14:paraId="18EF7957" w14:textId="360EC7E3" w:rsidR="001D6CE0" w:rsidRDefault="001D6CE0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lang w:eastAsia="ru-RU"/>
        </w:rPr>
      </w:pPr>
    </w:p>
    <w:p w14:paraId="70171BAA" w14:textId="77777777" w:rsidR="001D6CE0" w:rsidRDefault="001D6CE0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lang w:eastAsia="ru-RU"/>
        </w:rPr>
      </w:pPr>
    </w:p>
    <w:p w14:paraId="0E0FB6F9" w14:textId="0BEB1DE4" w:rsidR="004B2C5D" w:rsidRDefault="004B2C5D" w:rsidP="00A82A68">
      <w:pPr>
        <w:tabs>
          <w:tab w:val="left" w:pos="284"/>
        </w:tabs>
        <w:spacing w:line="240" w:lineRule="auto"/>
        <w:rPr>
          <w:rFonts w:eastAsia="Times New Roman" w:cstheme="minorHAnsi"/>
          <w:bCs/>
          <w:color w:val="000000"/>
          <w:lang w:eastAsia="ru-RU"/>
        </w:rPr>
      </w:pPr>
    </w:p>
    <w:p w14:paraId="40B9B914" w14:textId="77777777" w:rsidR="004B2C5D" w:rsidRPr="000067ED" w:rsidRDefault="004B2C5D" w:rsidP="004B2C5D">
      <w:pPr>
        <w:tabs>
          <w:tab w:val="left" w:pos="284"/>
        </w:tabs>
        <w:spacing w:line="240" w:lineRule="auto"/>
        <w:jc w:val="center"/>
        <w:rPr>
          <w:rFonts w:cstheme="minorHAnsi"/>
          <w:b/>
          <w:sz w:val="40"/>
          <w:szCs w:val="40"/>
        </w:rPr>
      </w:pPr>
      <w:r w:rsidRPr="000067ED">
        <w:rPr>
          <w:rFonts w:cstheme="minorHAnsi"/>
          <w:b/>
          <w:sz w:val="40"/>
          <w:szCs w:val="40"/>
        </w:rPr>
        <w:lastRenderedPageBreak/>
        <w:t>ПРОГРАММА</w:t>
      </w:r>
    </w:p>
    <w:p w14:paraId="7F07D206" w14:textId="77777777" w:rsidR="00A82A68" w:rsidRDefault="00A82A68" w:rsidP="0008463E">
      <w:pPr>
        <w:jc w:val="center"/>
      </w:pP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267"/>
        <w:gridCol w:w="5303"/>
        <w:gridCol w:w="2362"/>
      </w:tblGrid>
      <w:tr w:rsidR="004B2C5D" w:rsidRPr="000067ED" w14:paraId="0BAC9E36" w14:textId="77777777" w:rsidTr="00772D20">
        <w:trPr>
          <w:trHeight w:val="750"/>
        </w:trPr>
        <w:tc>
          <w:tcPr>
            <w:tcW w:w="1908" w:type="dxa"/>
            <w:gridSpan w:val="2"/>
            <w:vMerge w:val="restart"/>
            <w:vAlign w:val="center"/>
          </w:tcPr>
          <w:p w14:paraId="75AE7162" w14:textId="064B6B47" w:rsidR="004B2C5D" w:rsidRPr="000067ED" w:rsidRDefault="00FA2DB0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b/>
                <w:i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4B2C5D" w:rsidRPr="000067ED">
              <w:rPr>
                <w:rFonts w:cstheme="minorHAnsi"/>
                <w:b/>
                <w:sz w:val="24"/>
                <w:szCs w:val="24"/>
              </w:rPr>
              <w:t>:00-1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4B2C5D" w:rsidRPr="000067ED">
              <w:rPr>
                <w:rFonts w:cstheme="minorHAnsi"/>
                <w:b/>
                <w:sz w:val="24"/>
                <w:szCs w:val="24"/>
              </w:rPr>
              <w:t>:</w:t>
            </w:r>
            <w:r w:rsidR="004B2C5D" w:rsidRPr="000067ED">
              <w:rPr>
                <w:rFonts w:cstheme="minorHAnsi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7665" w:type="dxa"/>
            <w:gridSpan w:val="2"/>
            <w:vAlign w:val="center"/>
          </w:tcPr>
          <w:p w14:paraId="4040A953" w14:textId="0387D07F" w:rsidR="004B2C5D" w:rsidRPr="000067ED" w:rsidRDefault="004D3858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D3858">
              <w:rPr>
                <w:rFonts w:cstheme="minorHAnsi"/>
                <w:b/>
                <w:sz w:val="24"/>
                <w:szCs w:val="24"/>
              </w:rPr>
              <w:t>Геронтология и гериатрия: встреча с экспертами</w:t>
            </w:r>
          </w:p>
        </w:tc>
      </w:tr>
      <w:tr w:rsidR="004B2C5D" w:rsidRPr="000067ED" w14:paraId="39D6E938" w14:textId="77777777" w:rsidTr="00772D20">
        <w:trPr>
          <w:trHeight w:val="723"/>
        </w:trPr>
        <w:tc>
          <w:tcPr>
            <w:tcW w:w="1908" w:type="dxa"/>
            <w:gridSpan w:val="2"/>
            <w:vMerge/>
            <w:vAlign w:val="center"/>
          </w:tcPr>
          <w:p w14:paraId="783E34E9" w14:textId="77777777" w:rsidR="004B2C5D" w:rsidRPr="000067ED" w:rsidRDefault="004B2C5D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65" w:type="dxa"/>
            <w:gridSpan w:val="2"/>
            <w:vAlign w:val="center"/>
          </w:tcPr>
          <w:p w14:paraId="0580D0CD" w14:textId="08CA11B1" w:rsidR="004B2C5D" w:rsidRPr="000067ED" w:rsidRDefault="004B2C5D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067ED">
              <w:rPr>
                <w:rFonts w:cstheme="minorHAnsi"/>
                <w:b/>
                <w:sz w:val="24"/>
                <w:szCs w:val="24"/>
              </w:rPr>
              <w:t xml:space="preserve">Президиум: </w:t>
            </w:r>
            <w:r w:rsidR="004D3858">
              <w:rPr>
                <w:rFonts w:cstheme="minorHAnsi"/>
                <w:bCs/>
                <w:sz w:val="24"/>
                <w:szCs w:val="24"/>
              </w:rPr>
              <w:t>Хорошинина Л.П</w:t>
            </w:r>
            <w:r w:rsidRPr="000067ED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 w:rsidR="004D3858">
              <w:rPr>
                <w:rFonts w:cstheme="minorHAnsi"/>
                <w:bCs/>
                <w:sz w:val="24"/>
                <w:szCs w:val="24"/>
              </w:rPr>
              <w:t>Один В.И.</w:t>
            </w:r>
            <w:r w:rsidRPr="000067ED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="006316AD" w:rsidRPr="006316AD">
              <w:rPr>
                <w:rFonts w:cstheme="minorHAnsi"/>
                <w:bCs/>
                <w:sz w:val="24"/>
                <w:szCs w:val="24"/>
              </w:rPr>
              <w:t>Иорданишвили</w:t>
            </w:r>
            <w:proofErr w:type="spellEnd"/>
            <w:r w:rsidR="006316AD">
              <w:rPr>
                <w:rFonts w:cstheme="minorHAnsi"/>
                <w:bCs/>
                <w:sz w:val="24"/>
                <w:szCs w:val="24"/>
              </w:rPr>
              <w:t xml:space="preserve"> А.К.</w:t>
            </w:r>
          </w:p>
        </w:tc>
      </w:tr>
      <w:tr w:rsidR="004B2C5D" w:rsidRPr="000067ED" w14:paraId="1F0472D7" w14:textId="77777777" w:rsidTr="00772D20">
        <w:trPr>
          <w:trHeight w:val="1174"/>
        </w:trPr>
        <w:tc>
          <w:tcPr>
            <w:tcW w:w="7211" w:type="dxa"/>
            <w:gridSpan w:val="3"/>
            <w:tcBorders>
              <w:bottom w:val="single" w:sz="4" w:space="0" w:color="auto"/>
            </w:tcBorders>
            <w:vAlign w:val="center"/>
          </w:tcPr>
          <w:p w14:paraId="04BDCB49" w14:textId="1E065027" w:rsidR="004B2C5D" w:rsidRPr="00E77863" w:rsidRDefault="00FA2DB0" w:rsidP="00E77863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Хорошинина Лидия Павловна, </w:t>
            </w:r>
            <w:r w:rsidRPr="00E77863">
              <w:rPr>
                <w:rFonts w:cstheme="minorHAnsi"/>
                <w:sz w:val="24"/>
                <w:szCs w:val="24"/>
              </w:rPr>
              <w:t xml:space="preserve">д.м.н., профессор   </w:t>
            </w:r>
          </w:p>
          <w:p w14:paraId="002C5D01" w14:textId="77777777" w:rsidR="004B2C5D" w:rsidRPr="00E77863" w:rsidRDefault="004B2C5D" w:rsidP="00E77863">
            <w:pPr>
              <w:pStyle w:val="a5"/>
              <w:tabs>
                <w:tab w:val="left" w:pos="284"/>
              </w:tabs>
              <w:spacing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E77863">
              <w:rPr>
                <w:rFonts w:cstheme="minorHAnsi"/>
                <w:sz w:val="24"/>
                <w:szCs w:val="24"/>
              </w:rPr>
              <w:t>Вступительное слово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40F8ACA8" w14:textId="22CA6A5F" w:rsidR="004B2C5D" w:rsidRPr="000067ED" w:rsidRDefault="00DE3AB4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11DB6">
              <w:rPr>
                <w:rFonts w:cstheme="minorHAnsi"/>
                <w:sz w:val="24"/>
                <w:szCs w:val="24"/>
              </w:rPr>
              <w:t>10.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="007106BF">
              <w:rPr>
                <w:rFonts w:cstheme="minorHAnsi"/>
                <w:sz w:val="24"/>
                <w:szCs w:val="24"/>
              </w:rPr>
              <w:t xml:space="preserve"> </w:t>
            </w:r>
            <w:r w:rsidRPr="00011DB6">
              <w:rPr>
                <w:rFonts w:cstheme="minorHAnsi"/>
                <w:sz w:val="24"/>
                <w:szCs w:val="24"/>
              </w:rPr>
              <w:t>- 1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011DB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011DB6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B2C5D" w:rsidRPr="000067ED" w14:paraId="65D2FDB8" w14:textId="77777777" w:rsidTr="00772D20">
        <w:trPr>
          <w:trHeight w:val="1166"/>
        </w:trPr>
        <w:tc>
          <w:tcPr>
            <w:tcW w:w="7211" w:type="dxa"/>
            <w:gridSpan w:val="3"/>
            <w:tcBorders>
              <w:bottom w:val="single" w:sz="4" w:space="0" w:color="auto"/>
            </w:tcBorders>
            <w:vAlign w:val="center"/>
          </w:tcPr>
          <w:p w14:paraId="51626620" w14:textId="77777777" w:rsidR="00E01CED" w:rsidRPr="00E77863" w:rsidRDefault="004D3858" w:rsidP="00E77863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D3858">
              <w:rPr>
                <w:rFonts w:cstheme="minorHAnsi"/>
                <w:b/>
                <w:sz w:val="24"/>
                <w:szCs w:val="24"/>
              </w:rPr>
              <w:t>Один Витали</w:t>
            </w:r>
            <w:r>
              <w:rPr>
                <w:rFonts w:cstheme="minorHAnsi"/>
                <w:b/>
                <w:sz w:val="24"/>
                <w:szCs w:val="24"/>
              </w:rPr>
              <w:t>й</w:t>
            </w:r>
            <w:r w:rsidRPr="004D3858">
              <w:rPr>
                <w:rFonts w:cstheme="minorHAnsi"/>
                <w:b/>
                <w:sz w:val="24"/>
                <w:szCs w:val="24"/>
              </w:rPr>
              <w:t xml:space="preserve"> Иванович, </w:t>
            </w:r>
            <w:r w:rsidRPr="00E77863">
              <w:rPr>
                <w:rFonts w:cstheme="minorHAnsi"/>
                <w:sz w:val="24"/>
                <w:szCs w:val="24"/>
              </w:rPr>
              <w:t xml:space="preserve">д.м.н., профессор  </w:t>
            </w:r>
          </w:p>
          <w:p w14:paraId="57AA5388" w14:textId="76FD2479" w:rsidR="004B2C5D" w:rsidRPr="00E77863" w:rsidRDefault="00E77863" w:rsidP="00E77863">
            <w:pPr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E77863">
              <w:rPr>
                <w:rFonts w:cstheme="minorHAnsi"/>
                <w:sz w:val="24"/>
                <w:szCs w:val="24"/>
              </w:rPr>
              <w:t xml:space="preserve"> </w:t>
            </w:r>
            <w:r w:rsidR="004D3858" w:rsidRPr="00E77863">
              <w:rPr>
                <w:rFonts w:cstheme="minorHAnsi"/>
                <w:sz w:val="24"/>
                <w:szCs w:val="24"/>
              </w:rPr>
              <w:t xml:space="preserve">«Владимир Михайлович </w:t>
            </w:r>
            <w:proofErr w:type="spellStart"/>
            <w:r w:rsidR="004D3858" w:rsidRPr="00E77863">
              <w:rPr>
                <w:rFonts w:cstheme="minorHAnsi"/>
                <w:sz w:val="24"/>
                <w:szCs w:val="24"/>
              </w:rPr>
              <w:t>Дильман</w:t>
            </w:r>
            <w:proofErr w:type="spellEnd"/>
            <w:r w:rsidR="004D3858" w:rsidRPr="00E77863">
              <w:rPr>
                <w:rFonts w:cstheme="minorHAnsi"/>
                <w:sz w:val="24"/>
                <w:szCs w:val="24"/>
              </w:rPr>
              <w:t xml:space="preserve"> -к100-летию Учителя»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3C536192" w14:textId="4A5F876B" w:rsidR="004B2C5D" w:rsidRPr="009A7A40" w:rsidRDefault="00DE3AB4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11DB6">
              <w:rPr>
                <w:rFonts w:cstheme="minorHAnsi"/>
                <w:sz w:val="24"/>
                <w:szCs w:val="24"/>
              </w:rPr>
              <w:t>10.</w:t>
            </w:r>
            <w:r w:rsidR="00636680">
              <w:rPr>
                <w:rFonts w:cstheme="minorHAnsi"/>
                <w:sz w:val="24"/>
                <w:szCs w:val="24"/>
              </w:rPr>
              <w:t>1</w:t>
            </w:r>
            <w:r w:rsidR="00636680" w:rsidRPr="00011DB6">
              <w:rPr>
                <w:rFonts w:cstheme="minorHAnsi"/>
                <w:sz w:val="24"/>
                <w:szCs w:val="24"/>
              </w:rPr>
              <w:t>5</w:t>
            </w:r>
            <w:r w:rsidR="007106BF">
              <w:rPr>
                <w:rFonts w:cstheme="minorHAnsi"/>
                <w:sz w:val="24"/>
                <w:szCs w:val="24"/>
              </w:rPr>
              <w:t xml:space="preserve"> </w:t>
            </w:r>
            <w:r w:rsidRPr="00011DB6">
              <w:rPr>
                <w:rFonts w:cstheme="minorHAnsi"/>
                <w:sz w:val="24"/>
                <w:szCs w:val="24"/>
              </w:rPr>
              <w:t xml:space="preserve">- </w:t>
            </w:r>
            <w:r w:rsidR="007106BF" w:rsidRPr="00011DB6">
              <w:rPr>
                <w:rFonts w:cstheme="minorHAnsi"/>
                <w:sz w:val="24"/>
                <w:szCs w:val="24"/>
              </w:rPr>
              <w:t>10.</w:t>
            </w:r>
            <w:r w:rsidR="007106BF">
              <w:rPr>
                <w:rFonts w:cstheme="minorHAnsi"/>
                <w:sz w:val="24"/>
                <w:szCs w:val="24"/>
              </w:rPr>
              <w:t>4</w:t>
            </w:r>
            <w:r w:rsidR="007106BF" w:rsidRPr="00011DB6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A2DB0" w:rsidRPr="000067ED" w14:paraId="2CEDD352" w14:textId="77777777" w:rsidTr="0063276A">
        <w:trPr>
          <w:trHeight w:val="980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37FCA6B8" w14:textId="18321790" w:rsidR="00E01CED" w:rsidRPr="00E77863" w:rsidRDefault="00FA2DB0" w:rsidP="00E77863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77863">
              <w:rPr>
                <w:rFonts w:cstheme="minorHAnsi"/>
                <w:b/>
                <w:sz w:val="24"/>
                <w:szCs w:val="24"/>
              </w:rPr>
              <w:t xml:space="preserve">  Зуева Ирина </w:t>
            </w:r>
            <w:r w:rsidR="00E01CED" w:rsidRPr="00E77863">
              <w:rPr>
                <w:rFonts w:cstheme="minorHAnsi"/>
                <w:b/>
                <w:sz w:val="24"/>
                <w:szCs w:val="24"/>
              </w:rPr>
              <w:t xml:space="preserve">Борисовна, </w:t>
            </w:r>
            <w:r w:rsidR="00E01CED" w:rsidRPr="00E77863">
              <w:rPr>
                <w:rFonts w:cstheme="minorHAnsi"/>
                <w:sz w:val="24"/>
                <w:szCs w:val="24"/>
              </w:rPr>
              <w:t>д.м.н.</w:t>
            </w:r>
            <w:r w:rsidRPr="00E77863">
              <w:rPr>
                <w:rFonts w:cstheme="minorHAnsi"/>
                <w:sz w:val="24"/>
                <w:szCs w:val="24"/>
              </w:rPr>
              <w:t xml:space="preserve">, профессор  </w:t>
            </w:r>
          </w:p>
          <w:p w14:paraId="78CD8D01" w14:textId="4EEFE7C9" w:rsidR="00FA2DB0" w:rsidRPr="00E77863" w:rsidRDefault="00E77863" w:rsidP="00E77863">
            <w:pPr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sz w:val="24"/>
                <w:szCs w:val="24"/>
              </w:rPr>
            </w:pPr>
            <w:r w:rsidRPr="00E77863">
              <w:rPr>
                <w:rFonts w:cstheme="minorHAnsi"/>
                <w:sz w:val="24"/>
                <w:szCs w:val="24"/>
              </w:rPr>
              <w:t xml:space="preserve">  </w:t>
            </w:r>
            <w:r w:rsidR="00E01CED" w:rsidRPr="00E77863">
              <w:rPr>
                <w:rFonts w:cstheme="minorHAnsi"/>
                <w:sz w:val="24"/>
                <w:szCs w:val="24"/>
              </w:rPr>
              <w:t>«Коррекция</w:t>
            </w:r>
            <w:r w:rsidR="00FA2DB0" w:rsidRPr="00E77863">
              <w:rPr>
                <w:rFonts w:cstheme="minorHAnsi"/>
                <w:sz w:val="24"/>
                <w:szCs w:val="24"/>
              </w:rPr>
              <w:t xml:space="preserve">   когнитивных нарушений у </w:t>
            </w:r>
            <w:r w:rsidR="00E01CED" w:rsidRPr="00E77863">
              <w:rPr>
                <w:rFonts w:cstheme="minorHAnsi"/>
                <w:sz w:val="24"/>
                <w:szCs w:val="24"/>
              </w:rPr>
              <w:t>пациентов пожилого</w:t>
            </w:r>
            <w:r w:rsidR="00FA2DB0" w:rsidRPr="00E77863">
              <w:rPr>
                <w:rFonts w:cstheme="minorHAnsi"/>
                <w:sz w:val="24"/>
                <w:szCs w:val="24"/>
              </w:rPr>
              <w:t xml:space="preserve"> и старческого возраста. Цель Эффективность и безопасность» 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00A74AD1" w14:textId="12D2B5CD" w:rsidR="00FA2DB0" w:rsidRPr="009A7A40" w:rsidRDefault="004D2D80" w:rsidP="00FA2DB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011DB6">
              <w:rPr>
                <w:rFonts w:cstheme="minorHAnsi"/>
                <w:sz w:val="24"/>
                <w:szCs w:val="24"/>
              </w:rPr>
              <w:t>10.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011DB6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3AB4" w:rsidRPr="00011DB6">
              <w:rPr>
                <w:rFonts w:cstheme="minorHAnsi"/>
                <w:sz w:val="24"/>
                <w:szCs w:val="24"/>
              </w:rPr>
              <w:t>- 11.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DE3AB4" w:rsidRPr="00011DB6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FA2DB0" w:rsidRPr="000067ED" w14:paraId="7DE1220C" w14:textId="77777777" w:rsidTr="0063276A">
        <w:trPr>
          <w:trHeight w:val="1267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31847F60" w14:textId="77777777" w:rsidR="00555CA8" w:rsidRDefault="00FA2DB0" w:rsidP="00E77863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77863">
              <w:rPr>
                <w:rFonts w:cstheme="minorHAnsi"/>
                <w:b/>
                <w:sz w:val="24"/>
                <w:szCs w:val="24"/>
              </w:rPr>
              <w:t>Иорданишвили</w:t>
            </w:r>
            <w:proofErr w:type="spellEnd"/>
            <w:r w:rsidRPr="00E77863">
              <w:rPr>
                <w:rFonts w:cstheme="minorHAnsi"/>
                <w:b/>
                <w:sz w:val="24"/>
                <w:szCs w:val="24"/>
              </w:rPr>
              <w:t xml:space="preserve"> Андрей Константинович</w:t>
            </w:r>
            <w:proofErr w:type="gramStart"/>
            <w:r w:rsidRPr="00E77863">
              <w:rPr>
                <w:rFonts w:cstheme="minorHAnsi"/>
                <w:b/>
                <w:sz w:val="24"/>
                <w:szCs w:val="24"/>
              </w:rPr>
              <w:t xml:space="preserve"> ,</w:t>
            </w:r>
            <w:proofErr w:type="gramEnd"/>
            <w:r w:rsidRPr="00E7786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3EED69E" w14:textId="58B1A143" w:rsidR="00741856" w:rsidRPr="00741856" w:rsidRDefault="00FA2DB0" w:rsidP="00555CA8">
            <w:pPr>
              <w:pStyle w:val="a5"/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E77863">
              <w:rPr>
                <w:rFonts w:cstheme="minorHAnsi"/>
                <w:sz w:val="24"/>
                <w:szCs w:val="24"/>
              </w:rPr>
              <w:t xml:space="preserve">д.м.н., профессор  </w:t>
            </w:r>
          </w:p>
          <w:p w14:paraId="7798788C" w14:textId="64C6A683" w:rsidR="00FA2DB0" w:rsidRPr="00E77863" w:rsidRDefault="00FA2DB0" w:rsidP="00741856">
            <w:pPr>
              <w:pStyle w:val="a5"/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E77863">
              <w:rPr>
                <w:rFonts w:cstheme="minorHAnsi"/>
                <w:sz w:val="24"/>
                <w:szCs w:val="24"/>
              </w:rPr>
              <w:t xml:space="preserve">«Профилактика и лечение протезного стоматита  у пожилых людей при ксеростомии» 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F557E75" w14:textId="1362A5D6" w:rsidR="00FA2DB0" w:rsidRPr="009A7A40" w:rsidRDefault="004D2D80" w:rsidP="00FA2DB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D2D80">
              <w:rPr>
                <w:rFonts w:cstheme="minorHAnsi"/>
                <w:sz w:val="24"/>
                <w:szCs w:val="24"/>
              </w:rPr>
              <w:t>11.1</w:t>
            </w:r>
            <w:r>
              <w:rPr>
                <w:rFonts w:cstheme="minorHAnsi"/>
                <w:sz w:val="24"/>
                <w:szCs w:val="24"/>
              </w:rPr>
              <w:t xml:space="preserve">5 </w:t>
            </w:r>
            <w:r w:rsidRPr="004D2D80">
              <w:rPr>
                <w:rFonts w:cstheme="minorHAnsi"/>
                <w:sz w:val="24"/>
                <w:szCs w:val="24"/>
              </w:rPr>
              <w:t>- 1.4</w:t>
            </w:r>
            <w:r w:rsidR="00E7786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4B2C5D" w:rsidRPr="000067ED" w14:paraId="4F9ED3DB" w14:textId="77777777" w:rsidTr="00772D20">
        <w:trPr>
          <w:trHeight w:val="720"/>
        </w:trPr>
        <w:tc>
          <w:tcPr>
            <w:tcW w:w="7211" w:type="dxa"/>
            <w:gridSpan w:val="3"/>
            <w:tcBorders>
              <w:bottom w:val="single" w:sz="4" w:space="0" w:color="auto"/>
            </w:tcBorders>
            <w:vAlign w:val="center"/>
          </w:tcPr>
          <w:p w14:paraId="666B1367" w14:textId="77777777" w:rsidR="004B2C5D" w:rsidRPr="000067ED" w:rsidRDefault="004B2C5D" w:rsidP="00772D20">
            <w:pPr>
              <w:pStyle w:val="a5"/>
              <w:tabs>
                <w:tab w:val="left" w:pos="284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0067ED">
              <w:rPr>
                <w:rFonts w:cstheme="minorHAnsi"/>
                <w:b/>
                <w:sz w:val="24"/>
                <w:szCs w:val="24"/>
              </w:rPr>
              <w:t>Дискуссия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34D44D1B" w14:textId="42AD2203" w:rsidR="004B2C5D" w:rsidRPr="000067ED" w:rsidRDefault="001A001E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11.45 - 12.00</w:t>
            </w:r>
          </w:p>
        </w:tc>
      </w:tr>
      <w:tr w:rsidR="004B2C5D" w:rsidRPr="000067ED" w14:paraId="78305AF3" w14:textId="77777777" w:rsidTr="00772D20">
        <w:trPr>
          <w:trHeight w:val="1238"/>
        </w:trPr>
        <w:tc>
          <w:tcPr>
            <w:tcW w:w="9573" w:type="dxa"/>
            <w:gridSpan w:val="4"/>
            <w:tcBorders>
              <w:bottom w:val="single" w:sz="4" w:space="0" w:color="auto"/>
            </w:tcBorders>
            <w:vAlign w:val="center"/>
          </w:tcPr>
          <w:p w14:paraId="1B326A9A" w14:textId="46A88F0A" w:rsidR="004B2C5D" w:rsidRPr="000067ED" w:rsidRDefault="00E97981" w:rsidP="00772D20">
            <w:pPr>
              <w:tabs>
                <w:tab w:val="left" w:pos="284"/>
              </w:tabs>
              <w:spacing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12.00 – 12.45 </w:t>
            </w:r>
            <w:r w:rsidR="001A001E">
              <w:rPr>
                <w:rFonts w:cstheme="minorHAnsi"/>
                <w:b/>
                <w:i/>
                <w:sz w:val="24"/>
                <w:szCs w:val="24"/>
              </w:rPr>
              <w:t xml:space="preserve">Кофе-брейк </w:t>
            </w:r>
          </w:p>
        </w:tc>
      </w:tr>
      <w:tr w:rsidR="004B2C5D" w:rsidRPr="000067ED" w14:paraId="3FD27016" w14:textId="77777777" w:rsidTr="00772D20">
        <w:trPr>
          <w:trHeight w:val="830"/>
        </w:trPr>
        <w:tc>
          <w:tcPr>
            <w:tcW w:w="1641" w:type="dxa"/>
            <w:vAlign w:val="center"/>
          </w:tcPr>
          <w:p w14:paraId="721E27A4" w14:textId="6C67F782" w:rsidR="004B2C5D" w:rsidRPr="000067ED" w:rsidRDefault="004B2C5D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067ED">
              <w:rPr>
                <w:rFonts w:cstheme="minorHAnsi"/>
                <w:b/>
                <w:sz w:val="24"/>
                <w:szCs w:val="24"/>
              </w:rPr>
              <w:t>1</w:t>
            </w:r>
            <w:r w:rsidR="006316AD">
              <w:rPr>
                <w:rFonts w:cstheme="minorHAnsi"/>
                <w:b/>
                <w:sz w:val="24"/>
                <w:szCs w:val="24"/>
              </w:rPr>
              <w:t>2</w:t>
            </w:r>
            <w:r w:rsidRPr="000067ED">
              <w:rPr>
                <w:rFonts w:cstheme="minorHAnsi"/>
                <w:b/>
                <w:sz w:val="24"/>
                <w:szCs w:val="24"/>
              </w:rPr>
              <w:t>:</w:t>
            </w:r>
            <w:r w:rsidR="006316AD">
              <w:rPr>
                <w:rFonts w:cstheme="minorHAnsi"/>
                <w:b/>
                <w:sz w:val="24"/>
                <w:szCs w:val="24"/>
              </w:rPr>
              <w:t>45</w:t>
            </w:r>
            <w:r w:rsidRPr="000067ED">
              <w:rPr>
                <w:rFonts w:cstheme="minorHAnsi"/>
                <w:b/>
                <w:sz w:val="24"/>
                <w:szCs w:val="24"/>
              </w:rPr>
              <w:t>-1</w:t>
            </w:r>
            <w:r w:rsidR="007D356C">
              <w:rPr>
                <w:rFonts w:cstheme="minorHAnsi"/>
                <w:b/>
                <w:sz w:val="24"/>
                <w:szCs w:val="24"/>
              </w:rPr>
              <w:t>6</w:t>
            </w:r>
            <w:r w:rsidRPr="000067ED">
              <w:rPr>
                <w:rFonts w:cstheme="minorHAnsi"/>
                <w:b/>
                <w:sz w:val="24"/>
                <w:szCs w:val="24"/>
              </w:rPr>
              <w:t>:00</w:t>
            </w:r>
          </w:p>
          <w:p w14:paraId="09E3B917" w14:textId="77777777" w:rsidR="004B2C5D" w:rsidRPr="000067ED" w:rsidRDefault="004B2C5D" w:rsidP="00772D20">
            <w:pPr>
              <w:pStyle w:val="a5"/>
              <w:tabs>
                <w:tab w:val="left" w:pos="284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32" w:type="dxa"/>
            <w:gridSpan w:val="3"/>
            <w:tcBorders>
              <w:bottom w:val="single" w:sz="4" w:space="0" w:color="auto"/>
            </w:tcBorders>
            <w:vAlign w:val="center"/>
          </w:tcPr>
          <w:p w14:paraId="00405A3C" w14:textId="7AD90C1C" w:rsidR="004B2C5D" w:rsidRPr="000067ED" w:rsidRDefault="004627CA" w:rsidP="00772D20">
            <w:pPr>
              <w:pStyle w:val="a5"/>
              <w:tabs>
                <w:tab w:val="left" w:pos="284"/>
              </w:tabs>
              <w:spacing w:line="276" w:lineRule="auto"/>
              <w:ind w:left="272"/>
              <w:rPr>
                <w:rFonts w:cstheme="minorHAnsi"/>
                <w:sz w:val="24"/>
                <w:szCs w:val="24"/>
              </w:rPr>
            </w:pPr>
            <w:r w:rsidRPr="000067ED">
              <w:rPr>
                <w:rFonts w:cstheme="minorHAnsi"/>
                <w:b/>
                <w:sz w:val="24"/>
                <w:szCs w:val="24"/>
              </w:rPr>
              <w:t xml:space="preserve">Президиум: </w:t>
            </w:r>
            <w:r>
              <w:rPr>
                <w:rFonts w:cstheme="minorHAnsi"/>
                <w:bCs/>
                <w:sz w:val="24"/>
                <w:szCs w:val="24"/>
              </w:rPr>
              <w:t>Хорошинина Л.П</w:t>
            </w:r>
            <w:r w:rsidRPr="000067ED">
              <w:rPr>
                <w:rFonts w:cstheme="minorHAnsi"/>
                <w:bCs/>
                <w:sz w:val="24"/>
                <w:szCs w:val="24"/>
              </w:rPr>
              <w:t xml:space="preserve">., </w:t>
            </w:r>
            <w:r>
              <w:rPr>
                <w:rFonts w:cstheme="minorHAnsi"/>
                <w:bCs/>
                <w:sz w:val="24"/>
                <w:szCs w:val="24"/>
              </w:rPr>
              <w:t>Один В.И.</w:t>
            </w:r>
            <w:r w:rsidRPr="000067ED">
              <w:rPr>
                <w:rFonts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6316AD">
              <w:rPr>
                <w:rFonts w:cstheme="minorHAnsi"/>
                <w:bCs/>
                <w:sz w:val="24"/>
                <w:szCs w:val="24"/>
              </w:rPr>
              <w:t>Иорданишвили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А.К.</w:t>
            </w:r>
          </w:p>
        </w:tc>
      </w:tr>
      <w:tr w:rsidR="001A001E" w:rsidRPr="000067ED" w14:paraId="62E37B57" w14:textId="77777777" w:rsidTr="00F13FFB">
        <w:trPr>
          <w:trHeight w:val="1124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130328C5" w14:textId="3C90AC4E" w:rsidR="00BA4C73" w:rsidRPr="00BA4C73" w:rsidRDefault="00CA3164" w:rsidP="001A001E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A4C73">
              <w:rPr>
                <w:rFonts w:cstheme="minorHAnsi"/>
                <w:b/>
                <w:sz w:val="24"/>
                <w:szCs w:val="24"/>
              </w:rPr>
              <w:t>Самарцев Игорь</w:t>
            </w:r>
            <w:r w:rsidR="001A001E" w:rsidRPr="00BA4C73">
              <w:rPr>
                <w:rFonts w:cstheme="minorHAnsi"/>
                <w:b/>
                <w:sz w:val="24"/>
                <w:szCs w:val="24"/>
              </w:rPr>
              <w:t xml:space="preserve"> Николаевич</w:t>
            </w:r>
            <w:r w:rsidR="00BA4C73">
              <w:rPr>
                <w:rFonts w:cstheme="minorHAnsi"/>
                <w:b/>
                <w:sz w:val="24"/>
                <w:szCs w:val="24"/>
              </w:rPr>
              <w:t>,</w:t>
            </w:r>
            <w:r w:rsidR="001A001E" w:rsidRPr="00BA4C7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A001E" w:rsidRPr="00BA4C73">
              <w:rPr>
                <w:rFonts w:cstheme="minorHAnsi"/>
                <w:sz w:val="24"/>
                <w:szCs w:val="24"/>
              </w:rPr>
              <w:t xml:space="preserve">доцент кафедры нервных болезней </w:t>
            </w:r>
            <w:proofErr w:type="spellStart"/>
            <w:r w:rsidR="001A001E" w:rsidRPr="00BA4C73">
              <w:rPr>
                <w:rFonts w:cstheme="minorHAnsi"/>
                <w:sz w:val="24"/>
                <w:szCs w:val="24"/>
              </w:rPr>
              <w:t>ВМедА</w:t>
            </w:r>
            <w:proofErr w:type="spellEnd"/>
            <w:r w:rsidR="001A001E" w:rsidRPr="00BA4C73">
              <w:rPr>
                <w:rFonts w:cstheme="minorHAnsi"/>
                <w:sz w:val="24"/>
                <w:szCs w:val="24"/>
              </w:rPr>
              <w:t xml:space="preserve"> им. С.М. Кирова; д.м.н. </w:t>
            </w:r>
          </w:p>
          <w:p w14:paraId="1F07CBF4" w14:textId="7B3FD605" w:rsidR="001A001E" w:rsidRPr="000067ED" w:rsidRDefault="001A001E" w:rsidP="00BA4C73">
            <w:pPr>
              <w:pStyle w:val="a5"/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BA4C73">
              <w:rPr>
                <w:rFonts w:cstheme="minorHAnsi"/>
                <w:sz w:val="24"/>
                <w:szCs w:val="24"/>
              </w:rPr>
              <w:t xml:space="preserve">«Диабетическая полиневропатия: ошибки и ловушки в диагностике и лечении» 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09281CBF" w14:textId="0E951FD6" w:rsidR="001A001E" w:rsidRPr="000067ED" w:rsidRDefault="00BA4C73" w:rsidP="001A001E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A4C73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Pr="00BA4C73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A4C7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A4C7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A001E" w:rsidRPr="000067ED" w14:paraId="50DFA463" w14:textId="77777777" w:rsidTr="00F13FFB">
        <w:trPr>
          <w:trHeight w:val="1408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1E0E54A1" w14:textId="77777777" w:rsidR="00CA3164" w:rsidRPr="00CA3164" w:rsidRDefault="00CA3164" w:rsidP="001A001E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A3164">
              <w:rPr>
                <w:rFonts w:cstheme="minorHAnsi"/>
                <w:b/>
                <w:sz w:val="24"/>
                <w:szCs w:val="24"/>
              </w:rPr>
              <w:t>Нагорный Михаил</w:t>
            </w:r>
            <w:r w:rsidR="001A001E" w:rsidRPr="00CA3164">
              <w:rPr>
                <w:rFonts w:cstheme="minorHAnsi"/>
                <w:b/>
                <w:sz w:val="24"/>
                <w:szCs w:val="24"/>
              </w:rPr>
              <w:t xml:space="preserve"> Борисович</w:t>
            </w:r>
            <w:r w:rsidR="001A001E" w:rsidRPr="00CA3164">
              <w:rPr>
                <w:b/>
              </w:rPr>
              <w:t>,</w:t>
            </w:r>
            <w:r w:rsidR="001A001E" w:rsidRPr="00807CCC">
              <w:t xml:space="preserve"> </w:t>
            </w:r>
            <w:r w:rsidRPr="00CA3164">
              <w:rPr>
                <w:rFonts w:cstheme="minorHAnsi"/>
                <w:sz w:val="24"/>
                <w:szCs w:val="24"/>
              </w:rPr>
              <w:t>к.</w:t>
            </w:r>
            <w:r w:rsidR="001A001E" w:rsidRPr="00CA3164">
              <w:rPr>
                <w:rFonts w:cstheme="minorHAnsi"/>
                <w:sz w:val="24"/>
                <w:szCs w:val="24"/>
              </w:rPr>
              <w:t>м</w:t>
            </w:r>
            <w:r w:rsidRPr="00CA3164">
              <w:rPr>
                <w:rFonts w:cstheme="minorHAnsi"/>
                <w:sz w:val="24"/>
                <w:szCs w:val="24"/>
              </w:rPr>
              <w:t>.</w:t>
            </w:r>
            <w:r w:rsidR="001A001E" w:rsidRPr="00CA3164">
              <w:rPr>
                <w:rFonts w:cstheme="minorHAnsi"/>
                <w:sz w:val="24"/>
                <w:szCs w:val="24"/>
              </w:rPr>
              <w:t>н</w:t>
            </w:r>
            <w:r w:rsidRPr="00CA3164">
              <w:rPr>
                <w:rFonts w:cstheme="minorHAnsi"/>
                <w:sz w:val="24"/>
                <w:szCs w:val="24"/>
              </w:rPr>
              <w:t>.</w:t>
            </w:r>
            <w:r w:rsidR="001A001E" w:rsidRPr="00CA3164">
              <w:rPr>
                <w:rFonts w:cstheme="minorHAnsi"/>
                <w:sz w:val="24"/>
                <w:szCs w:val="24"/>
              </w:rPr>
              <w:t xml:space="preserve">, доцент, кафедры пропедевтики внутренних болезней ФГБВОУ ВО </w:t>
            </w:r>
            <w:proofErr w:type="spellStart"/>
            <w:r w:rsidR="001A001E" w:rsidRPr="00CA3164">
              <w:rPr>
                <w:rFonts w:cstheme="minorHAnsi"/>
                <w:sz w:val="24"/>
                <w:szCs w:val="24"/>
              </w:rPr>
              <w:t>ВМеДА</w:t>
            </w:r>
            <w:proofErr w:type="spellEnd"/>
            <w:r w:rsidR="001A001E" w:rsidRPr="00CA3164">
              <w:rPr>
                <w:rFonts w:cstheme="minorHAnsi"/>
                <w:sz w:val="24"/>
                <w:szCs w:val="24"/>
              </w:rPr>
              <w:t>, кардиолог-</w:t>
            </w:r>
            <w:proofErr w:type="spellStart"/>
            <w:r w:rsidR="001A001E" w:rsidRPr="00CA3164">
              <w:rPr>
                <w:rFonts w:cstheme="minorHAnsi"/>
                <w:sz w:val="24"/>
                <w:szCs w:val="24"/>
              </w:rPr>
              <w:t>аритмолог</w:t>
            </w:r>
            <w:proofErr w:type="spellEnd"/>
            <w:r w:rsidR="001A001E" w:rsidRPr="00CA3164">
              <w:rPr>
                <w:rFonts w:cstheme="minorHAnsi"/>
                <w:sz w:val="24"/>
                <w:szCs w:val="24"/>
              </w:rPr>
              <w:t xml:space="preserve"> специализированной клиники Доктор САН </w:t>
            </w:r>
          </w:p>
          <w:p w14:paraId="4BFF9C09" w14:textId="26D175F0" w:rsidR="001A001E" w:rsidRPr="000067ED" w:rsidRDefault="001A001E" w:rsidP="00CA3164">
            <w:pPr>
              <w:pStyle w:val="a5"/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CA3164">
              <w:rPr>
                <w:rFonts w:cstheme="minorHAnsi"/>
                <w:sz w:val="24"/>
                <w:szCs w:val="24"/>
              </w:rPr>
              <w:t xml:space="preserve">«Стратегия </w:t>
            </w:r>
            <w:proofErr w:type="spellStart"/>
            <w:r w:rsidRPr="00CA3164">
              <w:rPr>
                <w:rFonts w:cstheme="minorHAnsi"/>
                <w:sz w:val="24"/>
                <w:szCs w:val="24"/>
              </w:rPr>
              <w:t>антикоагуляции</w:t>
            </w:r>
            <w:proofErr w:type="spellEnd"/>
            <w:proofErr w:type="gramStart"/>
            <w:r w:rsidRPr="00CA3164">
              <w:rPr>
                <w:rFonts w:cstheme="minorHAnsi"/>
                <w:sz w:val="24"/>
                <w:szCs w:val="24"/>
              </w:rPr>
              <w:t xml:space="preserve"> :</w:t>
            </w:r>
            <w:proofErr w:type="gramEnd"/>
            <w:r w:rsidRPr="00CA3164">
              <w:rPr>
                <w:rFonts w:cstheme="minorHAnsi"/>
                <w:sz w:val="24"/>
                <w:szCs w:val="24"/>
              </w:rPr>
              <w:t xml:space="preserve"> диктатура возраста или демократия оценки»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811E089" w14:textId="0AE5C67A" w:rsidR="001A001E" w:rsidRPr="000067ED" w:rsidRDefault="00CA3164" w:rsidP="001A001E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A4C7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A4C7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BA4C73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A4C7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BA4C7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A001E" w:rsidRPr="000067ED" w14:paraId="171FB492" w14:textId="77777777" w:rsidTr="00F13FFB">
        <w:trPr>
          <w:trHeight w:val="1408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2EB241C8" w14:textId="7CD747B2" w:rsidR="001A001E" w:rsidRPr="000067ED" w:rsidRDefault="001A001E" w:rsidP="001A001E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A3164">
              <w:rPr>
                <w:rFonts w:cstheme="minorHAnsi"/>
                <w:b/>
                <w:sz w:val="24"/>
                <w:szCs w:val="24"/>
              </w:rPr>
              <w:lastRenderedPageBreak/>
              <w:t xml:space="preserve">Носков </w:t>
            </w:r>
            <w:r w:rsidR="009D6959" w:rsidRPr="00CA3164">
              <w:rPr>
                <w:rFonts w:cstheme="minorHAnsi"/>
                <w:b/>
                <w:sz w:val="24"/>
                <w:szCs w:val="24"/>
              </w:rPr>
              <w:t>Ярослав Алексеевич</w:t>
            </w:r>
            <w:r w:rsidRPr="00CA3164">
              <w:rPr>
                <w:rFonts w:cstheme="minorHAnsi"/>
                <w:b/>
                <w:sz w:val="24"/>
                <w:szCs w:val="24"/>
              </w:rPr>
              <w:t>,</w:t>
            </w:r>
            <w:r w:rsidRPr="00807CCC">
              <w:t xml:space="preserve"> </w:t>
            </w:r>
            <w:r w:rsidRPr="00CA3164">
              <w:rPr>
                <w:rFonts w:cstheme="minorHAnsi"/>
                <w:sz w:val="24"/>
                <w:szCs w:val="24"/>
              </w:rPr>
              <w:t xml:space="preserve">к.м.н., врач-гематолог «Роль генетических </w:t>
            </w:r>
            <w:r w:rsidR="009D6959" w:rsidRPr="00CA3164">
              <w:rPr>
                <w:rFonts w:cstheme="minorHAnsi"/>
                <w:sz w:val="24"/>
                <w:szCs w:val="24"/>
              </w:rPr>
              <w:t>факторов в</w:t>
            </w:r>
            <w:r w:rsidRPr="00CA3164">
              <w:rPr>
                <w:rFonts w:cstheme="minorHAnsi"/>
                <w:sz w:val="24"/>
                <w:szCs w:val="24"/>
              </w:rPr>
              <w:t xml:space="preserve"> развитии</w:t>
            </w:r>
            <w:r w:rsidR="00CA3164">
              <w:rPr>
                <w:rFonts w:cstheme="minorHAnsi"/>
                <w:sz w:val="24"/>
                <w:szCs w:val="24"/>
              </w:rPr>
              <w:t xml:space="preserve"> </w:t>
            </w:r>
            <w:r w:rsidR="009D6959" w:rsidRPr="00CA3164">
              <w:rPr>
                <w:rFonts w:cstheme="minorHAnsi"/>
                <w:sz w:val="24"/>
                <w:szCs w:val="24"/>
              </w:rPr>
              <w:t>тромбоэмболических событий</w:t>
            </w:r>
            <w:r w:rsidRPr="00CA3164"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07926B01" w14:textId="73049804" w:rsidR="001A001E" w:rsidRPr="000067ED" w:rsidRDefault="00CA3164" w:rsidP="001A001E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BA4C73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A4C7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Pr="00BA4C73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BA4C73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A4C7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A001E" w:rsidRPr="000067ED" w14:paraId="436AF43E" w14:textId="77777777" w:rsidTr="00F13FFB">
        <w:trPr>
          <w:trHeight w:val="1408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40DCF7DF" w14:textId="77777777" w:rsidR="009D6959" w:rsidRPr="009D6959" w:rsidRDefault="001A001E" w:rsidP="001A001E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D6959">
              <w:rPr>
                <w:rFonts w:cstheme="minorHAnsi"/>
                <w:b/>
                <w:sz w:val="24"/>
                <w:szCs w:val="24"/>
              </w:rPr>
              <w:t>Минвалеев</w:t>
            </w:r>
            <w:proofErr w:type="spellEnd"/>
            <w:r w:rsidRPr="009D695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959">
              <w:rPr>
                <w:rFonts w:cstheme="minorHAnsi"/>
                <w:b/>
                <w:sz w:val="24"/>
                <w:szCs w:val="24"/>
              </w:rPr>
              <w:t>Ринад</w:t>
            </w:r>
            <w:proofErr w:type="spellEnd"/>
            <w:r w:rsidRPr="009D6959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D6959">
              <w:rPr>
                <w:rFonts w:cstheme="minorHAnsi"/>
                <w:b/>
                <w:sz w:val="24"/>
                <w:szCs w:val="24"/>
              </w:rPr>
              <w:t>Султанович</w:t>
            </w:r>
            <w:proofErr w:type="spellEnd"/>
            <w:r w:rsidRPr="009D6959">
              <w:rPr>
                <w:rFonts w:cstheme="minorHAnsi"/>
                <w:b/>
                <w:sz w:val="24"/>
                <w:szCs w:val="24"/>
              </w:rPr>
              <w:t>,</w:t>
            </w:r>
            <w:r w:rsidRPr="00807CCC">
              <w:t xml:space="preserve"> </w:t>
            </w:r>
            <w:r w:rsidRPr="009D6959">
              <w:rPr>
                <w:rFonts w:cstheme="minorHAnsi"/>
                <w:sz w:val="24"/>
                <w:szCs w:val="24"/>
              </w:rPr>
              <w:t xml:space="preserve">профессор СПбГУ, кандидат биологических наук </w:t>
            </w:r>
          </w:p>
          <w:p w14:paraId="365F0926" w14:textId="10CFB0E7" w:rsidR="001A001E" w:rsidRPr="000067ED" w:rsidRDefault="009D6959" w:rsidP="009D6959">
            <w:pPr>
              <w:pStyle w:val="a5"/>
              <w:tabs>
                <w:tab w:val="left" w:pos="284"/>
              </w:tabs>
              <w:spacing w:after="0" w:line="240" w:lineRule="auto"/>
              <w:ind w:left="1080"/>
              <w:rPr>
                <w:rFonts w:cstheme="minorHAnsi"/>
                <w:b/>
                <w:sz w:val="24"/>
                <w:szCs w:val="24"/>
              </w:rPr>
            </w:pPr>
            <w:r w:rsidRPr="009D6959">
              <w:rPr>
                <w:rFonts w:cstheme="minorHAnsi"/>
                <w:sz w:val="24"/>
                <w:szCs w:val="24"/>
              </w:rPr>
              <w:t>«</w:t>
            </w:r>
            <w:r w:rsidR="001A001E" w:rsidRPr="009D6959">
              <w:rPr>
                <w:rFonts w:cstheme="minorHAnsi"/>
                <w:sz w:val="24"/>
                <w:szCs w:val="24"/>
              </w:rPr>
              <w:t xml:space="preserve">Теоретическая и экспериментальная проверка древнеиндийского алгоритма продления жизни по мотивам </w:t>
            </w:r>
            <w:proofErr w:type="spellStart"/>
            <w:r w:rsidR="001A001E" w:rsidRPr="009D6959">
              <w:rPr>
                <w:rFonts w:cstheme="minorHAnsi"/>
                <w:sz w:val="24"/>
                <w:szCs w:val="24"/>
              </w:rPr>
              <w:t>элевационной</w:t>
            </w:r>
            <w:proofErr w:type="spellEnd"/>
            <w:r w:rsidR="001A001E" w:rsidRPr="009D6959">
              <w:rPr>
                <w:rFonts w:cstheme="minorHAnsi"/>
                <w:sz w:val="24"/>
                <w:szCs w:val="24"/>
              </w:rPr>
              <w:t xml:space="preserve"> теории старения </w:t>
            </w:r>
            <w:proofErr w:type="spellStart"/>
            <w:r w:rsidR="001A001E" w:rsidRPr="009D6959">
              <w:rPr>
                <w:rFonts w:cstheme="minorHAnsi"/>
                <w:sz w:val="24"/>
                <w:szCs w:val="24"/>
              </w:rPr>
              <w:t>В.М.Дильмана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  <w:r w:rsidR="001A001E" w:rsidRPr="009D695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76EED4E9" w14:textId="103EB21E" w:rsidR="001A001E" w:rsidRPr="000067ED" w:rsidRDefault="009D6959" w:rsidP="001A001E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6959">
              <w:rPr>
                <w:rFonts w:cstheme="minorHAnsi"/>
                <w:sz w:val="24"/>
                <w:szCs w:val="24"/>
              </w:rPr>
              <w:t>14.15- 14.45</w:t>
            </w:r>
          </w:p>
        </w:tc>
      </w:tr>
      <w:tr w:rsidR="001A001E" w:rsidRPr="000067ED" w14:paraId="1675667B" w14:textId="77777777" w:rsidTr="00F13FFB">
        <w:trPr>
          <w:trHeight w:val="2400"/>
        </w:trPr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7928C344" w14:textId="7458CCEB" w:rsidR="001A001E" w:rsidRPr="000067ED" w:rsidRDefault="001A001E" w:rsidP="001A001E">
            <w:pPr>
              <w:pStyle w:val="a5"/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D6959">
              <w:rPr>
                <w:rFonts w:cstheme="minorHAnsi"/>
                <w:b/>
                <w:sz w:val="24"/>
                <w:szCs w:val="24"/>
              </w:rPr>
              <w:t>Хорошинина Лидия Павловна,</w:t>
            </w:r>
            <w:r w:rsidRPr="00807CCC">
              <w:t xml:space="preserve"> </w:t>
            </w:r>
            <w:r w:rsidRPr="009D6959">
              <w:rPr>
                <w:rFonts w:cstheme="minorHAnsi"/>
                <w:sz w:val="24"/>
                <w:szCs w:val="24"/>
              </w:rPr>
              <w:t xml:space="preserve">д.м.н., профессор   «Возрастное ожирение, </w:t>
            </w:r>
            <w:proofErr w:type="spellStart"/>
            <w:r w:rsidRPr="009D6959">
              <w:rPr>
                <w:rFonts w:cstheme="minorHAnsi"/>
                <w:sz w:val="24"/>
                <w:szCs w:val="24"/>
              </w:rPr>
              <w:t>саркопения</w:t>
            </w:r>
            <w:proofErr w:type="spellEnd"/>
            <w:r w:rsidRPr="009D6959">
              <w:rPr>
                <w:rFonts w:cstheme="minorHAnsi"/>
                <w:sz w:val="24"/>
                <w:szCs w:val="24"/>
              </w:rPr>
              <w:t xml:space="preserve"> с ожирением и без него – фазы процесса старения?» 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2BD7F241" w14:textId="3E559598" w:rsidR="001A001E" w:rsidRPr="000067ED" w:rsidRDefault="009D6959" w:rsidP="001A001E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6959">
              <w:rPr>
                <w:rFonts w:cstheme="minorHAnsi"/>
                <w:sz w:val="24"/>
                <w:szCs w:val="24"/>
              </w:rPr>
              <w:t>14.50- 15.20</w:t>
            </w:r>
          </w:p>
        </w:tc>
      </w:tr>
      <w:tr w:rsidR="004B2C5D" w:rsidRPr="000067ED" w14:paraId="494E9114" w14:textId="77777777" w:rsidTr="00772D20">
        <w:trPr>
          <w:trHeight w:val="720"/>
        </w:trPr>
        <w:tc>
          <w:tcPr>
            <w:tcW w:w="7211" w:type="dxa"/>
            <w:gridSpan w:val="3"/>
            <w:vAlign w:val="center"/>
          </w:tcPr>
          <w:p w14:paraId="02938E5C" w14:textId="77777777" w:rsidR="004B2C5D" w:rsidRPr="000067ED" w:rsidRDefault="004B2C5D" w:rsidP="00772D20">
            <w:pPr>
              <w:pStyle w:val="a5"/>
              <w:tabs>
                <w:tab w:val="left" w:pos="284"/>
              </w:tabs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0067ED">
              <w:rPr>
                <w:rFonts w:cstheme="minorHAnsi"/>
                <w:b/>
                <w:sz w:val="24"/>
                <w:szCs w:val="24"/>
              </w:rPr>
              <w:t>Дискуссия</w:t>
            </w:r>
          </w:p>
        </w:tc>
        <w:tc>
          <w:tcPr>
            <w:tcW w:w="2362" w:type="dxa"/>
            <w:vAlign w:val="center"/>
          </w:tcPr>
          <w:p w14:paraId="71C90EED" w14:textId="77777777" w:rsidR="004B2C5D" w:rsidRPr="000067ED" w:rsidRDefault="004B2C5D" w:rsidP="00772D20">
            <w:pPr>
              <w:tabs>
                <w:tab w:val="left" w:pos="284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66208FB2" w14:textId="77777777" w:rsidR="004B2C5D" w:rsidRPr="000067ED" w:rsidRDefault="004B2C5D" w:rsidP="004B2C5D">
      <w:pPr>
        <w:tabs>
          <w:tab w:val="left" w:pos="284"/>
        </w:tabs>
        <w:rPr>
          <w:rFonts w:cstheme="minorHAnsi"/>
        </w:rPr>
      </w:pPr>
    </w:p>
    <w:p w14:paraId="32A1D885" w14:textId="77777777" w:rsidR="00A82A68" w:rsidRDefault="00A82A68" w:rsidP="0008463E">
      <w:pPr>
        <w:jc w:val="center"/>
      </w:pPr>
    </w:p>
    <w:p w14:paraId="36984E56" w14:textId="77777777" w:rsidR="00A82A68" w:rsidRDefault="00A82A68" w:rsidP="0008463E">
      <w:pPr>
        <w:jc w:val="center"/>
      </w:pPr>
    </w:p>
    <w:p w14:paraId="56C35058" w14:textId="41F20AE5" w:rsidR="00D35AF1" w:rsidRDefault="00D35AF1" w:rsidP="005C6239">
      <w:pPr>
        <w:pStyle w:val="a5"/>
      </w:pPr>
    </w:p>
    <w:sectPr w:rsidR="00D3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ashov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Eurofon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ira Sans"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1488"/>
    <w:multiLevelType w:val="hybridMultilevel"/>
    <w:tmpl w:val="A836B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5A606A"/>
    <w:multiLevelType w:val="hybridMultilevel"/>
    <w:tmpl w:val="2F400A8E"/>
    <w:lvl w:ilvl="0" w:tplc="3E3C04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042D2"/>
    <w:multiLevelType w:val="hybridMultilevel"/>
    <w:tmpl w:val="73CE2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13713"/>
    <w:multiLevelType w:val="hybridMultilevel"/>
    <w:tmpl w:val="D7BCD2DA"/>
    <w:lvl w:ilvl="0" w:tplc="9B5A47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5111F0"/>
    <w:multiLevelType w:val="hybridMultilevel"/>
    <w:tmpl w:val="9D7C3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81646"/>
    <w:multiLevelType w:val="hybridMultilevel"/>
    <w:tmpl w:val="5F32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26"/>
    <w:rsid w:val="00011DB6"/>
    <w:rsid w:val="0008463E"/>
    <w:rsid w:val="000B367C"/>
    <w:rsid w:val="0013789E"/>
    <w:rsid w:val="001A001E"/>
    <w:rsid w:val="001C4089"/>
    <w:rsid w:val="001D6CE0"/>
    <w:rsid w:val="002D2727"/>
    <w:rsid w:val="003B7462"/>
    <w:rsid w:val="004543D8"/>
    <w:rsid w:val="004627CA"/>
    <w:rsid w:val="004B2C5D"/>
    <w:rsid w:val="004D2D80"/>
    <w:rsid w:val="004D3858"/>
    <w:rsid w:val="00540FAE"/>
    <w:rsid w:val="00546A4A"/>
    <w:rsid w:val="00555CA8"/>
    <w:rsid w:val="005C6239"/>
    <w:rsid w:val="006316AD"/>
    <w:rsid w:val="00636680"/>
    <w:rsid w:val="00641E06"/>
    <w:rsid w:val="00674397"/>
    <w:rsid w:val="006D67B6"/>
    <w:rsid w:val="007106BF"/>
    <w:rsid w:val="00741856"/>
    <w:rsid w:val="007973DE"/>
    <w:rsid w:val="007D356C"/>
    <w:rsid w:val="008551D0"/>
    <w:rsid w:val="008B24A8"/>
    <w:rsid w:val="008D3A1D"/>
    <w:rsid w:val="00987084"/>
    <w:rsid w:val="009D6959"/>
    <w:rsid w:val="00A31DB8"/>
    <w:rsid w:val="00A530B8"/>
    <w:rsid w:val="00A82A68"/>
    <w:rsid w:val="00AE487B"/>
    <w:rsid w:val="00BA4C73"/>
    <w:rsid w:val="00C25E49"/>
    <w:rsid w:val="00CA3164"/>
    <w:rsid w:val="00D028A6"/>
    <w:rsid w:val="00D23BD2"/>
    <w:rsid w:val="00D35AF1"/>
    <w:rsid w:val="00D55BB7"/>
    <w:rsid w:val="00DE3AB4"/>
    <w:rsid w:val="00E01CED"/>
    <w:rsid w:val="00E77863"/>
    <w:rsid w:val="00E97981"/>
    <w:rsid w:val="00EA3CBA"/>
    <w:rsid w:val="00EB3F69"/>
    <w:rsid w:val="00F00726"/>
    <w:rsid w:val="00F007B2"/>
    <w:rsid w:val="00FA2DB0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C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стиль 10"/>
    <w:basedOn w:val="a"/>
    <w:autoRedefine/>
    <w:qFormat/>
    <w:rsid w:val="00674397"/>
    <w:pPr>
      <w:spacing w:after="0" w:line="240" w:lineRule="auto"/>
      <w:jc w:val="both"/>
    </w:pPr>
    <w:rPr>
      <w:rFonts w:ascii="KudrashovC" w:hAnsi="KudrashovC"/>
      <w:sz w:val="21"/>
    </w:rPr>
  </w:style>
  <w:style w:type="paragraph" w:customStyle="1" w:styleId="a3">
    <w:name w:val="Эпиграф"/>
    <w:basedOn w:val="10"/>
    <w:qFormat/>
    <w:rsid w:val="00674397"/>
    <w:pPr>
      <w:spacing w:after="20"/>
      <w:jc w:val="right"/>
    </w:pPr>
    <w:rPr>
      <w:i/>
      <w:sz w:val="19"/>
    </w:rPr>
  </w:style>
  <w:style w:type="paragraph" w:styleId="a4">
    <w:name w:val="Normal (Web)"/>
    <w:basedOn w:val="a"/>
    <w:uiPriority w:val="99"/>
    <w:semiHidden/>
    <w:unhideWhenUsed/>
    <w:rsid w:val="00F0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530B8"/>
    <w:pPr>
      <w:ind w:left="720"/>
      <w:contextualSpacing/>
    </w:pPr>
  </w:style>
  <w:style w:type="paragraph" w:customStyle="1" w:styleId="Default">
    <w:name w:val="Default"/>
    <w:rsid w:val="00A82A68"/>
    <w:pPr>
      <w:autoSpaceDE w:val="0"/>
      <w:autoSpaceDN w:val="0"/>
      <w:adjustRightInd w:val="0"/>
      <w:spacing w:after="0" w:line="240" w:lineRule="auto"/>
    </w:pPr>
    <w:rPr>
      <w:rFonts w:ascii="EurofontC" w:hAnsi="EurofontC" w:cs="EurofontC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A82A68"/>
    <w:pPr>
      <w:spacing w:line="191" w:lineRule="atLeast"/>
    </w:pPr>
    <w:rPr>
      <w:rFonts w:ascii="Fira Sans" w:hAnsi="Fira Sans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стиль 10"/>
    <w:basedOn w:val="a"/>
    <w:autoRedefine/>
    <w:qFormat/>
    <w:rsid w:val="00674397"/>
    <w:pPr>
      <w:spacing w:after="0" w:line="240" w:lineRule="auto"/>
      <w:jc w:val="both"/>
    </w:pPr>
    <w:rPr>
      <w:rFonts w:ascii="KudrashovC" w:hAnsi="KudrashovC"/>
      <w:sz w:val="21"/>
    </w:rPr>
  </w:style>
  <w:style w:type="paragraph" w:customStyle="1" w:styleId="a3">
    <w:name w:val="Эпиграф"/>
    <w:basedOn w:val="10"/>
    <w:qFormat/>
    <w:rsid w:val="00674397"/>
    <w:pPr>
      <w:spacing w:after="20"/>
      <w:jc w:val="right"/>
    </w:pPr>
    <w:rPr>
      <w:i/>
      <w:sz w:val="19"/>
    </w:rPr>
  </w:style>
  <w:style w:type="paragraph" w:styleId="a4">
    <w:name w:val="Normal (Web)"/>
    <w:basedOn w:val="a"/>
    <w:uiPriority w:val="99"/>
    <w:semiHidden/>
    <w:unhideWhenUsed/>
    <w:rsid w:val="00F0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530B8"/>
    <w:pPr>
      <w:ind w:left="720"/>
      <w:contextualSpacing/>
    </w:pPr>
  </w:style>
  <w:style w:type="paragraph" w:customStyle="1" w:styleId="Default">
    <w:name w:val="Default"/>
    <w:rsid w:val="00A82A68"/>
    <w:pPr>
      <w:autoSpaceDE w:val="0"/>
      <w:autoSpaceDN w:val="0"/>
      <w:adjustRightInd w:val="0"/>
      <w:spacing w:after="0" w:line="240" w:lineRule="auto"/>
    </w:pPr>
    <w:rPr>
      <w:rFonts w:ascii="EurofontC" w:hAnsi="EurofontC" w:cs="EurofontC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A82A68"/>
    <w:pPr>
      <w:spacing w:line="191" w:lineRule="atLeast"/>
    </w:pPr>
    <w:rPr>
      <w:rFonts w:ascii="Fira Sans" w:hAnsi="Fira Sans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2026-02-25T08:10:00Z</dcterms:created>
  <dcterms:modified xsi:type="dcterms:W3CDTF">2026-02-25T08:10:00Z</dcterms:modified>
</cp:coreProperties>
</file>