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DA50" w14:textId="20FC2952" w:rsidR="006C4B8D" w:rsidRPr="00307DDD" w:rsidRDefault="006C4B8D" w:rsidP="00213B9C">
      <w:pPr>
        <w:spacing w:after="0" w:line="240" w:lineRule="auto"/>
        <w:ind w:left="5529" w:hanging="1134"/>
        <w:jc w:val="right"/>
        <w:rPr>
          <w:rFonts w:ascii="Times New Roman" w:hAnsi="Times New Roman"/>
          <w:sz w:val="24"/>
          <w:szCs w:val="24"/>
          <w:lang w:eastAsia="zh-CN"/>
        </w:rPr>
      </w:pPr>
      <w:r w:rsidRPr="00307DDD">
        <w:rPr>
          <w:rFonts w:ascii="Times New Roman" w:hAnsi="Times New Roman"/>
          <w:sz w:val="24"/>
          <w:szCs w:val="24"/>
        </w:rPr>
        <w:t>Приложение</w:t>
      </w:r>
      <w:r w:rsidR="00D80D01" w:rsidRPr="00307DDD">
        <w:rPr>
          <w:rFonts w:ascii="Times New Roman" w:hAnsi="Times New Roman"/>
          <w:sz w:val="24"/>
          <w:szCs w:val="24"/>
        </w:rPr>
        <w:t xml:space="preserve"> </w:t>
      </w:r>
      <w:r w:rsidR="00213B9C" w:rsidRPr="00307DDD">
        <w:rPr>
          <w:rFonts w:ascii="Times New Roman" w:hAnsi="Times New Roman"/>
          <w:sz w:val="24"/>
          <w:szCs w:val="24"/>
        </w:rPr>
        <w:t>№2 в Порядку,</w:t>
      </w:r>
    </w:p>
    <w:p w14:paraId="0892F1D4" w14:textId="4FFCFC3F" w:rsidR="006C4B8D" w:rsidRPr="00307DDD" w:rsidRDefault="00213B9C" w:rsidP="00213B9C">
      <w:pPr>
        <w:spacing w:after="0" w:line="240" w:lineRule="auto"/>
        <w:ind w:left="5245" w:hanging="851"/>
        <w:jc w:val="right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у</w:t>
      </w:r>
      <w:r w:rsidR="005F6293" w:rsidRPr="00307DDD">
        <w:rPr>
          <w:rFonts w:ascii="Times New Roman" w:hAnsi="Times New Roman"/>
          <w:sz w:val="24"/>
          <w:szCs w:val="24"/>
        </w:rPr>
        <w:t>твержденному приказом</w:t>
      </w:r>
      <w:r w:rsidRPr="00307DDD">
        <w:rPr>
          <w:rFonts w:ascii="Times New Roman" w:hAnsi="Times New Roman"/>
          <w:sz w:val="24"/>
          <w:szCs w:val="24"/>
        </w:rPr>
        <w:t xml:space="preserve"> </w:t>
      </w:r>
    </w:p>
    <w:p w14:paraId="0853FF6D" w14:textId="3765D228" w:rsidR="006C4B8D" w:rsidRPr="00307DDD" w:rsidRDefault="006C4B8D" w:rsidP="00213B9C">
      <w:pPr>
        <w:autoSpaceDE w:val="0"/>
        <w:autoSpaceDN w:val="0"/>
        <w:adjustRightInd w:val="0"/>
        <w:spacing w:after="0" w:line="240" w:lineRule="auto"/>
        <w:ind w:left="5245" w:hanging="851"/>
        <w:jc w:val="right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от </w:t>
      </w:r>
      <w:r w:rsidRPr="00307DDD">
        <w:rPr>
          <w:rFonts w:ascii="Times New Roman" w:hAnsi="Times New Roman"/>
          <w:sz w:val="24"/>
          <w:szCs w:val="24"/>
          <w:u w:val="single"/>
        </w:rPr>
        <w:t xml:space="preserve">__________ </w:t>
      </w:r>
      <w:r w:rsidRPr="00307DDD">
        <w:rPr>
          <w:rFonts w:ascii="Times New Roman" w:hAnsi="Times New Roman"/>
          <w:sz w:val="24"/>
          <w:szCs w:val="24"/>
        </w:rPr>
        <w:t xml:space="preserve">№ </w:t>
      </w:r>
      <w:r w:rsidRPr="00307DDD">
        <w:rPr>
          <w:rFonts w:ascii="Times New Roman" w:hAnsi="Times New Roman"/>
          <w:sz w:val="24"/>
          <w:szCs w:val="24"/>
          <w:u w:val="single"/>
        </w:rPr>
        <w:t>_______</w:t>
      </w:r>
      <w:r w:rsidR="003442E7" w:rsidRPr="00307DDD">
        <w:rPr>
          <w:rFonts w:ascii="Times New Roman" w:hAnsi="Times New Roman"/>
          <w:sz w:val="24"/>
          <w:szCs w:val="24"/>
          <w:u w:val="single"/>
        </w:rPr>
        <w:t>____</w:t>
      </w:r>
    </w:p>
    <w:p w14:paraId="197AAEEC" w14:textId="77777777" w:rsidR="006C4B8D" w:rsidRPr="00307DDD" w:rsidRDefault="006C4B8D" w:rsidP="006C4B8D">
      <w:pPr>
        <w:spacing w:after="0" w:line="240" w:lineRule="auto"/>
        <w:ind w:left="425" w:firstLine="426"/>
        <w:jc w:val="right"/>
        <w:rPr>
          <w:rFonts w:ascii="Times New Roman" w:hAnsi="Times New Roman"/>
          <w:sz w:val="24"/>
          <w:szCs w:val="24"/>
        </w:rPr>
      </w:pPr>
    </w:p>
    <w:p w14:paraId="07D066A4" w14:textId="77777777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</w:p>
    <w:p w14:paraId="60FE57AD" w14:textId="77777777" w:rsidR="006C4B8D" w:rsidRPr="00307DDD" w:rsidRDefault="006C4B8D" w:rsidP="00B068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Название НИР (</w:t>
      </w:r>
      <w:r w:rsidRPr="00307DDD">
        <w:rPr>
          <w:rFonts w:ascii="Times New Roman" w:hAnsi="Times New Roman"/>
          <w:sz w:val="24"/>
          <w:szCs w:val="24"/>
          <w:lang w:val="en-US"/>
        </w:rPr>
        <w:t>ID</w:t>
      </w:r>
      <w:r w:rsidRPr="00307DDD">
        <w:rPr>
          <w:rFonts w:ascii="Times New Roman" w:hAnsi="Times New Roman"/>
          <w:sz w:val="24"/>
          <w:szCs w:val="24"/>
        </w:rPr>
        <w:t xml:space="preserve"> </w:t>
      </w:r>
      <w:r w:rsidRPr="00307DDD">
        <w:rPr>
          <w:rFonts w:ascii="Times New Roman" w:hAnsi="Times New Roman"/>
          <w:sz w:val="24"/>
          <w:szCs w:val="24"/>
          <w:lang w:val="en-US"/>
        </w:rPr>
        <w:t>Pure</w:t>
      </w:r>
      <w:r w:rsidRPr="00307DDD">
        <w:rPr>
          <w:rFonts w:ascii="Times New Roman" w:hAnsi="Times New Roman"/>
          <w:sz w:val="24"/>
          <w:szCs w:val="24"/>
        </w:rPr>
        <w:t>)</w:t>
      </w:r>
      <w:r w:rsidR="007A3F4F" w:rsidRPr="00307DDD">
        <w:t xml:space="preserve"> </w:t>
      </w:r>
      <w:r w:rsidR="00AA1AFD" w:rsidRPr="00307DDD">
        <w:rPr>
          <w:rFonts w:ascii="Times New Roman" w:hAnsi="Times New Roman"/>
          <w:sz w:val="24"/>
          <w:szCs w:val="24"/>
        </w:rPr>
        <w:t>Практико-ориентированный подход к созданию аккумуляторов на основе органических материалов</w:t>
      </w:r>
      <w:r w:rsidR="007A3F4F" w:rsidRPr="00307DDD">
        <w:rPr>
          <w:rFonts w:ascii="Times New Roman" w:hAnsi="Times New Roman"/>
          <w:sz w:val="24"/>
          <w:szCs w:val="24"/>
        </w:rPr>
        <w:t xml:space="preserve"> (</w:t>
      </w:r>
      <w:r w:rsidR="007A3F4F" w:rsidRPr="00307DDD">
        <w:rPr>
          <w:rFonts w:ascii="Times New Roman" w:hAnsi="Times New Roman"/>
          <w:sz w:val="24"/>
          <w:szCs w:val="24"/>
          <w:lang w:val="en-US"/>
        </w:rPr>
        <w:t>ID</w:t>
      </w:r>
      <w:r w:rsidR="007A3F4F" w:rsidRPr="00307DDD">
        <w:rPr>
          <w:rFonts w:ascii="Times New Roman" w:hAnsi="Times New Roman"/>
          <w:sz w:val="24"/>
          <w:szCs w:val="24"/>
        </w:rPr>
        <w:t xml:space="preserve"> </w:t>
      </w:r>
      <w:r w:rsidR="00AA1AFD" w:rsidRPr="00307DDD">
        <w:rPr>
          <w:rFonts w:ascii="Times New Roman" w:hAnsi="Times New Roman"/>
          <w:sz w:val="24"/>
          <w:szCs w:val="24"/>
        </w:rPr>
        <w:t>129660820</w:t>
      </w:r>
      <w:r w:rsidR="007A3F4F" w:rsidRPr="00307DDD">
        <w:rPr>
          <w:rFonts w:ascii="Times New Roman" w:hAnsi="Times New Roman"/>
          <w:sz w:val="24"/>
          <w:szCs w:val="24"/>
        </w:rPr>
        <w:t>)</w:t>
      </w:r>
    </w:p>
    <w:p w14:paraId="1876673C" w14:textId="77777777" w:rsidR="006C4B8D" w:rsidRPr="00307DDD" w:rsidRDefault="006C4B8D" w:rsidP="006C4B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Руководитель НИР </w:t>
      </w:r>
      <w:r w:rsidR="000447D8" w:rsidRPr="00307DDD">
        <w:rPr>
          <w:rFonts w:ascii="Times New Roman" w:hAnsi="Times New Roman"/>
          <w:sz w:val="24"/>
          <w:szCs w:val="24"/>
        </w:rPr>
        <w:t>Левин Олег Владиславович</w:t>
      </w:r>
    </w:p>
    <w:p w14:paraId="1163250B" w14:textId="77777777" w:rsidR="006C4B8D" w:rsidRPr="00307DDD" w:rsidRDefault="006C4B8D" w:rsidP="006C4B8D">
      <w:pPr>
        <w:spacing w:after="0"/>
        <w:jc w:val="both"/>
        <w:rPr>
          <w:rFonts w:ascii="Times New Roman" w:hAnsi="Times New Roman"/>
          <w:sz w:val="14"/>
          <w:szCs w:val="2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879"/>
      </w:tblGrid>
      <w:tr w:rsidR="006C4B8D" w:rsidRPr="00307DDD" w14:paraId="53311DDD" w14:textId="77777777" w:rsidTr="00746E20">
        <w:tc>
          <w:tcPr>
            <w:tcW w:w="675" w:type="dxa"/>
          </w:tcPr>
          <w:p w14:paraId="2390CBF9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04EDD30C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993" w:type="dxa"/>
          </w:tcPr>
          <w:p w14:paraId="32C620B1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79" w:type="dxa"/>
          </w:tcPr>
          <w:p w14:paraId="75E0FC04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C4B8D" w:rsidRPr="00307DDD" w14:paraId="56C8DAA2" w14:textId="77777777" w:rsidTr="00746E20">
        <w:tc>
          <w:tcPr>
            <w:tcW w:w="675" w:type="dxa"/>
          </w:tcPr>
          <w:p w14:paraId="1E537D3B" w14:textId="77777777" w:rsidR="006C4B8D" w:rsidRPr="00307DDD" w:rsidRDefault="006C4B8D" w:rsidP="00746E20">
            <w:pPr>
              <w:pStyle w:val="ConsPlusNormal"/>
            </w:pPr>
            <w:r w:rsidRPr="00307DDD">
              <w:t>1</w:t>
            </w:r>
          </w:p>
        </w:tc>
        <w:tc>
          <w:tcPr>
            <w:tcW w:w="6804" w:type="dxa"/>
          </w:tcPr>
          <w:p w14:paraId="03F80107" w14:textId="77777777" w:rsidR="006C4B8D" w:rsidRPr="00307DDD" w:rsidRDefault="006C4B8D" w:rsidP="00746E20">
            <w:pPr>
              <w:pStyle w:val="ConsPlusNormal"/>
            </w:pPr>
            <w:r w:rsidRPr="00307DDD">
              <w:t>Публикации (типа article и review) в научных журналах, включенных в «Белый список» и индексируемых в международных базах научного цитирования (Web of Science Core Collection и (или) Scopus)</w:t>
            </w:r>
          </w:p>
        </w:tc>
        <w:tc>
          <w:tcPr>
            <w:tcW w:w="993" w:type="dxa"/>
          </w:tcPr>
          <w:p w14:paraId="5C4C0CAF" w14:textId="77777777" w:rsidR="006C4B8D" w:rsidRPr="00307DDD" w:rsidRDefault="000447D8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6C8F76AE" w14:textId="7A2B7AF3" w:rsidR="006C4B8D" w:rsidRPr="00307DDD" w:rsidRDefault="00753A7C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7D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6C4B8D" w:rsidRPr="00307DDD" w14:paraId="307783E2" w14:textId="77777777" w:rsidTr="00746E20">
        <w:tc>
          <w:tcPr>
            <w:tcW w:w="675" w:type="dxa"/>
          </w:tcPr>
          <w:p w14:paraId="72786891" w14:textId="77777777" w:rsidR="006C4B8D" w:rsidRPr="00307DDD" w:rsidRDefault="006C4B8D" w:rsidP="00746E20">
            <w:pPr>
              <w:pStyle w:val="ConsPlusNormal"/>
            </w:pPr>
            <w:r w:rsidRPr="00307DDD">
              <w:t>1.1</w:t>
            </w:r>
          </w:p>
        </w:tc>
        <w:tc>
          <w:tcPr>
            <w:tcW w:w="6804" w:type="dxa"/>
          </w:tcPr>
          <w:p w14:paraId="10507C36" w14:textId="77777777" w:rsidR="006C4B8D" w:rsidRPr="00307DDD" w:rsidRDefault="006C4B8D" w:rsidP="00746E20">
            <w:pPr>
              <w:pStyle w:val="ConsPlusNormal"/>
              <w:ind w:left="205"/>
            </w:pPr>
            <w:r w:rsidRPr="00307DDD">
      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      </w:r>
          </w:p>
        </w:tc>
        <w:tc>
          <w:tcPr>
            <w:tcW w:w="993" w:type="dxa"/>
          </w:tcPr>
          <w:p w14:paraId="7AB9EF11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A155C02" w14:textId="7E2342AF" w:rsidR="006C4B8D" w:rsidRPr="00307DDD" w:rsidRDefault="00056943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7D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6C4B8D" w:rsidRPr="00307DDD" w14:paraId="7B3D3157" w14:textId="77777777" w:rsidTr="00746E20">
        <w:tc>
          <w:tcPr>
            <w:tcW w:w="675" w:type="dxa"/>
          </w:tcPr>
          <w:p w14:paraId="740B2FB1" w14:textId="77777777" w:rsidR="006C4B8D" w:rsidRPr="00307DDD" w:rsidRDefault="006C4B8D" w:rsidP="00746E20">
            <w:pPr>
              <w:pStyle w:val="ConsPlusNormal"/>
            </w:pPr>
            <w:r w:rsidRPr="00307DDD">
              <w:t>2</w:t>
            </w:r>
          </w:p>
        </w:tc>
        <w:tc>
          <w:tcPr>
            <w:tcW w:w="6804" w:type="dxa"/>
          </w:tcPr>
          <w:p w14:paraId="6C319B26" w14:textId="77777777" w:rsidR="006C4B8D" w:rsidRPr="00307DDD" w:rsidRDefault="006C4B8D" w:rsidP="00746E20">
            <w:pPr>
              <w:pStyle w:val="ConsPlusNormal"/>
            </w:pPr>
            <w:r w:rsidRPr="00307DDD">
              <w:t>Рецензируемые доклады в основной программе конференций по тематической области Computer Science уровня A и A* по рейтингу CORE, опубликованные в сборниках конференций или зарубежных журналах</w:t>
            </w:r>
          </w:p>
        </w:tc>
        <w:tc>
          <w:tcPr>
            <w:tcW w:w="993" w:type="dxa"/>
          </w:tcPr>
          <w:p w14:paraId="4619F8C4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79" w:type="dxa"/>
          </w:tcPr>
          <w:p w14:paraId="6D6949B2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trike/>
                <w:noProof/>
                <w:sz w:val="24"/>
                <w:szCs w:val="24"/>
              </w:rPr>
            </w:pPr>
          </w:p>
        </w:tc>
      </w:tr>
      <w:tr w:rsidR="006C4B8D" w:rsidRPr="00307DDD" w14:paraId="1F4D0D6E" w14:textId="77777777" w:rsidTr="00746E20">
        <w:tc>
          <w:tcPr>
            <w:tcW w:w="675" w:type="dxa"/>
          </w:tcPr>
          <w:p w14:paraId="759AC439" w14:textId="77777777" w:rsidR="006C4B8D" w:rsidRPr="00307DDD" w:rsidRDefault="006C4B8D" w:rsidP="00746E20">
            <w:pPr>
              <w:pStyle w:val="ConsPlusNormal"/>
            </w:pPr>
            <w:r w:rsidRPr="00307DDD">
              <w:t>3</w:t>
            </w:r>
          </w:p>
        </w:tc>
        <w:tc>
          <w:tcPr>
            <w:tcW w:w="6804" w:type="dxa"/>
          </w:tcPr>
          <w:p w14:paraId="4D66B505" w14:textId="77777777" w:rsidR="006C4B8D" w:rsidRPr="00307DDD" w:rsidRDefault="006C4B8D" w:rsidP="00746E20">
            <w:pPr>
              <w:pStyle w:val="ConsPlusNormal"/>
            </w:pPr>
            <w:r w:rsidRPr="00307DDD">
              <w:t>Прочие публикации в научных журналах, входящих в ядро Российского индекса научного цитирования (далее — ядро РИНЦ)</w:t>
            </w:r>
          </w:p>
        </w:tc>
        <w:tc>
          <w:tcPr>
            <w:tcW w:w="993" w:type="dxa"/>
          </w:tcPr>
          <w:p w14:paraId="783B5376" w14:textId="77777777" w:rsidR="006C4B8D" w:rsidRPr="00307DDD" w:rsidRDefault="000447D8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16FDBD1F" w14:textId="6F80E7AE" w:rsidR="006C4B8D" w:rsidRPr="00307DDD" w:rsidRDefault="00A87EC0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7D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6C4B8D" w:rsidRPr="00307DDD" w14:paraId="2EB42262" w14:textId="77777777" w:rsidTr="00746E20">
        <w:tc>
          <w:tcPr>
            <w:tcW w:w="675" w:type="dxa"/>
          </w:tcPr>
          <w:p w14:paraId="6A08ED28" w14:textId="77777777" w:rsidR="006C4B8D" w:rsidRPr="00307DDD" w:rsidRDefault="006C4B8D" w:rsidP="00746E20">
            <w:pPr>
              <w:pStyle w:val="ConsPlusNormal"/>
            </w:pPr>
            <w:r w:rsidRPr="00307DDD">
              <w:t>4</w:t>
            </w:r>
          </w:p>
        </w:tc>
        <w:tc>
          <w:tcPr>
            <w:tcW w:w="6804" w:type="dxa"/>
          </w:tcPr>
          <w:p w14:paraId="737EFA36" w14:textId="77777777" w:rsidR="006C4B8D" w:rsidRPr="00307DDD" w:rsidRDefault="006C4B8D" w:rsidP="00746E20">
            <w:pPr>
              <w:pStyle w:val="ConsPlusNormal"/>
            </w:pPr>
            <w:r w:rsidRPr="00307DDD">
              <w:t>Прочие публикации (препринты и другие) в общепризнанных международных репозиториях по отраслям науки (SSRN, RePEc, arXiv.org и другие)</w:t>
            </w:r>
          </w:p>
        </w:tc>
        <w:tc>
          <w:tcPr>
            <w:tcW w:w="993" w:type="dxa"/>
          </w:tcPr>
          <w:p w14:paraId="6951CBEC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2090291" w14:textId="77777777" w:rsidR="006C4B8D" w:rsidRPr="00307DDD" w:rsidRDefault="006C4B8D" w:rsidP="00746E20">
            <w:pPr>
              <w:ind w:firstLine="36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46E5D3A3" w14:textId="77777777" w:rsidTr="00746E20">
        <w:tc>
          <w:tcPr>
            <w:tcW w:w="675" w:type="dxa"/>
          </w:tcPr>
          <w:p w14:paraId="4F97DBCD" w14:textId="77777777" w:rsidR="006C4B8D" w:rsidRPr="00307DDD" w:rsidRDefault="006C4B8D" w:rsidP="00746E20">
            <w:pPr>
              <w:pStyle w:val="ConsPlusNormal"/>
            </w:pPr>
            <w:r w:rsidRPr="00307DDD">
              <w:t>5</w:t>
            </w:r>
          </w:p>
        </w:tc>
        <w:tc>
          <w:tcPr>
            <w:tcW w:w="6804" w:type="dxa"/>
          </w:tcPr>
          <w:p w14:paraId="0FD81BEC" w14:textId="77777777" w:rsidR="006C4B8D" w:rsidRPr="00307DDD" w:rsidRDefault="006C4B8D" w:rsidP="00746E20">
            <w:pPr>
              <w:pStyle w:val="ConsPlusNormal"/>
            </w:pPr>
            <w:r w:rsidRPr="00307DDD"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993" w:type="dxa"/>
          </w:tcPr>
          <w:p w14:paraId="70B3D50B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E00FC8F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626F4317" w14:textId="77777777" w:rsidTr="00746E20">
        <w:tc>
          <w:tcPr>
            <w:tcW w:w="675" w:type="dxa"/>
          </w:tcPr>
          <w:p w14:paraId="79F4FE4F" w14:textId="77777777" w:rsidR="006C4B8D" w:rsidRPr="00307DDD" w:rsidRDefault="006C4B8D" w:rsidP="00746E20">
            <w:pPr>
              <w:pStyle w:val="ConsPlusNormal"/>
            </w:pPr>
            <w:r w:rsidRPr="00307DDD">
              <w:t>6</w:t>
            </w:r>
          </w:p>
        </w:tc>
        <w:tc>
          <w:tcPr>
            <w:tcW w:w="6804" w:type="dxa"/>
          </w:tcPr>
          <w:p w14:paraId="46CD24B2" w14:textId="77777777" w:rsidR="006C4B8D" w:rsidRPr="00307DDD" w:rsidRDefault="006C4B8D" w:rsidP="00746E20">
            <w:pPr>
              <w:pStyle w:val="ConsPlusNormal"/>
            </w:pPr>
            <w:r w:rsidRPr="00307DDD">
              <w:t>Рецензируемые монографии (при наличии ISBN), рецензируемые энциклопедии (при наличии ISBN)</w:t>
            </w:r>
          </w:p>
        </w:tc>
        <w:tc>
          <w:tcPr>
            <w:tcW w:w="993" w:type="dxa"/>
          </w:tcPr>
          <w:p w14:paraId="47058E37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B2DADBF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3B88E199" w14:textId="77777777" w:rsidTr="00746E20">
        <w:tc>
          <w:tcPr>
            <w:tcW w:w="675" w:type="dxa"/>
          </w:tcPr>
          <w:p w14:paraId="616DA6DD" w14:textId="77777777" w:rsidR="006C4B8D" w:rsidRPr="00307DDD" w:rsidRDefault="006C4B8D" w:rsidP="00746E20">
            <w:pPr>
              <w:pStyle w:val="ConsPlusNormal"/>
            </w:pPr>
            <w:r w:rsidRPr="00307DDD">
              <w:t>7</w:t>
            </w:r>
          </w:p>
        </w:tc>
        <w:tc>
          <w:tcPr>
            <w:tcW w:w="6804" w:type="dxa"/>
          </w:tcPr>
          <w:p w14:paraId="46A76080" w14:textId="77777777" w:rsidR="006C4B8D" w:rsidRPr="00307DDD" w:rsidRDefault="006C4B8D" w:rsidP="00746E20">
            <w:pPr>
              <w:pStyle w:val="ConsPlusNormal"/>
            </w:pPr>
            <w:r w:rsidRPr="00307DDD">
              <w:t>Главы в рецензируемых монографиях (при наличии ISBN), статьи в рецензируемых энциклопедиях (при наличии ISBN)</w:t>
            </w:r>
          </w:p>
        </w:tc>
        <w:tc>
          <w:tcPr>
            <w:tcW w:w="993" w:type="dxa"/>
          </w:tcPr>
          <w:p w14:paraId="1E2DDDC7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0A1D583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4147B742" w14:textId="77777777" w:rsidTr="00746E20">
        <w:tc>
          <w:tcPr>
            <w:tcW w:w="675" w:type="dxa"/>
          </w:tcPr>
          <w:p w14:paraId="0D4390B6" w14:textId="77777777" w:rsidR="006C4B8D" w:rsidRPr="00307DDD" w:rsidRDefault="006C4B8D" w:rsidP="00746E20">
            <w:pPr>
              <w:pStyle w:val="ConsPlusNormal"/>
            </w:pPr>
            <w:r w:rsidRPr="00307DDD">
              <w:t>8</w:t>
            </w:r>
          </w:p>
        </w:tc>
        <w:tc>
          <w:tcPr>
            <w:tcW w:w="6804" w:type="dxa"/>
          </w:tcPr>
          <w:p w14:paraId="74135FB2" w14:textId="77777777" w:rsidR="006C4B8D" w:rsidRPr="00307DDD" w:rsidRDefault="006C4B8D" w:rsidP="00746E20">
            <w:pPr>
              <w:pStyle w:val="ConsPlusNormal"/>
            </w:pPr>
            <w:r w:rsidRPr="00307DDD"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993" w:type="dxa"/>
          </w:tcPr>
          <w:p w14:paraId="264B17BE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9DA930A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1CCAAF51" w14:textId="77777777" w:rsidTr="00746E20">
        <w:tc>
          <w:tcPr>
            <w:tcW w:w="675" w:type="dxa"/>
          </w:tcPr>
          <w:p w14:paraId="774E2388" w14:textId="77777777" w:rsidR="006C4B8D" w:rsidRPr="00307DDD" w:rsidRDefault="006C4B8D" w:rsidP="00746E20">
            <w:pPr>
              <w:pStyle w:val="ConsPlusNormal"/>
            </w:pPr>
            <w:r w:rsidRPr="00307DDD">
              <w:t>9</w:t>
            </w:r>
          </w:p>
        </w:tc>
        <w:tc>
          <w:tcPr>
            <w:tcW w:w="6804" w:type="dxa"/>
          </w:tcPr>
          <w:p w14:paraId="0BB62054" w14:textId="77777777" w:rsidR="006C4B8D" w:rsidRPr="00307DDD" w:rsidRDefault="006C4B8D" w:rsidP="00746E20">
            <w:pPr>
              <w:pStyle w:val="ConsPlusNormal"/>
            </w:pPr>
            <w:r w:rsidRPr="00307DDD">
              <w:t>Число поданных заявок на получение патента или регистрацию результата интеллектуальной деятельности (далее — РИД)</w:t>
            </w:r>
          </w:p>
        </w:tc>
        <w:tc>
          <w:tcPr>
            <w:tcW w:w="993" w:type="dxa"/>
          </w:tcPr>
          <w:p w14:paraId="6502FD2C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EB765D7" w14:textId="520252F0" w:rsidR="006C4B8D" w:rsidRPr="00201A73" w:rsidRDefault="00201A73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6C4B8D" w:rsidRPr="00307DDD" w14:paraId="46156D5F" w14:textId="77777777" w:rsidTr="00746E20">
        <w:tc>
          <w:tcPr>
            <w:tcW w:w="675" w:type="dxa"/>
          </w:tcPr>
          <w:p w14:paraId="26B47179" w14:textId="77777777" w:rsidR="006C4B8D" w:rsidRPr="00307DDD" w:rsidRDefault="006C4B8D" w:rsidP="00746E20">
            <w:pPr>
              <w:pStyle w:val="ConsPlusNormal"/>
            </w:pPr>
            <w:r w:rsidRPr="00307DDD">
              <w:t>10</w:t>
            </w:r>
          </w:p>
        </w:tc>
        <w:tc>
          <w:tcPr>
            <w:tcW w:w="6804" w:type="dxa"/>
          </w:tcPr>
          <w:p w14:paraId="7371E786" w14:textId="77777777" w:rsidR="006C4B8D" w:rsidRPr="00307DDD" w:rsidRDefault="006C4B8D" w:rsidP="00746E20">
            <w:pPr>
              <w:pStyle w:val="ConsPlusNormal"/>
            </w:pPr>
            <w:r w:rsidRPr="00307DDD"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993" w:type="dxa"/>
          </w:tcPr>
          <w:p w14:paraId="73CC0533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4F069BD" w14:textId="15BE57FD" w:rsidR="006C4B8D" w:rsidRPr="00307DDD" w:rsidRDefault="006E4E4E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54</w:t>
            </w:r>
          </w:p>
        </w:tc>
      </w:tr>
      <w:tr w:rsidR="006C4B8D" w:rsidRPr="00307DDD" w14:paraId="072C7913" w14:textId="77777777" w:rsidTr="00746E20">
        <w:tc>
          <w:tcPr>
            <w:tcW w:w="675" w:type="dxa"/>
          </w:tcPr>
          <w:p w14:paraId="3F11BD23" w14:textId="77777777" w:rsidR="006C4B8D" w:rsidRPr="00307DDD" w:rsidRDefault="006C4B8D" w:rsidP="00746E20">
            <w:pPr>
              <w:pStyle w:val="ConsPlusNormal"/>
            </w:pPr>
            <w:r w:rsidRPr="00307DDD">
              <w:t>11</w:t>
            </w:r>
          </w:p>
        </w:tc>
        <w:tc>
          <w:tcPr>
            <w:tcW w:w="6804" w:type="dxa"/>
          </w:tcPr>
          <w:p w14:paraId="2691C993" w14:textId="77777777" w:rsidR="006C4B8D" w:rsidRPr="00307DDD" w:rsidRDefault="006C4B8D" w:rsidP="00746E20">
            <w:pPr>
              <w:pStyle w:val="ConsPlusNormal"/>
            </w:pPr>
            <w:r w:rsidRPr="00307DDD">
              <w:t>Количество исследователей в возрасте до 39 лет</w:t>
            </w:r>
          </w:p>
        </w:tc>
        <w:tc>
          <w:tcPr>
            <w:tcW w:w="993" w:type="dxa"/>
          </w:tcPr>
          <w:p w14:paraId="41EEC86C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08B9DAC" w14:textId="4242402E" w:rsidR="006C4B8D" w:rsidRPr="00307DDD" w:rsidRDefault="006E4E4E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6C4B8D" w:rsidRPr="00307DDD" w14:paraId="479CA72B" w14:textId="77777777" w:rsidTr="00746E20">
        <w:tc>
          <w:tcPr>
            <w:tcW w:w="675" w:type="dxa"/>
          </w:tcPr>
          <w:p w14:paraId="502D7A1C" w14:textId="77777777" w:rsidR="006C4B8D" w:rsidRPr="00307DDD" w:rsidRDefault="006C4B8D" w:rsidP="00746E20">
            <w:pPr>
              <w:pStyle w:val="ConsPlusNormal"/>
            </w:pPr>
            <w:r w:rsidRPr="00307DDD">
              <w:t>12</w:t>
            </w:r>
          </w:p>
        </w:tc>
        <w:tc>
          <w:tcPr>
            <w:tcW w:w="6804" w:type="dxa"/>
          </w:tcPr>
          <w:p w14:paraId="7BB26FF4" w14:textId="77777777" w:rsidR="006C4B8D" w:rsidRPr="00307DDD" w:rsidRDefault="006C4B8D" w:rsidP="00746E20">
            <w:pPr>
              <w:pStyle w:val="ConsPlusNormal"/>
            </w:pPr>
            <w:r w:rsidRPr="00307DDD">
              <w:t>Защищенные диссертации по теме научного исследования:</w:t>
            </w:r>
          </w:p>
        </w:tc>
        <w:tc>
          <w:tcPr>
            <w:tcW w:w="993" w:type="dxa"/>
          </w:tcPr>
          <w:p w14:paraId="077DDBD4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26714FC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698A6D99" w14:textId="77777777" w:rsidTr="00746E20">
        <w:tc>
          <w:tcPr>
            <w:tcW w:w="675" w:type="dxa"/>
          </w:tcPr>
          <w:p w14:paraId="5FC5E920" w14:textId="77777777" w:rsidR="006C4B8D" w:rsidRPr="00307DDD" w:rsidRDefault="006C4B8D" w:rsidP="00746E20">
            <w:pPr>
              <w:pStyle w:val="ConsPlusNormal"/>
            </w:pPr>
            <w:r w:rsidRPr="00307DDD">
              <w:t>12.1</w:t>
            </w:r>
          </w:p>
        </w:tc>
        <w:tc>
          <w:tcPr>
            <w:tcW w:w="6804" w:type="dxa"/>
          </w:tcPr>
          <w:p w14:paraId="468D4C90" w14:textId="77777777" w:rsidR="006C4B8D" w:rsidRPr="00307DDD" w:rsidRDefault="006C4B8D" w:rsidP="00746E20">
            <w:pPr>
              <w:pStyle w:val="ConsPlusNormal"/>
              <w:ind w:left="205"/>
            </w:pPr>
            <w:r w:rsidRPr="00307DDD">
              <w:t>кандидатские</w:t>
            </w:r>
          </w:p>
        </w:tc>
        <w:tc>
          <w:tcPr>
            <w:tcW w:w="993" w:type="dxa"/>
          </w:tcPr>
          <w:p w14:paraId="35BF0548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C3A743E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56CFF762" w14:textId="77777777" w:rsidTr="00746E20">
        <w:tc>
          <w:tcPr>
            <w:tcW w:w="675" w:type="dxa"/>
          </w:tcPr>
          <w:p w14:paraId="7E9B892E" w14:textId="77777777" w:rsidR="006C4B8D" w:rsidRPr="00307DDD" w:rsidRDefault="006C4B8D" w:rsidP="00746E20">
            <w:pPr>
              <w:pStyle w:val="ConsPlusNormal"/>
            </w:pPr>
            <w:r w:rsidRPr="00307DDD">
              <w:t>12.2</w:t>
            </w:r>
          </w:p>
        </w:tc>
        <w:tc>
          <w:tcPr>
            <w:tcW w:w="6804" w:type="dxa"/>
          </w:tcPr>
          <w:p w14:paraId="2FEA9A8E" w14:textId="77777777" w:rsidR="006C4B8D" w:rsidRPr="00307DDD" w:rsidRDefault="006C4B8D" w:rsidP="00746E20">
            <w:pPr>
              <w:pStyle w:val="ConsPlusNormal"/>
              <w:ind w:left="205"/>
            </w:pPr>
            <w:r w:rsidRPr="00307DDD">
              <w:t>докторские</w:t>
            </w:r>
          </w:p>
        </w:tc>
        <w:tc>
          <w:tcPr>
            <w:tcW w:w="993" w:type="dxa"/>
          </w:tcPr>
          <w:p w14:paraId="56380257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DBEABC2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307DDD" w14:paraId="0F84822B" w14:textId="77777777" w:rsidTr="00746E20">
        <w:tc>
          <w:tcPr>
            <w:tcW w:w="675" w:type="dxa"/>
          </w:tcPr>
          <w:p w14:paraId="03525681" w14:textId="77777777" w:rsidR="006C4B8D" w:rsidRPr="00307DDD" w:rsidRDefault="006C4B8D" w:rsidP="00746E20">
            <w:pPr>
              <w:pStyle w:val="ConsPlusNormal"/>
            </w:pPr>
            <w:r w:rsidRPr="00307DDD">
              <w:t>13</w:t>
            </w:r>
          </w:p>
        </w:tc>
        <w:tc>
          <w:tcPr>
            <w:tcW w:w="6804" w:type="dxa"/>
          </w:tcPr>
          <w:p w14:paraId="08CD358F" w14:textId="77777777" w:rsidR="006C4B8D" w:rsidRPr="00307DDD" w:rsidRDefault="006C4B8D" w:rsidP="00746E20">
            <w:pPr>
              <w:pStyle w:val="ConsPlusNormal"/>
            </w:pPr>
            <w:r w:rsidRPr="00307DDD">
              <w:t>Количество планируемых к разработке медицинских технологий в рамках научной темы</w:t>
            </w:r>
          </w:p>
        </w:tc>
        <w:tc>
          <w:tcPr>
            <w:tcW w:w="993" w:type="dxa"/>
          </w:tcPr>
          <w:p w14:paraId="438C6640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C3B71AA" w14:textId="77777777" w:rsidR="006C4B8D" w:rsidRPr="00307DDD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9826563" w14:textId="77777777" w:rsidR="00760922" w:rsidRPr="00307DDD" w:rsidRDefault="00760922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</w:p>
    <w:p w14:paraId="4A7888E4" w14:textId="77777777" w:rsidR="00E87EDF" w:rsidRPr="00307DDD" w:rsidRDefault="00E87EDF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  <w:sectPr w:rsidR="00E87EDF" w:rsidRPr="00307DDD" w:rsidSect="00760922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D286B52" w14:textId="00C10A5A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lastRenderedPageBreak/>
        <w:t xml:space="preserve">Сведения о публикациях, подготовленных к </w:t>
      </w:r>
      <w:r w:rsidRPr="00307DDD">
        <w:rPr>
          <w:rFonts w:ascii="Times New Roman" w:hAnsi="Times New Roman"/>
          <w:sz w:val="24"/>
          <w:szCs w:val="24"/>
          <w:u w:val="single"/>
        </w:rPr>
        <w:t>«</w:t>
      </w:r>
      <w:r w:rsidR="007A3F4F" w:rsidRPr="00307DDD">
        <w:rPr>
          <w:rFonts w:ascii="Times New Roman" w:hAnsi="Times New Roman"/>
          <w:sz w:val="24"/>
          <w:szCs w:val="24"/>
          <w:u w:val="single"/>
        </w:rPr>
        <w:t>01</w:t>
      </w:r>
      <w:r w:rsidR="00511DCF" w:rsidRPr="00307DDD">
        <w:rPr>
          <w:rFonts w:ascii="Times New Roman" w:hAnsi="Times New Roman"/>
          <w:sz w:val="24"/>
          <w:szCs w:val="24"/>
          <w:u w:val="single"/>
        </w:rPr>
        <w:t>»</w:t>
      </w:r>
      <w:r w:rsidR="007A3F4F" w:rsidRPr="00307D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A5227" w:rsidRPr="00307DDD">
        <w:rPr>
          <w:rFonts w:ascii="Times New Roman" w:hAnsi="Times New Roman"/>
          <w:sz w:val="24"/>
          <w:szCs w:val="24"/>
          <w:u w:val="single"/>
        </w:rPr>
        <w:t>сентября</w:t>
      </w:r>
      <w:r w:rsidR="007A3F4F" w:rsidRPr="00307DD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07DDD">
        <w:rPr>
          <w:rFonts w:ascii="Times New Roman" w:hAnsi="Times New Roman"/>
          <w:sz w:val="24"/>
          <w:szCs w:val="24"/>
        </w:rPr>
        <w:t>2025 года</w:t>
      </w:r>
    </w:p>
    <w:p w14:paraId="62A9F01E" w14:textId="77777777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559"/>
        <w:gridCol w:w="1276"/>
        <w:gridCol w:w="1134"/>
        <w:gridCol w:w="1985"/>
        <w:gridCol w:w="2126"/>
        <w:gridCol w:w="1843"/>
        <w:gridCol w:w="992"/>
      </w:tblGrid>
      <w:tr w:rsidR="006C4B8D" w:rsidRPr="00307DDD" w14:paraId="48EC7B92" w14:textId="77777777" w:rsidTr="00746E20">
        <w:tc>
          <w:tcPr>
            <w:tcW w:w="562" w:type="dxa"/>
            <w:vAlign w:val="center"/>
          </w:tcPr>
          <w:p w14:paraId="2C6DAC1B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06704F4B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Вид публикации (моногра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фия*/энцикло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педия; глава в моногра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фии*/энцик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 xml:space="preserve">лопедии, сборник (научных </w:t>
            </w:r>
            <w:r w:rsidR="00A65C92" w:rsidRPr="00307DDD">
              <w:rPr>
                <w:rFonts w:ascii="Times New Roman" w:hAnsi="Times New Roman"/>
                <w:sz w:val="24"/>
                <w:szCs w:val="24"/>
              </w:rPr>
              <w:br/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трудов), материалы конференции (съезда, симпозиума), препринт, </w:t>
            </w:r>
            <w:r w:rsidR="00A65C92" w:rsidRPr="00307DDD">
              <w:rPr>
                <w:rFonts w:ascii="Times New Roman" w:hAnsi="Times New Roman"/>
                <w:sz w:val="24"/>
                <w:szCs w:val="24"/>
              </w:rPr>
              <w:br/>
            </w:r>
            <w:r w:rsidRPr="00307DDD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тья, иное)</w:t>
            </w:r>
          </w:p>
        </w:tc>
        <w:tc>
          <w:tcPr>
            <w:tcW w:w="1701" w:type="dxa"/>
            <w:vAlign w:val="center"/>
          </w:tcPr>
          <w:p w14:paraId="1D9EAEA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База, содер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жащая пуб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 xml:space="preserve">ликацию </w:t>
            </w:r>
            <w:r w:rsidRPr="00307DDD">
              <w:rPr>
                <w:rFonts w:ascii="Times New Roman" w:hAnsi="Times New Roman"/>
                <w:sz w:val="24"/>
                <w:szCs w:val="24"/>
              </w:rPr>
              <w:br/>
              <w:t xml:space="preserve">(Scopus/WOS СС; </w:t>
            </w:r>
            <w:r w:rsidR="00A65C92" w:rsidRPr="00307DDD">
              <w:rPr>
                <w:rFonts w:ascii="Times New Roman" w:hAnsi="Times New Roman"/>
                <w:sz w:val="24"/>
                <w:szCs w:val="24"/>
              </w:rPr>
              <w:br/>
            </w:r>
            <w:r w:rsidRPr="00307DDD">
              <w:rPr>
                <w:rFonts w:ascii="Times New Roman" w:hAnsi="Times New Roman"/>
                <w:sz w:val="24"/>
                <w:szCs w:val="24"/>
              </w:rPr>
              <w:t>Scopus/WOS СС I и II квартилей; Белый список с указанием уровня; ядро РИНЦ)</w:t>
            </w:r>
          </w:p>
        </w:tc>
        <w:tc>
          <w:tcPr>
            <w:tcW w:w="1559" w:type="dxa"/>
            <w:vAlign w:val="center"/>
          </w:tcPr>
          <w:p w14:paraId="6B9F6EF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Дата публикации, в формате дд.мм.гг</w:t>
            </w:r>
          </w:p>
        </w:tc>
        <w:tc>
          <w:tcPr>
            <w:tcW w:w="1276" w:type="dxa"/>
            <w:vAlign w:val="center"/>
          </w:tcPr>
          <w:p w14:paraId="5E72122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вание пуб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ликации</w:t>
            </w:r>
          </w:p>
        </w:tc>
        <w:tc>
          <w:tcPr>
            <w:tcW w:w="1134" w:type="dxa"/>
            <w:vAlign w:val="center"/>
          </w:tcPr>
          <w:p w14:paraId="592FB3E4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Наиме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нование издания</w:t>
            </w:r>
          </w:p>
        </w:tc>
        <w:tc>
          <w:tcPr>
            <w:tcW w:w="1985" w:type="dxa"/>
            <w:vAlign w:val="center"/>
          </w:tcPr>
          <w:p w14:paraId="16151B7B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Библиографи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ческая ссылка (ГОСТ Р. 7.0.5-2008)</w:t>
            </w:r>
          </w:p>
        </w:tc>
        <w:tc>
          <w:tcPr>
            <w:tcW w:w="2126" w:type="dxa"/>
            <w:vAlign w:val="center"/>
          </w:tcPr>
          <w:p w14:paraId="42CBF581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Авторы с аффи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лиацией</w:t>
            </w:r>
          </w:p>
          <w:p w14:paraId="25963C11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СПбГУ в составе научного коллек</w:t>
            </w:r>
            <w:r w:rsidRPr="00307DDD">
              <w:rPr>
                <w:rFonts w:ascii="Times New Roman" w:hAnsi="Times New Roman"/>
                <w:sz w:val="24"/>
                <w:szCs w:val="24"/>
              </w:rPr>
              <w:softHyphen/>
              <w:t>тива проекта</w:t>
            </w:r>
          </w:p>
        </w:tc>
        <w:tc>
          <w:tcPr>
            <w:tcW w:w="1843" w:type="dxa"/>
            <w:vAlign w:val="center"/>
          </w:tcPr>
          <w:p w14:paraId="0F8B28BA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Идентификатор (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ISSN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EID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Accession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Number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; РИНЦ и пр.)</w:t>
            </w:r>
          </w:p>
        </w:tc>
        <w:tc>
          <w:tcPr>
            <w:tcW w:w="992" w:type="dxa"/>
            <w:vAlign w:val="center"/>
          </w:tcPr>
          <w:p w14:paraId="68A62529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Pure**</w:t>
            </w:r>
          </w:p>
        </w:tc>
      </w:tr>
      <w:tr w:rsidR="006C4B8D" w:rsidRPr="00307DDD" w14:paraId="33857DAD" w14:textId="77777777" w:rsidTr="00746E20">
        <w:trPr>
          <w:trHeight w:val="275"/>
        </w:trPr>
        <w:tc>
          <w:tcPr>
            <w:tcW w:w="562" w:type="dxa"/>
            <w:vAlign w:val="center"/>
          </w:tcPr>
          <w:p w14:paraId="334D7C89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EAF6E3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23CA4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715177C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F32C158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93029E1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7C37F93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201CDE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A458DF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963C4E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54286" w:rsidRPr="00307DDD" w14:paraId="411DBB78" w14:textId="77777777" w:rsidTr="005118B3">
        <w:trPr>
          <w:trHeight w:val="2400"/>
        </w:trPr>
        <w:tc>
          <w:tcPr>
            <w:tcW w:w="562" w:type="dxa"/>
          </w:tcPr>
          <w:p w14:paraId="233332B0" w14:textId="26B100CB" w:rsidR="00B54286" w:rsidRPr="00307DDD" w:rsidRDefault="00941213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E2C3F6F" w14:textId="6CA642DE" w:rsidR="00B54286" w:rsidRPr="00307DDD" w:rsidRDefault="00B54286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14:paraId="028A79B1" w14:textId="416037F5" w:rsidR="00B54286" w:rsidRPr="00307DDD" w:rsidRDefault="00B54286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Scopus/WOS CC I и II квартилей</w:t>
            </w:r>
          </w:p>
        </w:tc>
        <w:tc>
          <w:tcPr>
            <w:tcW w:w="1559" w:type="dxa"/>
          </w:tcPr>
          <w:p w14:paraId="156B323A" w14:textId="234F8ED8" w:rsidR="00B54286" w:rsidRPr="00307DDD" w:rsidRDefault="00B54286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03.03.2025</w:t>
            </w:r>
          </w:p>
        </w:tc>
        <w:tc>
          <w:tcPr>
            <w:tcW w:w="1276" w:type="dxa"/>
          </w:tcPr>
          <w:p w14:paraId="4C729405" w14:textId="3E27A9F8" w:rsidR="00B54286" w:rsidRPr="00307DDD" w:rsidRDefault="00B54286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Plasma Modification of Technical Carbon with Nitrogen and Sulfur-Containing Functional Groups for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Application in Catalytic Systems</w:t>
            </w:r>
          </w:p>
        </w:tc>
        <w:tc>
          <w:tcPr>
            <w:tcW w:w="1134" w:type="dxa"/>
          </w:tcPr>
          <w:p w14:paraId="62A55017" w14:textId="12B05D19" w:rsidR="00B54286" w:rsidRPr="00307DDD" w:rsidRDefault="00B54286" w:rsidP="00B54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lastRenderedPageBreak/>
              <w:t>ChemEngineering</w:t>
            </w:r>
          </w:p>
        </w:tc>
        <w:tc>
          <w:tcPr>
            <w:tcW w:w="1985" w:type="dxa"/>
          </w:tcPr>
          <w:p w14:paraId="7AFE7F1C" w14:textId="12F03EEF" w:rsidR="00B54286" w:rsidRPr="00307DDD" w:rsidRDefault="00B54286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Kharisova K., Beletskii E., Levin O., Li R., Yang P., Alekseeva E. Plasma Modification of Technical Carbon with Nitrogen and Sulfur-Containing Functional Groups for Application in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Catalytic Systems // ChemEngineering. – 2025. – Vol. 9, Issue 2. – P. 27. – DOI: 10.3390/chemengineering9020027.</w:t>
            </w:r>
          </w:p>
        </w:tc>
        <w:tc>
          <w:tcPr>
            <w:tcW w:w="2126" w:type="dxa"/>
          </w:tcPr>
          <w:p w14:paraId="105F3F93" w14:textId="716F967D" w:rsidR="00B54286" w:rsidRPr="00307DDD" w:rsidRDefault="00B54286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Levin O., Alekseeva E., Beletskii E., Kharisova K. </w:t>
            </w:r>
          </w:p>
        </w:tc>
        <w:tc>
          <w:tcPr>
            <w:tcW w:w="1843" w:type="dxa"/>
          </w:tcPr>
          <w:p w14:paraId="31169B2F" w14:textId="2D7D803C" w:rsidR="00B54286" w:rsidRPr="00307DDD" w:rsidRDefault="00B54286" w:rsidP="00B54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DOI: 10.3390/chemengineering9020027</w:t>
            </w:r>
          </w:p>
        </w:tc>
        <w:tc>
          <w:tcPr>
            <w:tcW w:w="992" w:type="dxa"/>
          </w:tcPr>
          <w:p w14:paraId="4B4C1711" w14:textId="63AC4763" w:rsidR="00B54286" w:rsidRPr="00307DDD" w:rsidRDefault="00F4281B" w:rsidP="00B54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ID: 129660946</w:t>
            </w:r>
          </w:p>
        </w:tc>
      </w:tr>
      <w:tr w:rsidR="00941213" w:rsidRPr="009A7D37" w14:paraId="48C773C4" w14:textId="77777777" w:rsidTr="00746E20">
        <w:trPr>
          <w:trHeight w:val="308"/>
        </w:trPr>
        <w:tc>
          <w:tcPr>
            <w:tcW w:w="562" w:type="dxa"/>
          </w:tcPr>
          <w:p w14:paraId="24EDE3F0" w14:textId="6F78365F" w:rsidR="00941213" w:rsidRPr="00307DDD" w:rsidRDefault="00941213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54E30A6" w14:textId="64C17FDF" w:rsidR="00941213" w:rsidRPr="00307DDD" w:rsidRDefault="009A7D37" w:rsidP="00307DD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14:paraId="33AD2E91" w14:textId="1F8981D0" w:rsidR="00941213" w:rsidRPr="00307DDD" w:rsidRDefault="00B93D53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Scopus/WOS CC I и II квартилей</w:t>
            </w:r>
          </w:p>
        </w:tc>
        <w:tc>
          <w:tcPr>
            <w:tcW w:w="1559" w:type="dxa"/>
          </w:tcPr>
          <w:p w14:paraId="15E0377C" w14:textId="6874D875" w:rsidR="00941213" w:rsidRPr="00307DDD" w:rsidRDefault="00307DDD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276" w:type="dxa"/>
          </w:tcPr>
          <w:p w14:paraId="55BD5C79" w14:textId="1EA16E09" w:rsidR="00941213" w:rsidRPr="00307DDD" w:rsidRDefault="00307DDD" w:rsidP="00B5428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Electronic and Ionic Coupled Engineering Strategy of Na</w:t>
            </w:r>
            <w:r w:rsidRPr="00307DD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307DD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(PO</w:t>
            </w:r>
            <w:r w:rsidRPr="00307DD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307DD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(P</w:t>
            </w:r>
            <w:r w:rsidRPr="00307DD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07DD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) for High-Rate and Long-Cycling Sodium-Ion Batteries</w:t>
            </w:r>
          </w:p>
        </w:tc>
        <w:tc>
          <w:tcPr>
            <w:tcW w:w="1134" w:type="dxa"/>
          </w:tcPr>
          <w:p w14:paraId="3D85F1C8" w14:textId="77777777" w:rsidR="00307DDD" w:rsidRPr="00307DDD" w:rsidRDefault="00307DDD" w:rsidP="00307DD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Pr="00307DDD">
                <w:rPr>
                  <w:rFonts w:ascii="Times New Roman" w:hAnsi="Times New Roman"/>
                  <w:sz w:val="24"/>
                  <w:szCs w:val="24"/>
                  <w:lang w:val="en-US"/>
                </w:rPr>
                <w:t>ACS Sustainable Chemistry &amp; Engineering</w:t>
              </w:r>
            </w:hyperlink>
          </w:p>
          <w:p w14:paraId="5C917249" w14:textId="77777777" w:rsidR="00941213" w:rsidRPr="00307DDD" w:rsidRDefault="00941213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2DA3CAD" w14:textId="31A2E7BB" w:rsidR="00941213" w:rsidRPr="00307DDD" w:rsidRDefault="005118B3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8B3">
              <w:rPr>
                <w:rFonts w:ascii="Times New Roman" w:hAnsi="Times New Roman"/>
                <w:sz w:val="24"/>
                <w:szCs w:val="24"/>
                <w:lang w:val="en-US"/>
              </w:rPr>
              <w:t>Zhang, Z.; Zhang, N.; Zhang, H.; Liu, J.; Shi, H.; Anishchenko, D. V.; Alekseeva, E. V.; Li, R.; Yang, P.; Levin, O. V.; Wang, D.; Liu, H. K.; Dou, S.-x.; Wang, B., Electronic and Ionic Coupled Engineering Strategy of Na4Fe3(PO4)2(P2O7) for High-Rate and Long-Cycling Sodium-Ion Batteries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//</w:t>
            </w:r>
            <w:r w:rsidRPr="00511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ACS Sustainable Chemistry &amp; Engineering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 w:rsidRPr="00511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Vol. </w:t>
            </w:r>
            <w:r w:rsidRPr="005118B3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Issue</w:t>
            </w:r>
            <w:r w:rsidRPr="00511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P.</w:t>
            </w:r>
            <w:r w:rsidRPr="00511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16958-16970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DOI:</w:t>
            </w:r>
            <w:r w:rsidRPr="00EC5F4D">
              <w:rPr>
                <w:lang w:val="en-US"/>
              </w:rPr>
              <w:t xml:space="preserve"> </w:t>
            </w:r>
            <w:hyperlink r:id="rId10" w:tooltip="DOI URL" w:history="1">
              <w:r w:rsidRPr="00EC5F4D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10.1021/acssuschemeng.5c06802</w:t>
              </w:r>
            </w:hyperlink>
          </w:p>
        </w:tc>
        <w:tc>
          <w:tcPr>
            <w:tcW w:w="2126" w:type="dxa"/>
          </w:tcPr>
          <w:p w14:paraId="6581231F" w14:textId="77777777" w:rsidR="00941213" w:rsidRPr="005118B3" w:rsidRDefault="00307DDD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Levin O., Alekseeva E.,</w:t>
            </w:r>
          </w:p>
          <w:p w14:paraId="195690BE" w14:textId="213CE490" w:rsidR="00307DDD" w:rsidRPr="00307DDD" w:rsidRDefault="00307DDD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Anishchenko D.</w:t>
            </w:r>
          </w:p>
        </w:tc>
        <w:tc>
          <w:tcPr>
            <w:tcW w:w="1843" w:type="dxa"/>
          </w:tcPr>
          <w:p w14:paraId="28FB7EF9" w14:textId="135E663D" w:rsidR="00941213" w:rsidRPr="00307DDD" w:rsidRDefault="00EC5F4D" w:rsidP="005118B3">
            <w:pPr>
              <w:rPr>
                <w:lang w:val="en-US"/>
              </w:rPr>
            </w:pPr>
            <w:hyperlink r:id="rId11" w:tooltip="DOI URL" w:history="1">
              <w:r w:rsidRPr="00EC5F4D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doi.org/10.1021/acssuschemeng.5c06802</w:t>
              </w:r>
            </w:hyperlink>
          </w:p>
        </w:tc>
        <w:tc>
          <w:tcPr>
            <w:tcW w:w="992" w:type="dxa"/>
          </w:tcPr>
          <w:p w14:paraId="2DD03575" w14:textId="77777777" w:rsidR="00775AE1" w:rsidRPr="00775AE1" w:rsidRDefault="00775AE1" w:rsidP="00775A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A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ID: 142242277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75AE1" w:rsidRPr="00775AE1" w14:paraId="313370B0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79F9C14" w14:textId="77777777" w:rsidR="00775AE1" w:rsidRPr="00775AE1" w:rsidRDefault="00775AE1" w:rsidP="00775A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14:paraId="5342E7E7" w14:textId="77777777" w:rsidR="00941213" w:rsidRPr="00307DDD" w:rsidRDefault="00941213" w:rsidP="00B542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7D37" w:rsidRPr="009A7D37" w14:paraId="36F5197D" w14:textId="77777777" w:rsidTr="00746E20">
        <w:trPr>
          <w:trHeight w:val="308"/>
        </w:trPr>
        <w:tc>
          <w:tcPr>
            <w:tcW w:w="562" w:type="dxa"/>
          </w:tcPr>
          <w:p w14:paraId="1D69759F" w14:textId="77777777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213C6" w14:textId="055F9733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14:paraId="234D89EB" w14:textId="3F382F8F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Scopus/WOS CC I и II квартилей</w:t>
            </w:r>
          </w:p>
        </w:tc>
        <w:tc>
          <w:tcPr>
            <w:tcW w:w="1559" w:type="dxa"/>
          </w:tcPr>
          <w:p w14:paraId="70B0C0EE" w14:textId="0C21FBFE" w:rsidR="009A7D37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1276" w:type="dxa"/>
          </w:tcPr>
          <w:p w14:paraId="47E64C04" w14:textId="482EEBF5" w:rsidR="009A7D37" w:rsidRPr="009A7D37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Smart urban mobility: Economic and social dimensions of sustainable development in times of digitalization</w:t>
            </w:r>
          </w:p>
        </w:tc>
        <w:tc>
          <w:tcPr>
            <w:tcW w:w="1134" w:type="dxa"/>
          </w:tcPr>
          <w:p w14:paraId="68FF2279" w14:textId="143301C2" w:rsidR="009A7D37" w:rsidRPr="009A7D37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Journal of Chinese Architecture and Urbanism</w:t>
            </w:r>
          </w:p>
        </w:tc>
        <w:tc>
          <w:tcPr>
            <w:tcW w:w="1985" w:type="dxa"/>
          </w:tcPr>
          <w:p w14:paraId="1EDA60D0" w14:textId="3261B98B" w:rsidR="009A7D37" w:rsidRPr="009A7D37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Zotov, N.; Tsenzharik, M., Smart urban mobility: Economic and social dimensions of sustainable development in times of digitalization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//</w:t>
            </w: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Journal of Chinese Architecture and Urbanism</w:t>
            </w:r>
            <w:r w:rsidR="00A004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2025.</w:t>
            </w:r>
          </w:p>
        </w:tc>
        <w:tc>
          <w:tcPr>
            <w:tcW w:w="2126" w:type="dxa"/>
          </w:tcPr>
          <w:p w14:paraId="3AC0D1C5" w14:textId="186AE3C1" w:rsidR="009A7D37" w:rsidRPr="009A7D37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Nikita Zotov,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D37">
              <w:rPr>
                <w:rFonts w:ascii="Times New Roman" w:hAnsi="Times New Roman"/>
                <w:sz w:val="24"/>
                <w:szCs w:val="24"/>
                <w:lang w:val="en-US"/>
              </w:rPr>
              <w:t>Maria Tsenzharik</w:t>
            </w:r>
          </w:p>
        </w:tc>
        <w:tc>
          <w:tcPr>
            <w:tcW w:w="1843" w:type="dxa"/>
          </w:tcPr>
          <w:p w14:paraId="123C53FA" w14:textId="436EC9F1" w:rsidR="009A7D37" w:rsidRPr="009A7D37" w:rsidRDefault="009A7D37" w:rsidP="009A7D37">
            <w:pPr>
              <w:rPr>
                <w:lang w:val="en-US"/>
              </w:rPr>
            </w:pPr>
            <w:hyperlink r:id="rId12" w:history="1">
              <w:r w:rsidRPr="009A7D37">
                <w:rPr>
                  <w:rStyle w:val="Hyperlink"/>
                  <w:lang w:val="en-US"/>
                </w:rPr>
                <w:t>doi.org/10.36922/JCAU025090022</w:t>
              </w:r>
            </w:hyperlink>
          </w:p>
        </w:tc>
        <w:tc>
          <w:tcPr>
            <w:tcW w:w="992" w:type="dxa"/>
          </w:tcPr>
          <w:p w14:paraId="2F6E5664" w14:textId="01E73644" w:rsidR="009A7D37" w:rsidRPr="009A7D37" w:rsidRDefault="00E3154A" w:rsidP="009A7D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A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ID: </w:t>
            </w:r>
            <w:r w:rsidRPr="00E3154A">
              <w:rPr>
                <w:rFonts w:ascii="Times New Roman" w:hAnsi="Times New Roman"/>
                <w:sz w:val="24"/>
                <w:szCs w:val="24"/>
                <w:lang w:val="en-US"/>
              </w:rPr>
              <w:t>144753552</w:t>
            </w:r>
          </w:p>
        </w:tc>
      </w:tr>
      <w:tr w:rsidR="009A7D37" w:rsidRPr="00307DDD" w14:paraId="5019F3FC" w14:textId="77777777" w:rsidTr="00746E20">
        <w:trPr>
          <w:trHeight w:val="308"/>
        </w:trPr>
        <w:tc>
          <w:tcPr>
            <w:tcW w:w="562" w:type="dxa"/>
          </w:tcPr>
          <w:p w14:paraId="4AF150D3" w14:textId="77777777" w:rsidR="009A7D37" w:rsidRPr="009A7D37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6B68AAB" w14:textId="0EB1F5B3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14:paraId="43F277B2" w14:textId="0FEA3160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1559" w:type="dxa"/>
          </w:tcPr>
          <w:p w14:paraId="47E6BCA2" w14:textId="01A9CAEC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06.08.2025</w:t>
            </w:r>
          </w:p>
        </w:tc>
        <w:tc>
          <w:tcPr>
            <w:tcW w:w="1276" w:type="dxa"/>
          </w:tcPr>
          <w:p w14:paraId="2E58D36A" w14:textId="77777777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Инновационные бизнес-модели российских</w:t>
            </w:r>
          </w:p>
          <w:p w14:paraId="79DF6BF0" w14:textId="20B350EB" w:rsidR="009A7D37" w:rsidRPr="00307DDD" w:rsidRDefault="009A7D37" w:rsidP="009A7D3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высокотехнологичных компаний</w:t>
            </w:r>
          </w:p>
        </w:tc>
        <w:tc>
          <w:tcPr>
            <w:tcW w:w="1134" w:type="dxa"/>
          </w:tcPr>
          <w:p w14:paraId="4FAB07BB" w14:textId="77777777" w:rsidR="009A7D37" w:rsidRPr="00307DDD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Вестник Санкт-Петербургского университета.</w:t>
            </w:r>
          </w:p>
          <w:p w14:paraId="0B3CD545" w14:textId="6F548239" w:rsidR="009A7D37" w:rsidRPr="00307DDD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985" w:type="dxa"/>
          </w:tcPr>
          <w:p w14:paraId="3BADE073" w14:textId="77777777" w:rsidR="009A7D37" w:rsidRPr="00307DDD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Третьякова, Е. И. и Аренков, И. А. (2025) ‘Инновационные бизнес-модели</w:t>
            </w:r>
          </w:p>
          <w:p w14:paraId="18887D56" w14:textId="77777777" w:rsidR="009A7D37" w:rsidRPr="00307DDD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российских высокотехнологичных компаний’, Вестник Санкт-Петербургского университета.</w:t>
            </w:r>
          </w:p>
          <w:p w14:paraId="37CE6DF1" w14:textId="473D12C0" w:rsidR="009A7D37" w:rsidRPr="00307DDD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 xml:space="preserve">Экономика, 41 (2), с. 296–320. 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://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.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/10.</w:t>
            </w:r>
            <w:r w:rsidRPr="00307DDD">
              <w:rPr>
                <w:rFonts w:ascii="Times New Roman" w:hAnsi="Times New Roman"/>
                <w:sz w:val="24"/>
                <w:szCs w:val="24"/>
              </w:rPr>
              <w:lastRenderedPageBreak/>
              <w:t>21638/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spbu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05.2025.206</w:t>
            </w:r>
          </w:p>
        </w:tc>
        <w:tc>
          <w:tcPr>
            <w:tcW w:w="2126" w:type="dxa"/>
          </w:tcPr>
          <w:p w14:paraId="055C8109" w14:textId="1983E4C8" w:rsidR="009A7D37" w:rsidRPr="00307DDD" w:rsidRDefault="009A7D37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lastRenderedPageBreak/>
              <w:t>Е. И. Третьякова, И. А. Аренков</w:t>
            </w:r>
          </w:p>
        </w:tc>
        <w:tc>
          <w:tcPr>
            <w:tcW w:w="1843" w:type="dxa"/>
          </w:tcPr>
          <w:p w14:paraId="48CED883" w14:textId="1503BEAC" w:rsidR="009A7D37" w:rsidRPr="00307DDD" w:rsidRDefault="009A7D37" w:rsidP="009A7D37">
            <w:pPr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DOI: 10.21638/</w:t>
            </w: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spbu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05.2025.206</w:t>
            </w:r>
          </w:p>
        </w:tc>
        <w:tc>
          <w:tcPr>
            <w:tcW w:w="992" w:type="dxa"/>
          </w:tcPr>
          <w:p w14:paraId="4254F3CE" w14:textId="3041FEA2" w:rsidR="009A7D37" w:rsidRPr="00307DDD" w:rsidRDefault="009573BB" w:rsidP="009A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AE1">
              <w:rPr>
                <w:rFonts w:ascii="Times New Roman" w:hAnsi="Times New Roman"/>
                <w:sz w:val="24"/>
                <w:szCs w:val="24"/>
                <w:lang w:val="en-US"/>
              </w:rPr>
              <w:t>ID: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3BB">
              <w:rPr>
                <w:rFonts w:ascii="Times New Roman" w:hAnsi="Times New Roman"/>
                <w:sz w:val="24"/>
                <w:szCs w:val="24"/>
              </w:rPr>
              <w:t>140467900</w:t>
            </w:r>
          </w:p>
        </w:tc>
      </w:tr>
    </w:tbl>
    <w:p w14:paraId="0F18C09B" w14:textId="77777777" w:rsidR="009F5E57" w:rsidRPr="00307DDD" w:rsidRDefault="009F5E57" w:rsidP="00E71924">
      <w:pPr>
        <w:spacing w:before="120"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</w:p>
    <w:p w14:paraId="2CD406D9" w14:textId="77777777" w:rsidR="009F5E57" w:rsidRPr="00307DDD" w:rsidRDefault="009F5E57" w:rsidP="00E71924">
      <w:pPr>
        <w:spacing w:before="120"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</w:p>
    <w:p w14:paraId="69548CFC" w14:textId="77777777" w:rsidR="009F5E57" w:rsidRPr="00307DDD" w:rsidRDefault="009F5E57" w:rsidP="00E71924">
      <w:pPr>
        <w:spacing w:before="120"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</w:p>
    <w:p w14:paraId="16113408" w14:textId="77777777" w:rsidR="009F5E57" w:rsidRPr="00307DDD" w:rsidRDefault="009F5E57" w:rsidP="00E71924">
      <w:pPr>
        <w:spacing w:before="120"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</w:p>
    <w:p w14:paraId="2CADD1B2" w14:textId="6BB190E9" w:rsidR="006C4B8D" w:rsidRPr="00307DDD" w:rsidRDefault="006C4B8D" w:rsidP="00E71924">
      <w:pPr>
        <w:spacing w:before="120"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  <w:r w:rsidRPr="00307DDD">
        <w:rPr>
          <w:rFonts w:ascii="Times New Roman" w:hAnsi="Times New Roman"/>
          <w:color w:val="000000"/>
          <w:sz w:val="20"/>
        </w:rPr>
        <w:t>*   для монографий и глав монографий приложить файл в формате.pdf.</w:t>
      </w:r>
    </w:p>
    <w:p w14:paraId="2352711C" w14:textId="77777777" w:rsidR="006C4B8D" w:rsidRPr="00307DDD" w:rsidRDefault="006C4B8D" w:rsidP="00A56513">
      <w:pPr>
        <w:spacing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  <w:r w:rsidRPr="00307DDD">
        <w:rPr>
          <w:rFonts w:ascii="Times New Roman" w:hAnsi="Times New Roman"/>
          <w:color w:val="000000"/>
          <w:sz w:val="20"/>
        </w:rPr>
        <w:t>** публикации в обязательном порядке должны быть зарегистрированы в Pure и добавлены к карточке проекта за 2025 год.</w:t>
      </w:r>
    </w:p>
    <w:p w14:paraId="2CC9F1AD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493DA8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1. В перечень публикаций за этап могут быть включены:</w:t>
      </w:r>
    </w:p>
    <w:p w14:paraId="46CF3EA2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1.1. публикации, в выходных данных которых указан текущий год издания; </w:t>
      </w:r>
    </w:p>
    <w:p w14:paraId="17A29636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1.2. публикации, прошедшие рецензирование и планируемые к изданию с выходными данными текущего или следующего года, в виде прикрепленного к публикации в системе Pure СПбГУ файла с текстом публикации в формате pdf и файла с поступившим из редакции подтверждением планируемого издания публикации с выходными данными текущего или следующего года, ссылки на web-страницу (при наличии); </w:t>
      </w:r>
    </w:p>
    <w:p w14:paraId="5369426C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1.3. публикации, направленные в печать, в виде прикрепленного к публикации в системе Pure СПбГУ файла с текстом публикации в формате pdf и файла с подтверждением редакции о поступлении материала для публикации, ссылки на web-страницу (при наличии), идентификатора в архивах препринтов (наименование идентификатора и его значение);</w:t>
      </w:r>
    </w:p>
    <w:p w14:paraId="08261AE8" w14:textId="77777777" w:rsidR="00E87EDF" w:rsidRPr="00307DDD" w:rsidRDefault="00E87EDF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E2D873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1.4. публикации, изданные on-line с присвоением DOI в текущем году, но имеющие выходные данные следующего года;</w:t>
      </w:r>
    </w:p>
    <w:p w14:paraId="71968705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1.5. публикации, вышедшие в печать в декабре 2024 года и не вошедшие в отчет за 2024 год (для продолжающихся тематик).</w:t>
      </w:r>
    </w:p>
    <w:p w14:paraId="36C6C374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2. В перечень публикаций отчета за этап не могут быть включены публикации в журналах издательства Elsevier из перечня журналов, изложенных в приложении № 1 к распоряжению от 19.09.2024 № 3883/1р «О запрете публикаций в журналах издательства Elsevier, использующих модель «Open Access» / «Supports Open Access»». </w:t>
      </w:r>
    </w:p>
    <w:p w14:paraId="0244FDB4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3. В перечень публикаций отчета за этап могут быть включены только публикации, в которых указана аффилиация СПбГУ хотя бы у одного автора из числа исполнителей НИР (включая руководителя НИР).</w:t>
      </w:r>
    </w:p>
    <w:p w14:paraId="2BC59D96" w14:textId="77777777" w:rsidR="006C4B8D" w:rsidRPr="00307DDD" w:rsidRDefault="006C4B8D" w:rsidP="006C4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307DDD">
        <w:rPr>
          <w:rFonts w:ascii="Times New Roman" w:hAnsi="Times New Roman"/>
          <w:sz w:val="24"/>
          <w:szCs w:val="24"/>
        </w:rPr>
        <w:t>При приемке этапа НИР учитываются публикации, удовлетворяющие требованиям приказа от 15.10.2019 №10110/1 «Об учете публикаций по результатам выполнения НИР и НИОКР, реализуемых в СПбГУ» и одному из следующих условий в части указания источника финансирования:</w:t>
      </w:r>
    </w:p>
    <w:p w14:paraId="573B4A00" w14:textId="77777777" w:rsidR="006C4B8D" w:rsidRPr="00307DDD" w:rsidRDefault="006C4B8D" w:rsidP="006C4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>4.1.</w:t>
      </w:r>
      <w:r w:rsidRPr="00307DDD">
        <w:rPr>
          <w:rFonts w:ascii="Times New Roman" w:hAnsi="Times New Roman"/>
          <w:sz w:val="24"/>
          <w:szCs w:val="24"/>
        </w:rPr>
        <w:tab/>
        <w:t xml:space="preserve">указано, что работа выполнена при поддержке СПбГУ (источник финансирования публикации указывается в соответствии с приказом от 18.03.2024 № 2783/1 «О внесении изменений в приказ от 10.04.2014 № 1919/1 «Об указании источника финансирования в публикациях по результатам НИР, выполняемых за счет средств СПбГУ»);  </w:t>
      </w:r>
    </w:p>
    <w:p w14:paraId="1892CFEC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lastRenderedPageBreak/>
        <w:t>4.2.</w:t>
      </w:r>
      <w:r w:rsidRPr="00307DDD">
        <w:rPr>
          <w:rFonts w:ascii="Times New Roman" w:hAnsi="Times New Roman"/>
          <w:sz w:val="24"/>
          <w:szCs w:val="24"/>
        </w:rPr>
        <w:tab/>
        <w:t>не указан источник финансирования.</w:t>
      </w:r>
    </w:p>
    <w:p w14:paraId="533F561E" w14:textId="77777777" w:rsidR="006C4B8D" w:rsidRPr="00307DD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4472C4" w:themeColor="accent1"/>
          <w:sz w:val="24"/>
          <w:szCs w:val="24"/>
        </w:rPr>
      </w:pPr>
    </w:p>
    <w:p w14:paraId="3FD79E61" w14:textId="77777777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  <w:lang w:eastAsia="ru-RU"/>
        </w:rPr>
        <w:t xml:space="preserve">Сведения о </w:t>
      </w:r>
      <w:r w:rsidRPr="00307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Докладах на ведущих международных научных (научно-практических) конференциях в Российской Федерации и за рубежом, </w:t>
      </w:r>
      <w:r w:rsidRPr="00307DDD">
        <w:rPr>
          <w:rFonts w:ascii="Times New Roman" w:hAnsi="Times New Roman"/>
          <w:sz w:val="24"/>
          <w:szCs w:val="24"/>
        </w:rPr>
        <w:t>подготовленных к «</w:t>
      </w:r>
      <w:r w:rsidRPr="00307DDD">
        <w:rPr>
          <w:rFonts w:ascii="Times New Roman" w:hAnsi="Times New Roman"/>
          <w:sz w:val="24"/>
          <w:szCs w:val="24"/>
          <w:u w:val="single"/>
        </w:rPr>
        <w:t>____</w:t>
      </w:r>
      <w:r w:rsidRPr="00307DDD">
        <w:rPr>
          <w:rFonts w:ascii="Times New Roman" w:hAnsi="Times New Roman"/>
          <w:sz w:val="24"/>
          <w:szCs w:val="24"/>
        </w:rPr>
        <w:t>»_</w:t>
      </w:r>
      <w:r w:rsidRPr="00307DDD">
        <w:rPr>
          <w:rFonts w:ascii="Times New Roman" w:hAnsi="Times New Roman"/>
          <w:sz w:val="24"/>
          <w:szCs w:val="24"/>
          <w:u w:val="single"/>
        </w:rPr>
        <w:t>_________</w:t>
      </w:r>
      <w:r w:rsidR="00511DCF" w:rsidRPr="00307DDD">
        <w:rPr>
          <w:rFonts w:ascii="Times New Roman" w:hAnsi="Times New Roman"/>
          <w:sz w:val="24"/>
          <w:szCs w:val="24"/>
        </w:rPr>
        <w:t xml:space="preserve"> </w:t>
      </w:r>
      <w:r w:rsidRPr="00307DDD">
        <w:rPr>
          <w:rFonts w:ascii="Times New Roman" w:hAnsi="Times New Roman"/>
          <w:sz w:val="24"/>
          <w:szCs w:val="24"/>
        </w:rPr>
        <w:t>2025 года</w:t>
      </w:r>
    </w:p>
    <w:p w14:paraId="4DE3D524" w14:textId="77777777" w:rsidR="006C4B8D" w:rsidRPr="00307DDD" w:rsidRDefault="006C4B8D" w:rsidP="006C4B8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730"/>
        <w:gridCol w:w="1530"/>
        <w:gridCol w:w="1843"/>
        <w:gridCol w:w="1701"/>
        <w:gridCol w:w="1559"/>
        <w:gridCol w:w="1985"/>
        <w:gridCol w:w="1275"/>
      </w:tblGrid>
      <w:tr w:rsidR="006C4B8D" w:rsidRPr="00307DDD" w14:paraId="431DFC64" w14:textId="77777777" w:rsidTr="00746E20">
        <w:tc>
          <w:tcPr>
            <w:tcW w:w="562" w:type="dxa"/>
            <w:vAlign w:val="center"/>
          </w:tcPr>
          <w:p w14:paraId="3874A11E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D55C9F9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1134" w:type="dxa"/>
            <w:vAlign w:val="center"/>
          </w:tcPr>
          <w:p w14:paraId="0F3239A4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730" w:type="dxa"/>
            <w:vAlign w:val="center"/>
          </w:tcPr>
          <w:p w14:paraId="14D9F683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Наименование доклада</w:t>
            </w:r>
          </w:p>
        </w:tc>
        <w:tc>
          <w:tcPr>
            <w:tcW w:w="1530" w:type="dxa"/>
            <w:vAlign w:val="center"/>
          </w:tcPr>
          <w:p w14:paraId="08D2C05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Дата доклада, в формате дд.мм.гг</w:t>
            </w:r>
          </w:p>
        </w:tc>
        <w:tc>
          <w:tcPr>
            <w:tcW w:w="1843" w:type="dxa"/>
            <w:vAlign w:val="center"/>
          </w:tcPr>
          <w:p w14:paraId="18292DF6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 конференции</w:t>
            </w:r>
          </w:p>
        </w:tc>
        <w:tc>
          <w:tcPr>
            <w:tcW w:w="1701" w:type="dxa"/>
            <w:vAlign w:val="center"/>
          </w:tcPr>
          <w:p w14:paraId="7ED4E8DE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Название конференции, семинара</w:t>
            </w:r>
          </w:p>
        </w:tc>
        <w:tc>
          <w:tcPr>
            <w:tcW w:w="1559" w:type="dxa"/>
            <w:vAlign w:val="center"/>
          </w:tcPr>
          <w:p w14:paraId="48F676D2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Статус доклада</w:t>
            </w:r>
          </w:p>
          <w:p w14:paraId="32393EF7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(пленарный, секционный, стендовый)</w:t>
            </w:r>
          </w:p>
        </w:tc>
        <w:tc>
          <w:tcPr>
            <w:tcW w:w="1985" w:type="dxa"/>
            <w:vAlign w:val="center"/>
          </w:tcPr>
          <w:p w14:paraId="59315A0D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Ссылка на веб-страницу конференции (официальный сайт конференции)</w:t>
            </w:r>
          </w:p>
        </w:tc>
        <w:tc>
          <w:tcPr>
            <w:tcW w:w="1275" w:type="dxa"/>
            <w:vAlign w:val="center"/>
          </w:tcPr>
          <w:p w14:paraId="55589A22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ID Pure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6C4B8D" w:rsidRPr="00307DDD" w14:paraId="332967D6" w14:textId="77777777" w:rsidTr="00746E20">
        <w:trPr>
          <w:trHeight w:val="277"/>
        </w:trPr>
        <w:tc>
          <w:tcPr>
            <w:tcW w:w="562" w:type="dxa"/>
            <w:vAlign w:val="center"/>
          </w:tcPr>
          <w:p w14:paraId="706873B3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22B7F07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9B52A0E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14:paraId="061B0DF7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30" w:type="dxa"/>
            <w:vAlign w:val="center"/>
          </w:tcPr>
          <w:p w14:paraId="56F37D0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560FFCC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E6282C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6440674E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15C81912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38767313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C4B8D" w:rsidRPr="00307DDD" w14:paraId="0827FAFD" w14:textId="77777777" w:rsidTr="00746E20">
        <w:tc>
          <w:tcPr>
            <w:tcW w:w="562" w:type="dxa"/>
          </w:tcPr>
          <w:p w14:paraId="56813E9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4B8D30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42BD9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BC313A0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D4BB44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0E6E3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5B60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C1B3D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DB0D4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157B4D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D4705D" w14:textId="77777777" w:rsidR="006C4B8D" w:rsidRPr="00307DDD" w:rsidRDefault="006C4B8D" w:rsidP="00E71924">
      <w:pPr>
        <w:spacing w:before="120" w:after="0" w:line="240" w:lineRule="auto"/>
        <w:ind w:left="425" w:firstLine="425"/>
        <w:rPr>
          <w:rFonts w:ascii="Times New Roman" w:hAnsi="Times New Roman"/>
          <w:sz w:val="24"/>
          <w:szCs w:val="24"/>
          <w:lang w:eastAsia="ru-RU"/>
        </w:rPr>
      </w:pPr>
      <w:r w:rsidRPr="00307DDD">
        <w:rPr>
          <w:rFonts w:ascii="Times New Roman" w:hAnsi="Times New Roman"/>
          <w:sz w:val="24"/>
          <w:szCs w:val="24"/>
          <w:lang w:eastAsia="ru-RU"/>
        </w:rPr>
        <w:t xml:space="preserve">* </w:t>
      </w:r>
      <w:r w:rsidRPr="00307DDD">
        <w:rPr>
          <w:rFonts w:ascii="Times New Roman" w:hAnsi="Times New Roman"/>
          <w:color w:val="000000"/>
        </w:rPr>
        <w:t xml:space="preserve">информация о докладе в обязательном порядке должна быть внесена в </w:t>
      </w:r>
      <w:r w:rsidRPr="00307DDD">
        <w:rPr>
          <w:rFonts w:ascii="Times New Roman" w:hAnsi="Times New Roman"/>
          <w:color w:val="000000"/>
          <w:lang w:val="en-US"/>
        </w:rPr>
        <w:t>Pure</w:t>
      </w:r>
      <w:r w:rsidRPr="00307DDD">
        <w:rPr>
          <w:rFonts w:ascii="Times New Roman" w:hAnsi="Times New Roman"/>
          <w:color w:val="000000"/>
        </w:rPr>
        <w:t xml:space="preserve"> и добавлена к карточке проекта за 2025 год.</w:t>
      </w:r>
    </w:p>
    <w:p w14:paraId="70E758F4" w14:textId="77777777" w:rsidR="006C4B8D" w:rsidRPr="00307DDD" w:rsidRDefault="006C4B8D" w:rsidP="006C4B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7DDD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764C792E" w14:textId="77777777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Сведения о </w:t>
      </w:r>
      <w:r w:rsidRPr="00307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защищенных диссертациях (кандидатские, докторские) </w:t>
      </w:r>
      <w:r w:rsidRPr="00307DDD">
        <w:rPr>
          <w:rFonts w:ascii="Times New Roman" w:hAnsi="Times New Roman"/>
          <w:sz w:val="24"/>
          <w:szCs w:val="24"/>
        </w:rPr>
        <w:t>по состоянию на</w:t>
      </w:r>
      <w:r w:rsidR="00511DCF" w:rsidRPr="00307DDD">
        <w:rPr>
          <w:rFonts w:ascii="Times New Roman" w:hAnsi="Times New Roman"/>
          <w:sz w:val="24"/>
          <w:szCs w:val="24"/>
        </w:rPr>
        <w:t xml:space="preserve"> </w:t>
      </w:r>
      <w:r w:rsidR="00511DCF" w:rsidRPr="00307DDD">
        <w:rPr>
          <w:rFonts w:ascii="Times New Roman" w:hAnsi="Times New Roman"/>
          <w:sz w:val="24"/>
          <w:szCs w:val="24"/>
          <w:u w:val="single"/>
        </w:rPr>
        <w:t>«____»_________</w:t>
      </w:r>
      <w:r w:rsidR="00511DCF" w:rsidRPr="00307DDD">
        <w:rPr>
          <w:rFonts w:ascii="Times New Roman" w:hAnsi="Times New Roman"/>
          <w:sz w:val="24"/>
          <w:szCs w:val="24"/>
        </w:rPr>
        <w:t xml:space="preserve"> 2025 года</w:t>
      </w:r>
    </w:p>
    <w:p w14:paraId="6ED1DEB5" w14:textId="77777777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126"/>
        <w:gridCol w:w="5528"/>
      </w:tblGrid>
      <w:tr w:rsidR="006C4B8D" w:rsidRPr="00307DDD" w14:paraId="1EB5680B" w14:textId="77777777" w:rsidTr="00E71924">
        <w:tc>
          <w:tcPr>
            <w:tcW w:w="675" w:type="dxa"/>
            <w:vAlign w:val="center"/>
          </w:tcPr>
          <w:p w14:paraId="0459AF7B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14:paraId="7FADC08B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Номер государственной регистрации (в ЕГИСУ НИОКТР)</w:t>
            </w:r>
          </w:p>
        </w:tc>
        <w:tc>
          <w:tcPr>
            <w:tcW w:w="2552" w:type="dxa"/>
            <w:vAlign w:val="center"/>
          </w:tcPr>
          <w:p w14:paraId="47C0A3E9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14:paraId="445CEE99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 xml:space="preserve">Дата защиты </w:t>
            </w:r>
          </w:p>
        </w:tc>
        <w:tc>
          <w:tcPr>
            <w:tcW w:w="5528" w:type="dxa"/>
            <w:vAlign w:val="center"/>
          </w:tcPr>
          <w:p w14:paraId="3C3A2BF7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Автор диссертации</w:t>
            </w:r>
          </w:p>
        </w:tc>
      </w:tr>
      <w:tr w:rsidR="006C4B8D" w:rsidRPr="00307DDD" w14:paraId="7467282E" w14:textId="77777777" w:rsidTr="00E71924">
        <w:trPr>
          <w:trHeight w:val="275"/>
        </w:trPr>
        <w:tc>
          <w:tcPr>
            <w:tcW w:w="675" w:type="dxa"/>
          </w:tcPr>
          <w:p w14:paraId="30652226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32DBCF77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B2E2E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AB73CC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2A3E3CE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B8D" w:rsidRPr="00307DDD" w14:paraId="7AAADF6E" w14:textId="77777777" w:rsidTr="00E71924">
        <w:tc>
          <w:tcPr>
            <w:tcW w:w="675" w:type="dxa"/>
          </w:tcPr>
          <w:p w14:paraId="347D5E74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89D57C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3DBD71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9988D1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22A1EC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4A732E" w14:textId="77777777" w:rsidR="006C4B8D" w:rsidRPr="00307DD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2B3154B3" w14:textId="77777777" w:rsidR="006C4B8D" w:rsidRPr="00307DDD" w:rsidRDefault="006C4B8D" w:rsidP="006C4B8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Сведения о выявленных результатах интеллектуальной деятельности (РИД) по состоянию на </w:t>
      </w:r>
      <w:r w:rsidR="00511DCF" w:rsidRPr="00307DDD">
        <w:rPr>
          <w:rFonts w:ascii="Times New Roman" w:hAnsi="Times New Roman"/>
          <w:sz w:val="24"/>
          <w:szCs w:val="24"/>
          <w:u w:val="single"/>
        </w:rPr>
        <w:t>«____»_________</w:t>
      </w:r>
      <w:r w:rsidR="00511DCF" w:rsidRPr="00307DDD">
        <w:rPr>
          <w:rFonts w:ascii="Times New Roman" w:hAnsi="Times New Roman"/>
          <w:sz w:val="24"/>
          <w:szCs w:val="24"/>
        </w:rPr>
        <w:t xml:space="preserve"> 2025 года</w:t>
      </w:r>
    </w:p>
    <w:p w14:paraId="1E8B1838" w14:textId="77777777" w:rsidR="006C4B8D" w:rsidRPr="00307DD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580"/>
        <w:gridCol w:w="2239"/>
        <w:gridCol w:w="4140"/>
        <w:gridCol w:w="1275"/>
      </w:tblGrid>
      <w:tr w:rsidR="006C4B8D" w:rsidRPr="00307DDD" w14:paraId="554A75EA" w14:textId="77777777" w:rsidTr="00E71924">
        <w:tc>
          <w:tcPr>
            <w:tcW w:w="675" w:type="dxa"/>
            <w:vAlign w:val="center"/>
          </w:tcPr>
          <w:p w14:paraId="592CD0DE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14:paraId="2755BB27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Номер государственной регистрации (в ЕГИСУ НИОКТР)</w:t>
            </w:r>
          </w:p>
        </w:tc>
        <w:tc>
          <w:tcPr>
            <w:tcW w:w="2580" w:type="dxa"/>
            <w:vAlign w:val="center"/>
          </w:tcPr>
          <w:p w14:paraId="1EF98D3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39" w:type="dxa"/>
            <w:vAlign w:val="center"/>
          </w:tcPr>
          <w:p w14:paraId="66ABBD8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Вид РИД</w:t>
            </w:r>
          </w:p>
        </w:tc>
        <w:tc>
          <w:tcPr>
            <w:tcW w:w="4140" w:type="dxa"/>
            <w:vAlign w:val="center"/>
          </w:tcPr>
          <w:p w14:paraId="65933E4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подачи заявки или выдачи патента, свидетельства</w:t>
            </w:r>
          </w:p>
        </w:tc>
        <w:tc>
          <w:tcPr>
            <w:tcW w:w="1275" w:type="dxa"/>
            <w:vAlign w:val="center"/>
          </w:tcPr>
          <w:p w14:paraId="5CCA3B1C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  <w:lang w:val="en-US"/>
              </w:rPr>
              <w:t>ID PURE</w:t>
            </w:r>
            <w:r w:rsidRPr="00307DD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B8D" w:rsidRPr="00307DDD" w14:paraId="615842E1" w14:textId="77777777" w:rsidTr="00E71924">
        <w:trPr>
          <w:trHeight w:val="275"/>
        </w:trPr>
        <w:tc>
          <w:tcPr>
            <w:tcW w:w="675" w:type="dxa"/>
          </w:tcPr>
          <w:p w14:paraId="249A7C8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55A938A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57EFACD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14:paraId="20C7BC0F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29864525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F17710A" w14:textId="77777777" w:rsidR="006C4B8D" w:rsidRPr="00307DD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4B8D" w:rsidRPr="00307DDD" w14:paraId="753A1201" w14:textId="77777777" w:rsidTr="00E71924">
        <w:tc>
          <w:tcPr>
            <w:tcW w:w="675" w:type="dxa"/>
          </w:tcPr>
          <w:p w14:paraId="120A9F10" w14:textId="7B4FC527" w:rsidR="006C4B8D" w:rsidRPr="00A878BF" w:rsidRDefault="00A878B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3C84DCD0" w14:textId="3A199755" w:rsidR="006C4B8D" w:rsidRPr="00A878BF" w:rsidRDefault="00A878B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tgtFrame="_blank" w:tooltip="Ссылка на реестр (открывается в отдельном окне)" w:history="1">
              <w:r w:rsidRPr="00A878B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2024114915</w:t>
              </w:r>
            </w:hyperlink>
            <w:r w:rsidR="00E3154A">
              <w:t xml:space="preserve"> </w:t>
            </w:r>
            <w:r w:rsidR="00E3154A" w:rsidRPr="00E3154A">
              <w:rPr>
                <w:rFonts w:ascii="Times New Roman" w:hAnsi="Times New Roman"/>
                <w:color w:val="000000"/>
                <w:sz w:val="24"/>
                <w:szCs w:val="24"/>
              </w:rPr>
              <w:t>(Патент РФ 2836706)</w:t>
            </w:r>
          </w:p>
        </w:tc>
        <w:tc>
          <w:tcPr>
            <w:tcW w:w="2580" w:type="dxa"/>
          </w:tcPr>
          <w:p w14:paraId="5017F3A6" w14:textId="657AE8AA" w:rsidR="006C4B8D" w:rsidRPr="00A878BF" w:rsidRDefault="00A878B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8BF">
              <w:rPr>
                <w:rFonts w:ascii="Times New Roman" w:hAnsi="Times New Roman"/>
                <w:color w:val="000000"/>
                <w:sz w:val="24"/>
                <w:szCs w:val="24"/>
              </w:rPr>
              <w:t>Хинон-тиофеновый блок-сополимер для химических источников тока и способ его получения</w:t>
            </w:r>
          </w:p>
        </w:tc>
        <w:tc>
          <w:tcPr>
            <w:tcW w:w="2239" w:type="dxa"/>
          </w:tcPr>
          <w:p w14:paraId="41EB0A36" w14:textId="605414D5" w:rsidR="006C4B8D" w:rsidRPr="00A878BF" w:rsidRDefault="00A878B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патент</w:t>
            </w:r>
          </w:p>
        </w:tc>
        <w:tc>
          <w:tcPr>
            <w:tcW w:w="4140" w:type="dxa"/>
          </w:tcPr>
          <w:p w14:paraId="70F38A76" w14:textId="01E8EA1B" w:rsidR="006C4B8D" w:rsidRPr="00A878BF" w:rsidRDefault="00A878B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8BF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1275" w:type="dxa"/>
          </w:tcPr>
          <w:p w14:paraId="4A13D0B2" w14:textId="30711AEB" w:rsidR="006C4B8D" w:rsidRPr="00201A73" w:rsidRDefault="00E3154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54A">
              <w:rPr>
                <w:rFonts w:ascii="Times New Roman" w:hAnsi="Times New Roman"/>
                <w:sz w:val="24"/>
                <w:szCs w:val="24"/>
                <w:lang w:val="en-US"/>
              </w:rPr>
              <w:t>ID: 144752404</w:t>
            </w:r>
          </w:p>
        </w:tc>
      </w:tr>
    </w:tbl>
    <w:p w14:paraId="4FD1AC4B" w14:textId="77777777" w:rsidR="006C4B8D" w:rsidRPr="00307DDD" w:rsidRDefault="006C4B8D" w:rsidP="00E71924">
      <w:pPr>
        <w:pStyle w:val="ListParagraph"/>
        <w:spacing w:before="120" w:after="0" w:line="240" w:lineRule="auto"/>
        <w:ind w:left="709"/>
        <w:rPr>
          <w:rFonts w:ascii="Times New Roman" w:hAnsi="Times New Roman"/>
          <w:szCs w:val="24"/>
        </w:rPr>
      </w:pPr>
      <w:r w:rsidRPr="00307DDD">
        <w:rPr>
          <w:rFonts w:ascii="Times New Roman" w:hAnsi="Times New Roman"/>
          <w:color w:val="000000"/>
          <w:sz w:val="20"/>
        </w:rPr>
        <w:t xml:space="preserve">*РИД в обязательном порядке должны быть зарегистрированы в </w:t>
      </w:r>
      <w:r w:rsidRPr="00307DDD">
        <w:rPr>
          <w:rFonts w:ascii="Times New Roman" w:hAnsi="Times New Roman"/>
          <w:color w:val="000000"/>
          <w:sz w:val="20"/>
          <w:lang w:val="en-US"/>
        </w:rPr>
        <w:t>Pure</w:t>
      </w:r>
      <w:r w:rsidRPr="00307DDD">
        <w:rPr>
          <w:rFonts w:ascii="Times New Roman" w:hAnsi="Times New Roman"/>
          <w:color w:val="000000"/>
          <w:sz w:val="20"/>
        </w:rPr>
        <w:t xml:space="preserve"> и добавлены к карточке проекта за 2025 год.</w:t>
      </w:r>
    </w:p>
    <w:p w14:paraId="39CBA3DF" w14:textId="77777777" w:rsidR="006C4B8D" w:rsidRPr="00307DDD" w:rsidRDefault="006C4B8D" w:rsidP="006C4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A67B2" w14:textId="77777777" w:rsidR="006C4B8D" w:rsidRPr="00307DDD" w:rsidRDefault="006C4B8D" w:rsidP="006C4B8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307DDD">
        <w:rPr>
          <w:rFonts w:ascii="Times New Roman" w:hAnsi="Times New Roman"/>
          <w:sz w:val="24"/>
          <w:szCs w:val="24"/>
        </w:rPr>
        <w:t xml:space="preserve">Сведения об аналитических материалах в интересах (по заказам) органов государственной власти </w:t>
      </w:r>
      <w:r w:rsidRPr="00307DDD">
        <w:rPr>
          <w:rFonts w:ascii="Times New Roman" w:hAnsi="Times New Roman"/>
          <w:sz w:val="24"/>
          <w:szCs w:val="24"/>
        </w:rPr>
        <w:br/>
        <w:t>по состоянию на</w:t>
      </w:r>
      <w:r w:rsidR="00511DCF" w:rsidRPr="00307DDD">
        <w:rPr>
          <w:rFonts w:ascii="Times New Roman" w:hAnsi="Times New Roman"/>
          <w:sz w:val="24"/>
          <w:szCs w:val="24"/>
        </w:rPr>
        <w:t xml:space="preserve"> </w:t>
      </w:r>
      <w:r w:rsidR="00511DCF" w:rsidRPr="00307DDD">
        <w:rPr>
          <w:rFonts w:ascii="Times New Roman" w:hAnsi="Times New Roman"/>
          <w:sz w:val="24"/>
          <w:szCs w:val="24"/>
          <w:u w:val="single"/>
        </w:rPr>
        <w:t>«____»_________</w:t>
      </w:r>
      <w:r w:rsidR="00511DCF" w:rsidRPr="00307DDD">
        <w:rPr>
          <w:rFonts w:ascii="Times New Roman" w:hAnsi="Times New Roman"/>
          <w:sz w:val="24"/>
          <w:szCs w:val="24"/>
        </w:rPr>
        <w:t xml:space="preserve"> 2025 года</w:t>
      </w:r>
    </w:p>
    <w:p w14:paraId="2B48EEA8" w14:textId="77777777" w:rsidR="006C4B8D" w:rsidRPr="00307DDD" w:rsidRDefault="006C4B8D" w:rsidP="006C4B8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268"/>
        <w:gridCol w:w="5499"/>
      </w:tblGrid>
      <w:tr w:rsidR="006C4B8D" w:rsidRPr="00307DDD" w14:paraId="2C8E6046" w14:textId="77777777" w:rsidTr="00511DCF">
        <w:tc>
          <w:tcPr>
            <w:tcW w:w="675" w:type="dxa"/>
          </w:tcPr>
          <w:p w14:paraId="27F87874" w14:textId="77777777" w:rsidR="006C4B8D" w:rsidRPr="00307DD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14:paraId="0231B051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Наименование*</w:t>
            </w:r>
          </w:p>
        </w:tc>
        <w:tc>
          <w:tcPr>
            <w:tcW w:w="2552" w:type="dxa"/>
            <w:vAlign w:val="center"/>
          </w:tcPr>
          <w:p w14:paraId="4745D36A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2268" w:type="dxa"/>
            <w:vAlign w:val="center"/>
          </w:tcPr>
          <w:p w14:paraId="5CCC67FE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Год подготовки</w:t>
            </w:r>
          </w:p>
        </w:tc>
        <w:tc>
          <w:tcPr>
            <w:tcW w:w="5499" w:type="dxa"/>
            <w:vAlign w:val="center"/>
          </w:tcPr>
          <w:p w14:paraId="28BE6DFE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6C4B8D" w:rsidRPr="00307DDD" w14:paraId="79AB1E11" w14:textId="77777777" w:rsidTr="00511DCF">
        <w:tc>
          <w:tcPr>
            <w:tcW w:w="675" w:type="dxa"/>
          </w:tcPr>
          <w:p w14:paraId="6D101D57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1E42907D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AADC4E0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766D1CA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14:paraId="3E8B1B82" w14:textId="77777777" w:rsidR="006C4B8D" w:rsidRPr="00307DD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B8D" w:rsidRPr="00307DDD" w14:paraId="56FED411" w14:textId="77777777" w:rsidTr="00511DCF">
        <w:tc>
          <w:tcPr>
            <w:tcW w:w="675" w:type="dxa"/>
          </w:tcPr>
          <w:p w14:paraId="34AD7C32" w14:textId="77777777" w:rsidR="006C4B8D" w:rsidRPr="00307DD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E82541D" w14:textId="77777777" w:rsidR="006C4B8D" w:rsidRPr="00307DD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E1E773" w14:textId="77777777" w:rsidR="006C4B8D" w:rsidRPr="00307DD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791DFD" w14:textId="77777777" w:rsidR="006C4B8D" w:rsidRPr="00307DD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14:paraId="6A804C5F" w14:textId="77777777" w:rsidR="006C4B8D" w:rsidRPr="00307DD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1A7E2D" w14:textId="77777777" w:rsidR="006C4B8D" w:rsidRPr="00307DDD" w:rsidRDefault="006C4B8D" w:rsidP="00E71924">
      <w:pPr>
        <w:spacing w:before="120" w:after="0" w:line="240" w:lineRule="auto"/>
        <w:ind w:left="567" w:firstLine="142"/>
        <w:rPr>
          <w:rFonts w:ascii="Times New Roman" w:hAnsi="Times New Roman"/>
          <w:szCs w:val="24"/>
        </w:rPr>
      </w:pPr>
      <w:r w:rsidRPr="00307DDD">
        <w:rPr>
          <w:rFonts w:ascii="Times New Roman" w:hAnsi="Times New Roman"/>
          <w:color w:val="000000"/>
          <w:sz w:val="20"/>
        </w:rPr>
        <w:t>* приложить файл с аналитическими материалами в формате .</w:t>
      </w:r>
      <w:r w:rsidRPr="00307DDD">
        <w:rPr>
          <w:rFonts w:ascii="Times New Roman" w:hAnsi="Times New Roman"/>
          <w:color w:val="000000"/>
          <w:sz w:val="20"/>
          <w:lang w:val="en-US"/>
        </w:rPr>
        <w:t>pdf</w:t>
      </w:r>
      <w:r w:rsidRPr="00307DDD">
        <w:rPr>
          <w:rFonts w:ascii="Times New Roman" w:hAnsi="Times New Roman"/>
          <w:color w:val="000000"/>
          <w:sz w:val="20"/>
        </w:rPr>
        <w:t>.</w:t>
      </w:r>
    </w:p>
    <w:p w14:paraId="58672A56" w14:textId="77777777" w:rsidR="006C4B8D" w:rsidRPr="00307DD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08D0029B" w14:textId="77777777" w:rsidR="006C4B8D" w:rsidRPr="00307DD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3969"/>
        <w:gridCol w:w="284"/>
        <w:gridCol w:w="1984"/>
        <w:gridCol w:w="328"/>
        <w:gridCol w:w="3788"/>
        <w:gridCol w:w="284"/>
        <w:gridCol w:w="1412"/>
      </w:tblGrid>
      <w:tr w:rsidR="00E71924" w:rsidRPr="00307DDD" w14:paraId="12FEF07C" w14:textId="77777777" w:rsidTr="00E71924">
        <w:tc>
          <w:tcPr>
            <w:tcW w:w="2547" w:type="dxa"/>
          </w:tcPr>
          <w:p w14:paraId="2F00B439" w14:textId="77777777" w:rsidR="00A56513" w:rsidRPr="00307DDD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Руководитель НИР</w:t>
            </w:r>
          </w:p>
        </w:tc>
        <w:tc>
          <w:tcPr>
            <w:tcW w:w="283" w:type="dxa"/>
          </w:tcPr>
          <w:p w14:paraId="490EC639" w14:textId="77777777" w:rsidR="00A56513" w:rsidRPr="00307DDD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D7588A" w14:textId="4EDAF86A" w:rsidR="00A56513" w:rsidRPr="00307DDD" w:rsidRDefault="005560E3" w:rsidP="006C4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4" w:type="dxa"/>
          </w:tcPr>
          <w:p w14:paraId="1E6C8C30" w14:textId="77777777" w:rsidR="00A56513" w:rsidRPr="00307DDD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4AD00C" w14:textId="55E44597" w:rsidR="00A56513" w:rsidRPr="00307DDD" w:rsidRDefault="005560E3" w:rsidP="006C4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14EA386" wp14:editId="36B4805C">
                      <wp:simplePos x="0" y="0"/>
                      <wp:positionH relativeFrom="column">
                        <wp:posOffset>6570</wp:posOffset>
                      </wp:positionH>
                      <wp:positionV relativeFrom="paragraph">
                        <wp:posOffset>-173910</wp:posOffset>
                      </wp:positionV>
                      <wp:extent cx="1187640" cy="389520"/>
                      <wp:effectExtent l="38100" t="38100" r="12700" b="48895"/>
                      <wp:wrapNone/>
                      <wp:docPr id="1236339396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7640" cy="38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65859B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0;margin-top:-14.2pt;width:94.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328" w:type="dxa"/>
            <w:vAlign w:val="bottom"/>
          </w:tcPr>
          <w:p w14:paraId="621C488E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D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14:paraId="72185483" w14:textId="552AE9EB" w:rsidR="00A56513" w:rsidRPr="00307DDD" w:rsidRDefault="005560E3" w:rsidP="006C4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О.В.</w:t>
            </w:r>
          </w:p>
        </w:tc>
        <w:tc>
          <w:tcPr>
            <w:tcW w:w="284" w:type="dxa"/>
          </w:tcPr>
          <w:p w14:paraId="2A6F1922" w14:textId="77777777" w:rsidR="00A56513" w:rsidRPr="00307DDD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323E46E" w14:textId="0FD032A3" w:rsidR="00A56513" w:rsidRPr="00307DDD" w:rsidRDefault="005560E3" w:rsidP="006C4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</w:tr>
      <w:tr w:rsidR="00A56513" w:rsidRPr="00307DDD" w14:paraId="4BA7A127" w14:textId="77777777" w:rsidTr="00E71924">
        <w:tc>
          <w:tcPr>
            <w:tcW w:w="2547" w:type="dxa"/>
            <w:vAlign w:val="center"/>
          </w:tcPr>
          <w:p w14:paraId="595C7214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A91607A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62F01C9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307DDD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284" w:type="dxa"/>
            <w:vAlign w:val="center"/>
          </w:tcPr>
          <w:p w14:paraId="14645137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78C729C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307DDD">
              <w:rPr>
                <w:rFonts w:ascii="Times New Roman" w:hAnsi="Times New Roman"/>
                <w:szCs w:val="24"/>
              </w:rPr>
              <w:t>подпись</w:t>
            </w:r>
          </w:p>
        </w:tc>
        <w:tc>
          <w:tcPr>
            <w:tcW w:w="328" w:type="dxa"/>
          </w:tcPr>
          <w:p w14:paraId="1215BD64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14:paraId="670F5C53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307DDD">
              <w:rPr>
                <w:rFonts w:ascii="Times New Roman" w:hAnsi="Times New Roman"/>
                <w:szCs w:val="24"/>
              </w:rPr>
              <w:t>расшифровка</w:t>
            </w:r>
          </w:p>
        </w:tc>
        <w:tc>
          <w:tcPr>
            <w:tcW w:w="284" w:type="dxa"/>
            <w:vAlign w:val="center"/>
          </w:tcPr>
          <w:p w14:paraId="5355C26E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10CD7B" w14:textId="77777777" w:rsidR="00A56513" w:rsidRPr="00307DDD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307DDD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14:paraId="78DE3B38" w14:textId="77777777" w:rsidR="006C4B8D" w:rsidRPr="00307DD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sectPr w:rsidR="006C4B8D" w:rsidRPr="00307DDD" w:rsidSect="0076092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6BDE" w14:textId="77777777" w:rsidR="005313E9" w:rsidRDefault="005313E9" w:rsidP="006C4B8D">
      <w:pPr>
        <w:spacing w:after="0" w:line="240" w:lineRule="auto"/>
      </w:pPr>
      <w:r>
        <w:separator/>
      </w:r>
    </w:p>
  </w:endnote>
  <w:endnote w:type="continuationSeparator" w:id="0">
    <w:p w14:paraId="0B3BD43C" w14:textId="77777777" w:rsidR="005313E9" w:rsidRDefault="005313E9" w:rsidP="006C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9E2A" w14:textId="77777777" w:rsidR="005313E9" w:rsidRDefault="005313E9" w:rsidP="006C4B8D">
      <w:pPr>
        <w:spacing w:after="0" w:line="240" w:lineRule="auto"/>
      </w:pPr>
      <w:r>
        <w:separator/>
      </w:r>
    </w:p>
  </w:footnote>
  <w:footnote w:type="continuationSeparator" w:id="0">
    <w:p w14:paraId="4237EC68" w14:textId="77777777" w:rsidR="005313E9" w:rsidRDefault="005313E9" w:rsidP="006C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E1CC" w14:textId="77777777" w:rsidR="006C4B8D" w:rsidRPr="00760922" w:rsidRDefault="00000000" w:rsidP="00760922">
    <w:pPr>
      <w:pStyle w:val="Header"/>
      <w:jc w:val="center"/>
      <w:rPr>
        <w:rFonts w:ascii="Times New Roman" w:hAnsi="Times New Roman" w:cs="Times New Roman"/>
      </w:rPr>
    </w:pPr>
    <w:sdt>
      <w:sdtPr>
        <w:id w:val="-13870275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6C4B8D" w:rsidRPr="006C4B8D">
          <w:rPr>
            <w:rFonts w:ascii="Times New Roman" w:hAnsi="Times New Roman" w:cs="Times New Roman"/>
          </w:rPr>
          <w:fldChar w:fldCharType="begin"/>
        </w:r>
        <w:r w:rsidR="006C4B8D" w:rsidRPr="006C4B8D">
          <w:rPr>
            <w:rFonts w:ascii="Times New Roman" w:hAnsi="Times New Roman" w:cs="Times New Roman"/>
          </w:rPr>
          <w:instrText>PAGE   \* MERGEFORMAT</w:instrText>
        </w:r>
        <w:r w:rsidR="006C4B8D" w:rsidRPr="006C4B8D">
          <w:rPr>
            <w:rFonts w:ascii="Times New Roman" w:hAnsi="Times New Roman" w:cs="Times New Roman"/>
          </w:rPr>
          <w:fldChar w:fldCharType="separate"/>
        </w:r>
        <w:r w:rsidR="000447D8">
          <w:rPr>
            <w:rFonts w:ascii="Times New Roman" w:hAnsi="Times New Roman" w:cs="Times New Roman"/>
            <w:noProof/>
          </w:rPr>
          <w:t>4</w:t>
        </w:r>
        <w:r w:rsidR="006C4B8D" w:rsidRPr="006C4B8D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877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F4F9DD" w14:textId="77777777" w:rsidR="00E87EDF" w:rsidRPr="00E87EDF" w:rsidRDefault="00E87EDF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4A20DF" wp14:editId="70DBB4AB">
                  <wp:simplePos x="0" y="0"/>
                  <wp:positionH relativeFrom="column">
                    <wp:posOffset>2826040</wp:posOffset>
                  </wp:positionH>
                  <wp:positionV relativeFrom="paragraph">
                    <wp:posOffset>-50085</wp:posOffset>
                  </wp:positionV>
                  <wp:extent cx="319596" cy="239697"/>
                  <wp:effectExtent l="0" t="0" r="23495" b="2730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9596" cy="239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39BD51C" id="Прямоугольник 3" o:spid="_x0000_s1026" style="position:absolute;margin-left:222.5pt;margin-top:-3.95pt;width:25.15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" fillcolor="white [3212]" strokecolor="white [3212]" strokeweight="1pt"/>
              </w:pict>
            </mc:Fallback>
          </mc:AlternateContent>
        </w:r>
        <w:r w:rsidRPr="00E87EDF">
          <w:rPr>
            <w:rFonts w:ascii="Times New Roman" w:hAnsi="Times New Roman" w:cs="Times New Roman"/>
          </w:rPr>
          <w:fldChar w:fldCharType="begin"/>
        </w:r>
        <w:r w:rsidRPr="00E87EDF">
          <w:rPr>
            <w:rFonts w:ascii="Times New Roman" w:hAnsi="Times New Roman" w:cs="Times New Roman"/>
          </w:rPr>
          <w:instrText>PAGE   \* MERGEFORMAT</w:instrText>
        </w:r>
        <w:r w:rsidRPr="00E87EDF">
          <w:rPr>
            <w:rFonts w:ascii="Times New Roman" w:hAnsi="Times New Roman" w:cs="Times New Roman"/>
          </w:rPr>
          <w:fldChar w:fldCharType="separate"/>
        </w:r>
        <w:r w:rsidR="000447D8">
          <w:rPr>
            <w:rFonts w:ascii="Times New Roman" w:hAnsi="Times New Roman" w:cs="Times New Roman"/>
            <w:noProof/>
          </w:rPr>
          <w:t>1</w:t>
        </w:r>
        <w:r w:rsidRPr="00E87ED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76BA5"/>
    <w:multiLevelType w:val="multilevel"/>
    <w:tmpl w:val="210E952C"/>
    <w:lvl w:ilvl="0">
      <w:start w:val="1"/>
      <w:numFmt w:val="decimal"/>
      <w:suff w:val="space"/>
      <w:lvlText w:val="%1."/>
      <w:lvlJc w:val="left"/>
      <w:pPr>
        <w:ind w:left="2043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 w16cid:durableId="132890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8D"/>
    <w:rsid w:val="00011825"/>
    <w:rsid w:val="000447D8"/>
    <w:rsid w:val="00056943"/>
    <w:rsid w:val="000D28BD"/>
    <w:rsid w:val="001447D8"/>
    <w:rsid w:val="00175CC1"/>
    <w:rsid w:val="001779CC"/>
    <w:rsid w:val="00201A73"/>
    <w:rsid w:val="00213B9C"/>
    <w:rsid w:val="00265B1A"/>
    <w:rsid w:val="003056C3"/>
    <w:rsid w:val="00307DDD"/>
    <w:rsid w:val="003442E7"/>
    <w:rsid w:val="0036100E"/>
    <w:rsid w:val="003C0473"/>
    <w:rsid w:val="00441664"/>
    <w:rsid w:val="004A0DDC"/>
    <w:rsid w:val="004D1C7E"/>
    <w:rsid w:val="005118B3"/>
    <w:rsid w:val="00511DCF"/>
    <w:rsid w:val="005313E9"/>
    <w:rsid w:val="005560E3"/>
    <w:rsid w:val="00590F8E"/>
    <w:rsid w:val="005D3DE5"/>
    <w:rsid w:val="005F43D2"/>
    <w:rsid w:val="005F6293"/>
    <w:rsid w:val="0066336A"/>
    <w:rsid w:val="006C4B8D"/>
    <w:rsid w:val="006E4E4E"/>
    <w:rsid w:val="0074034C"/>
    <w:rsid w:val="00753A7C"/>
    <w:rsid w:val="00760922"/>
    <w:rsid w:val="00775AE1"/>
    <w:rsid w:val="007A3F4F"/>
    <w:rsid w:val="008A0E8F"/>
    <w:rsid w:val="009403D4"/>
    <w:rsid w:val="00941213"/>
    <w:rsid w:val="009573BB"/>
    <w:rsid w:val="009A5227"/>
    <w:rsid w:val="009A7D37"/>
    <w:rsid w:val="009C129C"/>
    <w:rsid w:val="009F3D8C"/>
    <w:rsid w:val="009F5E57"/>
    <w:rsid w:val="00A004BC"/>
    <w:rsid w:val="00A220DC"/>
    <w:rsid w:val="00A47713"/>
    <w:rsid w:val="00A56513"/>
    <w:rsid w:val="00A649D9"/>
    <w:rsid w:val="00A65C92"/>
    <w:rsid w:val="00A878BF"/>
    <w:rsid w:val="00A87EC0"/>
    <w:rsid w:val="00AA1AFD"/>
    <w:rsid w:val="00AE6661"/>
    <w:rsid w:val="00AF010B"/>
    <w:rsid w:val="00B0686B"/>
    <w:rsid w:val="00B37B99"/>
    <w:rsid w:val="00B40492"/>
    <w:rsid w:val="00B54286"/>
    <w:rsid w:val="00B93D53"/>
    <w:rsid w:val="00B95014"/>
    <w:rsid w:val="00BD06FB"/>
    <w:rsid w:val="00C73C06"/>
    <w:rsid w:val="00CC32DE"/>
    <w:rsid w:val="00D3614F"/>
    <w:rsid w:val="00D4032B"/>
    <w:rsid w:val="00D80D01"/>
    <w:rsid w:val="00E3154A"/>
    <w:rsid w:val="00E54FEF"/>
    <w:rsid w:val="00E71924"/>
    <w:rsid w:val="00E87EDF"/>
    <w:rsid w:val="00EC5F4D"/>
    <w:rsid w:val="00EE4D9E"/>
    <w:rsid w:val="00F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A4D58"/>
  <w15:chartTrackingRefBased/>
  <w15:docId w15:val="{EDE92C43-63EA-4895-B8FE-CA239F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8D"/>
  </w:style>
  <w:style w:type="paragraph" w:styleId="Footer">
    <w:name w:val="footer"/>
    <w:basedOn w:val="Normal"/>
    <w:link w:val="FooterChar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8D"/>
  </w:style>
  <w:style w:type="paragraph" w:styleId="NoSpacing">
    <w:name w:val="No Spacing"/>
    <w:uiPriority w:val="1"/>
    <w:qFormat/>
    <w:rsid w:val="006C4B8D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C4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4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C4B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7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new.fips.ru/registers-doc-view/fips_servlet?DB=RUPATAP&amp;DocNumber=2024114915&amp;TypeFile=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36922/JCAU0250900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21/acssuschemeng.5c0680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doi.org/10.1021/acssuschemeng.5c06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acs.org/journal/ascecg?ref=breadcrumb" TargetMode="Externa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4T19:17:09.94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919 137 88 0 0,'0'0'8'0'0,"-4"2"-1"0"0,-3 4-5 0 0,-12 7 1 0 0,2 0 0 0 0,0 1 0 0 0,0 1 0 0 0,1 0 0 0 0,1 1 1 0 0,-15 21-1 0 0,17-16 67 0 0,1 1 1 0 0,2 0-1 0 0,0 0 1 0 0,-9 30-1 0 0,5-3 99 0 0,-7 52 0 0 0,17-75 83 0 0,2 1 0 0 0,0-1 0 0 0,2 1-1 0 0,1-1 1 0 0,8 46 0 0 0,-5-55-151 0 0,0 0 0 0 0,1 0 0 0 0,1-1 0 0 0,1 0 0 0 0,0 0 0 0 0,1-1 1 0 0,0 1-1 0 0,2-2 0 0 0,0 1 0 0 0,16 18 0 0 0,-18-25-38 0 0,0 0 1 0 0,1 0-1 0 0,-1-1 1 0 0,1 0-1 0 0,1-1 1 0 0,-1 0-1 0 0,1 0 1 0 0,0-1-1 0 0,0 0 1 0 0,1-1-1 0 0,0 0 0 0 0,-1-1 1 0 0,1 0-1 0 0,22 2 1 0 0,-15-2 51 0 0,1 0-1 0 0,-1-2 1 0 0,0 0 0 0 0,1-2-1 0 0,-1 0 1 0 0,0 0 0 0 0,0-2-1 0 0,28-7 1 0 0,-18 1 35 0 0,0-1 0 0 0,-1-2 0 0 0,-1 0 0 0 0,0-2 0 0 0,0-1 0 0 0,34-27 0 0 0,-22 12 166 0 0,-2-2 0 0 0,-1-2-1 0 0,-2-1 1 0 0,-1-1-1 0 0,39-59 1 0 0,-56 72-278 0 0,-2 0 1 0 0,-1-1 0 0 0,0 0-1 0 0,-2-1 1 0 0,12-42 0 0 0,-17 48 47 0 0,-1 0 1 0 0,0-1 0 0 0,-2 0-1 0 0,0 0 1 0 0,-2 0-1 0 0,-1-21 1 0 0,0 29 34 0 0,-1-1 0 0 0,0 1 0 0 0,-1 0-1 0 0,0 0 1 0 0,-1 0 0 0 0,0 0 0 0 0,-1 1 0 0 0,0 0 0 0 0,-1 0 0 0 0,-13-19 0 0 0,6 13-123 0 0,0 1-1 0 0,-18-16 1 0 0,24 25 1 0 0,0 1 0 0 0,-1 0-1 0 0,0 1 1 0 0,0 0-1 0 0,-1 0 1 0 0,-16-7 0 0 0,-13 0 23 0 0,-1 2 0 0 0,-62-9 0 0 0,89 17 8 0 0,-13-1 13 0 0,0 1 0 0 0,1 1 0 0 0,-49 4 0 0 0,27 3 19 0 0,-52 13 0 0 0,53-8-61 0 0,-20 3 5 0 0,-96 36 1 0 0,113-30-9 0 0,-64 36-1 0 0,88-41-38 0 0,-1 1-1 0 0,2 1 0 0 0,0 1 1 0 0,-23 24-1 0 0,33-27 97 0 0,1 0 1 0 0,0 0-1 0 0,1 1 1 0 0,1 1-1 0 0,0 0 1 0 0,1 0-1 0 0,1 1 1 0 0,1 0-1 0 0,0 0 1 0 0,2 1-1 0 0,0 0 1 0 0,1 0-1 0 0,0 0 1 0 0,0 36-1 0 0,4-40-14 0 0,1 0-1 0 0,0 0 1 0 0,1 0-1 0 0,1 0 1 0 0,0 0 0 0 0,1 0-1 0 0,1-1 1 0 0,7 17 0 0 0,-6-20 64 0 0,0 1 0 0 0,1-1 0 0 0,1 0 0 0 0,-1-1 0 0 0,2 0 0 0 0,-1 0 0 0 0,1-1 0 0 0,1 0 0 0 0,19 15 0 0 0,-8-11-27 0 0,-1-1 0 0 0,1-1 0 0 0,1-1 0 0 0,31 11 0 0 0,94 19 171 0 0,-2-8 235 0 0,207 17 0 0 0,-161-32-43 0 0,146 6-260 0 0,-288-23-109 0 0,6 1-34 0 0,-1-2 0 0 0,63-10 0 0 0,-103 9 2 0 0,-8 1-18 0 0,1 0-1 0 0,-1 0 1 0 0,0 0 0 0 0,0-1-1 0 0,0 0 1 0 0,10-5 0 0 0,-16 7-20 0 0,1 0 0 0 0,-1-1 0 0 0,1 1 0 0 0,-1-1 0 0 0,0 1 0 0 0,1-1 0 0 0,-1 1 0 0 0,0-1 0 0 0,1 1 1 0 0,-1-1-1 0 0,0 1 0 0 0,1-1 0 0 0,-1 1 0 0 0,0-1 0 0 0,0 1 0 0 0,0-1 0 0 0,0 1 0 0 0,0-1 0 0 0,0 0 1 0 0,1 1-1 0 0,-1-1 0 0 0,0 1 0 0 0,-1-1 0 0 0,1 0 0 0 0,0 1 0 0 0,0-1 0 0 0,0 1 0 0 0,0-1 1 0 0,0 1-1 0 0,0-1 0 0 0,-1 1 0 0 0,1-1 0 0 0,0 1 0 0 0,-1-1 0 0 0,1 1 0 0 0,0-1 0 0 0,-1 1 0 0 0,0-2 1 0 0,-19-20 122 0 0,14 16-103 0 0,-5-6-21 0 0,-2 1 0 0 0,1 1 0 0 0,-1 0 0 0 0,-1 1 0 0 0,0 0 1 0 0,-29-13-1 0 0,-96-28-21 0 0,-162-32-4 0 0,227 63-64 0 0,-28-4-83 0 0,-201-18 1 0 0,-109 22 81 0 0,340 17 20 0 0,67 2 69 0 0,-291-18 11 0 0,249 13 14 0 0,10 2-3 0 0,0-2 1 0 0,1-2-1 0 0,-49-15 1 0 0,83 22 38 0 0,-1-1 0 0 0,1 0 1 0 0,0 0-1 0 0,0 0 1 0 0,0 0-1 0 0,0 0 0 0 0,0 0 1 0 0,0-1-1 0 0,0 1 1 0 0,0-1-1 0 0,0 1 1 0 0,1-1-1 0 0,-1 0 0 0 0,1 0 1 0 0,-2-2-1 0 0,4 3-56 0 0,0-1 0 0 0,0 0 0 0 0,1 0 0 0 0,-1 1-1 0 0,1-1 1 0 0,0 0 0 0 0,-1 1 0 0 0,1 0 0 0 0,0-1 0 0 0,3-1 0 0 0,-4 2 5 0 0,14-7 46 0 0,-1 1 0 0 0,1 0-1 0 0,0 1 1 0 0,1 0 0 0 0,-1 1 0 0 0,21-3-1 0 0,-13 2-32 0 0,20-3 169 0 0,1 1 0 0 0,0 3 0 0 0,0 1 0 0 0,68 3 0 0 0,177 29 768 0 0,548 105-312 0 0,-684-109-957 0 0,282 8 0 0 0,-317-32 102 0 0,0-5 0 0 0,203-34-1 0 0,-256 27-195 0 0,0-2-1 0 0,102-38 1 0 0,-144 42 161 0 0,-2-1 1 0 0,1-1 0 0 0,-1-1-1 0 0,-1-1 1 0 0,24-22-1 0 0,-12 7-2279 0 0,48-57 0 0 0,-70 74-5001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СПбГУ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Гиниятуллина Эльмира Равиловна</dc:creator>
  <cp:keywords/>
  <dc:description/>
  <cp:lastModifiedBy>Олег Левин</cp:lastModifiedBy>
  <cp:revision>4</cp:revision>
  <dcterms:created xsi:type="dcterms:W3CDTF">2025-11-24T09:48:00Z</dcterms:created>
  <dcterms:modified xsi:type="dcterms:W3CDTF">2025-11-24T19:17:00Z</dcterms:modified>
</cp:coreProperties>
</file>