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BCDB" w14:textId="77777777" w:rsidR="004D7C50" w:rsidRPr="005D0C17" w:rsidRDefault="004D7C50" w:rsidP="005D0C17">
      <w:pPr>
        <w:keepNext/>
        <w:keepLines/>
        <w:ind w:left="142" w:right="299"/>
        <w:outlineLvl w:val="0"/>
        <w:rPr>
          <w:rFonts w:ascii="Times New Roman" w:eastAsia="Times New Roman" w:hAnsi="Times New Roman" w:cs="Times New Roman"/>
          <w:color w:val="000000" w:themeColor="text1"/>
          <w:kern w:val="2"/>
          <w14:ligatures w14:val="standardContextual"/>
        </w:rPr>
      </w:pPr>
      <w:r w:rsidRPr="005D0C17">
        <w:rPr>
          <w:rFonts w:ascii="Times New Roman" w:eastAsia="Times New Roman" w:hAnsi="Times New Roman" w:cs="Times New Roman"/>
          <w:color w:val="000000" w:themeColor="text1"/>
          <w:kern w:val="2"/>
          <w14:ligatures w14:val="standardContextual"/>
        </w:rPr>
        <w:t>Научная статья</w:t>
      </w:r>
    </w:p>
    <w:p w14:paraId="1DFAF347" w14:textId="77777777" w:rsidR="004D7C50" w:rsidRDefault="004D7C50" w:rsidP="005D0C17">
      <w:pPr>
        <w:ind w:right="141" w:firstLine="142"/>
        <w:rPr>
          <w:rFonts w:ascii="Times New Roman" w:hAnsi="Times New Roman" w:cs="Times New Roman"/>
          <w:color w:val="000000" w:themeColor="text1"/>
        </w:rPr>
      </w:pPr>
      <w:r w:rsidRPr="005D0C17">
        <w:rPr>
          <w:rFonts w:ascii="Times New Roman" w:hAnsi="Times New Roman" w:cs="Times New Roman"/>
          <w:color w:val="000000" w:themeColor="text1"/>
        </w:rPr>
        <w:t>УДК 331.101.68</w:t>
      </w:r>
    </w:p>
    <w:p w14:paraId="4497F94B" w14:textId="5C6D4DA3" w:rsidR="005D0C17" w:rsidRPr="005D0C17" w:rsidRDefault="005D0C17" w:rsidP="005D0C17">
      <w:pPr>
        <w:ind w:right="141" w:firstLine="142"/>
        <w:rPr>
          <w:rFonts w:ascii="Times New Roman" w:hAnsi="Times New Roman" w:cs="Times New Roman"/>
          <w:color w:val="000000" w:themeColor="text1"/>
        </w:rPr>
      </w:pPr>
      <w:r>
        <w:rPr>
          <w:rFonts w:ascii="Times New Roman" w:hAnsi="Times New Roman" w:cs="Times New Roman"/>
          <w:color w:val="000000" w:themeColor="text1"/>
          <w:lang w:val="en-US"/>
        </w:rPr>
        <w:t>DOI</w:t>
      </w:r>
      <w:r>
        <w:rPr>
          <w:rFonts w:ascii="Times New Roman" w:hAnsi="Times New Roman" w:cs="Times New Roman"/>
          <w:color w:val="000000" w:themeColor="text1"/>
        </w:rPr>
        <w:t xml:space="preserve"> 10.33938/2512-</w:t>
      </w:r>
    </w:p>
    <w:p w14:paraId="54A1B32D" w14:textId="77777777" w:rsidR="005D0C17" w:rsidRPr="005D0C17" w:rsidRDefault="005D0C17" w:rsidP="005D0C17">
      <w:pPr>
        <w:ind w:right="141" w:firstLine="142"/>
        <w:rPr>
          <w:rFonts w:ascii="Times New Roman" w:hAnsi="Times New Roman" w:cs="Times New Roman"/>
          <w:color w:val="000000" w:themeColor="text1"/>
          <w:lang w:eastAsia="en-US"/>
        </w:rPr>
      </w:pPr>
    </w:p>
    <w:p w14:paraId="0A8059FA" w14:textId="23689EDC" w:rsidR="004D7C50" w:rsidRDefault="004D7C50" w:rsidP="005D0C17">
      <w:pPr>
        <w:tabs>
          <w:tab w:val="left" w:pos="2475"/>
        </w:tabs>
        <w:jc w:val="center"/>
        <w:rPr>
          <w:rFonts w:ascii="Times New Roman" w:eastAsia="Times New Roman" w:hAnsi="Times New Roman" w:cs="Times New Roman"/>
          <w:b/>
          <w:bCs/>
          <w:color w:val="000000" w:themeColor="text1"/>
          <w:kern w:val="2"/>
          <w14:ligatures w14:val="standardContextual"/>
        </w:rPr>
      </w:pPr>
      <w:bookmarkStart w:id="0" w:name="_Hlk212835357"/>
      <w:r w:rsidRPr="005D0C17">
        <w:rPr>
          <w:rFonts w:ascii="Times New Roman" w:eastAsia="Times New Roman" w:hAnsi="Times New Roman" w:cs="Times New Roman"/>
          <w:b/>
          <w:bCs/>
          <w:color w:val="000000" w:themeColor="text1"/>
          <w:kern w:val="2"/>
          <w14:ligatures w14:val="standardContextual"/>
        </w:rPr>
        <w:t>РАЗРАБОТКА СТРАТЕГИИ ПРИВЛЕЧЕНИЯ ПЕРСОНАЛА В СЕЛЬСКОХОЗЯ</w:t>
      </w:r>
      <w:r w:rsidR="005D0C17">
        <w:rPr>
          <w:rFonts w:ascii="Times New Roman" w:eastAsia="Times New Roman" w:hAnsi="Times New Roman" w:cs="Times New Roman"/>
          <w:b/>
          <w:bCs/>
          <w:color w:val="000000" w:themeColor="text1"/>
          <w:kern w:val="2"/>
          <w14:ligatures w14:val="standardContextual"/>
        </w:rPr>
        <w:t>ЙСТВЕННЫЙ ПРОИЗВОДСТВЕННЫЙ КООП</w:t>
      </w:r>
      <w:r w:rsidRPr="005D0C17">
        <w:rPr>
          <w:rFonts w:ascii="Times New Roman" w:eastAsia="Times New Roman" w:hAnsi="Times New Roman" w:cs="Times New Roman"/>
          <w:b/>
          <w:bCs/>
          <w:color w:val="000000" w:themeColor="text1"/>
          <w:kern w:val="2"/>
          <w14:ligatures w14:val="standardContextual"/>
        </w:rPr>
        <w:t>Е</w:t>
      </w:r>
      <w:r w:rsidR="005D0C17">
        <w:rPr>
          <w:rFonts w:ascii="Times New Roman" w:eastAsia="Times New Roman" w:hAnsi="Times New Roman" w:cs="Times New Roman"/>
          <w:b/>
          <w:bCs/>
          <w:color w:val="000000" w:themeColor="text1"/>
          <w:kern w:val="2"/>
          <w14:ligatures w14:val="standardContextual"/>
        </w:rPr>
        <w:t>Р</w:t>
      </w:r>
      <w:r w:rsidRPr="005D0C17">
        <w:rPr>
          <w:rFonts w:ascii="Times New Roman" w:eastAsia="Times New Roman" w:hAnsi="Times New Roman" w:cs="Times New Roman"/>
          <w:b/>
          <w:bCs/>
          <w:color w:val="000000" w:themeColor="text1"/>
          <w:kern w:val="2"/>
          <w14:ligatures w14:val="standardContextual"/>
        </w:rPr>
        <w:t>АТИВ (СПК)</w:t>
      </w:r>
      <w:r w:rsidR="005D0C17">
        <w:rPr>
          <w:rStyle w:val="af2"/>
          <w:rFonts w:ascii="Times New Roman" w:eastAsia="Times New Roman" w:hAnsi="Times New Roman" w:cs="Times New Roman"/>
          <w:b/>
          <w:bCs/>
          <w:color w:val="000000" w:themeColor="text1"/>
          <w:kern w:val="2"/>
          <w14:ligatures w14:val="standardContextual"/>
        </w:rPr>
        <w:footnoteReference w:id="1"/>
      </w:r>
    </w:p>
    <w:p w14:paraId="75D420E6" w14:textId="77777777" w:rsidR="005D0C17" w:rsidRPr="005D0C17" w:rsidRDefault="005D0C17" w:rsidP="005D0C17">
      <w:pPr>
        <w:tabs>
          <w:tab w:val="left" w:pos="2475"/>
        </w:tabs>
        <w:jc w:val="center"/>
        <w:rPr>
          <w:rFonts w:ascii="Times New Roman" w:eastAsia="Times New Roman" w:hAnsi="Times New Roman" w:cs="Times New Roman"/>
          <w:b/>
          <w:bCs/>
          <w:color w:val="000000" w:themeColor="text1"/>
          <w:kern w:val="2"/>
          <w14:ligatures w14:val="standardContextual"/>
        </w:rPr>
      </w:pPr>
    </w:p>
    <w:p w14:paraId="79088570" w14:textId="30DE1D3B" w:rsidR="004D7C50" w:rsidRPr="005D0C17" w:rsidRDefault="004D7C50" w:rsidP="005D0C17">
      <w:pPr>
        <w:ind w:right="284"/>
        <w:rPr>
          <w:rFonts w:ascii="Times New Roman" w:hAnsi="Times New Roman" w:cs="Times New Roman"/>
          <w:color w:val="000000" w:themeColor="text1"/>
        </w:rPr>
      </w:pPr>
      <w:bookmarkStart w:id="1" w:name="_Hlk212837683"/>
      <w:r w:rsidRPr="005D0C17">
        <w:rPr>
          <w:rFonts w:ascii="Times New Roman" w:hAnsi="Times New Roman" w:cs="Times New Roman"/>
          <w:b/>
          <w:bCs/>
          <w:color w:val="000000" w:themeColor="text1"/>
        </w:rPr>
        <w:t>Александр Федорович</w:t>
      </w:r>
      <w:r w:rsidR="005D0C17" w:rsidRPr="005D0C17">
        <w:rPr>
          <w:rFonts w:ascii="Times New Roman" w:hAnsi="Times New Roman" w:cs="Times New Roman"/>
          <w:b/>
          <w:bCs/>
          <w:color w:val="000000" w:themeColor="text1"/>
        </w:rPr>
        <w:t xml:space="preserve"> Денисов</w:t>
      </w:r>
      <w:r w:rsidR="005D0C17" w:rsidRPr="005D0C17">
        <w:rPr>
          <w:rFonts w:ascii="Times New Roman" w:hAnsi="Times New Roman" w:cs="Times New Roman"/>
          <w:b/>
          <w:bCs/>
          <w:color w:val="000000" w:themeColor="text1"/>
          <w:vertAlign w:val="superscript"/>
        </w:rPr>
        <w:t>1</w:t>
      </w:r>
      <w:r w:rsidRPr="005D0C17">
        <w:rPr>
          <w:rFonts w:ascii="Times New Roman" w:hAnsi="Times New Roman" w:cs="Times New Roman"/>
          <w:color w:val="000000" w:themeColor="text1"/>
        </w:rPr>
        <w:t xml:space="preserve">, </w:t>
      </w:r>
      <w:r w:rsidRPr="005D0C17">
        <w:rPr>
          <w:rFonts w:ascii="Times New Roman" w:hAnsi="Times New Roman" w:cs="Times New Roman"/>
          <w:b/>
          <w:bCs/>
          <w:color w:val="000000" w:themeColor="text1"/>
        </w:rPr>
        <w:t>Олег Дмитриевич</w:t>
      </w:r>
      <w:r w:rsidR="005D0C17" w:rsidRPr="005D0C17">
        <w:rPr>
          <w:rFonts w:ascii="Times New Roman" w:hAnsi="Times New Roman" w:cs="Times New Roman"/>
          <w:b/>
          <w:bCs/>
          <w:color w:val="000000" w:themeColor="text1"/>
        </w:rPr>
        <w:t xml:space="preserve"> </w:t>
      </w:r>
      <w:r w:rsidR="005D0C17">
        <w:rPr>
          <w:rFonts w:ascii="Times New Roman" w:hAnsi="Times New Roman" w:cs="Times New Roman"/>
          <w:b/>
          <w:bCs/>
          <w:color w:val="000000" w:themeColor="text1"/>
        </w:rPr>
        <w:t>Попов</w:t>
      </w:r>
      <w:r w:rsidR="005D0C17">
        <w:rPr>
          <w:rFonts w:ascii="Times New Roman" w:hAnsi="Times New Roman" w:cs="Times New Roman"/>
          <w:b/>
          <w:bCs/>
          <w:color w:val="000000" w:themeColor="text1"/>
          <w:vertAlign w:val="superscript"/>
        </w:rPr>
        <w:t>2</w:t>
      </w:r>
    </w:p>
    <w:bookmarkEnd w:id="0"/>
    <w:bookmarkEnd w:id="1"/>
    <w:p w14:paraId="56F40DAD" w14:textId="529FED1D" w:rsidR="004D7C50" w:rsidRPr="005D0C17" w:rsidRDefault="005D0C17" w:rsidP="005D0C17">
      <w:pPr>
        <w:ind w:right="284"/>
        <w:contextualSpacing/>
        <w:rPr>
          <w:rFonts w:ascii="Times New Roman" w:hAnsi="Times New Roman" w:cs="Times New Roman"/>
          <w:color w:val="000000" w:themeColor="text1"/>
          <w:kern w:val="2"/>
          <w:lang w:eastAsia="en-US"/>
          <w14:ligatures w14:val="standardContextual"/>
        </w:rPr>
      </w:pPr>
      <w:r w:rsidRPr="005D0C17">
        <w:rPr>
          <w:rFonts w:ascii="Times New Roman" w:hAnsi="Times New Roman" w:cs="Times New Roman"/>
          <w:b/>
          <w:bCs/>
          <w:color w:val="000000" w:themeColor="text1"/>
          <w:vertAlign w:val="superscript"/>
        </w:rPr>
        <w:t>1</w:t>
      </w:r>
      <w:r w:rsidR="004D7C50" w:rsidRPr="005D0C17">
        <w:rPr>
          <w:rFonts w:ascii="Times New Roman" w:hAnsi="Times New Roman" w:cs="Times New Roman"/>
          <w:color w:val="000000" w:themeColor="text1"/>
          <w:kern w:val="2"/>
          <w:lang w:eastAsia="en-US"/>
          <w14:ligatures w14:val="standardContextual"/>
        </w:rPr>
        <w:t>ВШМ СПбГУ</w:t>
      </w:r>
      <w:r>
        <w:rPr>
          <w:rFonts w:ascii="Times New Roman" w:hAnsi="Times New Roman" w:cs="Times New Roman"/>
          <w:color w:val="000000" w:themeColor="text1"/>
          <w:kern w:val="2"/>
          <w:lang w:eastAsia="en-US"/>
          <w14:ligatures w14:val="standardContextual"/>
        </w:rPr>
        <w:t>,</w:t>
      </w:r>
      <w:r w:rsidR="004D7C50" w:rsidRPr="005D0C17">
        <w:rPr>
          <w:rFonts w:ascii="Times New Roman" w:hAnsi="Times New Roman" w:cs="Times New Roman"/>
          <w:color w:val="000000" w:themeColor="text1"/>
          <w:kern w:val="2"/>
          <w:lang w:eastAsia="en-US"/>
          <w14:ligatures w14:val="standardContextual"/>
        </w:rPr>
        <w:t xml:space="preserve"> г. Санкт-Петербург</w:t>
      </w:r>
      <w:r>
        <w:rPr>
          <w:rFonts w:ascii="Times New Roman" w:hAnsi="Times New Roman" w:cs="Times New Roman"/>
          <w:color w:val="000000" w:themeColor="text1"/>
          <w:kern w:val="2"/>
          <w:lang w:eastAsia="en-US"/>
          <w14:ligatures w14:val="standardContextual"/>
        </w:rPr>
        <w:t>,</w:t>
      </w:r>
      <w:r w:rsidR="004D7C50" w:rsidRPr="005D0C17">
        <w:rPr>
          <w:rFonts w:ascii="Times New Roman" w:hAnsi="Times New Roman" w:cs="Times New Roman"/>
          <w:color w:val="000000" w:themeColor="text1"/>
          <w:kern w:val="2"/>
          <w:lang w:eastAsia="en-US"/>
          <w14:ligatures w14:val="standardContextual"/>
        </w:rPr>
        <w:t xml:space="preserve"> Россия</w:t>
      </w:r>
    </w:p>
    <w:p w14:paraId="6BBD8694" w14:textId="5C585A95" w:rsidR="004D7C50" w:rsidRPr="005D0C17" w:rsidRDefault="005D0C17" w:rsidP="005D0C17">
      <w:pPr>
        <w:ind w:right="284"/>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b/>
          <w:bCs/>
          <w:color w:val="000000" w:themeColor="text1"/>
          <w:vertAlign w:val="superscript"/>
        </w:rPr>
        <w:t>2</w:t>
      </w:r>
      <w:r w:rsidR="004D7C50" w:rsidRPr="005D0C17">
        <w:rPr>
          <w:rFonts w:ascii="Times New Roman" w:hAnsi="Times New Roman" w:cs="Times New Roman"/>
          <w:color w:val="000000" w:themeColor="text1"/>
          <w:kern w:val="2"/>
          <w:lang w:eastAsia="en-US"/>
          <w14:ligatures w14:val="standardContextual"/>
        </w:rPr>
        <w:t>СПК Будогощь</w:t>
      </w:r>
      <w:r>
        <w:rPr>
          <w:rFonts w:ascii="Times New Roman" w:hAnsi="Times New Roman" w:cs="Times New Roman"/>
          <w:color w:val="000000" w:themeColor="text1"/>
          <w:kern w:val="2"/>
          <w:lang w:eastAsia="en-US"/>
          <w14:ligatures w14:val="standardContextual"/>
        </w:rPr>
        <w:t>,</w:t>
      </w:r>
      <w:r w:rsidR="004D7C50" w:rsidRPr="005D0C17">
        <w:rPr>
          <w:rFonts w:ascii="Times New Roman" w:hAnsi="Times New Roman" w:cs="Times New Roman"/>
          <w:color w:val="000000" w:themeColor="text1"/>
          <w:kern w:val="2"/>
          <w:lang w:eastAsia="en-US"/>
          <w14:ligatures w14:val="standardContextual"/>
        </w:rPr>
        <w:t xml:space="preserve"> г. Кириши, Россия</w:t>
      </w:r>
    </w:p>
    <w:p w14:paraId="60E0C8B6" w14:textId="43F090C5" w:rsidR="004D7C50" w:rsidRPr="00B10547" w:rsidRDefault="005D0C17" w:rsidP="005D0C17">
      <w:pPr>
        <w:ind w:right="284"/>
        <w:contextualSpacing/>
        <w:rPr>
          <w:rFonts w:ascii="Times New Roman" w:hAnsi="Times New Roman" w:cs="Times New Roman"/>
          <w:color w:val="000000" w:themeColor="text1"/>
          <w:kern w:val="2"/>
          <w:lang w:eastAsia="en-US"/>
          <w14:ligatures w14:val="standardContextual"/>
        </w:rPr>
      </w:pPr>
      <w:r w:rsidRPr="00B10547">
        <w:rPr>
          <w:rFonts w:ascii="Times New Roman" w:hAnsi="Times New Roman" w:cs="Times New Roman"/>
          <w:b/>
          <w:bCs/>
          <w:color w:val="000000" w:themeColor="text1"/>
          <w:vertAlign w:val="superscript"/>
        </w:rPr>
        <w:t>1</w:t>
      </w:r>
      <w:proofErr w:type="spellStart"/>
      <w:r w:rsidRPr="005D0C17">
        <w:rPr>
          <w:rFonts w:ascii="Times New Roman" w:hAnsi="Times New Roman" w:cs="Times New Roman"/>
          <w:color w:val="000000" w:themeColor="text1"/>
          <w:kern w:val="2"/>
          <w:lang w:val="en-US" w:eastAsia="en-US"/>
          <w14:ligatures w14:val="standardContextual"/>
        </w:rPr>
        <w:t>denisov</w:t>
      </w:r>
      <w:proofErr w:type="spellEnd"/>
      <w:r w:rsidRPr="00B10547">
        <w:rPr>
          <w:rFonts w:ascii="Times New Roman" w:hAnsi="Times New Roman" w:cs="Times New Roman"/>
          <w:color w:val="000000" w:themeColor="text1"/>
          <w:kern w:val="2"/>
          <w:lang w:eastAsia="en-US"/>
          <w14:ligatures w14:val="standardContextual"/>
        </w:rPr>
        <w:t>@</w:t>
      </w:r>
      <w:proofErr w:type="spellStart"/>
      <w:r w:rsidRPr="005D0C17">
        <w:rPr>
          <w:rFonts w:ascii="Times New Roman" w:hAnsi="Times New Roman" w:cs="Times New Roman"/>
          <w:color w:val="000000" w:themeColor="text1"/>
          <w:kern w:val="2"/>
          <w:lang w:val="en-US" w:eastAsia="en-US"/>
          <w14:ligatures w14:val="standardContextual"/>
        </w:rPr>
        <w:t>gsom</w:t>
      </w:r>
      <w:proofErr w:type="spellEnd"/>
      <w:r w:rsidRPr="00B10547">
        <w:rPr>
          <w:rFonts w:ascii="Times New Roman" w:hAnsi="Times New Roman" w:cs="Times New Roman"/>
          <w:color w:val="000000" w:themeColor="text1"/>
          <w:kern w:val="2"/>
          <w:lang w:eastAsia="en-US"/>
          <w14:ligatures w14:val="standardContextual"/>
        </w:rPr>
        <w:t>.</w:t>
      </w:r>
      <w:proofErr w:type="spellStart"/>
      <w:r w:rsidRPr="005D0C17">
        <w:rPr>
          <w:rFonts w:ascii="Times New Roman" w:hAnsi="Times New Roman" w:cs="Times New Roman"/>
          <w:color w:val="000000" w:themeColor="text1"/>
          <w:kern w:val="2"/>
          <w:lang w:val="en-US" w:eastAsia="en-US"/>
          <w14:ligatures w14:val="standardContextual"/>
        </w:rPr>
        <w:t>spbu</w:t>
      </w:r>
      <w:proofErr w:type="spellEnd"/>
      <w:r w:rsidRPr="00B10547">
        <w:rPr>
          <w:rFonts w:ascii="Times New Roman" w:hAnsi="Times New Roman" w:cs="Times New Roman"/>
          <w:color w:val="000000" w:themeColor="text1"/>
          <w:kern w:val="2"/>
          <w:lang w:eastAsia="en-US"/>
          <w14:ligatures w14:val="standardContextual"/>
        </w:rPr>
        <w:t>.</w:t>
      </w:r>
      <w:proofErr w:type="spellStart"/>
      <w:r w:rsidRPr="005D0C17">
        <w:rPr>
          <w:rFonts w:ascii="Times New Roman" w:hAnsi="Times New Roman" w:cs="Times New Roman"/>
          <w:color w:val="000000" w:themeColor="text1"/>
          <w:kern w:val="2"/>
          <w:lang w:val="en-US" w:eastAsia="en-US"/>
          <w14:ligatures w14:val="standardContextual"/>
        </w:rPr>
        <w:t>ru</w:t>
      </w:r>
      <w:proofErr w:type="spellEnd"/>
      <w:r w:rsidRPr="00B10547">
        <w:rPr>
          <w:rFonts w:ascii="Times New Roman" w:hAnsi="Times New Roman" w:cs="Times New Roman"/>
          <w:color w:val="000000" w:themeColor="text1"/>
          <w:kern w:val="2"/>
          <w:lang w:eastAsia="en-US"/>
          <w14:ligatures w14:val="standardContextual"/>
        </w:rPr>
        <w:t xml:space="preserve">, </w:t>
      </w:r>
      <w:r w:rsidRPr="00223AE4">
        <w:rPr>
          <w:rFonts w:ascii="Times New Roman" w:hAnsi="Times New Roman" w:cs="Times New Roman"/>
          <w:color w:val="000000" w:themeColor="text1"/>
          <w:lang w:val="en-US"/>
        </w:rPr>
        <w:t>ORCID</w:t>
      </w:r>
      <w:r w:rsidRPr="00B10547">
        <w:rPr>
          <w:rFonts w:ascii="Times New Roman" w:hAnsi="Times New Roman" w:cs="Times New Roman"/>
          <w:color w:val="000000" w:themeColor="text1"/>
        </w:rPr>
        <w:t xml:space="preserve"> </w:t>
      </w:r>
      <w:r w:rsidRPr="00223AE4">
        <w:rPr>
          <w:rFonts w:ascii="Times New Roman" w:hAnsi="Times New Roman" w:cs="Times New Roman"/>
          <w:color w:val="000000" w:themeColor="text1"/>
          <w:lang w:val="en-US"/>
        </w:rPr>
        <w:t>ID</w:t>
      </w:r>
      <w:r w:rsidRPr="00B10547">
        <w:rPr>
          <w:rFonts w:ascii="Times New Roman" w:hAnsi="Times New Roman" w:cs="Times New Roman"/>
          <w:color w:val="000000" w:themeColor="text1"/>
        </w:rPr>
        <w:t xml:space="preserve">: </w:t>
      </w:r>
      <w:hyperlink r:id="rId8" w:tgtFrame="_blank" w:history="1">
        <w:r w:rsidR="004D7C50" w:rsidRPr="00B10547">
          <w:rPr>
            <w:rFonts w:ascii="Times New Roman" w:hAnsi="Times New Roman" w:cs="Times New Roman"/>
            <w:color w:val="000000" w:themeColor="text1"/>
            <w:kern w:val="2"/>
            <w:lang w:eastAsia="en-US"/>
            <w14:ligatures w14:val="standardContextual"/>
          </w:rPr>
          <w:t>0009-0003-5858-8206</w:t>
        </w:r>
      </w:hyperlink>
      <w:r w:rsidR="004D7C50" w:rsidRPr="00B10547">
        <w:rPr>
          <w:rFonts w:ascii="Times New Roman" w:hAnsi="Times New Roman" w:cs="Times New Roman"/>
          <w:color w:val="000000" w:themeColor="text1"/>
          <w:kern w:val="2"/>
          <w:lang w:eastAsia="en-US"/>
          <w14:ligatures w14:val="standardContextual"/>
        </w:rPr>
        <w:t xml:space="preserve"> </w:t>
      </w:r>
    </w:p>
    <w:p w14:paraId="2A80CC27" w14:textId="10EC066C" w:rsidR="004D7C50" w:rsidRPr="005D0C17" w:rsidRDefault="005D0C17" w:rsidP="005D0C17">
      <w:pPr>
        <w:ind w:right="284"/>
        <w:contextualSpacing/>
        <w:rPr>
          <w:rFonts w:ascii="Times New Roman" w:hAnsi="Times New Roman" w:cs="Times New Roman"/>
          <w:color w:val="000000" w:themeColor="text1"/>
          <w:kern w:val="2"/>
          <w:lang w:val="en-US" w:eastAsia="en-US"/>
          <w14:ligatures w14:val="standardContextual"/>
        </w:rPr>
      </w:pPr>
      <w:r w:rsidRPr="005D0C17">
        <w:rPr>
          <w:rFonts w:ascii="Times New Roman" w:hAnsi="Times New Roman" w:cs="Times New Roman"/>
          <w:b/>
          <w:bCs/>
          <w:color w:val="000000" w:themeColor="text1"/>
          <w:vertAlign w:val="superscript"/>
          <w:lang w:val="en-US"/>
        </w:rPr>
        <w:t>2</w:t>
      </w:r>
      <w:r w:rsidRPr="005D0C17">
        <w:rPr>
          <w:rFonts w:ascii="Times New Roman" w:hAnsi="Times New Roman" w:cs="Times New Roman"/>
          <w:color w:val="000000" w:themeColor="text1"/>
          <w:kern w:val="2"/>
          <w:lang w:val="en-US" w:eastAsia="en-US"/>
          <w14:ligatures w14:val="standardContextual"/>
        </w:rPr>
        <w:t xml:space="preserve">olegpopov033@gmail.com, </w:t>
      </w:r>
      <w:r w:rsidRPr="00223AE4">
        <w:rPr>
          <w:rFonts w:ascii="Times New Roman" w:hAnsi="Times New Roman" w:cs="Times New Roman"/>
          <w:color w:val="000000" w:themeColor="text1"/>
          <w:lang w:val="en-US"/>
        </w:rPr>
        <w:t xml:space="preserve">ORCID ID: </w:t>
      </w:r>
      <w:r w:rsidR="004D7C50" w:rsidRPr="005D0C17">
        <w:rPr>
          <w:rFonts w:ascii="Times New Roman" w:hAnsi="Times New Roman" w:cs="Times New Roman"/>
          <w:color w:val="000000" w:themeColor="text1"/>
          <w:kern w:val="2"/>
          <w:lang w:val="en-US" w:eastAsia="en-US"/>
          <w14:ligatures w14:val="standardContextual"/>
        </w:rPr>
        <w:t>0009-0006-9090-2041</w:t>
      </w:r>
    </w:p>
    <w:p w14:paraId="2E202B80" w14:textId="77777777" w:rsidR="005D0C17" w:rsidRPr="005D0C17" w:rsidRDefault="005D0C17" w:rsidP="005D0C17">
      <w:pPr>
        <w:ind w:right="284"/>
        <w:contextualSpacing/>
        <w:rPr>
          <w:rFonts w:ascii="Times New Roman" w:hAnsi="Times New Roman" w:cs="Times New Roman"/>
          <w:color w:val="000000" w:themeColor="text1"/>
          <w:kern w:val="2"/>
          <w:sz w:val="22"/>
          <w:szCs w:val="22"/>
          <w:lang w:val="en-US" w:eastAsia="en-US"/>
          <w14:ligatures w14:val="standardContextual"/>
        </w:rPr>
      </w:pPr>
    </w:p>
    <w:p w14:paraId="60C3971D" w14:textId="4E29A15C" w:rsidR="004D7C50" w:rsidRPr="005D0C17" w:rsidRDefault="005D0C17" w:rsidP="005D0C17">
      <w:pPr>
        <w:keepNext/>
        <w:keepLines/>
        <w:ind w:right="299" w:firstLine="567"/>
        <w:outlineLvl w:val="0"/>
        <w:rPr>
          <w:rFonts w:ascii="Times New Roman" w:hAnsi="Times New Roman" w:cs="Times New Roman"/>
          <w:i/>
          <w:iCs/>
          <w:color w:val="000000" w:themeColor="text1"/>
          <w:sz w:val="20"/>
          <w:szCs w:val="20"/>
        </w:rPr>
      </w:pPr>
      <w:r>
        <w:rPr>
          <w:rFonts w:ascii="Times New Roman" w:eastAsia="Times New Roman" w:hAnsi="Times New Roman" w:cs="Times New Roman"/>
          <w:b/>
          <w:bCs/>
          <w:i/>
          <w:iCs/>
          <w:color w:val="000000" w:themeColor="text1"/>
          <w:kern w:val="2"/>
          <w:sz w:val="20"/>
          <w:szCs w:val="20"/>
          <w14:ligatures w14:val="standardContextual"/>
        </w:rPr>
        <w:t xml:space="preserve">Аннотация. </w:t>
      </w:r>
      <w:r w:rsidR="004D7C50" w:rsidRPr="005D0C17">
        <w:rPr>
          <w:rFonts w:ascii="Times New Roman" w:hAnsi="Times New Roman" w:cs="Times New Roman"/>
          <w:i/>
          <w:iCs/>
          <w:color w:val="000000" w:themeColor="text1"/>
          <w:sz w:val="20"/>
          <w:szCs w:val="20"/>
        </w:rPr>
        <w:t xml:space="preserve">Статья посвящена исследованию проблемы привлечения квалифицированных работников, особенно молодых специалистов с профильным образованием в аграрную отрасль. Современным предприятиям, особенно тем, которые находятся вдали от больших городов, приходится преодолевать огромное количество сложностей в поиске квалифицированных работников. Целью исследования явилось изучение проблемных зон в привлечении новых кадров, оптимизации кадровой политики компании. Объектом исследования явилась компания СПК «Будогощь» (сельскохозяйственный производственный кооператив). </w:t>
      </w:r>
    </w:p>
    <w:p w14:paraId="4A8916BD" w14:textId="77777777" w:rsidR="004D7C50" w:rsidRPr="005D0C17" w:rsidRDefault="004D7C50" w:rsidP="005D0C17">
      <w:pPr>
        <w:ind w:right="299" w:firstLine="567"/>
        <w:rPr>
          <w:rFonts w:ascii="Times New Roman" w:hAnsi="Times New Roman" w:cs="Times New Roman"/>
          <w:i/>
          <w:iCs/>
          <w:color w:val="000000" w:themeColor="text1"/>
          <w:sz w:val="20"/>
          <w:szCs w:val="20"/>
        </w:rPr>
      </w:pPr>
      <w:r w:rsidRPr="005D0C17">
        <w:rPr>
          <w:rFonts w:ascii="Times New Roman" w:hAnsi="Times New Roman" w:cs="Times New Roman"/>
          <w:i/>
          <w:iCs/>
          <w:color w:val="000000" w:themeColor="text1"/>
          <w:sz w:val="20"/>
          <w:szCs w:val="20"/>
        </w:rPr>
        <w:t>Авторы провели глубинные интервью руководителей компании, изучили кадровую документацию, провели письменные опросы сотрудников. Кроме указанных выше проблем, были выявлены и такие как неэффективные программы адаптации новых сотрудников, а также распределение рабочей нагрузки между сотрудниками компании.</w:t>
      </w:r>
    </w:p>
    <w:p w14:paraId="083A3D63" w14:textId="77777777" w:rsidR="004D7C50" w:rsidRPr="005D0C17" w:rsidRDefault="004D7C50" w:rsidP="005D0C17">
      <w:pPr>
        <w:ind w:right="299" w:firstLine="567"/>
        <w:rPr>
          <w:rFonts w:ascii="Times New Roman" w:hAnsi="Times New Roman" w:cs="Times New Roman"/>
          <w:i/>
          <w:iCs/>
          <w:color w:val="000000" w:themeColor="text1"/>
          <w:sz w:val="20"/>
          <w:szCs w:val="20"/>
        </w:rPr>
      </w:pPr>
      <w:r w:rsidRPr="005D0C17">
        <w:rPr>
          <w:rFonts w:ascii="Times New Roman" w:hAnsi="Times New Roman" w:cs="Times New Roman"/>
          <w:i/>
          <w:iCs/>
          <w:color w:val="000000" w:themeColor="text1"/>
          <w:sz w:val="20"/>
          <w:szCs w:val="20"/>
        </w:rPr>
        <w:t>Проведенное исследование выявило проблемные зоны в кадровой политике, в применяемых методах привлечения новых сотрудников. В итоге, были сделаны рекомендации по изменению инструментов привлечения квалифицированных работников, усилению внимания по привлечению молодых специалистов и оптимизации программ адаптации.</w:t>
      </w:r>
    </w:p>
    <w:p w14:paraId="3D51A195" w14:textId="77777777" w:rsidR="004D7C50" w:rsidRPr="005D0C17" w:rsidRDefault="004D7C50" w:rsidP="005D0C17">
      <w:pPr>
        <w:ind w:right="299" w:firstLine="567"/>
        <w:rPr>
          <w:rFonts w:ascii="Times New Roman" w:hAnsi="Times New Roman" w:cs="Times New Roman"/>
          <w:i/>
          <w:iCs/>
          <w:color w:val="000000" w:themeColor="text1"/>
          <w:sz w:val="20"/>
          <w:szCs w:val="20"/>
        </w:rPr>
      </w:pPr>
      <w:r w:rsidRPr="005D0C17">
        <w:rPr>
          <w:rFonts w:ascii="Times New Roman" w:hAnsi="Times New Roman" w:cs="Times New Roman"/>
          <w:b/>
          <w:bCs/>
          <w:i/>
          <w:iCs/>
          <w:color w:val="000000" w:themeColor="text1"/>
          <w:sz w:val="20"/>
          <w:szCs w:val="20"/>
        </w:rPr>
        <w:t>Ключевые слова</w:t>
      </w:r>
      <w:r w:rsidRPr="005D0C17">
        <w:rPr>
          <w:rFonts w:ascii="Times New Roman" w:hAnsi="Times New Roman" w:cs="Times New Roman"/>
          <w:i/>
          <w:iCs/>
          <w:color w:val="000000" w:themeColor="text1"/>
          <w:sz w:val="20"/>
          <w:szCs w:val="20"/>
        </w:rPr>
        <w:t>: адаптация персонала, интервью, молодые специалисты, кадровая политика, опросы, привлечение персонала, рекомендации.</w:t>
      </w:r>
    </w:p>
    <w:p w14:paraId="7FB0A7D1" w14:textId="38114909" w:rsidR="004D7C50" w:rsidRPr="005D0C17" w:rsidRDefault="005D0C17" w:rsidP="005D0C17">
      <w:pPr>
        <w:ind w:right="299" w:firstLine="567"/>
        <w:rPr>
          <w:rFonts w:ascii="Times New Roman" w:hAnsi="Times New Roman" w:cs="Times New Roman"/>
          <w:i/>
          <w:iCs/>
          <w:color w:val="000000" w:themeColor="text1"/>
          <w:sz w:val="20"/>
          <w:szCs w:val="20"/>
        </w:rPr>
      </w:pPr>
      <w:r>
        <w:rPr>
          <w:rFonts w:ascii="Times New Roman" w:hAnsi="Times New Roman" w:cs="Times New Roman"/>
          <w:b/>
          <w:bCs/>
          <w:i/>
          <w:iCs/>
          <w:color w:val="000000" w:themeColor="text1"/>
          <w:sz w:val="20"/>
          <w:szCs w:val="20"/>
        </w:rPr>
        <w:t>Основные положения: – </w:t>
      </w:r>
      <w:r w:rsidR="004D7C50" w:rsidRPr="005D0C17">
        <w:rPr>
          <w:rFonts w:ascii="Times New Roman" w:hAnsi="Times New Roman" w:cs="Times New Roman"/>
          <w:i/>
          <w:iCs/>
          <w:color w:val="000000" w:themeColor="text1"/>
          <w:sz w:val="20"/>
          <w:szCs w:val="20"/>
        </w:rPr>
        <w:t>необходимо изменить информационную политику, свя</w:t>
      </w:r>
      <w:r>
        <w:rPr>
          <w:rFonts w:ascii="Times New Roman" w:hAnsi="Times New Roman" w:cs="Times New Roman"/>
          <w:i/>
          <w:iCs/>
          <w:color w:val="000000" w:themeColor="text1"/>
          <w:sz w:val="20"/>
          <w:szCs w:val="20"/>
        </w:rPr>
        <w:t>занную с привлечением персонала;</w:t>
      </w:r>
    </w:p>
    <w:p w14:paraId="37230333" w14:textId="467FE72B" w:rsidR="004D7C50" w:rsidRPr="005D0C17" w:rsidRDefault="005D0C17" w:rsidP="005D0C17">
      <w:pPr>
        <w:ind w:right="299" w:firstLine="567"/>
        <w:contextualSpacing/>
        <w:rPr>
          <w:rFonts w:ascii="Times New Roman" w:hAnsi="Times New Roman" w:cs="Times New Roman"/>
          <w:i/>
          <w:iCs/>
          <w:color w:val="000000" w:themeColor="text1"/>
          <w:kern w:val="2"/>
          <w:sz w:val="20"/>
          <w:szCs w:val="20"/>
          <w:lang w:eastAsia="en-US"/>
          <w14:ligatures w14:val="standardContextual"/>
        </w:rPr>
      </w:pPr>
      <w:r>
        <w:rPr>
          <w:rFonts w:ascii="Times New Roman" w:hAnsi="Times New Roman" w:cs="Times New Roman"/>
          <w:b/>
          <w:bCs/>
          <w:i/>
          <w:iCs/>
          <w:color w:val="000000" w:themeColor="text1"/>
          <w:sz w:val="20"/>
          <w:szCs w:val="20"/>
        </w:rPr>
        <w:t>– </w:t>
      </w:r>
      <w:r w:rsidR="004D7C50" w:rsidRPr="005D0C17">
        <w:rPr>
          <w:rFonts w:ascii="Times New Roman" w:hAnsi="Times New Roman" w:cs="Times New Roman"/>
          <w:i/>
          <w:iCs/>
          <w:color w:val="000000" w:themeColor="text1"/>
          <w:kern w:val="2"/>
          <w:sz w:val="20"/>
          <w:szCs w:val="20"/>
          <w:lang w:eastAsia="en-US"/>
          <w14:ligatures w14:val="standardContextual"/>
        </w:rPr>
        <w:t>компания должна формировать свой цифрово</w:t>
      </w:r>
      <w:r>
        <w:rPr>
          <w:rFonts w:ascii="Times New Roman" w:hAnsi="Times New Roman" w:cs="Times New Roman"/>
          <w:i/>
          <w:iCs/>
          <w:color w:val="000000" w:themeColor="text1"/>
          <w:kern w:val="2"/>
          <w:sz w:val="20"/>
          <w:szCs w:val="20"/>
          <w:lang w:eastAsia="en-US"/>
          <w14:ligatures w14:val="standardContextual"/>
        </w:rPr>
        <w:t>й HR-бренд через социальные сети;</w:t>
      </w:r>
    </w:p>
    <w:p w14:paraId="553E822F" w14:textId="33D4357D" w:rsidR="004D7C50" w:rsidRPr="005D0C17" w:rsidRDefault="005D0C17" w:rsidP="005D0C17">
      <w:pPr>
        <w:ind w:right="299" w:firstLine="567"/>
        <w:contextualSpacing/>
        <w:rPr>
          <w:rFonts w:ascii="Times New Roman" w:hAnsi="Times New Roman" w:cs="Times New Roman"/>
          <w:i/>
          <w:iCs/>
          <w:color w:val="000000" w:themeColor="text1"/>
          <w:kern w:val="2"/>
          <w:sz w:val="20"/>
          <w:szCs w:val="20"/>
          <w:lang w:eastAsia="en-US"/>
          <w14:ligatures w14:val="standardContextual"/>
        </w:rPr>
      </w:pPr>
      <w:r>
        <w:rPr>
          <w:rFonts w:ascii="Times New Roman" w:hAnsi="Times New Roman" w:cs="Times New Roman"/>
          <w:b/>
          <w:bCs/>
          <w:i/>
          <w:iCs/>
          <w:color w:val="000000" w:themeColor="text1"/>
          <w:sz w:val="20"/>
          <w:szCs w:val="20"/>
        </w:rPr>
        <w:t>– </w:t>
      </w:r>
      <w:r w:rsidR="004D7C50" w:rsidRPr="005D0C17">
        <w:rPr>
          <w:rFonts w:ascii="Times New Roman" w:hAnsi="Times New Roman" w:cs="Times New Roman"/>
          <w:i/>
          <w:iCs/>
          <w:color w:val="000000" w:themeColor="text1"/>
          <w:kern w:val="2"/>
          <w:sz w:val="20"/>
          <w:szCs w:val="20"/>
          <w:lang w:eastAsia="en-US"/>
          <w14:ligatures w14:val="standardContextual"/>
        </w:rPr>
        <w:t>презентация вакансий требует полного пересмотра с учетом специфики целевой аудитории</w:t>
      </w:r>
      <w:r>
        <w:rPr>
          <w:rFonts w:ascii="Times New Roman" w:hAnsi="Times New Roman" w:cs="Times New Roman"/>
          <w:i/>
          <w:iCs/>
          <w:color w:val="000000" w:themeColor="text1"/>
          <w:kern w:val="2"/>
          <w:sz w:val="20"/>
          <w:szCs w:val="20"/>
          <w:lang w:eastAsia="en-US"/>
          <w14:ligatures w14:val="standardContextual"/>
        </w:rPr>
        <w:t>;</w:t>
      </w:r>
    </w:p>
    <w:p w14:paraId="5A1529ED" w14:textId="01F29F75" w:rsidR="004D7C50" w:rsidRPr="005D0C17" w:rsidRDefault="005D0C17" w:rsidP="005D0C17">
      <w:pPr>
        <w:ind w:firstLine="567"/>
        <w:contextualSpacing/>
        <w:rPr>
          <w:rFonts w:ascii="Times New Roman" w:hAnsi="Times New Roman" w:cs="Times New Roman"/>
          <w:i/>
          <w:iCs/>
          <w:color w:val="000000" w:themeColor="text1"/>
          <w:kern w:val="2"/>
          <w:sz w:val="20"/>
          <w:szCs w:val="20"/>
          <w:lang w:eastAsia="en-US"/>
          <w14:ligatures w14:val="standardContextual"/>
        </w:rPr>
      </w:pPr>
      <w:r>
        <w:rPr>
          <w:rFonts w:ascii="Times New Roman" w:hAnsi="Times New Roman" w:cs="Times New Roman"/>
          <w:b/>
          <w:bCs/>
          <w:i/>
          <w:iCs/>
          <w:color w:val="000000" w:themeColor="text1"/>
          <w:sz w:val="20"/>
          <w:szCs w:val="20"/>
        </w:rPr>
        <w:t>– </w:t>
      </w:r>
      <w:r w:rsidR="004D7C50" w:rsidRPr="005D0C17">
        <w:rPr>
          <w:rFonts w:ascii="Times New Roman" w:hAnsi="Times New Roman" w:cs="Times New Roman"/>
          <w:i/>
          <w:iCs/>
          <w:color w:val="000000" w:themeColor="text1"/>
          <w:kern w:val="2"/>
          <w:sz w:val="20"/>
          <w:szCs w:val="20"/>
          <w:lang w:eastAsia="en-US"/>
          <w14:ligatures w14:val="standardContextual"/>
        </w:rPr>
        <w:t>адаптационный пакет должен содержать брошюру компании карту отдела, правила внутреннего распорядка и информацию о льготах, жилье, зарплате и охране труда.</w:t>
      </w:r>
    </w:p>
    <w:p w14:paraId="55D9D4E3" w14:textId="77777777" w:rsidR="00C4423B" w:rsidRPr="005D0C17" w:rsidRDefault="00C4423B" w:rsidP="005D0C17">
      <w:pPr>
        <w:tabs>
          <w:tab w:val="left" w:pos="9214"/>
        </w:tabs>
        <w:ind w:firstLine="567"/>
        <w:jc w:val="center"/>
        <w:rPr>
          <w:rFonts w:ascii="Times New Roman" w:hAnsi="Times New Roman" w:cs="Times New Roman"/>
          <w:b/>
          <w:bCs/>
          <w:color w:val="000000" w:themeColor="text1"/>
          <w:sz w:val="14"/>
        </w:rPr>
      </w:pPr>
    </w:p>
    <w:p w14:paraId="3AFE3629" w14:textId="32F1AA1F" w:rsidR="00C46150" w:rsidRDefault="00C46150" w:rsidP="005D0C17">
      <w:pPr>
        <w:tabs>
          <w:tab w:val="left" w:pos="9214"/>
        </w:tabs>
        <w:jc w:val="center"/>
        <w:rPr>
          <w:rFonts w:ascii="Times New Roman" w:hAnsi="Times New Roman" w:cs="Times New Roman"/>
          <w:b/>
          <w:bCs/>
          <w:color w:val="000000" w:themeColor="text1"/>
          <w:sz w:val="20"/>
          <w:szCs w:val="20"/>
          <w:lang w:val="en-US"/>
        </w:rPr>
      </w:pPr>
      <w:r w:rsidRPr="005D0C17">
        <w:rPr>
          <w:rFonts w:ascii="Times New Roman" w:hAnsi="Times New Roman" w:cs="Times New Roman"/>
          <w:b/>
          <w:bCs/>
          <w:color w:val="000000" w:themeColor="text1"/>
          <w:sz w:val="20"/>
          <w:szCs w:val="20"/>
          <w:lang w:val="en-US"/>
        </w:rPr>
        <w:t>DEVELOPMENT OF A STRATEGY FOR ATTRACTING STAFF TO AN AGRICULTUR</w:t>
      </w:r>
      <w:r w:rsidR="005D0C17">
        <w:rPr>
          <w:rFonts w:ascii="Times New Roman" w:hAnsi="Times New Roman" w:cs="Times New Roman"/>
          <w:b/>
          <w:bCs/>
          <w:color w:val="000000" w:themeColor="text1"/>
          <w:sz w:val="20"/>
          <w:szCs w:val="20"/>
          <w:lang w:val="en-US"/>
        </w:rPr>
        <w:t>AL PRODUCTION COOPERATIVE (APC)</w:t>
      </w:r>
    </w:p>
    <w:p w14:paraId="463323D0" w14:textId="77777777" w:rsidR="005D0C17" w:rsidRPr="005D0C17" w:rsidRDefault="005D0C17" w:rsidP="005D0C17">
      <w:pPr>
        <w:tabs>
          <w:tab w:val="left" w:pos="9214"/>
        </w:tabs>
        <w:ind w:firstLine="567"/>
        <w:jc w:val="center"/>
        <w:rPr>
          <w:rFonts w:ascii="Times New Roman" w:hAnsi="Times New Roman" w:cs="Times New Roman"/>
          <w:b/>
          <w:bCs/>
          <w:color w:val="000000" w:themeColor="text1"/>
          <w:sz w:val="12"/>
          <w:szCs w:val="20"/>
          <w:lang w:val="en-US"/>
        </w:rPr>
      </w:pPr>
    </w:p>
    <w:p w14:paraId="4924ACD9" w14:textId="399E6955" w:rsidR="00C4423B" w:rsidRPr="005D0C17" w:rsidRDefault="00C4423B" w:rsidP="005D0C17">
      <w:pPr>
        <w:tabs>
          <w:tab w:val="left" w:pos="9214"/>
        </w:tabs>
        <w:autoSpaceDE w:val="0"/>
        <w:autoSpaceDN w:val="0"/>
        <w:adjustRightInd w:val="0"/>
        <w:contextualSpacing/>
        <w:rPr>
          <w:rFonts w:ascii="Times New Roman" w:hAnsi="Times New Roman" w:cs="Times New Roman"/>
          <w:b/>
          <w:bCs/>
          <w:color w:val="000000" w:themeColor="text1"/>
          <w:sz w:val="20"/>
          <w:szCs w:val="20"/>
          <w:lang w:val="en-US" w:eastAsia="en-US"/>
          <w14:ligatures w14:val="standardContextual"/>
        </w:rPr>
      </w:pPr>
      <w:bookmarkStart w:id="2" w:name="_Hlk212791829"/>
      <w:r w:rsidRPr="005D0C17">
        <w:rPr>
          <w:rFonts w:ascii="Times New Roman" w:hAnsi="Times New Roman" w:cs="Times New Roman"/>
          <w:b/>
          <w:bCs/>
          <w:color w:val="000000" w:themeColor="text1"/>
          <w:sz w:val="20"/>
          <w:szCs w:val="20"/>
          <w:lang w:val="en-US" w:eastAsia="en-US"/>
          <w14:ligatures w14:val="standardContextual"/>
        </w:rPr>
        <w:t>Aleksandr F.</w:t>
      </w:r>
      <w:r w:rsidR="005D0C17" w:rsidRPr="005D0C17">
        <w:rPr>
          <w:rFonts w:ascii="Times New Roman" w:hAnsi="Times New Roman" w:cs="Times New Roman"/>
          <w:b/>
          <w:bCs/>
          <w:color w:val="000000" w:themeColor="text1"/>
          <w:sz w:val="20"/>
          <w:szCs w:val="20"/>
          <w:lang w:val="en-US" w:eastAsia="en-US"/>
          <w14:ligatures w14:val="standardContextual"/>
        </w:rPr>
        <w:t xml:space="preserve"> </w:t>
      </w:r>
      <w:r w:rsidRPr="005D0C17">
        <w:rPr>
          <w:rFonts w:ascii="Times New Roman" w:hAnsi="Times New Roman" w:cs="Times New Roman"/>
          <w:b/>
          <w:bCs/>
          <w:color w:val="000000" w:themeColor="text1"/>
          <w:sz w:val="20"/>
          <w:szCs w:val="20"/>
          <w:lang w:val="en-US" w:eastAsia="en-US"/>
          <w14:ligatures w14:val="standardContextual"/>
        </w:rPr>
        <w:t>Denisov</w:t>
      </w:r>
      <w:r w:rsidRPr="005D0C17">
        <w:rPr>
          <w:rFonts w:ascii="Times New Roman" w:hAnsi="Times New Roman" w:cs="Times New Roman"/>
          <w:b/>
          <w:bCs/>
          <w:color w:val="000000" w:themeColor="text1"/>
          <w:sz w:val="20"/>
          <w:szCs w:val="20"/>
          <w:vertAlign w:val="superscript"/>
          <w:lang w:val="en-US" w:eastAsia="en-US"/>
          <w14:ligatures w14:val="standardContextual"/>
        </w:rPr>
        <w:t>1</w:t>
      </w:r>
      <w:r w:rsidRPr="005D0C17">
        <w:rPr>
          <w:rFonts w:ascii="Times New Roman" w:hAnsi="Times New Roman" w:cs="Times New Roman"/>
          <w:b/>
          <w:bCs/>
          <w:color w:val="000000" w:themeColor="text1"/>
          <w:sz w:val="20"/>
          <w:szCs w:val="20"/>
          <w:lang w:val="en-US" w:eastAsia="en-US"/>
          <w14:ligatures w14:val="standardContextual"/>
        </w:rPr>
        <w:t>, Oleg D.</w:t>
      </w:r>
      <w:r w:rsidR="005D0C17" w:rsidRPr="005D0C17">
        <w:rPr>
          <w:rFonts w:ascii="Times New Roman" w:hAnsi="Times New Roman" w:cs="Times New Roman"/>
          <w:b/>
          <w:bCs/>
          <w:color w:val="000000" w:themeColor="text1"/>
          <w:sz w:val="20"/>
          <w:szCs w:val="20"/>
          <w:lang w:val="en-US" w:eastAsia="en-US"/>
          <w14:ligatures w14:val="standardContextual"/>
        </w:rPr>
        <w:t xml:space="preserve"> </w:t>
      </w:r>
      <w:r w:rsidRPr="005D0C17">
        <w:rPr>
          <w:rFonts w:ascii="Times New Roman" w:hAnsi="Times New Roman" w:cs="Times New Roman"/>
          <w:b/>
          <w:bCs/>
          <w:color w:val="000000" w:themeColor="text1"/>
          <w:sz w:val="20"/>
          <w:szCs w:val="20"/>
          <w:lang w:val="en-US" w:eastAsia="en-US"/>
          <w14:ligatures w14:val="standardContextual"/>
        </w:rPr>
        <w:t>Popov</w:t>
      </w:r>
      <w:r w:rsidRPr="005D0C17">
        <w:rPr>
          <w:rFonts w:ascii="Times New Roman" w:hAnsi="Times New Roman" w:cs="Times New Roman"/>
          <w:b/>
          <w:bCs/>
          <w:color w:val="000000" w:themeColor="text1"/>
          <w:sz w:val="20"/>
          <w:szCs w:val="20"/>
          <w:vertAlign w:val="superscript"/>
          <w:lang w:val="en-US" w:eastAsia="en-US"/>
          <w14:ligatures w14:val="standardContextual"/>
        </w:rPr>
        <w:t>2</w:t>
      </w:r>
    </w:p>
    <w:p w14:paraId="1F07DE6B" w14:textId="4591E12E" w:rsidR="00C4423B" w:rsidRPr="005D0C17" w:rsidRDefault="005D0C17" w:rsidP="005D0C17">
      <w:pPr>
        <w:tabs>
          <w:tab w:val="left" w:pos="9214"/>
        </w:tabs>
        <w:ind w:right="284"/>
        <w:contextualSpacing/>
        <w:rPr>
          <w:rFonts w:ascii="Times New Roman" w:hAnsi="Times New Roman" w:cs="Times New Roman"/>
          <w:bCs/>
          <w:color w:val="000000" w:themeColor="text1"/>
          <w:sz w:val="20"/>
          <w:szCs w:val="20"/>
          <w:lang w:val="en-US"/>
        </w:rPr>
      </w:pPr>
      <w:r w:rsidRPr="00B10547">
        <w:rPr>
          <w:rFonts w:ascii="Times New Roman" w:hAnsi="Times New Roman" w:cs="Times New Roman"/>
          <w:bCs/>
          <w:color w:val="000000" w:themeColor="text1"/>
          <w:sz w:val="20"/>
          <w:szCs w:val="20"/>
          <w:vertAlign w:val="superscript"/>
          <w:lang w:val="en-US"/>
        </w:rPr>
        <w:t>1</w:t>
      </w:r>
      <w:r w:rsidR="00C4423B" w:rsidRPr="005D0C17">
        <w:rPr>
          <w:rFonts w:ascii="Times New Roman" w:hAnsi="Times New Roman" w:cs="Times New Roman"/>
          <w:bCs/>
          <w:color w:val="000000" w:themeColor="text1"/>
          <w:sz w:val="20"/>
          <w:szCs w:val="20"/>
          <w:lang w:val="en-US"/>
        </w:rPr>
        <w:t>GSOM SP</w:t>
      </w:r>
      <w:r w:rsidR="007D2856">
        <w:rPr>
          <w:rFonts w:ascii="Times New Roman" w:hAnsi="Times New Roman" w:cs="Times New Roman"/>
          <w:bCs/>
          <w:color w:val="000000" w:themeColor="text1"/>
          <w:sz w:val="20"/>
          <w:szCs w:val="20"/>
          <w:lang w:val="en-US"/>
        </w:rPr>
        <w:t>B</w:t>
      </w:r>
      <w:r w:rsidR="00C4423B" w:rsidRPr="005D0C17">
        <w:rPr>
          <w:rFonts w:ascii="Times New Roman" w:hAnsi="Times New Roman" w:cs="Times New Roman"/>
          <w:bCs/>
          <w:color w:val="000000" w:themeColor="text1"/>
          <w:sz w:val="20"/>
          <w:szCs w:val="20"/>
          <w:lang w:val="en-US"/>
        </w:rPr>
        <w:t>U, Saint Petersburg, Russia</w:t>
      </w:r>
    </w:p>
    <w:p w14:paraId="0BEC83B2" w14:textId="59EE3E44" w:rsidR="00C4423B" w:rsidRPr="005D0C17" w:rsidRDefault="005D0C17" w:rsidP="005D0C17">
      <w:pPr>
        <w:tabs>
          <w:tab w:val="left" w:pos="9214"/>
        </w:tabs>
        <w:ind w:right="284"/>
        <w:contextualSpacing/>
        <w:rPr>
          <w:rFonts w:ascii="Times New Roman" w:hAnsi="Times New Roman" w:cs="Times New Roman"/>
          <w:bCs/>
          <w:color w:val="000000" w:themeColor="text1"/>
          <w:sz w:val="20"/>
          <w:szCs w:val="20"/>
          <w:lang w:val="en-US"/>
        </w:rPr>
      </w:pPr>
      <w:r w:rsidRPr="00B10547">
        <w:rPr>
          <w:rFonts w:ascii="Times New Roman" w:hAnsi="Times New Roman" w:cs="Times New Roman"/>
          <w:bCs/>
          <w:color w:val="000000" w:themeColor="text1"/>
          <w:sz w:val="20"/>
          <w:szCs w:val="20"/>
          <w:vertAlign w:val="superscript"/>
          <w:lang w:val="en-US"/>
        </w:rPr>
        <w:t>2</w:t>
      </w:r>
      <w:r w:rsidR="00C4423B" w:rsidRPr="005D0C17">
        <w:rPr>
          <w:rFonts w:ascii="Times New Roman" w:hAnsi="Times New Roman" w:cs="Times New Roman"/>
          <w:bCs/>
          <w:color w:val="000000" w:themeColor="text1"/>
          <w:sz w:val="20"/>
          <w:szCs w:val="20"/>
          <w:lang w:val="en-US"/>
        </w:rPr>
        <w:t xml:space="preserve">Budogoshch Agricultural Cooperative, </w:t>
      </w:r>
      <w:proofErr w:type="spellStart"/>
      <w:r w:rsidR="00C4423B" w:rsidRPr="005D0C17">
        <w:rPr>
          <w:rFonts w:ascii="Times New Roman" w:hAnsi="Times New Roman" w:cs="Times New Roman"/>
          <w:bCs/>
          <w:color w:val="000000" w:themeColor="text1"/>
          <w:sz w:val="20"/>
          <w:szCs w:val="20"/>
          <w:lang w:val="en-US"/>
        </w:rPr>
        <w:t>Kirishi</w:t>
      </w:r>
      <w:proofErr w:type="spellEnd"/>
      <w:r w:rsidR="00C4423B" w:rsidRPr="005D0C17">
        <w:rPr>
          <w:rFonts w:ascii="Times New Roman" w:hAnsi="Times New Roman" w:cs="Times New Roman"/>
          <w:bCs/>
          <w:color w:val="000000" w:themeColor="text1"/>
          <w:sz w:val="20"/>
          <w:szCs w:val="20"/>
          <w:lang w:val="en-US"/>
        </w:rPr>
        <w:t>, Russia</w:t>
      </w:r>
    </w:p>
    <w:p w14:paraId="23D79950" w14:textId="77777777" w:rsidR="005D0C17" w:rsidRPr="005D0C17" w:rsidRDefault="005D0C17" w:rsidP="005D0C17">
      <w:pPr>
        <w:tabs>
          <w:tab w:val="left" w:pos="9214"/>
        </w:tabs>
        <w:ind w:right="284"/>
        <w:contextualSpacing/>
        <w:rPr>
          <w:rFonts w:ascii="Times New Roman" w:hAnsi="Times New Roman" w:cs="Times New Roman"/>
          <w:b/>
          <w:bCs/>
          <w:color w:val="000000" w:themeColor="text1"/>
          <w:sz w:val="20"/>
          <w:szCs w:val="20"/>
          <w:lang w:val="en-US"/>
        </w:rPr>
      </w:pPr>
    </w:p>
    <w:bookmarkEnd w:id="2"/>
    <w:p w14:paraId="72DFB9A5" w14:textId="4EC6968C" w:rsidR="001D5283" w:rsidRPr="005D0C17" w:rsidRDefault="00C4423B" w:rsidP="005D0C17">
      <w:pPr>
        <w:tabs>
          <w:tab w:val="left" w:pos="9214"/>
        </w:tabs>
        <w:ind w:right="299" w:firstLine="567"/>
        <w:rPr>
          <w:rFonts w:ascii="Times New Roman" w:hAnsi="Times New Roman" w:cs="Times New Roman"/>
          <w:i/>
          <w:iCs/>
          <w:color w:val="000000" w:themeColor="text1"/>
          <w:sz w:val="20"/>
          <w:szCs w:val="20"/>
          <w:lang w:val="en-US"/>
        </w:rPr>
      </w:pPr>
      <w:r w:rsidRPr="005D0C17">
        <w:rPr>
          <w:rFonts w:ascii="Times New Roman" w:hAnsi="Times New Roman" w:cs="Times New Roman"/>
          <w:b/>
          <w:bCs/>
          <w:i/>
          <w:iCs/>
          <w:color w:val="000000" w:themeColor="text1"/>
          <w:sz w:val="20"/>
          <w:szCs w:val="20"/>
          <w:lang w:val="en-US"/>
        </w:rPr>
        <w:t>Abstract</w:t>
      </w:r>
      <w:r w:rsidR="008B5C0A" w:rsidRPr="005D0C17">
        <w:rPr>
          <w:rFonts w:ascii="Times New Roman" w:hAnsi="Times New Roman" w:cs="Times New Roman"/>
          <w:b/>
          <w:bCs/>
          <w:i/>
          <w:iCs/>
          <w:color w:val="000000" w:themeColor="text1"/>
          <w:sz w:val="20"/>
          <w:szCs w:val="20"/>
          <w:lang w:val="en-US"/>
        </w:rPr>
        <w:t>.</w:t>
      </w:r>
      <w:r w:rsidR="001D5283" w:rsidRPr="005D0C17">
        <w:rPr>
          <w:rFonts w:ascii="Times New Roman" w:hAnsi="Times New Roman" w:cs="Times New Roman"/>
          <w:i/>
          <w:iCs/>
          <w:color w:val="000000" w:themeColor="text1"/>
          <w:sz w:val="20"/>
          <w:szCs w:val="20"/>
          <w:lang w:val="en-US"/>
        </w:rPr>
        <w:t xml:space="preserve"> </w:t>
      </w:r>
      <w:r w:rsidR="008B5C0A" w:rsidRPr="005D0C17">
        <w:rPr>
          <w:rFonts w:ascii="Times New Roman" w:hAnsi="Times New Roman" w:cs="Times New Roman"/>
          <w:i/>
          <w:iCs/>
          <w:color w:val="000000" w:themeColor="text1"/>
          <w:sz w:val="20"/>
          <w:szCs w:val="20"/>
          <w:lang w:val="en-US"/>
        </w:rPr>
        <w:t>A</w:t>
      </w:r>
      <w:r w:rsidR="001D5283" w:rsidRPr="005D0C17">
        <w:rPr>
          <w:rFonts w:ascii="Times New Roman" w:hAnsi="Times New Roman" w:cs="Times New Roman"/>
          <w:i/>
          <w:iCs/>
          <w:color w:val="000000" w:themeColor="text1"/>
          <w:sz w:val="20"/>
          <w:szCs w:val="20"/>
          <w:lang w:val="en-US"/>
        </w:rPr>
        <w:t xml:space="preserve">rticle examines the problem with the study of the problem of attracting qualified workers, especially young professionals with specialized education in the agricultural sector. Modern enterprises, especially those located far from big cities, must overcome a huge number of difficulties in finding qualified workers. The purpose of the study was to study problem areas in attracting new personnel and optimizing the company's personnel policy. The object of the study was the SEC </w:t>
      </w:r>
      <w:proofErr w:type="spellStart"/>
      <w:r w:rsidR="001D5283" w:rsidRPr="005D0C17">
        <w:rPr>
          <w:rFonts w:ascii="Times New Roman" w:hAnsi="Times New Roman" w:cs="Times New Roman"/>
          <w:i/>
          <w:iCs/>
          <w:color w:val="000000" w:themeColor="text1"/>
          <w:sz w:val="20"/>
          <w:szCs w:val="20"/>
          <w:lang w:val="en-US"/>
        </w:rPr>
        <w:t>Budogoshch</w:t>
      </w:r>
      <w:proofErr w:type="spellEnd"/>
      <w:r w:rsidR="001D5283" w:rsidRPr="005D0C17">
        <w:rPr>
          <w:rFonts w:ascii="Times New Roman" w:hAnsi="Times New Roman" w:cs="Times New Roman"/>
          <w:i/>
          <w:iCs/>
          <w:color w:val="000000" w:themeColor="text1"/>
          <w:sz w:val="20"/>
          <w:szCs w:val="20"/>
          <w:lang w:val="en-US"/>
        </w:rPr>
        <w:t xml:space="preserve"> company (an agricultural production cooperative).</w:t>
      </w:r>
    </w:p>
    <w:p w14:paraId="752B61F1" w14:textId="4354F5B6" w:rsidR="001D5283" w:rsidRPr="005D0C17" w:rsidRDefault="001D5283" w:rsidP="005D0C17">
      <w:pPr>
        <w:tabs>
          <w:tab w:val="left" w:pos="9214"/>
        </w:tabs>
        <w:ind w:right="299" w:firstLine="567"/>
        <w:rPr>
          <w:rFonts w:ascii="Times New Roman" w:hAnsi="Times New Roman" w:cs="Times New Roman"/>
          <w:i/>
          <w:iCs/>
          <w:color w:val="000000" w:themeColor="text1"/>
          <w:sz w:val="20"/>
          <w:szCs w:val="20"/>
          <w:lang w:val="en-US"/>
        </w:rPr>
      </w:pPr>
      <w:r w:rsidRPr="005D0C17">
        <w:rPr>
          <w:rFonts w:ascii="Times New Roman" w:hAnsi="Times New Roman" w:cs="Times New Roman"/>
          <w:i/>
          <w:iCs/>
          <w:color w:val="000000" w:themeColor="text1"/>
          <w:sz w:val="20"/>
          <w:szCs w:val="20"/>
          <w:lang w:val="en-US"/>
        </w:rPr>
        <w:t>The authors conducted in-depth interviews with the company's managers, studied the company's personnel records, and conducted written surveys of the company's employees. In addition to the issues mentioned above, the study also identified ineffective onboarding programs for new employees and the distribution of workloads among the company's employees. The study identified areas of concern in the company's HR policies and recruitment methods. As a result, the study provided recommendations for improving the company's recruitment strategies, focusing on attracting younger professionals, and optimizing onboarding programs.</w:t>
      </w:r>
    </w:p>
    <w:p w14:paraId="4186F90A" w14:textId="75892682" w:rsidR="000A18D5" w:rsidRPr="005D0C17" w:rsidRDefault="000A18D5" w:rsidP="005D0C17">
      <w:pPr>
        <w:tabs>
          <w:tab w:val="left" w:pos="9214"/>
        </w:tabs>
        <w:ind w:right="299" w:firstLine="567"/>
        <w:rPr>
          <w:rFonts w:ascii="Times New Roman" w:hAnsi="Times New Roman" w:cs="Times New Roman"/>
          <w:i/>
          <w:iCs/>
          <w:color w:val="000000" w:themeColor="text1"/>
          <w:sz w:val="20"/>
          <w:szCs w:val="20"/>
          <w:lang w:val="en-US"/>
        </w:rPr>
      </w:pPr>
      <w:r w:rsidRPr="005D0C17">
        <w:rPr>
          <w:rFonts w:ascii="Times New Roman" w:hAnsi="Times New Roman" w:cs="Times New Roman"/>
          <w:b/>
          <w:bCs/>
          <w:i/>
          <w:iCs/>
          <w:color w:val="000000" w:themeColor="text1"/>
          <w:sz w:val="20"/>
          <w:szCs w:val="20"/>
          <w:lang w:val="en-US"/>
        </w:rPr>
        <w:t>Key words</w:t>
      </w:r>
      <w:r w:rsidRPr="005D0C17">
        <w:rPr>
          <w:rFonts w:ascii="Times New Roman" w:hAnsi="Times New Roman" w:cs="Times New Roman"/>
          <w:i/>
          <w:iCs/>
          <w:color w:val="000000" w:themeColor="text1"/>
          <w:sz w:val="20"/>
          <w:szCs w:val="20"/>
          <w:lang w:val="en-US"/>
        </w:rPr>
        <w:t>: personnel adaptation, interviews, young specialists, personnel policy, surveys, personnel recruitment, recommendations.</w:t>
      </w:r>
    </w:p>
    <w:p w14:paraId="24A505C6" w14:textId="357EE816" w:rsidR="005D0C17" w:rsidRDefault="00B37FB0" w:rsidP="005D0C17">
      <w:pPr>
        <w:tabs>
          <w:tab w:val="left" w:pos="9214"/>
        </w:tabs>
        <w:ind w:right="299" w:firstLine="567"/>
        <w:rPr>
          <w:rFonts w:ascii="Times New Roman" w:hAnsi="Times New Roman" w:cs="Times New Roman"/>
          <w:i/>
          <w:iCs/>
          <w:color w:val="000000" w:themeColor="text1"/>
          <w:sz w:val="20"/>
          <w:szCs w:val="20"/>
          <w:lang w:val="en-US"/>
        </w:rPr>
      </w:pPr>
      <w:r w:rsidRPr="005D0C17">
        <w:rPr>
          <w:rFonts w:ascii="Times New Roman" w:hAnsi="Times New Roman" w:cs="Times New Roman"/>
          <w:b/>
          <w:bCs/>
          <w:i/>
          <w:iCs/>
          <w:color w:val="000000" w:themeColor="text1"/>
          <w:sz w:val="20"/>
          <w:szCs w:val="20"/>
          <w:lang w:val="en-US"/>
        </w:rPr>
        <w:t>Highlights:</w:t>
      </w:r>
      <w:r w:rsidR="005D0C17">
        <w:rPr>
          <w:rFonts w:ascii="Times New Roman" w:hAnsi="Times New Roman" w:cs="Times New Roman"/>
          <w:i/>
          <w:iCs/>
          <w:color w:val="000000" w:themeColor="text1"/>
          <w:sz w:val="20"/>
          <w:szCs w:val="20"/>
          <w:lang w:val="en-US"/>
        </w:rPr>
        <w:t xml:space="preserve"> – </w:t>
      </w:r>
      <w:r w:rsidRPr="005D0C17">
        <w:rPr>
          <w:rFonts w:ascii="Times New Roman" w:hAnsi="Times New Roman" w:cs="Times New Roman"/>
          <w:i/>
          <w:iCs/>
          <w:color w:val="000000" w:themeColor="text1"/>
          <w:sz w:val="20"/>
          <w:szCs w:val="20"/>
          <w:lang w:val="en-US"/>
        </w:rPr>
        <w:t>it is necessary to change the information poli</w:t>
      </w:r>
      <w:r w:rsidR="005D0C17">
        <w:rPr>
          <w:rFonts w:ascii="Times New Roman" w:hAnsi="Times New Roman" w:cs="Times New Roman"/>
          <w:i/>
          <w:iCs/>
          <w:color w:val="000000" w:themeColor="text1"/>
          <w:sz w:val="20"/>
          <w:szCs w:val="20"/>
          <w:lang w:val="en-US"/>
        </w:rPr>
        <w:t xml:space="preserve">cy related to staff </w:t>
      </w:r>
      <w:r w:rsidR="007D2856">
        <w:rPr>
          <w:rFonts w:ascii="Times New Roman" w:hAnsi="Times New Roman" w:cs="Times New Roman"/>
          <w:i/>
          <w:iCs/>
          <w:color w:val="000000" w:themeColor="text1"/>
          <w:sz w:val="20"/>
          <w:szCs w:val="20"/>
          <w:lang w:val="en-US"/>
        </w:rPr>
        <w:t>recruitment.</w:t>
      </w:r>
    </w:p>
    <w:p w14:paraId="05D8D922" w14:textId="77777777" w:rsidR="005D0C17" w:rsidRDefault="005D0C17" w:rsidP="005D0C17">
      <w:pPr>
        <w:tabs>
          <w:tab w:val="left" w:pos="9214"/>
        </w:tabs>
        <w:ind w:right="299" w:firstLine="567"/>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lastRenderedPageBreak/>
        <w:t>– </w:t>
      </w:r>
      <w:r w:rsidR="00B37FB0" w:rsidRPr="005D0C17">
        <w:rPr>
          <w:rFonts w:ascii="Times New Roman" w:hAnsi="Times New Roman" w:cs="Times New Roman"/>
          <w:i/>
          <w:iCs/>
          <w:color w:val="000000" w:themeColor="text1"/>
          <w:sz w:val="20"/>
          <w:szCs w:val="20"/>
          <w:lang w:val="en-US"/>
        </w:rPr>
        <w:t xml:space="preserve">the company should create its own digital HR brand through social media </w:t>
      </w:r>
      <w:r>
        <w:rPr>
          <w:rFonts w:ascii="Times New Roman" w:hAnsi="Times New Roman" w:cs="Times New Roman"/>
          <w:i/>
          <w:iCs/>
          <w:color w:val="000000" w:themeColor="text1"/>
          <w:sz w:val="20"/>
          <w:szCs w:val="20"/>
          <w:lang w:val="en-US"/>
        </w:rPr>
        <w:t>– </w:t>
      </w:r>
      <w:r w:rsidR="00B37FB0" w:rsidRPr="005D0C17">
        <w:rPr>
          <w:rFonts w:ascii="Times New Roman" w:hAnsi="Times New Roman" w:cs="Times New Roman"/>
          <w:i/>
          <w:iCs/>
          <w:color w:val="000000" w:themeColor="text1"/>
          <w:sz w:val="20"/>
          <w:szCs w:val="20"/>
          <w:lang w:val="en-US"/>
        </w:rPr>
        <w:t xml:space="preserve">the presentation of job vacancies requires a complete review, </w:t>
      </w:r>
      <w:proofErr w:type="gramStart"/>
      <w:r w:rsidR="00B37FB0" w:rsidRPr="005D0C17">
        <w:rPr>
          <w:rFonts w:ascii="Times New Roman" w:hAnsi="Times New Roman" w:cs="Times New Roman"/>
          <w:i/>
          <w:iCs/>
          <w:color w:val="000000" w:themeColor="text1"/>
          <w:sz w:val="20"/>
          <w:szCs w:val="20"/>
          <w:lang w:val="en-US"/>
        </w:rPr>
        <w:t>taking into account</w:t>
      </w:r>
      <w:proofErr w:type="gramEnd"/>
      <w:r w:rsidR="00B37FB0" w:rsidRPr="005D0C17">
        <w:rPr>
          <w:rFonts w:ascii="Times New Roman" w:hAnsi="Times New Roman" w:cs="Times New Roman"/>
          <w:i/>
          <w:iCs/>
          <w:color w:val="000000" w:themeColor="text1"/>
          <w:sz w:val="20"/>
          <w:szCs w:val="20"/>
          <w:lang w:val="en-US"/>
        </w:rPr>
        <w:t xml:space="preserve"> the specifics of the target audience </w:t>
      </w:r>
    </w:p>
    <w:p w14:paraId="3C56FCC4" w14:textId="5AFE85A5" w:rsidR="00B37FB0" w:rsidRDefault="005D0C17" w:rsidP="005D0C17">
      <w:pPr>
        <w:tabs>
          <w:tab w:val="left" w:pos="9214"/>
        </w:tabs>
        <w:ind w:right="299" w:firstLine="567"/>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 </w:t>
      </w:r>
      <w:r w:rsidR="00B37FB0" w:rsidRPr="005D0C17">
        <w:rPr>
          <w:rFonts w:ascii="Times New Roman" w:hAnsi="Times New Roman" w:cs="Times New Roman"/>
          <w:i/>
          <w:iCs/>
          <w:color w:val="000000" w:themeColor="text1"/>
          <w:sz w:val="20"/>
          <w:szCs w:val="20"/>
          <w:lang w:val="en-US"/>
        </w:rPr>
        <w:t>the adaptation package should include a company brochure, department map, internal regulations, and information about benefits, housing, salaries, and occupational safety.</w:t>
      </w:r>
    </w:p>
    <w:p w14:paraId="11247DAB" w14:textId="77777777" w:rsidR="005D0C17" w:rsidRPr="005D0C17" w:rsidRDefault="005D0C17" w:rsidP="005D0C17">
      <w:pPr>
        <w:tabs>
          <w:tab w:val="left" w:pos="9214"/>
        </w:tabs>
        <w:ind w:right="299" w:firstLine="567"/>
        <w:rPr>
          <w:rFonts w:ascii="Times New Roman" w:hAnsi="Times New Roman" w:cs="Times New Roman"/>
          <w:i/>
          <w:iCs/>
          <w:color w:val="000000" w:themeColor="text1"/>
          <w:sz w:val="20"/>
          <w:szCs w:val="20"/>
          <w:lang w:val="en-US"/>
        </w:rPr>
      </w:pPr>
    </w:p>
    <w:p w14:paraId="327EC408" w14:textId="77777777" w:rsidR="005D0C17" w:rsidRDefault="00B37FB0" w:rsidP="005D0C17">
      <w:pPr>
        <w:tabs>
          <w:tab w:val="left" w:pos="2505"/>
        </w:tabs>
        <w:ind w:right="299" w:firstLine="567"/>
        <w:rPr>
          <w:rFonts w:ascii="Times New Roman" w:hAnsi="Times New Roman" w:cs="Times New Roman"/>
          <w:color w:val="000000" w:themeColor="text1"/>
        </w:rPr>
      </w:pPr>
      <w:r w:rsidRPr="005D0C17">
        <w:rPr>
          <w:rFonts w:ascii="Times New Roman" w:hAnsi="Times New Roman" w:cs="Times New Roman"/>
          <w:i/>
          <w:iCs/>
          <w:color w:val="000000" w:themeColor="text1"/>
        </w:rPr>
        <w:t>Введение.</w:t>
      </w:r>
      <w:r w:rsidR="00F044EB" w:rsidRPr="005D0C17">
        <w:rPr>
          <w:rFonts w:ascii="Times New Roman" w:hAnsi="Times New Roman" w:cs="Times New Roman"/>
          <w:i/>
          <w:iCs/>
          <w:color w:val="000000" w:themeColor="text1"/>
        </w:rPr>
        <w:t xml:space="preserve"> </w:t>
      </w:r>
      <w:r w:rsidRPr="005D0C17">
        <w:rPr>
          <w:rFonts w:ascii="Times New Roman" w:hAnsi="Times New Roman" w:cs="Times New Roman"/>
          <w:color w:val="000000" w:themeColor="text1"/>
        </w:rPr>
        <w:t xml:space="preserve">Согласно работе </w:t>
      </w:r>
      <w:r w:rsidRPr="005D0C17">
        <w:rPr>
          <w:rStyle w:val="fadeinm1hgl8"/>
          <w:rFonts w:ascii="Times New Roman" w:hAnsi="Times New Roman" w:cs="Times New Roman"/>
          <w:color w:val="000000" w:themeColor="text1"/>
        </w:rPr>
        <w:t>М.А.</w:t>
      </w:r>
      <w:r w:rsidR="005D0C17">
        <w:rPr>
          <w:rStyle w:val="fadeinm1hgl8"/>
          <w:rFonts w:ascii="Times New Roman" w:hAnsi="Times New Roman" w:cs="Times New Roman"/>
          <w:color w:val="000000" w:themeColor="text1"/>
        </w:rPr>
        <w:t> </w:t>
      </w:r>
      <w:proofErr w:type="spellStart"/>
      <w:r w:rsidR="005D0C17">
        <w:rPr>
          <w:rStyle w:val="fadeinm1hgl8"/>
          <w:rFonts w:ascii="Times New Roman" w:hAnsi="Times New Roman" w:cs="Times New Roman"/>
          <w:color w:val="000000" w:themeColor="text1"/>
        </w:rPr>
        <w:t>Пархомчук</w:t>
      </w:r>
      <w:proofErr w:type="spellEnd"/>
      <w:r w:rsidRPr="005D0C17">
        <w:rPr>
          <w:rStyle w:val="fadeinm1hgl8"/>
          <w:rFonts w:ascii="Times New Roman" w:hAnsi="Times New Roman" w:cs="Times New Roman"/>
          <w:color w:val="000000" w:themeColor="text1"/>
        </w:rPr>
        <w:t xml:space="preserve">, </w:t>
      </w:r>
      <w:proofErr w:type="gramStart"/>
      <w:r w:rsidRPr="005D0C17">
        <w:rPr>
          <w:rStyle w:val="fadeinm1hgl8"/>
          <w:rFonts w:ascii="Times New Roman" w:hAnsi="Times New Roman" w:cs="Times New Roman"/>
          <w:color w:val="000000" w:themeColor="text1"/>
        </w:rPr>
        <w:t>Д.В.</w:t>
      </w:r>
      <w:proofErr w:type="gramEnd"/>
      <w:r w:rsidR="005D0C17">
        <w:rPr>
          <w:rStyle w:val="fadeinm1hgl8"/>
          <w:rFonts w:ascii="Times New Roman" w:hAnsi="Times New Roman" w:cs="Times New Roman"/>
          <w:color w:val="000000" w:themeColor="text1"/>
        </w:rPr>
        <w:t> </w:t>
      </w:r>
      <w:r w:rsidRPr="005D0C17">
        <w:rPr>
          <w:rStyle w:val="fadeinm1hgl8"/>
          <w:rFonts w:ascii="Times New Roman" w:hAnsi="Times New Roman" w:cs="Times New Roman"/>
          <w:color w:val="000000" w:themeColor="text1"/>
        </w:rPr>
        <w:t>Андросов</w:t>
      </w:r>
      <w:r w:rsidR="005D0C17">
        <w:rPr>
          <w:rStyle w:val="fadeinm1hgl8"/>
          <w:rFonts w:ascii="Times New Roman" w:hAnsi="Times New Roman" w:cs="Times New Roman"/>
          <w:color w:val="000000" w:themeColor="text1"/>
        </w:rPr>
        <w:t>а</w:t>
      </w:r>
      <w:r w:rsidRPr="005D0C17">
        <w:rPr>
          <w:rStyle w:val="fadeinm1hgl8"/>
          <w:rFonts w:ascii="Times New Roman" w:hAnsi="Times New Roman" w:cs="Times New Roman"/>
          <w:color w:val="000000" w:themeColor="text1"/>
        </w:rPr>
        <w:t xml:space="preserve">, </w:t>
      </w:r>
      <w:proofErr w:type="gramStart"/>
      <w:r w:rsidRPr="005D0C17">
        <w:rPr>
          <w:rStyle w:val="fadeinm1hgl8"/>
          <w:rFonts w:ascii="Times New Roman" w:hAnsi="Times New Roman" w:cs="Times New Roman"/>
          <w:color w:val="000000" w:themeColor="text1"/>
        </w:rPr>
        <w:t>В.М.</w:t>
      </w:r>
      <w:proofErr w:type="gramEnd"/>
      <w:r w:rsidR="005D0C17">
        <w:rPr>
          <w:rStyle w:val="fadeinm1hgl8"/>
          <w:rFonts w:ascii="Times New Roman" w:hAnsi="Times New Roman" w:cs="Times New Roman"/>
          <w:color w:val="000000" w:themeColor="text1"/>
        </w:rPr>
        <w:t> </w:t>
      </w:r>
      <w:r w:rsidRPr="005D0C17">
        <w:rPr>
          <w:rStyle w:val="fadeinm1hgl8"/>
          <w:rFonts w:ascii="Times New Roman" w:hAnsi="Times New Roman" w:cs="Times New Roman"/>
          <w:color w:val="000000" w:themeColor="text1"/>
        </w:rPr>
        <w:t>Солошенко</w:t>
      </w:r>
      <w:r w:rsidRPr="005D0C17">
        <w:rPr>
          <w:rFonts w:ascii="Times New Roman" w:hAnsi="Times New Roman" w:cs="Times New Roman"/>
          <w:color w:val="000000" w:themeColor="text1"/>
        </w:rPr>
        <w:t xml:space="preserve"> привлечение персонала представляет собой целенаправленный процесс поиска, информирования и побуждения потенциальных кандидатов к участию в отборе с целью последующего трудоустройства в организацию. Это совокупность мероприятий, направленных на формирование потока соискателей, соответствующих требованиям конкретных должностей и корпоративной культуры компании [1]</w:t>
      </w:r>
      <w:r w:rsidR="005D0C17">
        <w:rPr>
          <w:rFonts w:ascii="Times New Roman" w:hAnsi="Times New Roman" w:cs="Times New Roman"/>
          <w:color w:val="000000" w:themeColor="text1"/>
        </w:rPr>
        <w:t>.</w:t>
      </w:r>
      <w:r w:rsidR="006745BF" w:rsidRPr="005D0C17">
        <w:rPr>
          <w:rFonts w:ascii="Times New Roman" w:hAnsi="Times New Roman" w:cs="Times New Roman"/>
          <w:color w:val="000000" w:themeColor="text1"/>
        </w:rPr>
        <w:t xml:space="preserve"> </w:t>
      </w:r>
      <w:r w:rsidR="00367D68" w:rsidRPr="005D0C17">
        <w:rPr>
          <w:rFonts w:ascii="Times New Roman" w:hAnsi="Times New Roman" w:cs="Times New Roman"/>
          <w:color w:val="000000" w:themeColor="text1"/>
        </w:rPr>
        <w:t>Привлечение персонала состоит из нескольких связанных этапов, которые следуют этой последовательности:</w:t>
      </w:r>
    </w:p>
    <w:p w14:paraId="03BFBFC3" w14:textId="12224123" w:rsidR="005D0C17" w:rsidRDefault="005D0C17" w:rsidP="005D0C17">
      <w:pPr>
        <w:tabs>
          <w:tab w:val="left" w:pos="2505"/>
        </w:tabs>
        <w:ind w:right="299" w:firstLine="567"/>
        <w:rPr>
          <w:rFonts w:ascii="Times New Roman" w:hAnsi="Times New Roman" w:cs="Times New Roman"/>
          <w:color w:val="000000" w:themeColor="text1"/>
        </w:rPr>
      </w:pPr>
      <w:r>
        <w:rPr>
          <w:rFonts w:ascii="Times New Roman" w:hAnsi="Times New Roman" w:cs="Times New Roman"/>
          <w:color w:val="000000" w:themeColor="text1"/>
        </w:rPr>
        <w:t>1. </w:t>
      </w:r>
      <w:r w:rsidR="00367D68" w:rsidRPr="005D0C17">
        <w:rPr>
          <w:rFonts w:ascii="Times New Roman" w:hAnsi="Times New Roman" w:cs="Times New Roman"/>
          <w:color w:val="000000" w:themeColor="text1"/>
        </w:rPr>
        <w:t>Работодатель создает благоприятный и пр</w:t>
      </w:r>
      <w:r>
        <w:rPr>
          <w:rFonts w:ascii="Times New Roman" w:hAnsi="Times New Roman" w:cs="Times New Roman"/>
          <w:color w:val="000000" w:themeColor="text1"/>
        </w:rPr>
        <w:t xml:space="preserve">ивлекательный имидж организации </w:t>
      </w:r>
      <w:r w:rsidRPr="005D0C17">
        <w:rPr>
          <w:rFonts w:ascii="Times New Roman" w:hAnsi="Times New Roman" w:cs="Times New Roman"/>
          <w:color w:val="000000" w:themeColor="text1"/>
        </w:rPr>
        <w:t>[2]</w:t>
      </w:r>
      <w:r>
        <w:rPr>
          <w:rFonts w:ascii="Times New Roman" w:hAnsi="Times New Roman" w:cs="Times New Roman"/>
          <w:color w:val="000000" w:themeColor="text1"/>
        </w:rPr>
        <w:t>.</w:t>
      </w:r>
    </w:p>
    <w:p w14:paraId="3BE66F11" w14:textId="77777777" w:rsidR="005D0C17" w:rsidRDefault="005D0C17" w:rsidP="005D0C17">
      <w:pPr>
        <w:tabs>
          <w:tab w:val="left" w:pos="2505"/>
        </w:tabs>
        <w:ind w:right="299" w:firstLine="567"/>
        <w:rPr>
          <w:rFonts w:ascii="Times New Roman" w:hAnsi="Times New Roman" w:cs="Times New Roman"/>
          <w:color w:val="000000" w:themeColor="text1"/>
        </w:rPr>
      </w:pPr>
      <w:r>
        <w:rPr>
          <w:rFonts w:ascii="Times New Roman" w:hAnsi="Times New Roman" w:cs="Times New Roman"/>
          <w:color w:val="000000" w:themeColor="text1"/>
        </w:rPr>
        <w:t>2. </w:t>
      </w:r>
      <w:r w:rsidR="00367D68" w:rsidRPr="005D0C17">
        <w:rPr>
          <w:rFonts w:ascii="Times New Roman" w:hAnsi="Times New Roman" w:cs="Times New Roman"/>
          <w:color w:val="000000" w:themeColor="text1"/>
        </w:rPr>
        <w:t>Организации необходимо вызвать интерес и мотивацию у потенциальных кандидатов, которые присоединятся к организации и примут участие в процессе отбора.</w:t>
      </w:r>
    </w:p>
    <w:p w14:paraId="4C1D500D" w14:textId="613D75E3" w:rsidR="005D0C17" w:rsidRDefault="005D0C17" w:rsidP="005D0C17">
      <w:pPr>
        <w:tabs>
          <w:tab w:val="left" w:pos="2505"/>
        </w:tabs>
        <w:ind w:right="299" w:firstLine="567"/>
        <w:rPr>
          <w:rFonts w:ascii="Times New Roman" w:hAnsi="Times New Roman" w:cs="Times New Roman"/>
          <w:color w:val="000000" w:themeColor="text1"/>
        </w:rPr>
      </w:pPr>
      <w:r>
        <w:rPr>
          <w:rFonts w:ascii="Times New Roman" w:hAnsi="Times New Roman" w:cs="Times New Roman"/>
          <w:color w:val="000000" w:themeColor="text1"/>
        </w:rPr>
        <w:t>3. </w:t>
      </w:r>
      <w:r w:rsidR="00367D68" w:rsidRPr="005D0C17">
        <w:rPr>
          <w:rFonts w:ascii="Times New Roman" w:hAnsi="Times New Roman" w:cs="Times New Roman"/>
          <w:color w:val="000000" w:themeColor="text1"/>
        </w:rPr>
        <w:t>Организации необходимо провести оценку и выбрать подходящих кандидатов.</w:t>
      </w:r>
    </w:p>
    <w:p w14:paraId="1D4EAAA0" w14:textId="6AE596B7" w:rsidR="001D7E7A" w:rsidRPr="005D0C17" w:rsidRDefault="005D0C17" w:rsidP="005D0C17">
      <w:pPr>
        <w:tabs>
          <w:tab w:val="left" w:pos="2505"/>
        </w:tabs>
        <w:ind w:right="299" w:firstLine="567"/>
        <w:rPr>
          <w:rFonts w:ascii="Times New Roman" w:hAnsi="Times New Roman" w:cs="Times New Roman"/>
          <w:color w:val="000000" w:themeColor="text1"/>
        </w:rPr>
      </w:pPr>
      <w:r>
        <w:rPr>
          <w:rFonts w:ascii="Times New Roman" w:hAnsi="Times New Roman" w:cs="Times New Roman"/>
          <w:color w:val="000000" w:themeColor="text1"/>
        </w:rPr>
        <w:t>4. </w:t>
      </w:r>
      <w:r w:rsidR="00367D68" w:rsidRPr="005D0C17">
        <w:rPr>
          <w:rFonts w:ascii="Times New Roman" w:hAnsi="Times New Roman" w:cs="Times New Roman"/>
          <w:color w:val="000000" w:themeColor="text1"/>
        </w:rPr>
        <w:t>Кандидат принимает предложение о работе после принятия положительного решения о найме.</w:t>
      </w:r>
      <w:r>
        <w:rPr>
          <w:rFonts w:ascii="Times New Roman" w:hAnsi="Times New Roman" w:cs="Times New Roman"/>
          <w:color w:val="000000" w:themeColor="text1"/>
        </w:rPr>
        <w:t xml:space="preserve"> </w:t>
      </w:r>
      <w:r w:rsidR="00093697" w:rsidRPr="005D0C17">
        <w:rPr>
          <w:rFonts w:ascii="Times New Roman" w:hAnsi="Times New Roman" w:cs="Times New Roman"/>
          <w:color w:val="000000" w:themeColor="text1"/>
        </w:rPr>
        <w:t>При этом</w:t>
      </w:r>
      <w:r w:rsidR="00367D68" w:rsidRPr="005D0C17">
        <w:rPr>
          <w:rFonts w:ascii="Times New Roman" w:hAnsi="Times New Roman" w:cs="Times New Roman"/>
          <w:color w:val="000000" w:themeColor="text1"/>
        </w:rPr>
        <w:t xml:space="preserve"> образ работодателя играет ключевую роль в системе привлечения пе</w:t>
      </w:r>
      <w:r w:rsidR="00CA3D2D" w:rsidRPr="005D0C17">
        <w:rPr>
          <w:rFonts w:ascii="Times New Roman" w:hAnsi="Times New Roman" w:cs="Times New Roman"/>
          <w:color w:val="000000" w:themeColor="text1"/>
        </w:rPr>
        <w:t>рсонала</w:t>
      </w:r>
      <w:r w:rsidR="00367D68" w:rsidRPr="005D0C17">
        <w:rPr>
          <w:rFonts w:ascii="Times New Roman" w:hAnsi="Times New Roman" w:cs="Times New Roman"/>
          <w:color w:val="000000" w:themeColor="text1"/>
        </w:rPr>
        <w:t xml:space="preserve"> </w:t>
      </w:r>
      <w:r w:rsidR="00CA3D2D" w:rsidRPr="005D0C17">
        <w:rPr>
          <w:rFonts w:ascii="Times New Roman" w:hAnsi="Times New Roman" w:cs="Times New Roman"/>
          <w:color w:val="000000" w:themeColor="text1"/>
        </w:rPr>
        <w:t xml:space="preserve">и маркетинга </w:t>
      </w:r>
      <w:r w:rsidR="005547B5" w:rsidRPr="005D0C17">
        <w:rPr>
          <w:rFonts w:ascii="Times New Roman" w:hAnsi="Times New Roman" w:cs="Times New Roman"/>
          <w:color w:val="000000" w:themeColor="text1"/>
        </w:rPr>
        <w:t>персонала [3</w:t>
      </w:r>
      <w:r w:rsidR="00B5245F" w:rsidRPr="005D0C17">
        <w:rPr>
          <w:rFonts w:ascii="Times New Roman" w:hAnsi="Times New Roman" w:cs="Times New Roman"/>
          <w:color w:val="000000" w:themeColor="text1"/>
        </w:rPr>
        <w:t>].</w:t>
      </w:r>
      <w:r w:rsidR="00EF018E" w:rsidRPr="005D0C17">
        <w:rPr>
          <w:rFonts w:ascii="Times New Roman" w:hAnsi="Times New Roman" w:cs="Times New Roman"/>
          <w:color w:val="000000" w:themeColor="text1"/>
        </w:rPr>
        <w:t xml:space="preserve"> </w:t>
      </w:r>
      <w:r w:rsidR="0026323E" w:rsidRPr="005D0C17">
        <w:rPr>
          <w:rFonts w:ascii="Times New Roman" w:hAnsi="Times New Roman" w:cs="Times New Roman"/>
          <w:color w:val="000000" w:themeColor="text1"/>
        </w:rPr>
        <w:t>Организации на современном рынке труда в основном зависят от публикации вакансий для поиска новых сотрудников. Традиционный подход к публикации вакансий остается пассивным и не обеспечивает надежный поток квалифицированных кандидатов. Согласно исследованию аспирантов кафедры экономики инноваций Московского государ</w:t>
      </w:r>
      <w:r>
        <w:rPr>
          <w:rFonts w:ascii="Times New Roman" w:hAnsi="Times New Roman" w:cs="Times New Roman"/>
          <w:color w:val="000000" w:themeColor="text1"/>
        </w:rPr>
        <w:t xml:space="preserve">ственного университета имени </w:t>
      </w:r>
      <w:r w:rsidR="00093697">
        <w:rPr>
          <w:rFonts w:ascii="Times New Roman" w:hAnsi="Times New Roman" w:cs="Times New Roman"/>
          <w:color w:val="000000" w:themeColor="text1"/>
        </w:rPr>
        <w:t>М. В.</w:t>
      </w:r>
      <w:r>
        <w:rPr>
          <w:rFonts w:ascii="Times New Roman" w:hAnsi="Times New Roman" w:cs="Times New Roman"/>
          <w:color w:val="000000" w:themeColor="text1"/>
        </w:rPr>
        <w:t> </w:t>
      </w:r>
      <w:r w:rsidR="0026323E" w:rsidRPr="005D0C17">
        <w:rPr>
          <w:rFonts w:ascii="Times New Roman" w:hAnsi="Times New Roman" w:cs="Times New Roman"/>
          <w:color w:val="000000" w:themeColor="text1"/>
        </w:rPr>
        <w:t xml:space="preserve">Ломоносова, гораздо более активным дополнением к традиционному способу публикации вакансий является активное развитие положительного имиджа работодателя, поскольку такой подход делает </w:t>
      </w:r>
      <w:r w:rsidR="00B078D2" w:rsidRPr="005D0C17">
        <w:rPr>
          <w:rFonts w:ascii="Times New Roman" w:hAnsi="Times New Roman" w:cs="Times New Roman"/>
          <w:color w:val="000000" w:themeColor="text1"/>
        </w:rPr>
        <w:t>организацию</w:t>
      </w:r>
      <w:r w:rsidR="0026323E" w:rsidRPr="005D0C17">
        <w:rPr>
          <w:rFonts w:ascii="Times New Roman" w:hAnsi="Times New Roman" w:cs="Times New Roman"/>
          <w:color w:val="000000" w:themeColor="text1"/>
        </w:rPr>
        <w:t xml:space="preserve"> более привлекательн</w:t>
      </w:r>
      <w:r w:rsidR="00B078D2" w:rsidRPr="005D0C17">
        <w:rPr>
          <w:rFonts w:ascii="Times New Roman" w:hAnsi="Times New Roman" w:cs="Times New Roman"/>
          <w:color w:val="000000" w:themeColor="text1"/>
        </w:rPr>
        <w:t>ой</w:t>
      </w:r>
      <w:r>
        <w:rPr>
          <w:rFonts w:ascii="Times New Roman" w:hAnsi="Times New Roman" w:cs="Times New Roman"/>
          <w:color w:val="000000" w:themeColor="text1"/>
        </w:rPr>
        <w:t xml:space="preserve"> для потенциальных кандидатов </w:t>
      </w:r>
      <w:r w:rsidR="0026323E" w:rsidRPr="005D0C17">
        <w:rPr>
          <w:rFonts w:ascii="Times New Roman" w:hAnsi="Times New Roman" w:cs="Times New Roman"/>
          <w:color w:val="000000" w:themeColor="text1"/>
        </w:rPr>
        <w:t>[4]</w:t>
      </w:r>
      <w:r>
        <w:rPr>
          <w:rFonts w:ascii="Times New Roman" w:hAnsi="Times New Roman" w:cs="Times New Roman"/>
          <w:color w:val="000000" w:themeColor="text1"/>
        </w:rPr>
        <w:t>.</w:t>
      </w:r>
      <w:r w:rsidR="0026323E" w:rsidRPr="005D0C17">
        <w:rPr>
          <w:rFonts w:ascii="Times New Roman" w:hAnsi="Times New Roman" w:cs="Times New Roman"/>
          <w:color w:val="000000" w:themeColor="text1"/>
        </w:rPr>
        <w:t xml:space="preserve"> Хорошо развитый бренд работодателя создает более положительный имидж компании, что сокращает продолжительность найма и привлекает кандидатов, соответствующих организационным ценностям и целям. Разработка рекомендаций по улучшению процесса привлечения персонала требует от организаций определения основных характеристик своего целевого пула кандидатов, с учетом как опытных специалистов, так и недавних выпускников университетов.</w:t>
      </w:r>
      <w:r w:rsidR="006745BF" w:rsidRPr="005D0C17">
        <w:rPr>
          <w:rFonts w:ascii="Times New Roman" w:hAnsi="Times New Roman" w:cs="Times New Roman"/>
          <w:color w:val="000000" w:themeColor="text1"/>
        </w:rPr>
        <w:t xml:space="preserve"> </w:t>
      </w:r>
      <w:r w:rsidR="00367D68" w:rsidRPr="005D0C17">
        <w:rPr>
          <w:rFonts w:ascii="Times New Roman" w:hAnsi="Times New Roman" w:cs="Times New Roman"/>
          <w:color w:val="000000" w:themeColor="text1"/>
        </w:rPr>
        <w:t xml:space="preserve">Основные причины внедрения маркетинга персонала </w:t>
      </w:r>
      <w:r w:rsidR="00D43D9A" w:rsidRPr="005D0C17">
        <w:rPr>
          <w:rFonts w:ascii="Times New Roman" w:hAnsi="Times New Roman" w:cs="Times New Roman"/>
          <w:color w:val="000000" w:themeColor="text1"/>
        </w:rPr>
        <w:t xml:space="preserve">в кадровую политику компании </w:t>
      </w:r>
      <w:r w:rsidR="00AA688B" w:rsidRPr="005D0C17">
        <w:rPr>
          <w:rFonts w:ascii="Times New Roman" w:hAnsi="Times New Roman" w:cs="Times New Roman"/>
          <w:color w:val="000000" w:themeColor="text1"/>
        </w:rPr>
        <w:t>аргументированы следующим: [</w:t>
      </w:r>
      <w:r w:rsidR="004C0B10" w:rsidRPr="005D0C17">
        <w:rPr>
          <w:rFonts w:ascii="Times New Roman" w:hAnsi="Times New Roman" w:cs="Times New Roman"/>
          <w:color w:val="000000" w:themeColor="text1"/>
        </w:rPr>
        <w:t>5]</w:t>
      </w:r>
      <w:r w:rsidR="006745BF" w:rsidRPr="005D0C17">
        <w:rPr>
          <w:rFonts w:ascii="Times New Roman" w:hAnsi="Times New Roman" w:cs="Times New Roman"/>
          <w:color w:val="000000" w:themeColor="text1"/>
        </w:rPr>
        <w:t xml:space="preserve"> н</w:t>
      </w:r>
      <w:r w:rsidR="00367D68" w:rsidRPr="005D0C17">
        <w:rPr>
          <w:rFonts w:ascii="Times New Roman" w:hAnsi="Times New Roman" w:cs="Times New Roman"/>
          <w:color w:val="000000" w:themeColor="text1"/>
        </w:rPr>
        <w:t>еобходимо привлекать в организацию высококвалифицированных мотивированных кандидатов</w:t>
      </w:r>
      <w:r w:rsidR="006745BF" w:rsidRPr="005D0C17">
        <w:rPr>
          <w:rFonts w:ascii="Times New Roman" w:hAnsi="Times New Roman" w:cs="Times New Roman"/>
          <w:color w:val="000000" w:themeColor="text1"/>
        </w:rPr>
        <w:t>, о</w:t>
      </w:r>
      <w:r w:rsidR="00367D68" w:rsidRPr="005D0C17">
        <w:rPr>
          <w:rFonts w:ascii="Times New Roman" w:hAnsi="Times New Roman" w:cs="Times New Roman"/>
          <w:color w:val="000000" w:themeColor="text1"/>
        </w:rPr>
        <w:t xml:space="preserve">рганизация должна повысить свою репутацию и </w:t>
      </w:r>
      <w:r w:rsidR="00AB32D7" w:rsidRPr="005D0C17">
        <w:rPr>
          <w:rFonts w:ascii="Times New Roman" w:hAnsi="Times New Roman" w:cs="Times New Roman"/>
          <w:color w:val="000000" w:themeColor="text1"/>
        </w:rPr>
        <w:t>узнаваемость</w:t>
      </w:r>
      <w:r w:rsidR="00367D68" w:rsidRPr="005D0C17">
        <w:rPr>
          <w:rFonts w:ascii="Times New Roman" w:hAnsi="Times New Roman" w:cs="Times New Roman"/>
          <w:color w:val="000000" w:themeColor="text1"/>
        </w:rPr>
        <w:t xml:space="preserve"> как работодателя для всех заинтересованных сторон</w:t>
      </w:r>
      <w:r w:rsidR="006745BF" w:rsidRPr="005D0C17">
        <w:rPr>
          <w:rFonts w:ascii="Times New Roman" w:hAnsi="Times New Roman" w:cs="Times New Roman"/>
          <w:color w:val="000000" w:themeColor="text1"/>
        </w:rPr>
        <w:t>, д</w:t>
      </w:r>
      <w:r w:rsidR="00367D68" w:rsidRPr="005D0C17">
        <w:rPr>
          <w:rFonts w:ascii="Times New Roman" w:hAnsi="Times New Roman" w:cs="Times New Roman"/>
          <w:color w:val="000000" w:themeColor="text1"/>
        </w:rPr>
        <w:t>олгосрочное повышение конкурентоспособности на рынке труда</w:t>
      </w:r>
      <w:r w:rsidR="006745BF" w:rsidRPr="005D0C17">
        <w:rPr>
          <w:rFonts w:ascii="Times New Roman" w:hAnsi="Times New Roman" w:cs="Times New Roman"/>
          <w:color w:val="000000" w:themeColor="text1"/>
        </w:rPr>
        <w:t xml:space="preserve">, </w:t>
      </w:r>
      <w:r w:rsidR="00367D68" w:rsidRPr="005D0C17">
        <w:rPr>
          <w:rFonts w:ascii="Times New Roman" w:hAnsi="Times New Roman" w:cs="Times New Roman"/>
          <w:color w:val="000000" w:themeColor="text1"/>
        </w:rPr>
        <w:t>Организация должна работать над повышением лояльности сотрудников, поскольку это помогает снизить текучесть кадров</w:t>
      </w:r>
      <w:r w:rsidR="006745BF" w:rsidRPr="005D0C17">
        <w:rPr>
          <w:rFonts w:ascii="Times New Roman" w:hAnsi="Times New Roman" w:cs="Times New Roman"/>
          <w:color w:val="000000" w:themeColor="text1"/>
        </w:rPr>
        <w:t>, о</w:t>
      </w:r>
      <w:r w:rsidR="00367D68" w:rsidRPr="005D0C17">
        <w:rPr>
          <w:rFonts w:ascii="Times New Roman" w:hAnsi="Times New Roman" w:cs="Times New Roman"/>
          <w:color w:val="000000" w:themeColor="text1"/>
        </w:rPr>
        <w:t>рганизация должна трансформировать свои подходы к управлению персоналом в соответствии с текущими социально-экономическими изменениями</w:t>
      </w:r>
      <w:r w:rsidR="006745BF" w:rsidRPr="005D0C17">
        <w:rPr>
          <w:rFonts w:ascii="Times New Roman" w:hAnsi="Times New Roman" w:cs="Times New Roman"/>
          <w:color w:val="000000" w:themeColor="text1"/>
        </w:rPr>
        <w:t xml:space="preserve">. </w:t>
      </w:r>
      <w:r w:rsidR="00312342" w:rsidRPr="005D0C17">
        <w:rPr>
          <w:rFonts w:ascii="Times New Roman" w:hAnsi="Times New Roman" w:cs="Times New Roman"/>
          <w:color w:val="000000" w:themeColor="text1"/>
        </w:rPr>
        <w:t>Существует широкий спектр определений корпоративного имиджа, как и маркетинга персонала [</w:t>
      </w:r>
      <w:r w:rsidR="004C0B10" w:rsidRPr="005D0C17">
        <w:rPr>
          <w:rFonts w:ascii="Times New Roman" w:hAnsi="Times New Roman" w:cs="Times New Roman"/>
          <w:color w:val="000000" w:themeColor="text1"/>
        </w:rPr>
        <w:t>6</w:t>
      </w:r>
      <w:r w:rsidR="00312342" w:rsidRPr="005D0C17">
        <w:rPr>
          <w:rFonts w:ascii="Times New Roman" w:hAnsi="Times New Roman" w:cs="Times New Roman"/>
          <w:color w:val="000000" w:themeColor="text1"/>
        </w:rPr>
        <w:t xml:space="preserve">]. </w:t>
      </w:r>
      <w:r w:rsidR="00B5245F" w:rsidRPr="005D0C17">
        <w:rPr>
          <w:rFonts w:ascii="Times New Roman" w:hAnsi="Times New Roman" w:cs="Times New Roman"/>
          <w:color w:val="000000" w:themeColor="text1"/>
        </w:rPr>
        <w:t>Перед тем, как присоединиться к организации</w:t>
      </w:r>
      <w:r w:rsidR="00AB32D7" w:rsidRPr="005D0C17">
        <w:rPr>
          <w:rFonts w:ascii="Times New Roman" w:hAnsi="Times New Roman" w:cs="Times New Roman"/>
          <w:color w:val="000000" w:themeColor="text1"/>
        </w:rPr>
        <w:t xml:space="preserve"> согласно Майлзу и </w:t>
      </w:r>
      <w:proofErr w:type="spellStart"/>
      <w:r w:rsidR="00AB32D7" w:rsidRPr="005D0C17">
        <w:rPr>
          <w:rFonts w:ascii="Times New Roman" w:hAnsi="Times New Roman" w:cs="Times New Roman"/>
          <w:color w:val="000000" w:themeColor="text1"/>
        </w:rPr>
        <w:t>Маккарни</w:t>
      </w:r>
      <w:proofErr w:type="spellEnd"/>
      <w:r>
        <w:rPr>
          <w:rFonts w:ascii="Times New Roman" w:hAnsi="Times New Roman" w:cs="Times New Roman"/>
          <w:color w:val="000000" w:themeColor="text1"/>
        </w:rPr>
        <w:t xml:space="preserve"> </w:t>
      </w:r>
      <w:r w:rsidR="00AB32D7" w:rsidRPr="005D0C17">
        <w:rPr>
          <w:rFonts w:ascii="Times New Roman" w:hAnsi="Times New Roman" w:cs="Times New Roman"/>
          <w:color w:val="000000" w:themeColor="text1"/>
        </w:rPr>
        <w:t>[7]</w:t>
      </w:r>
      <w:r w:rsidR="00B5245F" w:rsidRPr="005D0C17">
        <w:rPr>
          <w:rFonts w:ascii="Times New Roman" w:hAnsi="Times New Roman" w:cs="Times New Roman"/>
          <w:color w:val="000000" w:themeColor="text1"/>
        </w:rPr>
        <w:t xml:space="preserve"> кандидаты формируют свое восприятие компании с помощью отзывов сотрудников в сочетании с корпоративной культурой и организационными ценностями, </w:t>
      </w:r>
      <w:proofErr w:type="spellStart"/>
      <w:r w:rsidR="00B5245F" w:rsidRPr="005D0C17">
        <w:rPr>
          <w:rFonts w:ascii="Times New Roman" w:hAnsi="Times New Roman" w:cs="Times New Roman"/>
          <w:color w:val="000000" w:themeColor="text1"/>
        </w:rPr>
        <w:t>Фомбрун</w:t>
      </w:r>
      <w:proofErr w:type="spellEnd"/>
      <w:r w:rsidR="00B5245F" w:rsidRPr="005D0C17">
        <w:rPr>
          <w:rFonts w:ascii="Times New Roman" w:hAnsi="Times New Roman" w:cs="Times New Roman"/>
          <w:color w:val="000000" w:themeColor="text1"/>
        </w:rPr>
        <w:t xml:space="preserve"> рассматривает имидж работодателя как полную форму восприятия заинтересованных сторон истории организации и будущих перспектив по сравнению с конкурирующими организациями [</w:t>
      </w:r>
      <w:r w:rsidR="004C0B10" w:rsidRPr="005D0C17">
        <w:rPr>
          <w:rFonts w:ascii="Times New Roman" w:hAnsi="Times New Roman" w:cs="Times New Roman"/>
          <w:color w:val="000000" w:themeColor="text1"/>
        </w:rPr>
        <w:t>8</w:t>
      </w:r>
      <w:r w:rsidR="00B5245F" w:rsidRPr="005D0C17">
        <w:rPr>
          <w:rFonts w:ascii="Times New Roman" w:hAnsi="Times New Roman" w:cs="Times New Roman"/>
          <w:color w:val="000000" w:themeColor="text1"/>
        </w:rPr>
        <w:t>].</w:t>
      </w:r>
    </w:p>
    <w:p w14:paraId="7F7CDB19" w14:textId="77777777" w:rsidR="00EF018E" w:rsidRPr="005D0C17" w:rsidRDefault="00065A48" w:rsidP="005D0C17">
      <w:pPr>
        <w:tabs>
          <w:tab w:val="left" w:pos="9214"/>
        </w:tabs>
        <w:ind w:right="312" w:firstLine="567"/>
        <w:contextualSpacing/>
        <w:rPr>
          <w:rFonts w:ascii="Times New Roman" w:hAnsi="Times New Roman" w:cs="Times New Roman"/>
          <w:color w:val="000000" w:themeColor="text1"/>
        </w:rPr>
      </w:pPr>
      <w:r w:rsidRPr="005D0C17">
        <w:rPr>
          <w:rFonts w:ascii="Times New Roman" w:hAnsi="Times New Roman" w:cs="Times New Roman"/>
          <w:i/>
          <w:iCs/>
          <w:color w:val="000000" w:themeColor="text1"/>
        </w:rPr>
        <w:t>Методы</w:t>
      </w:r>
      <w:r w:rsidR="001D7E7A" w:rsidRPr="005D0C17">
        <w:rPr>
          <w:rFonts w:ascii="Times New Roman" w:hAnsi="Times New Roman" w:cs="Times New Roman"/>
          <w:i/>
          <w:iCs/>
          <w:color w:val="000000" w:themeColor="text1"/>
        </w:rPr>
        <w:t xml:space="preserve">. </w:t>
      </w:r>
      <w:r w:rsidR="001D7E7A" w:rsidRPr="005D0C17">
        <w:rPr>
          <w:rFonts w:ascii="Times New Roman" w:hAnsi="Times New Roman" w:cs="Times New Roman"/>
          <w:color w:val="000000" w:themeColor="text1"/>
        </w:rPr>
        <w:t>В работе применялись общенаучные, эмпирические и аналитические методы исследования, включая анализ литературы по данной проблематике, анализ кадровой документации компании, анализ развития данного направления деятельности в конкретном регионе, интервью с руководителями компании, письменный опрос сотрудников.</w:t>
      </w:r>
    </w:p>
    <w:p w14:paraId="6A08CE08" w14:textId="047ACEAB" w:rsidR="00BF574A" w:rsidRPr="005D0C17" w:rsidRDefault="001D7E7A" w:rsidP="005D0C17">
      <w:pPr>
        <w:tabs>
          <w:tab w:val="left" w:pos="9214"/>
        </w:tabs>
        <w:ind w:right="312" w:firstLine="567"/>
        <w:contextualSpacing/>
        <w:rPr>
          <w:rFonts w:ascii="Times New Roman" w:hAnsi="Times New Roman" w:cs="Times New Roman"/>
          <w:color w:val="000000" w:themeColor="text1"/>
        </w:rPr>
      </w:pPr>
      <w:r w:rsidRPr="005D0C17">
        <w:rPr>
          <w:rFonts w:ascii="Times New Roman" w:hAnsi="Times New Roman" w:cs="Times New Roman"/>
          <w:i/>
          <w:iCs/>
          <w:color w:val="000000" w:themeColor="text1"/>
        </w:rPr>
        <w:t>Результаты.</w:t>
      </w:r>
      <w:r w:rsidR="009510B9" w:rsidRPr="005D0C17">
        <w:rPr>
          <w:rFonts w:ascii="Times New Roman" w:hAnsi="Times New Roman" w:cs="Times New Roman"/>
          <w:i/>
          <w:iCs/>
          <w:color w:val="000000" w:themeColor="text1"/>
        </w:rPr>
        <w:t xml:space="preserve"> </w:t>
      </w:r>
      <w:r w:rsidR="00BF574A" w:rsidRPr="005D0C17">
        <w:rPr>
          <w:rFonts w:ascii="Times New Roman" w:hAnsi="Times New Roman" w:cs="Times New Roman"/>
          <w:color w:val="000000" w:themeColor="text1"/>
        </w:rPr>
        <w:t xml:space="preserve">В современном агропромышленном бизнесе, а именно на его рынке труда, и так крайне высокая конкуренция. Проблему усиливает массовый отток молодежи </w:t>
      </w:r>
      <w:r w:rsidR="00BF574A" w:rsidRPr="005D0C17">
        <w:rPr>
          <w:rFonts w:ascii="Times New Roman" w:hAnsi="Times New Roman" w:cs="Times New Roman"/>
          <w:color w:val="000000" w:themeColor="text1"/>
        </w:rPr>
        <w:lastRenderedPageBreak/>
        <w:t>из малых населенных пунктов, таких, как поселок городского типа Будогощь, где расположено предприятие, которое рассматривается в данной работе, что тоже очень влияет на кадровую ситуацию. Сельскохозяйственный производственн</w:t>
      </w:r>
      <w:r w:rsidR="005D0C17">
        <w:rPr>
          <w:rFonts w:ascii="Times New Roman" w:hAnsi="Times New Roman" w:cs="Times New Roman"/>
          <w:color w:val="000000" w:themeColor="text1"/>
        </w:rPr>
        <w:t>ый кооператив (СПК) «Будогощь» –</w:t>
      </w:r>
      <w:r w:rsidR="00BF574A" w:rsidRPr="005D0C17">
        <w:rPr>
          <w:rFonts w:ascii="Times New Roman" w:hAnsi="Times New Roman" w:cs="Times New Roman"/>
          <w:color w:val="000000" w:themeColor="text1"/>
        </w:rPr>
        <w:t xml:space="preserve"> одно из ведущих животноводческих предприятий Ленинградской области, расположенное в поселке Будогощь Киришского района. Основанное в 1976</w:t>
      </w:r>
      <w:r w:rsidR="005D0C17">
        <w:rPr>
          <w:rFonts w:ascii="Times New Roman" w:hAnsi="Times New Roman" w:cs="Times New Roman"/>
          <w:color w:val="000000" w:themeColor="text1"/>
        </w:rPr>
        <w:t> г.</w:t>
      </w:r>
      <w:r w:rsidR="00BF574A" w:rsidRPr="005D0C17">
        <w:rPr>
          <w:rFonts w:ascii="Times New Roman" w:hAnsi="Times New Roman" w:cs="Times New Roman"/>
          <w:color w:val="000000" w:themeColor="text1"/>
        </w:rPr>
        <w:t xml:space="preserve"> хозяйство начиналось как совхоз, а затем превратилось в современное племенное предприятие, специализирующееся на разведении </w:t>
      </w:r>
      <w:proofErr w:type="spellStart"/>
      <w:r w:rsidR="00BF574A" w:rsidRPr="005D0C17">
        <w:rPr>
          <w:rFonts w:ascii="Times New Roman" w:hAnsi="Times New Roman" w:cs="Times New Roman"/>
          <w:color w:val="000000" w:themeColor="text1"/>
        </w:rPr>
        <w:t>айрширского</w:t>
      </w:r>
      <w:proofErr w:type="spellEnd"/>
      <w:r w:rsidR="00BF574A" w:rsidRPr="005D0C17">
        <w:rPr>
          <w:rFonts w:ascii="Times New Roman" w:hAnsi="Times New Roman" w:cs="Times New Roman"/>
          <w:color w:val="000000" w:themeColor="text1"/>
        </w:rPr>
        <w:t xml:space="preserve"> скота и производстве молока высшего сорта. </w:t>
      </w:r>
      <w:r w:rsidR="00335BAA" w:rsidRPr="005D0C17">
        <w:rPr>
          <w:rFonts w:ascii="Times New Roman" w:hAnsi="Times New Roman" w:cs="Times New Roman"/>
          <w:color w:val="000000" w:themeColor="text1"/>
        </w:rPr>
        <w:t>[</w:t>
      </w:r>
      <w:r w:rsidR="004C0B10" w:rsidRPr="005D0C17">
        <w:rPr>
          <w:rFonts w:ascii="Times New Roman" w:hAnsi="Times New Roman" w:cs="Times New Roman"/>
          <w:color w:val="000000" w:themeColor="text1"/>
        </w:rPr>
        <w:t>9</w:t>
      </w:r>
      <w:r w:rsidR="00335BAA" w:rsidRPr="005D0C17">
        <w:rPr>
          <w:rFonts w:ascii="Times New Roman" w:hAnsi="Times New Roman" w:cs="Times New Roman"/>
          <w:color w:val="000000" w:themeColor="text1"/>
        </w:rPr>
        <w:t>]</w:t>
      </w:r>
      <w:r w:rsidR="009510B9" w:rsidRPr="005D0C17">
        <w:rPr>
          <w:rFonts w:ascii="Times New Roman" w:hAnsi="Times New Roman" w:cs="Times New Roman"/>
          <w:color w:val="000000" w:themeColor="text1"/>
        </w:rPr>
        <w:t xml:space="preserve">. </w:t>
      </w:r>
      <w:r w:rsidR="00BF574A" w:rsidRPr="005D0C17">
        <w:rPr>
          <w:rFonts w:ascii="Times New Roman" w:hAnsi="Times New Roman" w:cs="Times New Roman"/>
          <w:color w:val="000000" w:themeColor="text1"/>
        </w:rPr>
        <w:t xml:space="preserve">В 2003 </w:t>
      </w:r>
      <w:r w:rsidR="005D0C17">
        <w:rPr>
          <w:rFonts w:ascii="Times New Roman" w:hAnsi="Times New Roman" w:cs="Times New Roman"/>
          <w:color w:val="000000" w:themeColor="text1"/>
        </w:rPr>
        <w:t>г.</w:t>
      </w:r>
      <w:r w:rsidR="00BF574A" w:rsidRPr="005D0C17">
        <w:rPr>
          <w:rFonts w:ascii="Times New Roman" w:hAnsi="Times New Roman" w:cs="Times New Roman"/>
          <w:color w:val="000000" w:themeColor="text1"/>
        </w:rPr>
        <w:t xml:space="preserve"> предприятие перешло в кооперативную собственность, что позволило сохранить его производственную самостоятельность и обеспечить долгосрочное развитие. Трудовой коллектив СПК «Будогощь» состоит из 47 членов-пайщиков, которые работают вместе с 42 наемными работниками, которые могут стать членами кооператива, продемонстрировав свою преданность делу. </w:t>
      </w:r>
      <w:r w:rsidR="00335BAA" w:rsidRPr="005D0C17">
        <w:rPr>
          <w:rFonts w:ascii="Times New Roman" w:hAnsi="Times New Roman" w:cs="Times New Roman"/>
          <w:color w:val="000000" w:themeColor="text1"/>
        </w:rPr>
        <w:t>[</w:t>
      </w:r>
      <w:r w:rsidR="004C0B10" w:rsidRPr="005D0C17">
        <w:rPr>
          <w:rFonts w:ascii="Times New Roman" w:hAnsi="Times New Roman" w:cs="Times New Roman"/>
          <w:color w:val="000000" w:themeColor="text1"/>
        </w:rPr>
        <w:t>10</w:t>
      </w:r>
      <w:r w:rsidR="00335BAA" w:rsidRPr="005D0C17">
        <w:rPr>
          <w:rFonts w:ascii="Times New Roman" w:hAnsi="Times New Roman" w:cs="Times New Roman"/>
          <w:color w:val="000000" w:themeColor="text1"/>
        </w:rPr>
        <w:t>]</w:t>
      </w:r>
      <w:r w:rsidR="00065A48" w:rsidRPr="005D0C17">
        <w:rPr>
          <w:rFonts w:ascii="Times New Roman" w:hAnsi="Times New Roman" w:cs="Times New Roman"/>
          <w:color w:val="000000" w:themeColor="text1"/>
        </w:rPr>
        <w:t xml:space="preserve">. </w:t>
      </w:r>
      <w:r w:rsidR="00BF574A" w:rsidRPr="005D0C17">
        <w:rPr>
          <w:rFonts w:ascii="Times New Roman" w:hAnsi="Times New Roman" w:cs="Times New Roman"/>
          <w:color w:val="000000" w:themeColor="text1"/>
        </w:rPr>
        <w:t>С 1992</w:t>
      </w:r>
      <w:r w:rsidR="005D0C17">
        <w:rPr>
          <w:rFonts w:ascii="Times New Roman" w:hAnsi="Times New Roman" w:cs="Times New Roman"/>
          <w:color w:val="000000" w:themeColor="text1"/>
        </w:rPr>
        <w:t> г.</w:t>
      </w:r>
      <w:r w:rsidR="00BF574A" w:rsidRPr="005D0C17">
        <w:rPr>
          <w:rFonts w:ascii="Times New Roman" w:hAnsi="Times New Roman" w:cs="Times New Roman"/>
          <w:color w:val="000000" w:themeColor="text1"/>
        </w:rPr>
        <w:t xml:space="preserve"> СПК «Будогощь» работает под руководством генерального директора Владимира Витальевича Царёва, который успешно провел компанию через финансовые кризисы 1990-х годов. Предприятие работает без привлечения заемных средств, используя для развития внутренние фонды.  Кооператив провел значительную модернизацию, построив новые коровники, родильные дома, молокоприемные пункты, здания для хранения зерна, оборудования, навозохранилища. На данный момент активно продолжается строительство агрогородка, состоящего из семнадцати домов для работников, </w:t>
      </w:r>
      <w:r w:rsidR="005D0C17">
        <w:rPr>
          <w:rFonts w:ascii="Times New Roman" w:hAnsi="Times New Roman" w:cs="Times New Roman"/>
          <w:color w:val="000000" w:themeColor="text1"/>
        </w:rPr>
        <w:t xml:space="preserve">которые должны отработать от </w:t>
      </w:r>
      <w:r w:rsidR="00093697">
        <w:rPr>
          <w:rFonts w:ascii="Times New Roman" w:hAnsi="Times New Roman" w:cs="Times New Roman"/>
          <w:color w:val="000000" w:themeColor="text1"/>
        </w:rPr>
        <w:t>10–</w:t>
      </w:r>
      <w:r w:rsidR="00D54864">
        <w:rPr>
          <w:rFonts w:ascii="Times New Roman" w:hAnsi="Times New Roman" w:cs="Times New Roman"/>
          <w:color w:val="000000" w:themeColor="text1"/>
        </w:rPr>
        <w:t xml:space="preserve">15 </w:t>
      </w:r>
      <w:r w:rsidR="00D54864" w:rsidRPr="005D0C17">
        <w:rPr>
          <w:rFonts w:ascii="Times New Roman" w:hAnsi="Times New Roman" w:cs="Times New Roman"/>
          <w:color w:val="000000" w:themeColor="text1"/>
        </w:rPr>
        <w:t>лет</w:t>
      </w:r>
      <w:r w:rsidR="00BF574A" w:rsidRPr="005D0C17">
        <w:rPr>
          <w:rFonts w:ascii="Times New Roman" w:hAnsi="Times New Roman" w:cs="Times New Roman"/>
          <w:color w:val="000000" w:themeColor="text1"/>
        </w:rPr>
        <w:t xml:space="preserve">, после чего они получают право собственности на жилье. Ежегодно сотни людей посещают дни открытых дверей, которые проходят на территории предприятия.  Высокие стандарты организации, профессиональный коллектив и социальная активность СПК «Будогощь» позволяют говорить о нем как об успешном сельскохозяйственном предприятии, которое сохраняет экономическую эффективность, бережет историческую память и заботится о людях. </w:t>
      </w:r>
    </w:p>
    <w:p w14:paraId="75D1A5DB" w14:textId="0DF253CF" w:rsidR="00BF574A" w:rsidRPr="005D0C17" w:rsidRDefault="00BF574A" w:rsidP="005D0C17">
      <w:pPr>
        <w:pStyle w:val="2"/>
        <w:keepNext w:val="0"/>
        <w:keepLines w:val="0"/>
        <w:widowControl w:val="0"/>
        <w:tabs>
          <w:tab w:val="left" w:pos="9214"/>
        </w:tabs>
        <w:spacing w:before="0" w:after="0" w:line="240" w:lineRule="auto"/>
        <w:ind w:right="170" w:firstLine="567"/>
        <w:contextualSpacing/>
        <w:rPr>
          <w:rStyle w:val="fadeinm1hgl8"/>
          <w:rFonts w:ascii="Times New Roman" w:hAnsi="Times New Roman" w:cs="Times New Roman"/>
          <w:color w:val="000000" w:themeColor="text1"/>
          <w:sz w:val="24"/>
          <w:szCs w:val="24"/>
        </w:rPr>
      </w:pPr>
      <w:bookmarkStart w:id="3" w:name="_Toc197876102"/>
      <w:r w:rsidRPr="005D0C17">
        <w:rPr>
          <w:rFonts w:ascii="Times New Roman" w:hAnsi="Times New Roman" w:cs="Times New Roman"/>
          <w:b/>
          <w:bCs/>
          <w:color w:val="000000" w:themeColor="text1"/>
          <w:sz w:val="24"/>
          <w:szCs w:val="24"/>
        </w:rPr>
        <w:t>Интервью с генеральным директором и руководителем отдела кадров.</w:t>
      </w:r>
      <w:bookmarkEnd w:id="3"/>
      <w:r w:rsidR="005D0C17" w:rsidRPr="005D0C17">
        <w:rPr>
          <w:rFonts w:ascii="Times New Roman" w:hAnsi="Times New Roman" w:cs="Times New Roman"/>
          <w:b/>
          <w:bCs/>
          <w:color w:val="000000" w:themeColor="text1"/>
          <w:sz w:val="24"/>
          <w:szCs w:val="24"/>
        </w:rPr>
        <w:t xml:space="preserve"> </w:t>
      </w:r>
      <w:r w:rsidRPr="005D0C17">
        <w:rPr>
          <w:rFonts w:ascii="Times New Roman" w:hAnsi="Times New Roman" w:cs="Times New Roman"/>
          <w:color w:val="000000" w:themeColor="text1"/>
          <w:sz w:val="24"/>
          <w:szCs w:val="24"/>
        </w:rPr>
        <w:t xml:space="preserve">Исследование включало полу структурированное глубинное интервью с генеральным директором и начальником отдела кадров СПК «Будогощь» (до опроса сотрудников). Целью интервью </w:t>
      </w:r>
      <w:r w:rsidR="00336349" w:rsidRPr="005D0C17">
        <w:rPr>
          <w:rFonts w:ascii="Times New Roman" w:hAnsi="Times New Roman" w:cs="Times New Roman"/>
          <w:color w:val="000000" w:themeColor="text1"/>
          <w:sz w:val="24"/>
          <w:szCs w:val="24"/>
        </w:rPr>
        <w:t>являлось необходимость</w:t>
      </w:r>
      <w:r w:rsidRPr="005D0C17">
        <w:rPr>
          <w:rFonts w:ascii="Times New Roman" w:hAnsi="Times New Roman" w:cs="Times New Roman"/>
          <w:color w:val="000000" w:themeColor="text1"/>
          <w:sz w:val="24"/>
          <w:szCs w:val="24"/>
        </w:rPr>
        <w:t xml:space="preserve"> собрать подробную организационную информацию о структуре предприятия, ее работе, составе персонала и текущей практике подбора кадров.</w:t>
      </w:r>
      <w:r w:rsidR="00065A48" w:rsidRPr="005D0C17">
        <w:rPr>
          <w:rFonts w:ascii="Times New Roman" w:hAnsi="Times New Roman" w:cs="Times New Roman"/>
          <w:color w:val="000000" w:themeColor="text1"/>
          <w:sz w:val="24"/>
          <w:szCs w:val="24"/>
        </w:rPr>
        <w:t xml:space="preserve"> </w:t>
      </w:r>
      <w:r w:rsidR="00A77DA2" w:rsidRPr="005D0C17">
        <w:rPr>
          <w:rFonts w:ascii="Times New Roman" w:hAnsi="Times New Roman" w:cs="Times New Roman"/>
          <w:color w:val="000000" w:themeColor="text1"/>
          <w:sz w:val="24"/>
          <w:szCs w:val="24"/>
        </w:rPr>
        <w:t>Авторам статьи</w:t>
      </w:r>
      <w:r w:rsidRPr="005D0C17">
        <w:rPr>
          <w:rFonts w:ascii="Times New Roman" w:hAnsi="Times New Roman" w:cs="Times New Roman"/>
          <w:color w:val="000000" w:themeColor="text1"/>
          <w:sz w:val="24"/>
          <w:szCs w:val="24"/>
        </w:rPr>
        <w:t xml:space="preserve"> удалось провести интервью сразу и с генеральным директором, и с руководителем отдела кадров одновременно. Беседа прошла открыто и информативно, руководители совершенно ничего не скрывают и готовы делится любой информацией. Более того, в ходе интервью нам предоставили ценные для </w:t>
      </w:r>
      <w:r w:rsidR="00336349" w:rsidRPr="005D0C17">
        <w:rPr>
          <w:rFonts w:ascii="Times New Roman" w:hAnsi="Times New Roman" w:cs="Times New Roman"/>
          <w:color w:val="000000" w:themeColor="text1"/>
          <w:sz w:val="24"/>
          <w:szCs w:val="24"/>
        </w:rPr>
        <w:t xml:space="preserve">исследования </w:t>
      </w:r>
      <w:r w:rsidRPr="005D0C17">
        <w:rPr>
          <w:rFonts w:ascii="Times New Roman" w:hAnsi="Times New Roman" w:cs="Times New Roman"/>
          <w:color w:val="000000" w:themeColor="text1"/>
          <w:sz w:val="24"/>
          <w:szCs w:val="24"/>
        </w:rPr>
        <w:t xml:space="preserve"> официальные документы, которые не получилось бы найти в открытом доступе, такие как: утвержденное штатное расписание (с полным списком отделов, их руководителей и сотрудников), основные показатели производственно-хозяйственной деятельности за 2024 </w:t>
      </w:r>
      <w:r w:rsidR="005D0C17">
        <w:rPr>
          <w:rFonts w:ascii="Times New Roman" w:hAnsi="Times New Roman" w:cs="Times New Roman"/>
          <w:color w:val="000000" w:themeColor="text1"/>
          <w:sz w:val="24"/>
          <w:szCs w:val="24"/>
        </w:rPr>
        <w:t>г.</w:t>
      </w:r>
      <w:r w:rsidRPr="005D0C17">
        <w:rPr>
          <w:rFonts w:ascii="Times New Roman" w:hAnsi="Times New Roman" w:cs="Times New Roman"/>
          <w:color w:val="000000" w:themeColor="text1"/>
          <w:sz w:val="24"/>
          <w:szCs w:val="24"/>
        </w:rPr>
        <w:t>, отчет о численности и заработной плате работников сельскохо</w:t>
      </w:r>
      <w:r w:rsidR="005D0C17">
        <w:rPr>
          <w:rFonts w:ascii="Times New Roman" w:hAnsi="Times New Roman" w:cs="Times New Roman"/>
          <w:color w:val="000000" w:themeColor="text1"/>
          <w:sz w:val="24"/>
          <w:szCs w:val="24"/>
        </w:rPr>
        <w:t>зяйственной организации за 2024 г.</w:t>
      </w:r>
      <w:r w:rsidRPr="005D0C17">
        <w:rPr>
          <w:rFonts w:ascii="Times New Roman" w:hAnsi="Times New Roman" w:cs="Times New Roman"/>
          <w:color w:val="000000" w:themeColor="text1"/>
          <w:sz w:val="24"/>
          <w:szCs w:val="24"/>
        </w:rPr>
        <w:t xml:space="preserve">, бухгалтерский баланс предприятия на 31 декабря 2024 </w:t>
      </w:r>
      <w:r w:rsidR="005D0C17">
        <w:rPr>
          <w:rFonts w:ascii="Times New Roman" w:hAnsi="Times New Roman" w:cs="Times New Roman"/>
          <w:color w:val="000000" w:themeColor="text1"/>
          <w:sz w:val="24"/>
          <w:szCs w:val="24"/>
        </w:rPr>
        <w:t>г.</w:t>
      </w:r>
      <w:r w:rsidRPr="005D0C17">
        <w:rPr>
          <w:rFonts w:ascii="Times New Roman" w:hAnsi="Times New Roman" w:cs="Times New Roman"/>
          <w:color w:val="000000" w:themeColor="text1"/>
          <w:sz w:val="24"/>
          <w:szCs w:val="24"/>
        </w:rPr>
        <w:t xml:space="preserve"> и отчет о финансовых результатах компании на 31 декабря 2024 </w:t>
      </w:r>
      <w:r w:rsidR="005D0C17">
        <w:rPr>
          <w:rFonts w:ascii="Times New Roman" w:hAnsi="Times New Roman" w:cs="Times New Roman"/>
          <w:color w:val="000000" w:themeColor="text1"/>
          <w:sz w:val="24"/>
          <w:szCs w:val="24"/>
        </w:rPr>
        <w:t>г.</w:t>
      </w:r>
      <w:r w:rsidR="00336349" w:rsidRPr="005D0C17">
        <w:rPr>
          <w:rFonts w:ascii="Times New Roman" w:hAnsi="Times New Roman" w:cs="Times New Roman"/>
          <w:color w:val="000000" w:themeColor="text1"/>
          <w:sz w:val="24"/>
          <w:szCs w:val="24"/>
        </w:rPr>
        <w:t xml:space="preserve"> (в рамках статьи не приводятся)</w:t>
      </w:r>
      <w:r w:rsidRPr="005D0C17">
        <w:rPr>
          <w:rFonts w:ascii="Times New Roman" w:hAnsi="Times New Roman" w:cs="Times New Roman"/>
          <w:color w:val="000000" w:themeColor="text1"/>
          <w:sz w:val="24"/>
          <w:szCs w:val="24"/>
        </w:rPr>
        <w:t xml:space="preserve">. В ходе обсуждения первого блока интервью, было выявлено, что ключевым направлением компании является производство молока, после этого идет разведение животных и производство мяса. По уставу генеральный директор является и председателем, поскольку организация носит характер кооператива. В прямом подчинении у него находятся: секретарь, которая также выполняет функцию инспектора отдела кадров, заместитель председателя по социальным, природоохранным и юридическим вопросам, а также специалист по охране труда. Таким образом построен аппарат управления, в остальном есть еще 4 подразделения, в каждом из которых есть свой руководитель. Всего на </w:t>
      </w:r>
      <w:r w:rsidR="005D0C17">
        <w:rPr>
          <w:rFonts w:ascii="Times New Roman" w:hAnsi="Times New Roman" w:cs="Times New Roman"/>
          <w:color w:val="000000" w:themeColor="text1"/>
          <w:sz w:val="24"/>
          <w:szCs w:val="24"/>
        </w:rPr>
        <w:t>0</w:t>
      </w:r>
      <w:r w:rsidRPr="005D0C17">
        <w:rPr>
          <w:rFonts w:ascii="Times New Roman" w:hAnsi="Times New Roman" w:cs="Times New Roman"/>
          <w:color w:val="000000" w:themeColor="text1"/>
          <w:sz w:val="24"/>
          <w:szCs w:val="24"/>
        </w:rPr>
        <w:t xml:space="preserve">2 мая 2024 </w:t>
      </w:r>
      <w:r w:rsidR="005D0C17">
        <w:rPr>
          <w:rFonts w:ascii="Times New Roman" w:hAnsi="Times New Roman" w:cs="Times New Roman"/>
          <w:color w:val="000000" w:themeColor="text1"/>
          <w:sz w:val="24"/>
          <w:szCs w:val="24"/>
        </w:rPr>
        <w:t>г.</w:t>
      </w:r>
      <w:r w:rsidRPr="005D0C17">
        <w:rPr>
          <w:rFonts w:ascii="Times New Roman" w:hAnsi="Times New Roman" w:cs="Times New Roman"/>
          <w:color w:val="000000" w:themeColor="text1"/>
          <w:sz w:val="24"/>
          <w:szCs w:val="24"/>
        </w:rPr>
        <w:t xml:space="preserve"> на СПК трудится 89 сотрудников. Хоть компания и предоставляет наставничество для начинающих работников, тем не менее кандидату изначально необходимо обладать определенными навыками и знаниями, потому что от этого зависит не только качество продукта, но и его безопасность, а также безопасность здоровья животных. Возрастной состав коллектива преимущественно выше </w:t>
      </w:r>
      <w:r w:rsidRPr="005D0C17">
        <w:rPr>
          <w:rFonts w:ascii="Times New Roman" w:hAnsi="Times New Roman" w:cs="Times New Roman"/>
          <w:color w:val="000000" w:themeColor="text1"/>
          <w:sz w:val="24"/>
          <w:szCs w:val="24"/>
        </w:rPr>
        <w:lastRenderedPageBreak/>
        <w:t xml:space="preserve">среднего возраста, более того, многие сотрудники уже являются людьми пенсионного возраста. </w:t>
      </w:r>
      <w:r w:rsidR="008339CE" w:rsidRPr="005D0C17">
        <w:rPr>
          <w:rFonts w:ascii="Times New Roman" w:hAnsi="Times New Roman" w:cs="Times New Roman"/>
          <w:color w:val="000000" w:themeColor="text1"/>
          <w:sz w:val="24"/>
          <w:szCs w:val="24"/>
        </w:rPr>
        <w:t>Несмотря на то, что</w:t>
      </w:r>
      <w:r w:rsidRPr="005D0C17">
        <w:rPr>
          <w:rFonts w:ascii="Times New Roman" w:hAnsi="Times New Roman" w:cs="Times New Roman"/>
          <w:color w:val="000000" w:themeColor="text1"/>
          <w:sz w:val="24"/>
          <w:szCs w:val="24"/>
        </w:rPr>
        <w:t xml:space="preserve"> текучести персонала нет, из вышесказанного </w:t>
      </w:r>
      <w:r w:rsidR="008339CE" w:rsidRPr="005D0C17">
        <w:rPr>
          <w:rFonts w:ascii="Times New Roman" w:hAnsi="Times New Roman" w:cs="Times New Roman"/>
          <w:color w:val="000000" w:themeColor="text1"/>
          <w:sz w:val="24"/>
          <w:szCs w:val="24"/>
        </w:rPr>
        <w:t>следует</w:t>
      </w:r>
      <w:r w:rsidRPr="005D0C17">
        <w:rPr>
          <w:rFonts w:ascii="Times New Roman" w:hAnsi="Times New Roman" w:cs="Times New Roman"/>
          <w:color w:val="000000" w:themeColor="text1"/>
          <w:sz w:val="24"/>
          <w:szCs w:val="24"/>
        </w:rPr>
        <w:t xml:space="preserve"> первый кадровый риск- старение персонала. Молодых сотрудников, которые идут на работу после обучения не так много. Вторым риском кадрового отдела является то, что некоторые сотрудники выполняют работу сразу </w:t>
      </w:r>
      <w:r w:rsidR="0018273F" w:rsidRPr="005D0C17">
        <w:rPr>
          <w:rFonts w:ascii="Times New Roman" w:hAnsi="Times New Roman" w:cs="Times New Roman"/>
          <w:color w:val="000000" w:themeColor="text1"/>
          <w:sz w:val="24"/>
          <w:szCs w:val="24"/>
        </w:rPr>
        <w:t xml:space="preserve">на </w:t>
      </w:r>
      <w:r w:rsidRPr="005D0C17">
        <w:rPr>
          <w:rFonts w:ascii="Times New Roman" w:hAnsi="Times New Roman" w:cs="Times New Roman"/>
          <w:color w:val="000000" w:themeColor="text1"/>
          <w:sz w:val="24"/>
          <w:szCs w:val="24"/>
        </w:rPr>
        <w:t>нескольких должност</w:t>
      </w:r>
      <w:r w:rsidR="0018273F" w:rsidRPr="005D0C17">
        <w:rPr>
          <w:rFonts w:ascii="Times New Roman" w:hAnsi="Times New Roman" w:cs="Times New Roman"/>
          <w:color w:val="000000" w:themeColor="text1"/>
          <w:sz w:val="24"/>
          <w:szCs w:val="24"/>
        </w:rPr>
        <w:t>ях</w:t>
      </w:r>
      <w:r w:rsidRPr="005D0C17">
        <w:rPr>
          <w:rFonts w:ascii="Times New Roman" w:hAnsi="Times New Roman" w:cs="Times New Roman"/>
          <w:color w:val="000000" w:themeColor="text1"/>
          <w:sz w:val="24"/>
          <w:szCs w:val="24"/>
        </w:rPr>
        <w:t xml:space="preserve">. Например, </w:t>
      </w:r>
      <w:r w:rsidRPr="005D0C17">
        <w:rPr>
          <w:rFonts w:ascii="Times New Roman" w:eastAsia="Calibri" w:hAnsi="Times New Roman" w:cs="Times New Roman"/>
          <w:color w:val="000000" w:themeColor="text1"/>
          <w:sz w:val="24"/>
          <w:szCs w:val="24"/>
        </w:rPr>
        <w:t>у СПК имеется своя нефтебаза, там работает оператор, отвечающий за поступление топлива, за хранение и за отпуск топлива. Она же является и кладовщиком.</w:t>
      </w:r>
      <w:r w:rsidRPr="005D0C17">
        <w:rPr>
          <w:rFonts w:ascii="Times New Roman" w:hAnsi="Times New Roman" w:cs="Times New Roman"/>
          <w:color w:val="000000" w:themeColor="text1"/>
          <w:sz w:val="24"/>
          <w:szCs w:val="24"/>
        </w:rPr>
        <w:t xml:space="preserve"> </w:t>
      </w:r>
      <w:r w:rsidRPr="005D0C17">
        <w:rPr>
          <w:rFonts w:ascii="Times New Roman" w:eastAsia="Calibri" w:hAnsi="Times New Roman" w:cs="Times New Roman"/>
          <w:color w:val="000000" w:themeColor="text1"/>
          <w:sz w:val="24"/>
          <w:szCs w:val="24"/>
        </w:rPr>
        <w:t xml:space="preserve">Она же отвечает за стирку спецодежды механизаторов. И представитель отдела кадров, и директор отметили это как маркер нехватки кадров. </w:t>
      </w:r>
      <w:r w:rsidRPr="005D0C17">
        <w:rPr>
          <w:rStyle w:val="fadeinm1hgl8"/>
          <w:rFonts w:ascii="Times New Roman" w:hAnsi="Times New Roman" w:cs="Times New Roman"/>
          <w:color w:val="000000" w:themeColor="text1"/>
          <w:sz w:val="24"/>
          <w:szCs w:val="24"/>
        </w:rPr>
        <w:t xml:space="preserve">Наибольшие трудности возникают с привлечением молодых специалистов со специальным сельскохозяйственным образованием, особенно зоотехников, ветеринаров и инженеров по обслуживанию сельскохозяйственной техники. </w:t>
      </w:r>
    </w:p>
    <w:p w14:paraId="66E41F24" w14:textId="2A7151DE" w:rsidR="007F5E71" w:rsidRPr="007F5E71" w:rsidRDefault="007F5E71" w:rsidP="007F5E71">
      <w:pPr>
        <w:pStyle w:val="2"/>
        <w:rPr>
          <w:rFonts w:ascii="Times New Roman" w:eastAsia="Times New Roman" w:hAnsi="Times New Roman" w:cs="Times New Roman"/>
          <w:color w:val="000000" w:themeColor="text1"/>
          <w:kern w:val="0"/>
          <w:sz w:val="24"/>
          <w:szCs w:val="24"/>
          <w:lang w:eastAsia="ru-RU"/>
          <w14:ligatures w14:val="none"/>
        </w:rPr>
      </w:pPr>
      <w:r>
        <w:rPr>
          <w:rFonts w:ascii="Times New Roman" w:hAnsi="Times New Roman" w:cs="Times New Roman"/>
          <w:color w:val="000000" w:themeColor="text1"/>
          <w:sz w:val="24"/>
          <w:szCs w:val="24"/>
        </w:rPr>
        <w:t xml:space="preserve">          </w:t>
      </w:r>
      <w:r w:rsidR="0018273F" w:rsidRPr="007F5E71">
        <w:rPr>
          <w:rFonts w:ascii="Times New Roman" w:hAnsi="Times New Roman" w:cs="Times New Roman"/>
          <w:color w:val="000000" w:themeColor="text1"/>
          <w:sz w:val="24"/>
          <w:szCs w:val="24"/>
        </w:rPr>
        <w:t>Из обсуждения выяснилось, что н</w:t>
      </w:r>
      <w:r w:rsidR="00BF574A" w:rsidRPr="007F5E71">
        <w:rPr>
          <w:rFonts w:ascii="Times New Roman" w:hAnsi="Times New Roman" w:cs="Times New Roman"/>
          <w:color w:val="000000" w:themeColor="text1"/>
          <w:sz w:val="24"/>
          <w:szCs w:val="24"/>
        </w:rPr>
        <w:t xml:space="preserve">а данный момент вакансии СПК размещены на главных агрегаторах для поиска работы, таких как: </w:t>
      </w:r>
      <w:bookmarkStart w:id="4" w:name="_Hlk213844740"/>
      <w:proofErr w:type="spellStart"/>
      <w:r w:rsidR="00093697" w:rsidRPr="007F5E71">
        <w:rPr>
          <w:rFonts w:ascii="Times New Roman" w:hAnsi="Times New Roman" w:cs="Times New Roman"/>
          <w:color w:val="000000" w:themeColor="text1"/>
          <w:sz w:val="24"/>
          <w:szCs w:val="24"/>
          <w:lang w:val="en-US"/>
        </w:rPr>
        <w:t>Avito</w:t>
      </w:r>
      <w:proofErr w:type="spellEnd"/>
      <w:r w:rsidR="00093697" w:rsidRPr="007F5E71">
        <w:rPr>
          <w:rFonts w:ascii="Times New Roman" w:hAnsi="Times New Roman" w:cs="Times New Roman"/>
          <w:color w:val="000000" w:themeColor="text1"/>
          <w:sz w:val="24"/>
          <w:szCs w:val="24"/>
        </w:rPr>
        <w:t>.</w:t>
      </w:r>
      <w:proofErr w:type="spellStart"/>
      <w:r w:rsidR="00093697" w:rsidRPr="007F5E71">
        <w:rPr>
          <w:rFonts w:ascii="Times New Roman" w:hAnsi="Times New Roman" w:cs="Times New Roman"/>
          <w:color w:val="000000" w:themeColor="text1"/>
          <w:sz w:val="24"/>
          <w:szCs w:val="24"/>
          <w:lang w:val="en-US"/>
        </w:rPr>
        <w:t>ru</w:t>
      </w:r>
      <w:proofErr w:type="spellEnd"/>
      <w:r w:rsidRPr="007F5E71">
        <w:rPr>
          <w:rFonts w:ascii="Times New Roman" w:hAnsi="Times New Roman" w:cs="Times New Roman"/>
          <w:color w:val="000000" w:themeColor="text1"/>
          <w:sz w:val="24"/>
          <w:szCs w:val="24"/>
        </w:rPr>
        <w:t xml:space="preserve"> </w:t>
      </w:r>
      <w:r w:rsidRPr="007F5E71">
        <w:rPr>
          <w:rFonts w:ascii="Times New Roman" w:eastAsia="Times New Roman" w:hAnsi="Times New Roman" w:cs="Times New Roman"/>
          <w:color w:val="auto"/>
          <w:kern w:val="0"/>
          <w:sz w:val="24"/>
          <w:szCs w:val="24"/>
          <w:lang w:eastAsia="ru-RU"/>
          <w14:ligatures w14:val="none"/>
        </w:rPr>
        <w:t>(</w:t>
      </w:r>
      <w:hyperlink r:id="rId9" w:tgtFrame="_blank" w:history="1">
        <w:r w:rsidRPr="007F5E71">
          <w:rPr>
            <w:rFonts w:ascii="Times New Roman" w:eastAsia="Times New Roman" w:hAnsi="Times New Roman" w:cs="Times New Roman"/>
            <w:color w:val="000000" w:themeColor="text1"/>
            <w:kern w:val="0"/>
            <w:sz w:val="24"/>
            <w:szCs w:val="24"/>
            <w:u w:val="single"/>
            <w:lang w:eastAsia="ru-RU"/>
            <w14:ligatures w14:val="none"/>
          </w:rPr>
          <w:t>www.avito.ru/moskva/vakansii</w:t>
        </w:r>
      </w:hyperlink>
      <w:r w:rsidRPr="007F5E71">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7F5E71">
        <w:rPr>
          <w:rFonts w:ascii="Times New Roman" w:eastAsia="Times New Roman" w:hAnsi="Times New Roman" w:cs="Times New Roman"/>
          <w:color w:val="000000" w:themeColor="text1"/>
          <w:kern w:val="0"/>
          <w:sz w:val="24"/>
          <w:szCs w:val="24"/>
          <w:lang w:val="en-US" w:eastAsia="ru-RU"/>
          <w14:ligatures w14:val="none"/>
        </w:rPr>
        <w:t>HeadHunter</w:t>
      </w:r>
      <w:proofErr w:type="spellEnd"/>
      <w:r w:rsidRPr="007F5E71">
        <w:rPr>
          <w:rFonts w:ascii="Times New Roman" w:eastAsia="Times New Roman" w:hAnsi="Times New Roman" w:cs="Times New Roman"/>
          <w:color w:val="000000" w:themeColor="text1"/>
          <w:kern w:val="0"/>
          <w:sz w:val="24"/>
          <w:szCs w:val="24"/>
          <w:lang w:eastAsia="ru-RU"/>
          <w14:ligatures w14:val="none"/>
        </w:rPr>
        <w:t xml:space="preserve"> (</w:t>
      </w:r>
      <w:proofErr w:type="spellStart"/>
      <w:r>
        <w:rPr>
          <w:rFonts w:ascii="Times New Roman" w:eastAsia="Times New Roman" w:hAnsi="Times New Roman" w:cs="Times New Roman"/>
          <w:color w:val="000000" w:themeColor="text1"/>
          <w:kern w:val="0"/>
          <w:sz w:val="24"/>
          <w:szCs w:val="24"/>
          <w:lang w:val="en-US" w:eastAsia="ru-RU"/>
          <w14:ligatures w14:val="none"/>
        </w:rPr>
        <w:t>hh</w:t>
      </w:r>
      <w:proofErr w:type="spellEnd"/>
      <w:r w:rsidRPr="007F5E71">
        <w:rPr>
          <w:rFonts w:ascii="Times New Roman" w:eastAsia="Times New Roman" w:hAnsi="Times New Roman" w:cs="Times New Roman"/>
          <w:color w:val="000000" w:themeColor="text1"/>
          <w:kern w:val="0"/>
          <w:sz w:val="24"/>
          <w:szCs w:val="24"/>
          <w:lang w:eastAsia="ru-RU"/>
          <w14:ligatures w14:val="none"/>
        </w:rPr>
        <w:t>.</w:t>
      </w:r>
      <w:proofErr w:type="spellStart"/>
      <w:r>
        <w:rPr>
          <w:rFonts w:ascii="Times New Roman" w:eastAsia="Times New Roman" w:hAnsi="Times New Roman" w:cs="Times New Roman"/>
          <w:color w:val="000000" w:themeColor="text1"/>
          <w:kern w:val="0"/>
          <w:sz w:val="24"/>
          <w:szCs w:val="24"/>
          <w:lang w:val="en-US" w:eastAsia="ru-RU"/>
          <w14:ligatures w14:val="none"/>
        </w:rPr>
        <w:t>ru</w:t>
      </w:r>
      <w:proofErr w:type="spellEnd"/>
      <w:r w:rsidRPr="007F5E71">
        <w:rPr>
          <w:rFonts w:ascii="Times New Roman" w:eastAsia="Times New Roman" w:hAnsi="Times New Roman" w:cs="Times New Roman"/>
          <w:color w:val="000000" w:themeColor="text1"/>
          <w:kern w:val="0"/>
          <w:sz w:val="24"/>
          <w:szCs w:val="24"/>
          <w:lang w:eastAsia="ru-RU"/>
          <w14:ligatures w14:val="none"/>
        </w:rPr>
        <w:t>)</w:t>
      </w:r>
      <w:r>
        <w:rPr>
          <w:rFonts w:ascii="Times New Roman" w:eastAsia="Times New Roman" w:hAnsi="Times New Roman" w:cs="Times New Roman"/>
          <w:color w:val="000000" w:themeColor="text1"/>
          <w:kern w:val="0"/>
          <w:sz w:val="24"/>
          <w:szCs w:val="24"/>
          <w:lang w:eastAsia="ru-RU"/>
          <w14:ligatures w14:val="none"/>
        </w:rPr>
        <w:t xml:space="preserve">, </w:t>
      </w:r>
      <w:proofErr w:type="spellStart"/>
      <w:r>
        <w:rPr>
          <w:rFonts w:ascii="Times New Roman" w:eastAsia="Times New Roman" w:hAnsi="Times New Roman" w:cs="Times New Roman"/>
          <w:color w:val="000000" w:themeColor="text1"/>
          <w:kern w:val="0"/>
          <w:sz w:val="24"/>
          <w:szCs w:val="24"/>
          <w:lang w:eastAsia="ru-RU"/>
          <w14:ligatures w14:val="none"/>
        </w:rPr>
        <w:t>Работа.ру</w:t>
      </w:r>
      <w:proofErr w:type="spellEnd"/>
      <w:r w:rsidRPr="007F5E71">
        <w:rPr>
          <w:rFonts w:ascii="Times New Roman" w:eastAsia="Times New Roman" w:hAnsi="Times New Roman" w:cs="Times New Roman"/>
          <w:color w:val="000000" w:themeColor="text1"/>
          <w:kern w:val="0"/>
          <w:sz w:val="24"/>
          <w:szCs w:val="24"/>
          <w:lang w:eastAsia="ru-RU"/>
          <w14:ligatures w14:val="none"/>
        </w:rPr>
        <w:t xml:space="preserve"> (</w:t>
      </w:r>
      <w:hyperlink r:id="rId10" w:tgtFrame="_blank" w:history="1">
        <w:r w:rsidRPr="007F5E71">
          <w:rPr>
            <w:rFonts w:ascii="Times New Roman" w:eastAsia="Times New Roman" w:hAnsi="Times New Roman" w:cs="Times New Roman"/>
            <w:color w:val="000000" w:themeColor="text1"/>
            <w:kern w:val="0"/>
            <w:sz w:val="24"/>
            <w:szCs w:val="24"/>
            <w:u w:val="single"/>
            <w:lang w:eastAsia="ru-RU"/>
            <w14:ligatures w14:val="none"/>
          </w:rPr>
          <w:t>www.rabota.ru</w:t>
        </w:r>
      </w:hyperlink>
      <w:r w:rsidRPr="007F5E71">
        <w:rPr>
          <w:rFonts w:ascii="Times New Roman" w:eastAsia="Times New Roman" w:hAnsi="Times New Roman" w:cs="Times New Roman"/>
          <w:color w:val="000000" w:themeColor="text1"/>
          <w:kern w:val="0"/>
          <w:sz w:val="24"/>
          <w:szCs w:val="24"/>
          <w:lang w:eastAsia="ru-RU"/>
          <w14:ligatures w14:val="none"/>
        </w:rPr>
        <w:t xml:space="preserve">), </w:t>
      </w:r>
      <w:proofErr w:type="spellStart"/>
      <w:r>
        <w:rPr>
          <w:rFonts w:ascii="Times New Roman" w:eastAsia="Times New Roman" w:hAnsi="Times New Roman" w:cs="Times New Roman"/>
          <w:color w:val="000000" w:themeColor="text1"/>
          <w:kern w:val="0"/>
          <w:sz w:val="24"/>
          <w:szCs w:val="24"/>
          <w:lang w:val="en-US" w:eastAsia="ru-RU"/>
          <w14:ligatures w14:val="none"/>
        </w:rPr>
        <w:t>SuperJob</w:t>
      </w:r>
      <w:proofErr w:type="spellEnd"/>
      <w:r w:rsidRPr="007F5E71">
        <w:rPr>
          <w:rFonts w:ascii="Times New Roman" w:eastAsia="Times New Roman" w:hAnsi="Times New Roman" w:cs="Times New Roman"/>
          <w:color w:val="000000" w:themeColor="text1"/>
          <w:kern w:val="0"/>
          <w:sz w:val="24"/>
          <w:szCs w:val="24"/>
          <w:lang w:eastAsia="ru-RU"/>
          <w14:ligatures w14:val="none"/>
        </w:rPr>
        <w:t>.</w:t>
      </w:r>
      <w:proofErr w:type="spellStart"/>
      <w:r w:rsidRPr="007F5E71">
        <w:rPr>
          <w:rFonts w:ascii="Times New Roman" w:eastAsia="Times New Roman" w:hAnsi="Times New Roman" w:cs="Times New Roman"/>
          <w:color w:val="000000" w:themeColor="text1"/>
          <w:kern w:val="0"/>
          <w:sz w:val="24"/>
          <w:szCs w:val="24"/>
          <w:lang w:val="en-US" w:eastAsia="ru-RU"/>
          <w14:ligatures w14:val="none"/>
        </w:rPr>
        <w:t>ru</w:t>
      </w:r>
      <w:proofErr w:type="spellEnd"/>
      <w:r w:rsidRPr="007F5E71">
        <w:rPr>
          <w:rFonts w:ascii="Times New Roman" w:eastAsia="Times New Roman" w:hAnsi="Times New Roman" w:cs="Times New Roman"/>
          <w:color w:val="000000" w:themeColor="text1"/>
          <w:kern w:val="0"/>
          <w:sz w:val="24"/>
          <w:szCs w:val="24"/>
          <w:lang w:eastAsia="ru-RU"/>
          <w14:ligatures w14:val="none"/>
        </w:rPr>
        <w:t xml:space="preserve"> (</w:t>
      </w:r>
      <w:hyperlink r:id="rId11" w:tgtFrame="_blank" w:history="1">
        <w:r w:rsidRPr="007F5E71">
          <w:rPr>
            <w:rFonts w:ascii="Times New Roman" w:eastAsia="Times New Roman" w:hAnsi="Times New Roman" w:cs="Times New Roman"/>
            <w:color w:val="000000" w:themeColor="text1"/>
            <w:kern w:val="0"/>
            <w:sz w:val="24"/>
            <w:szCs w:val="24"/>
            <w:u w:val="single"/>
            <w:lang w:val="en-US" w:eastAsia="ru-RU"/>
            <w14:ligatures w14:val="none"/>
          </w:rPr>
          <w:t>www</w:t>
        </w:r>
        <w:r w:rsidRPr="007F5E71">
          <w:rPr>
            <w:rFonts w:ascii="Times New Roman" w:eastAsia="Times New Roman" w:hAnsi="Times New Roman" w:cs="Times New Roman"/>
            <w:color w:val="000000" w:themeColor="text1"/>
            <w:kern w:val="0"/>
            <w:sz w:val="24"/>
            <w:szCs w:val="24"/>
            <w:u w:val="single"/>
            <w:lang w:eastAsia="ru-RU"/>
            <w14:ligatures w14:val="none"/>
          </w:rPr>
          <w:t>.</w:t>
        </w:r>
        <w:proofErr w:type="spellStart"/>
        <w:r w:rsidRPr="007F5E71">
          <w:rPr>
            <w:rFonts w:ascii="Times New Roman" w:eastAsia="Times New Roman" w:hAnsi="Times New Roman" w:cs="Times New Roman"/>
            <w:color w:val="000000" w:themeColor="text1"/>
            <w:kern w:val="0"/>
            <w:sz w:val="24"/>
            <w:szCs w:val="24"/>
            <w:u w:val="single"/>
            <w:lang w:val="en-US" w:eastAsia="ru-RU"/>
            <w14:ligatures w14:val="none"/>
          </w:rPr>
          <w:t>superjob</w:t>
        </w:r>
        <w:proofErr w:type="spellEnd"/>
        <w:r w:rsidRPr="007F5E71">
          <w:rPr>
            <w:rFonts w:ascii="Times New Roman" w:eastAsia="Times New Roman" w:hAnsi="Times New Roman" w:cs="Times New Roman"/>
            <w:color w:val="000000" w:themeColor="text1"/>
            <w:kern w:val="0"/>
            <w:sz w:val="24"/>
            <w:szCs w:val="24"/>
            <w:u w:val="single"/>
            <w:lang w:eastAsia="ru-RU"/>
            <w14:ligatures w14:val="none"/>
          </w:rPr>
          <w:t>.</w:t>
        </w:r>
        <w:proofErr w:type="spellStart"/>
        <w:r w:rsidRPr="007F5E71">
          <w:rPr>
            <w:rFonts w:ascii="Times New Roman" w:eastAsia="Times New Roman" w:hAnsi="Times New Roman" w:cs="Times New Roman"/>
            <w:color w:val="000000" w:themeColor="text1"/>
            <w:kern w:val="0"/>
            <w:sz w:val="24"/>
            <w:szCs w:val="24"/>
            <w:u w:val="single"/>
            <w:lang w:val="en-US" w:eastAsia="ru-RU"/>
            <w14:ligatures w14:val="none"/>
          </w:rPr>
          <w:t>ru</w:t>
        </w:r>
        <w:proofErr w:type="spellEnd"/>
      </w:hyperlink>
      <w:r w:rsidRPr="007F5E71">
        <w:rPr>
          <w:rFonts w:ascii="Times New Roman" w:eastAsia="Times New Roman" w:hAnsi="Times New Roman" w:cs="Times New Roman"/>
          <w:color w:val="000000" w:themeColor="text1"/>
          <w:kern w:val="0"/>
          <w:sz w:val="24"/>
          <w:szCs w:val="24"/>
          <w:lang w:eastAsia="ru-RU"/>
          <w14:ligatures w14:val="none"/>
        </w:rPr>
        <w:t>)</w:t>
      </w:r>
      <w:r>
        <w:rPr>
          <w:rFonts w:ascii="Times New Roman" w:eastAsia="Times New Roman" w:hAnsi="Times New Roman" w:cs="Times New Roman"/>
          <w:color w:val="000000" w:themeColor="text1"/>
          <w:kern w:val="0"/>
          <w:sz w:val="24"/>
          <w:szCs w:val="24"/>
          <w:lang w:eastAsia="ru-RU"/>
          <w14:ligatures w14:val="none"/>
        </w:rPr>
        <w:t>.</w:t>
      </w:r>
      <w:r w:rsidRPr="007F5E71">
        <w:rPr>
          <w:rFonts w:ascii="Times New Roman" w:eastAsia="Times New Roman" w:hAnsi="Times New Roman" w:cs="Times New Roman"/>
          <w:color w:val="000000" w:themeColor="text1"/>
          <w:kern w:val="0"/>
          <w:sz w:val="24"/>
          <w:szCs w:val="24"/>
          <w:lang w:eastAsia="ru-RU"/>
          <w14:ligatures w14:val="none"/>
        </w:rPr>
        <w:t xml:space="preserve"> </w:t>
      </w:r>
    </w:p>
    <w:bookmarkEnd w:id="4"/>
    <w:p w14:paraId="06D4BA86" w14:textId="69EA5A63" w:rsidR="00BF574A" w:rsidRPr="005D0C17" w:rsidRDefault="00BF574A" w:rsidP="005D0C17">
      <w:pPr>
        <w:tabs>
          <w:tab w:val="left" w:pos="9214"/>
        </w:tabs>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Сотрудников готовы принять как из любого региона, так и другой страны. Иностранные сотрудники оформляются согласно всем требованиям и с оформлением патента. Размещены исключительно вакансии, прямой поиск сотрудников не производится. Официального сайта у компании нет, мотивировано это тем, что сайты сельскохозяйственных производств, согласно законодательству, имеют строгие требования к своему содержанию, за неисполнение которых может грозить штраф. Из каналов связи представлена лишь группа в социальной сети </w:t>
      </w:r>
      <w:proofErr w:type="spellStart"/>
      <w:r w:rsidR="002B35E9">
        <w:rPr>
          <w:rFonts w:ascii="Times New Roman" w:hAnsi="Times New Roman" w:cs="Times New Roman"/>
          <w:color w:val="000000" w:themeColor="text1"/>
          <w:lang w:val="en-US"/>
        </w:rPr>
        <w:t>vk</w:t>
      </w:r>
      <w:proofErr w:type="spellEnd"/>
      <w:r w:rsidR="002B35E9" w:rsidRPr="002B35E9">
        <w:rPr>
          <w:rFonts w:ascii="Times New Roman" w:hAnsi="Times New Roman" w:cs="Times New Roman"/>
          <w:color w:val="000000" w:themeColor="text1"/>
        </w:rPr>
        <w:t>.</w:t>
      </w:r>
      <w:r w:rsidR="002B35E9">
        <w:rPr>
          <w:rFonts w:ascii="Times New Roman" w:hAnsi="Times New Roman" w:cs="Times New Roman"/>
          <w:color w:val="000000" w:themeColor="text1"/>
          <w:lang w:val="en-US"/>
        </w:rPr>
        <w:t>com</w:t>
      </w:r>
      <w:bookmarkStart w:id="5" w:name="_Hlk213844926"/>
      <w:r w:rsidRPr="005D0C17">
        <w:rPr>
          <w:rFonts w:ascii="Times New Roman" w:hAnsi="Times New Roman" w:cs="Times New Roman"/>
          <w:color w:val="000000" w:themeColor="text1"/>
        </w:rPr>
        <w:t>.</w:t>
      </w:r>
      <w:bookmarkEnd w:id="5"/>
      <w:r w:rsidRPr="005D0C17">
        <w:rPr>
          <w:rFonts w:ascii="Times New Roman" w:hAnsi="Times New Roman" w:cs="Times New Roman"/>
          <w:color w:val="000000" w:themeColor="text1"/>
        </w:rPr>
        <w:t xml:space="preserve"> Посещение дней открытых дверей учебных заведений пару лет как приостановлено, как и проведение программ целевого обучение, </w:t>
      </w:r>
      <w:r w:rsidR="008339CE" w:rsidRPr="005D0C17">
        <w:rPr>
          <w:rFonts w:ascii="Times New Roman" w:hAnsi="Times New Roman" w:cs="Times New Roman"/>
          <w:color w:val="000000" w:themeColor="text1"/>
        </w:rPr>
        <w:t xml:space="preserve">в связи с </w:t>
      </w:r>
      <w:r w:rsidRPr="005D0C17">
        <w:rPr>
          <w:rFonts w:ascii="Times New Roman" w:hAnsi="Times New Roman" w:cs="Times New Roman"/>
          <w:color w:val="000000" w:themeColor="text1"/>
        </w:rPr>
        <w:t xml:space="preserve">близкой к нулю эффективностью. Из всех студентов, проходивших целевое обучение, на работу </w:t>
      </w:r>
      <w:r w:rsidR="008E465D" w:rsidRPr="005D0C17">
        <w:rPr>
          <w:rFonts w:ascii="Times New Roman" w:hAnsi="Times New Roman" w:cs="Times New Roman"/>
          <w:color w:val="000000" w:themeColor="text1"/>
        </w:rPr>
        <w:t>вышел</w:t>
      </w:r>
      <w:r w:rsidRPr="005D0C17">
        <w:rPr>
          <w:rFonts w:ascii="Times New Roman" w:hAnsi="Times New Roman" w:cs="Times New Roman"/>
          <w:color w:val="000000" w:themeColor="text1"/>
        </w:rPr>
        <w:t xml:space="preserve"> лишь один человек, для компании это является убытком.</w:t>
      </w:r>
      <w:r w:rsidR="008E465D" w:rsidRPr="005D0C17">
        <w:rPr>
          <w:rFonts w:ascii="Times New Roman" w:hAnsi="Times New Roman" w:cs="Times New Roman"/>
          <w:color w:val="000000" w:themeColor="text1"/>
        </w:rPr>
        <w:t xml:space="preserve"> В</w:t>
      </w:r>
      <w:r w:rsidR="005D0C17">
        <w:rPr>
          <w:rFonts w:ascii="Times New Roman" w:eastAsia="Calibri" w:hAnsi="Times New Roman" w:cs="Times New Roman"/>
          <w:color w:val="000000" w:themeColor="text1"/>
        </w:rPr>
        <w:t xml:space="preserve"> период </w:t>
      </w:r>
      <w:r w:rsidR="002B35E9">
        <w:rPr>
          <w:rFonts w:ascii="Times New Roman" w:eastAsia="Calibri" w:hAnsi="Times New Roman" w:cs="Times New Roman"/>
          <w:color w:val="000000" w:themeColor="text1"/>
        </w:rPr>
        <w:t xml:space="preserve">23–24 </w:t>
      </w:r>
      <w:r w:rsidR="002B35E9" w:rsidRPr="005D0C17">
        <w:rPr>
          <w:rFonts w:ascii="Times New Roman" w:eastAsia="Calibri" w:hAnsi="Times New Roman" w:cs="Times New Roman"/>
          <w:color w:val="000000" w:themeColor="text1"/>
        </w:rPr>
        <w:t>года</w:t>
      </w:r>
      <w:r w:rsidRPr="005D0C17">
        <w:rPr>
          <w:rFonts w:ascii="Times New Roman" w:eastAsia="Calibri" w:hAnsi="Times New Roman" w:cs="Times New Roman"/>
          <w:color w:val="000000" w:themeColor="text1"/>
        </w:rPr>
        <w:t xml:space="preserve">, совместно с местной школой был заключен договор. Был создан Агро класс и проведено обучение для 9 классов. </w:t>
      </w:r>
      <w:r w:rsidRPr="005D0C17">
        <w:rPr>
          <w:rFonts w:ascii="Times New Roman" w:hAnsi="Times New Roman" w:cs="Times New Roman"/>
          <w:color w:val="000000" w:themeColor="text1"/>
        </w:rPr>
        <w:t xml:space="preserve">В данный момент СПК сотрудничает с сельскохозяйственным колледжем в городе Бокситогорск, где обучаются два человека по направлению «Тракторист», которые как раз являются участниками Агро класса. Каждый год проводится практика для студентов и учащихся колледжей, в прошлом году ее посетило примерно 16 человек. Главной проблемой является то, что молодые студенты не хотят переезжать в сельскую местность, поскольку многие учащиеся являются жителями более крупных городов. Что касается молодых людей, проживающих в поселке, наблюдается сильный отток в направлении крупных городов, мало кто хочет работать на местном предприятии. </w:t>
      </w:r>
    </w:p>
    <w:p w14:paraId="2A0452D0" w14:textId="0D55BC90" w:rsidR="00BF574A" w:rsidRPr="005D0C17" w:rsidRDefault="00BF574A" w:rsidP="005D0C17">
      <w:pPr>
        <w:tabs>
          <w:tab w:val="left" w:pos="9214"/>
        </w:tabs>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Наиболее привлекательным фактором для новых сотрудников является предоставление жилья. Арендная плата не берется, исключительно оплата коммунальных расходов, более того, есть возможность получения жилья в собственность. Если семейная пара работает в СПК от 10 лет, либо отдельный сотрудник от 15 лет, то такие работники становятся полноправными владельцами жилья. Большим семьям предоставляются новые дома, построенные за счет компании, а другим квартиры. Помимо этого, были отмечены заработные платы. Согласно отчету о численности и заработной плате работников сельскохозяйственной организации за 2024 </w:t>
      </w:r>
      <w:r w:rsidR="00E7359D">
        <w:rPr>
          <w:rFonts w:ascii="Times New Roman" w:hAnsi="Times New Roman" w:cs="Times New Roman"/>
          <w:color w:val="000000" w:themeColor="text1"/>
        </w:rPr>
        <w:t>г.</w:t>
      </w:r>
      <w:r w:rsidRPr="005D0C17">
        <w:rPr>
          <w:rFonts w:ascii="Times New Roman" w:hAnsi="Times New Roman" w:cs="Times New Roman"/>
          <w:color w:val="000000" w:themeColor="text1"/>
        </w:rPr>
        <w:t>, средняя зарабо</w:t>
      </w:r>
      <w:r w:rsidR="00E7359D">
        <w:rPr>
          <w:rFonts w:ascii="Times New Roman" w:hAnsi="Times New Roman" w:cs="Times New Roman"/>
          <w:color w:val="000000" w:themeColor="text1"/>
        </w:rPr>
        <w:t>тная плата составляет 97254 руб.</w:t>
      </w:r>
      <w:r w:rsidRPr="005D0C17">
        <w:rPr>
          <w:rFonts w:ascii="Times New Roman" w:hAnsi="Times New Roman" w:cs="Times New Roman"/>
          <w:color w:val="000000" w:themeColor="text1"/>
        </w:rPr>
        <w:t>, что является высоким показателем как для поселка, так и для Ленинградской Области в целом, особенно при условии предоставления жилья.</w:t>
      </w:r>
      <w:r w:rsidR="00CF42B1" w:rsidRPr="005D0C17">
        <w:rPr>
          <w:rFonts w:ascii="Times New Roman" w:hAnsi="Times New Roman" w:cs="Times New Roman"/>
          <w:color w:val="000000" w:themeColor="text1"/>
        </w:rPr>
        <w:t xml:space="preserve"> М</w:t>
      </w:r>
      <w:r w:rsidRPr="005D0C17">
        <w:rPr>
          <w:rFonts w:ascii="Times New Roman" w:hAnsi="Times New Roman" w:cs="Times New Roman"/>
          <w:color w:val="000000" w:themeColor="text1"/>
        </w:rPr>
        <w:t xml:space="preserve">олодые специалисты всячески поддерживаются за счет бюджета Ленинградской области. Согласно </w:t>
      </w:r>
      <w:r w:rsidRPr="005D0C17">
        <w:rPr>
          <w:rFonts w:ascii="Times New Roman" w:hAnsi="Times New Roman" w:cs="Times New Roman"/>
          <w:color w:val="000000" w:themeColor="text1"/>
          <w:shd w:val="clear" w:color="auto" w:fill="FFFFFF"/>
        </w:rPr>
        <w:t xml:space="preserve">постановлению Правительства Ленинградской области от 25.05.2021 </w:t>
      </w:r>
      <w:r w:rsidR="00E7359D">
        <w:rPr>
          <w:rFonts w:ascii="Times New Roman" w:hAnsi="Times New Roman" w:cs="Times New Roman"/>
          <w:color w:val="000000" w:themeColor="text1"/>
          <w:shd w:val="clear" w:color="auto" w:fill="FFFFFF"/>
        </w:rPr>
        <w:t>№ 286, все молодые специалисты –</w:t>
      </w:r>
      <w:r w:rsidRPr="005D0C17">
        <w:rPr>
          <w:rFonts w:ascii="Times New Roman" w:hAnsi="Times New Roman" w:cs="Times New Roman"/>
          <w:color w:val="000000" w:themeColor="text1"/>
          <w:shd w:val="clear" w:color="auto" w:fill="FFFFFF"/>
        </w:rPr>
        <w:t xml:space="preserve"> работники агропромышленных комплексов Ленинградской области и специалистов, продолживших трудовые отношения в организациях агропромышленного комплекса Ленинградской области после прохождения военной службы по призыву или альтернативной гражданской службы имеют право на получение ежегодных выплат. Выплата из областного бюджета Ленинградской области в размере 91954 рублей (далее – </w:t>
      </w:r>
      <w:r w:rsidRPr="005D0C17">
        <w:rPr>
          <w:rFonts w:ascii="Times New Roman" w:hAnsi="Times New Roman" w:cs="Times New Roman"/>
          <w:color w:val="000000" w:themeColor="text1"/>
          <w:shd w:val="clear" w:color="auto" w:fill="FFFFFF"/>
        </w:rPr>
        <w:lastRenderedPageBreak/>
        <w:t xml:space="preserve">пособие), выплачивается один раз в год, но не более трех выплат в отношении одного физического </w:t>
      </w:r>
      <w:r w:rsidR="00E53A9A" w:rsidRPr="005D0C17">
        <w:rPr>
          <w:rFonts w:ascii="Times New Roman" w:hAnsi="Times New Roman" w:cs="Times New Roman"/>
          <w:color w:val="000000" w:themeColor="text1"/>
          <w:shd w:val="clear" w:color="auto" w:fill="FFFFFF"/>
        </w:rPr>
        <w:t>лица [1</w:t>
      </w:r>
      <w:r w:rsidR="004C0B10" w:rsidRPr="005D0C17">
        <w:rPr>
          <w:rFonts w:ascii="Times New Roman" w:hAnsi="Times New Roman" w:cs="Times New Roman"/>
          <w:color w:val="000000" w:themeColor="text1"/>
          <w:shd w:val="clear" w:color="auto" w:fill="FFFFFF"/>
        </w:rPr>
        <w:t>1</w:t>
      </w:r>
      <w:r w:rsidR="00E53A9A" w:rsidRPr="005D0C17">
        <w:rPr>
          <w:rFonts w:ascii="Times New Roman" w:hAnsi="Times New Roman" w:cs="Times New Roman"/>
          <w:color w:val="000000" w:themeColor="text1"/>
          <w:shd w:val="clear" w:color="auto" w:fill="FFFFFF"/>
        </w:rPr>
        <w:t>]</w:t>
      </w:r>
      <w:r w:rsidR="00F36CB2" w:rsidRPr="005D0C17">
        <w:rPr>
          <w:rFonts w:ascii="Times New Roman" w:hAnsi="Times New Roman" w:cs="Times New Roman"/>
          <w:color w:val="000000" w:themeColor="text1"/>
          <w:shd w:val="clear" w:color="auto" w:fill="FFFFFF"/>
        </w:rPr>
        <w:t xml:space="preserve"> </w:t>
      </w:r>
      <w:r w:rsidRPr="005D0C17">
        <w:rPr>
          <w:rFonts w:ascii="Times New Roman" w:hAnsi="Times New Roman" w:cs="Times New Roman"/>
          <w:color w:val="000000" w:themeColor="text1"/>
          <w:shd w:val="clear" w:color="auto" w:fill="FFFFFF"/>
        </w:rPr>
        <w:t>СПК «Будогощь» является подходящим предприятие</w:t>
      </w:r>
      <w:r w:rsidR="00E7359D">
        <w:rPr>
          <w:rFonts w:ascii="Times New Roman" w:hAnsi="Times New Roman" w:cs="Times New Roman"/>
          <w:color w:val="000000" w:themeColor="text1"/>
          <w:shd w:val="clear" w:color="auto" w:fill="FFFFFF"/>
        </w:rPr>
        <w:t>м для участия в этой программе.</w:t>
      </w:r>
    </w:p>
    <w:p w14:paraId="02E9CEE2" w14:textId="72CE0D7C" w:rsidR="00BF574A" w:rsidRPr="005D0C17" w:rsidRDefault="00BF574A" w:rsidP="005D0C17">
      <w:pPr>
        <w:tabs>
          <w:tab w:val="left" w:pos="9214"/>
        </w:tabs>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Начальник отдела кадров СПК «Будогощь» заявил, что их текущая система подбора персонала сохраняет некоторые преимущества за счет местных центров занятости и партнерств с сельскохозяйственными колледжами, но она не отвечает текущим требованиям. Расположение производственной площадки создает серьезные трудности с подбором персонала, поскольку традиционные методы найма не позволяют привлечь квалифицированных кандидатов, особенно молодых специалистов. </w:t>
      </w:r>
      <w:r w:rsidR="008E465D" w:rsidRPr="005D0C17">
        <w:rPr>
          <w:rFonts w:ascii="Times New Roman" w:hAnsi="Times New Roman" w:cs="Times New Roman"/>
          <w:color w:val="000000" w:themeColor="text1"/>
        </w:rPr>
        <w:t>Компания</w:t>
      </w:r>
      <w:r w:rsidRPr="005D0C17">
        <w:rPr>
          <w:rFonts w:ascii="Times New Roman" w:hAnsi="Times New Roman" w:cs="Times New Roman"/>
          <w:color w:val="000000" w:themeColor="text1"/>
        </w:rPr>
        <w:t xml:space="preserve"> определяет сразу несколько областей, которые требуют улучшения. Планируется укреплять свой бренд работодателя и цифровое присутствие, чтобы расширить возможности подбора сотрудников. </w:t>
      </w:r>
      <w:r w:rsidR="008E465D" w:rsidRPr="005D0C17">
        <w:rPr>
          <w:rFonts w:ascii="Times New Roman" w:hAnsi="Times New Roman" w:cs="Times New Roman"/>
          <w:color w:val="000000" w:themeColor="text1"/>
        </w:rPr>
        <w:t>Компания</w:t>
      </w:r>
      <w:r w:rsidRPr="005D0C17">
        <w:rPr>
          <w:rFonts w:ascii="Times New Roman" w:hAnsi="Times New Roman" w:cs="Times New Roman"/>
          <w:color w:val="000000" w:themeColor="text1"/>
        </w:rPr>
        <w:t xml:space="preserve"> планирует обновить свой подход к коммуникации, используя социальные сети и профессиональные платформы, чтобы привлекать молодых кандидатов, которые мо</w:t>
      </w:r>
      <w:r w:rsidR="000520D6" w:rsidRPr="005D0C17">
        <w:rPr>
          <w:rFonts w:ascii="Times New Roman" w:hAnsi="Times New Roman" w:cs="Times New Roman"/>
          <w:color w:val="000000" w:themeColor="text1"/>
        </w:rPr>
        <w:t>жет быть и не задумывались</w:t>
      </w:r>
      <w:r w:rsidRPr="005D0C17">
        <w:rPr>
          <w:rFonts w:ascii="Times New Roman" w:hAnsi="Times New Roman" w:cs="Times New Roman"/>
          <w:color w:val="000000" w:themeColor="text1"/>
        </w:rPr>
        <w:t xml:space="preserve"> о сельскохозяйственной работе.</w:t>
      </w:r>
    </w:p>
    <w:p w14:paraId="3115A781" w14:textId="355F6DEF" w:rsidR="00BF574A" w:rsidRPr="005D0C17" w:rsidRDefault="00BF574A" w:rsidP="005D0C17">
      <w:pPr>
        <w:tabs>
          <w:tab w:val="left" w:pos="9214"/>
        </w:tabs>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Компания сталкивается с критической ситуацией, поскольку ее рабочая сила стала старше, </w:t>
      </w:r>
      <w:r w:rsidR="008E465D" w:rsidRPr="005D0C17">
        <w:rPr>
          <w:rFonts w:ascii="Times New Roman" w:hAnsi="Times New Roman" w:cs="Times New Roman"/>
          <w:color w:val="000000" w:themeColor="text1"/>
        </w:rPr>
        <w:t>при этом</w:t>
      </w:r>
      <w:r w:rsidRPr="005D0C17">
        <w:rPr>
          <w:rFonts w:ascii="Times New Roman" w:hAnsi="Times New Roman" w:cs="Times New Roman"/>
          <w:color w:val="000000" w:themeColor="text1"/>
        </w:rPr>
        <w:t xml:space="preserve"> </w:t>
      </w:r>
      <w:r w:rsidR="008E465D" w:rsidRPr="005D0C17">
        <w:rPr>
          <w:rFonts w:ascii="Times New Roman" w:hAnsi="Times New Roman" w:cs="Times New Roman"/>
          <w:color w:val="000000" w:themeColor="text1"/>
        </w:rPr>
        <w:t>компания</w:t>
      </w:r>
      <w:r w:rsidRPr="005D0C17">
        <w:rPr>
          <w:rFonts w:ascii="Times New Roman" w:hAnsi="Times New Roman" w:cs="Times New Roman"/>
          <w:color w:val="000000" w:themeColor="text1"/>
        </w:rPr>
        <w:t xml:space="preserve"> изо всех сил пытается привлечь молодых специалистов в область сельского хозяйства. Несмотря на специализированные программы обучения, партнерства с сельскохозяйственными школами и инициативы по стажировкам, </w:t>
      </w:r>
      <w:r w:rsidR="005B091A" w:rsidRPr="005D0C17">
        <w:rPr>
          <w:rFonts w:ascii="Times New Roman" w:hAnsi="Times New Roman" w:cs="Times New Roman"/>
          <w:color w:val="000000" w:themeColor="text1"/>
        </w:rPr>
        <w:t xml:space="preserve">компания </w:t>
      </w:r>
      <w:r w:rsidRPr="005D0C17">
        <w:rPr>
          <w:rFonts w:ascii="Times New Roman" w:hAnsi="Times New Roman" w:cs="Times New Roman"/>
          <w:color w:val="000000" w:themeColor="text1"/>
        </w:rPr>
        <w:t xml:space="preserve">продолжает сталкиваться с трудностями в наборе и удержании молодых специалистов. </w:t>
      </w:r>
      <w:r w:rsidR="008E465D" w:rsidRPr="005D0C17">
        <w:rPr>
          <w:rFonts w:ascii="Times New Roman" w:hAnsi="Times New Roman" w:cs="Times New Roman"/>
          <w:color w:val="000000" w:themeColor="text1"/>
        </w:rPr>
        <w:t>Компания</w:t>
      </w:r>
      <w:r w:rsidRPr="005D0C17">
        <w:rPr>
          <w:rFonts w:ascii="Times New Roman" w:hAnsi="Times New Roman" w:cs="Times New Roman"/>
          <w:color w:val="000000" w:themeColor="text1"/>
        </w:rPr>
        <w:t xml:space="preserve"> сталкивается </w:t>
      </w:r>
      <w:r w:rsidR="0062414A" w:rsidRPr="005D0C17">
        <w:rPr>
          <w:rFonts w:ascii="Times New Roman" w:hAnsi="Times New Roman" w:cs="Times New Roman"/>
          <w:color w:val="000000" w:themeColor="text1"/>
        </w:rPr>
        <w:t>и с другой серьезной</w:t>
      </w:r>
      <w:r w:rsidRPr="005D0C17">
        <w:rPr>
          <w:rFonts w:ascii="Times New Roman" w:hAnsi="Times New Roman" w:cs="Times New Roman"/>
          <w:color w:val="000000" w:themeColor="text1"/>
        </w:rPr>
        <w:t xml:space="preserve"> проблемой, поскольку основные операционные области остаются недоукомплектованными, </w:t>
      </w:r>
      <w:r w:rsidR="0062414A" w:rsidRPr="005D0C17">
        <w:rPr>
          <w:rFonts w:ascii="Times New Roman" w:hAnsi="Times New Roman" w:cs="Times New Roman"/>
          <w:color w:val="000000" w:themeColor="text1"/>
        </w:rPr>
        <w:t>это</w:t>
      </w:r>
      <w:r w:rsidRPr="005D0C17">
        <w:rPr>
          <w:rFonts w:ascii="Times New Roman" w:hAnsi="Times New Roman" w:cs="Times New Roman"/>
          <w:color w:val="000000" w:themeColor="text1"/>
        </w:rPr>
        <w:t xml:space="preserve"> заставляет работников выполнять несколько обязанностей одновременно. Сочетание нескольких обязанностей создает чрезмерную физическую и эмоциональную нагрузку на работников, что одновременно ведет к риску снижения производительности и стандартов качества. Долгосрочные последствия этой проблемы могут привести к выгоранию сотрудников и снижению уровня удовлетворенности работой, а также к дополнительной нехватке персонала. </w:t>
      </w:r>
    </w:p>
    <w:p w14:paraId="58A1E679" w14:textId="1835DBBF" w:rsidR="00BF574A" w:rsidRPr="005D0C17" w:rsidRDefault="00BF574A" w:rsidP="005D0C17">
      <w:pPr>
        <w:tabs>
          <w:tab w:val="left" w:pos="9214"/>
        </w:tabs>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Текущие объявления о вакансиях СПК «Будогощь» </w:t>
      </w:r>
      <w:r w:rsidR="005B091A" w:rsidRPr="005D0C17">
        <w:rPr>
          <w:rFonts w:ascii="Times New Roman" w:hAnsi="Times New Roman" w:cs="Times New Roman"/>
          <w:color w:val="000000" w:themeColor="text1"/>
        </w:rPr>
        <w:t xml:space="preserve">размещаются </w:t>
      </w:r>
      <w:r w:rsidRPr="005D0C17">
        <w:rPr>
          <w:rFonts w:ascii="Times New Roman" w:hAnsi="Times New Roman" w:cs="Times New Roman"/>
          <w:color w:val="000000" w:themeColor="text1"/>
        </w:rPr>
        <w:t xml:space="preserve">в основном через платформы-агрегаторы вакансий. Компания сохраняет низкую узнаваемость среди потенциальных кандидатов из-за пределов местного региона, поскольку у нее нет корпоративного веб-сайта. Кроме того, она не может эффективно использовать социальные сети и не взаимодействует с образовательными учреждениями. </w:t>
      </w:r>
    </w:p>
    <w:p w14:paraId="59E145CC" w14:textId="0039891E" w:rsidR="008E465D" w:rsidRPr="005D0C17" w:rsidRDefault="00BF574A" w:rsidP="005D0C17">
      <w:pPr>
        <w:tabs>
          <w:tab w:val="left" w:pos="9214"/>
        </w:tabs>
        <w:ind w:right="311"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Сбор эмпирических данных путем </w:t>
      </w:r>
      <w:r w:rsidR="008E465D" w:rsidRPr="005D0C17">
        <w:rPr>
          <w:rFonts w:ascii="Times New Roman" w:hAnsi="Times New Roman" w:cs="Times New Roman"/>
          <w:color w:val="000000" w:themeColor="text1"/>
        </w:rPr>
        <w:t xml:space="preserve">письменного </w:t>
      </w:r>
      <w:r w:rsidRPr="005D0C17">
        <w:rPr>
          <w:rFonts w:ascii="Times New Roman" w:hAnsi="Times New Roman" w:cs="Times New Roman"/>
          <w:color w:val="000000" w:themeColor="text1"/>
        </w:rPr>
        <w:t xml:space="preserve">опроса сотрудников СПК «Будогощь» позволил </w:t>
      </w:r>
      <w:r w:rsidR="005B091A" w:rsidRPr="005D0C17">
        <w:rPr>
          <w:rFonts w:ascii="Times New Roman" w:hAnsi="Times New Roman" w:cs="Times New Roman"/>
          <w:color w:val="000000" w:themeColor="text1"/>
        </w:rPr>
        <w:t>более полно</w:t>
      </w:r>
      <w:r w:rsidRPr="005D0C17">
        <w:rPr>
          <w:rFonts w:ascii="Times New Roman" w:hAnsi="Times New Roman" w:cs="Times New Roman"/>
          <w:color w:val="000000" w:themeColor="text1"/>
        </w:rPr>
        <w:t xml:space="preserve"> оценить кадровую политику и восприятие сотрудниками имиджа работодателя. </w:t>
      </w:r>
      <w:r w:rsidR="008E465D" w:rsidRPr="005D0C17">
        <w:rPr>
          <w:rFonts w:ascii="Times New Roman" w:hAnsi="Times New Roman" w:cs="Times New Roman"/>
          <w:color w:val="000000" w:themeColor="text1"/>
        </w:rPr>
        <w:t xml:space="preserve">Опросник содержал 29 вопросов, в 25 из которых использовалась пятибалльная шкала </w:t>
      </w:r>
      <w:proofErr w:type="spellStart"/>
      <w:r w:rsidR="008E465D" w:rsidRPr="005D0C17">
        <w:rPr>
          <w:rFonts w:ascii="Times New Roman" w:hAnsi="Times New Roman" w:cs="Times New Roman"/>
          <w:color w:val="000000" w:themeColor="text1"/>
        </w:rPr>
        <w:t>Лайкерта</w:t>
      </w:r>
      <w:proofErr w:type="spellEnd"/>
      <w:r w:rsidR="008E465D" w:rsidRPr="005D0C17">
        <w:rPr>
          <w:rFonts w:ascii="Times New Roman" w:hAnsi="Times New Roman" w:cs="Times New Roman"/>
          <w:color w:val="000000" w:themeColor="text1"/>
        </w:rPr>
        <w:t xml:space="preserve"> от 1 (полностью не согласен) до 5 (полностью согласен), а также 4 открытых вопроса для сбора качественной обратной связи.</w:t>
      </w:r>
    </w:p>
    <w:p w14:paraId="35F5116F" w14:textId="7748BF61" w:rsidR="00BF574A" w:rsidRPr="005D0C17" w:rsidRDefault="00BF574A" w:rsidP="005D0C17">
      <w:pPr>
        <w:tabs>
          <w:tab w:val="left" w:pos="9214"/>
        </w:tabs>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Целью данного этапа исследования был анализ сильных и слабых сторон организации в отношении условий труда, мотивации сотрудников и корпоративного климата, а также процессов найма и адаптации новых сотрудников. </w:t>
      </w:r>
    </w:p>
    <w:p w14:paraId="15AA9D07" w14:textId="75AF086B" w:rsidR="00BF574A" w:rsidRPr="005D0C17" w:rsidRDefault="00BF574A" w:rsidP="005D0C17">
      <w:pPr>
        <w:tabs>
          <w:tab w:val="left" w:pos="9214"/>
        </w:tabs>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Опрос проводился на условиях анонимности при сохранении гарантий полной конфиденциальности. Участники могли свободно делиться своими искренними мыслями, поскольку опрос защищал их личности от возможных последствий, которые имеют большее значение в малом и среднем бизнесе. Исследование длилось около двух недел</w:t>
      </w:r>
      <w:r w:rsidR="00281FC0" w:rsidRPr="005D0C17">
        <w:rPr>
          <w:rFonts w:ascii="Times New Roman" w:hAnsi="Times New Roman" w:cs="Times New Roman"/>
          <w:color w:val="000000" w:themeColor="text1"/>
        </w:rPr>
        <w:t>ь</w:t>
      </w:r>
      <w:r w:rsidRPr="005D0C17">
        <w:rPr>
          <w:rFonts w:ascii="Times New Roman" w:hAnsi="Times New Roman" w:cs="Times New Roman"/>
          <w:color w:val="000000" w:themeColor="text1"/>
        </w:rPr>
        <w:t>, в нем приняли участие 30 сотрудников организации, представляющих различные отделы.</w:t>
      </w:r>
    </w:p>
    <w:p w14:paraId="5978BF9B" w14:textId="21C9D4DB" w:rsidR="005C37F5" w:rsidRPr="005D0C17" w:rsidRDefault="005C37F5" w:rsidP="005D0C17">
      <w:pPr>
        <w:tabs>
          <w:tab w:val="left" w:pos="9214"/>
        </w:tabs>
        <w:ind w:right="301" w:firstLine="567"/>
        <w:contextualSpacing/>
        <w:rPr>
          <w:rFonts w:ascii="Times New Roman" w:hAnsi="Times New Roman" w:cs="Times New Roman"/>
          <w:color w:val="000000" w:themeColor="text1"/>
        </w:rPr>
      </w:pPr>
      <w:bookmarkStart w:id="6" w:name="_Hlk212807762"/>
      <w:r w:rsidRPr="005D0C17">
        <w:rPr>
          <w:rFonts w:ascii="Times New Roman" w:hAnsi="Times New Roman" w:cs="Times New Roman"/>
          <w:color w:val="000000" w:themeColor="text1"/>
        </w:rPr>
        <w:t>Изучение общего уровня удовлетворенности сотрудников показало положительную динамик</w:t>
      </w:r>
      <w:r w:rsidR="00E7359D">
        <w:rPr>
          <w:rFonts w:ascii="Times New Roman" w:hAnsi="Times New Roman" w:cs="Times New Roman"/>
          <w:color w:val="000000" w:themeColor="text1"/>
        </w:rPr>
        <w:t>у. Наибольший средний балл (</w:t>
      </w:r>
      <w:r w:rsidR="006C520D">
        <w:rPr>
          <w:rFonts w:ascii="Times New Roman" w:hAnsi="Times New Roman" w:cs="Times New Roman"/>
          <w:color w:val="000000" w:themeColor="text1"/>
        </w:rPr>
        <w:t>4,2–4,</w:t>
      </w:r>
      <w:r w:rsidR="00D54864">
        <w:rPr>
          <w:rFonts w:ascii="Times New Roman" w:hAnsi="Times New Roman" w:cs="Times New Roman"/>
          <w:color w:val="000000" w:themeColor="text1"/>
        </w:rPr>
        <w:t xml:space="preserve">4 </w:t>
      </w:r>
      <w:r w:rsidR="00D54864" w:rsidRPr="005D0C17">
        <w:rPr>
          <w:rFonts w:ascii="Times New Roman" w:hAnsi="Times New Roman" w:cs="Times New Roman"/>
          <w:color w:val="000000" w:themeColor="text1"/>
        </w:rPr>
        <w:t>балла</w:t>
      </w:r>
      <w:r w:rsidRPr="005D0C17">
        <w:rPr>
          <w:rFonts w:ascii="Times New Roman" w:hAnsi="Times New Roman" w:cs="Times New Roman"/>
          <w:color w:val="000000" w:themeColor="text1"/>
        </w:rPr>
        <w:t>) получили такие пункты, как:</w:t>
      </w:r>
    </w:p>
    <w:p w14:paraId="085B7CFF" w14:textId="5AD1237B" w:rsidR="005C37F5" w:rsidRPr="005D0C17" w:rsidRDefault="00E7359D" w:rsidP="005D0C17">
      <w:pPr>
        <w:ind w:right="301"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положительная оценка микроклимата в коллективе;</w:t>
      </w:r>
    </w:p>
    <w:p w14:paraId="38D6F464" w14:textId="4B2EEA2B" w:rsidR="005C37F5" w:rsidRPr="005D0C17" w:rsidRDefault="00E7359D" w:rsidP="005D0C17">
      <w:pPr>
        <w:ind w:right="301"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уважительное и справедливое отношение со стороны непосредственных руководителей;</w:t>
      </w:r>
    </w:p>
    <w:p w14:paraId="296A6B2F" w14:textId="61DA6164" w:rsidR="005C37F5" w:rsidRPr="005D0C17" w:rsidRDefault="00E7359D" w:rsidP="005D0C17">
      <w:pPr>
        <w:ind w:right="301"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четкое понимание профессиональных обязанностей;</w:t>
      </w:r>
    </w:p>
    <w:p w14:paraId="729EAF28" w14:textId="039F8371" w:rsidR="005C37F5" w:rsidRPr="005D0C17" w:rsidRDefault="00E7359D" w:rsidP="005D0C17">
      <w:pPr>
        <w:ind w:right="301"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 </w:t>
      </w:r>
      <w:r w:rsidR="005C37F5" w:rsidRPr="005D0C17">
        <w:rPr>
          <w:rFonts w:ascii="Times New Roman" w:hAnsi="Times New Roman" w:cs="Times New Roman"/>
          <w:color w:val="000000" w:themeColor="text1"/>
          <w:kern w:val="2"/>
          <w:lang w:eastAsia="en-US"/>
          <w14:ligatures w14:val="standardContextual"/>
        </w:rPr>
        <w:t>стабильность и предсказуемость организационных процессов;</w:t>
      </w:r>
    </w:p>
    <w:p w14:paraId="4CB27D81" w14:textId="3597CE30" w:rsidR="005C37F5" w:rsidRPr="005D0C17" w:rsidRDefault="00E7359D" w:rsidP="005D0C17">
      <w:pPr>
        <w:ind w:right="301"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 xml:space="preserve">чувство гордости за предприятие в результате работы в данной организации. </w:t>
      </w:r>
    </w:p>
    <w:p w14:paraId="76858DF5" w14:textId="77777777" w:rsidR="005C37F5" w:rsidRPr="005D0C17" w:rsidRDefault="005C37F5" w:rsidP="005D0C17">
      <w:pPr>
        <w:tabs>
          <w:tab w:val="left" w:pos="9214"/>
        </w:tabs>
        <w:ind w:right="299" w:firstLine="567"/>
        <w:contextualSpacing/>
        <w:rPr>
          <w:rFonts w:ascii="Times New Roman" w:hAnsi="Times New Roman" w:cs="Times New Roman"/>
          <w:color w:val="000000" w:themeColor="text1"/>
        </w:rPr>
      </w:pPr>
      <w:r w:rsidRPr="005D0C17">
        <w:rPr>
          <w:rFonts w:ascii="Times New Roman" w:hAnsi="Times New Roman" w:cs="Times New Roman"/>
          <w:color w:val="000000" w:themeColor="text1"/>
        </w:rPr>
        <w:t>В свою очередь, есть показатели с более низкой оценкой (3,4–3,8 баллов):</w:t>
      </w:r>
    </w:p>
    <w:p w14:paraId="7CA3F6DF" w14:textId="66F7EAE1" w:rsidR="005C37F5" w:rsidRPr="005D0C17" w:rsidRDefault="00E7359D" w:rsidP="005D0C17">
      <w:pPr>
        <w:ind w:right="299"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наличие реальных карьерных перспектив в организации;</w:t>
      </w:r>
    </w:p>
    <w:p w14:paraId="3942C76B" w14:textId="3B05C233" w:rsidR="005C37F5" w:rsidRPr="005D0C17" w:rsidRDefault="00E7359D" w:rsidP="005D0C17">
      <w:pPr>
        <w:ind w:right="299"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прозрачность и полнота информации на этапе собеседования;</w:t>
      </w:r>
    </w:p>
    <w:p w14:paraId="51E917D5" w14:textId="4607F9C5" w:rsidR="005C37F5" w:rsidRPr="005D0C17" w:rsidRDefault="00E7359D" w:rsidP="005D0C17">
      <w:pPr>
        <w:ind w:right="299"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организация первого рабочего дня и периода адаптации;</w:t>
      </w:r>
    </w:p>
    <w:p w14:paraId="7644168D" w14:textId="5E099FA1" w:rsidR="005C37F5" w:rsidRPr="005D0C17" w:rsidRDefault="00E7359D" w:rsidP="005D0C17">
      <w:pPr>
        <w:ind w:right="299"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предоставление своевременной обратной связи в процессе найма.</w:t>
      </w:r>
    </w:p>
    <w:p w14:paraId="2D2206B3" w14:textId="5EE020F0" w:rsidR="005C37F5" w:rsidRPr="005D0C17" w:rsidRDefault="005C37F5" w:rsidP="005D0C17">
      <w:pPr>
        <w:tabs>
          <w:tab w:val="left" w:pos="9214"/>
        </w:tabs>
        <w:ind w:right="301" w:firstLine="567"/>
        <w:contextualSpacing/>
        <w:rPr>
          <w:rFonts w:ascii="Times New Roman" w:hAnsi="Times New Roman" w:cs="Times New Roman"/>
          <w:color w:val="000000" w:themeColor="text1"/>
        </w:rPr>
      </w:pPr>
      <w:r w:rsidRPr="005D0C17">
        <w:rPr>
          <w:rFonts w:ascii="Times New Roman" w:hAnsi="Times New Roman" w:cs="Times New Roman"/>
          <w:color w:val="000000" w:themeColor="text1"/>
        </w:rPr>
        <w:t>Сотрудники, которые присоединились к компании в последние годы, отметили, что фактическая рабочая среда отличалась</w:t>
      </w:r>
      <w:r w:rsidR="00E7359D">
        <w:rPr>
          <w:rFonts w:ascii="Times New Roman" w:hAnsi="Times New Roman" w:cs="Times New Roman"/>
          <w:color w:val="000000" w:themeColor="text1"/>
        </w:rPr>
        <w:t xml:space="preserve"> от той, что была представлена </w:t>
      </w:r>
      <w:r w:rsidRPr="005D0C17">
        <w:rPr>
          <w:rFonts w:ascii="Times New Roman" w:hAnsi="Times New Roman" w:cs="Times New Roman"/>
          <w:color w:val="000000" w:themeColor="text1"/>
        </w:rPr>
        <w:t>во время набора. Наиболее распространенные предложения по открытым вопросам включали следующее:</w:t>
      </w:r>
    </w:p>
    <w:p w14:paraId="0D67D506" w14:textId="3F1FE7AF" w:rsidR="005C37F5" w:rsidRPr="005D0C17" w:rsidRDefault="00E7359D" w:rsidP="005D0C17">
      <w:pPr>
        <w:ind w:right="301"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компании необходимо создать структурированный процесс адаптации с назначенным наставником.</w:t>
      </w:r>
    </w:p>
    <w:p w14:paraId="63641268" w14:textId="20BAF399" w:rsidR="005C37F5" w:rsidRPr="005D0C17" w:rsidRDefault="00E7359D" w:rsidP="005D0C17">
      <w:pPr>
        <w:ind w:right="299"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компании следует улучшить коммуникацию на уровне отделов и руководства.</w:t>
      </w:r>
    </w:p>
    <w:p w14:paraId="1C3DF226" w14:textId="3A8523CB" w:rsidR="004C4164" w:rsidRPr="005D0C17" w:rsidRDefault="00E7359D" w:rsidP="005D0C17">
      <w:pPr>
        <w:ind w:right="299" w:firstLine="567"/>
        <w:contextualSpacing/>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w:t>
      </w:r>
      <w:r w:rsidR="005C37F5" w:rsidRPr="005D0C17">
        <w:rPr>
          <w:rFonts w:ascii="Times New Roman" w:hAnsi="Times New Roman" w:cs="Times New Roman"/>
          <w:color w:val="000000" w:themeColor="text1"/>
          <w:kern w:val="2"/>
          <w:lang w:eastAsia="en-US"/>
          <w14:ligatures w14:val="standardContextual"/>
        </w:rPr>
        <w:t>компании требуется создать свой веб-сайт для привлечения молодых кандидатов и отображения имеющихся вакансий.</w:t>
      </w:r>
    </w:p>
    <w:p w14:paraId="112307B6" w14:textId="258ACD72" w:rsidR="005C37F5" w:rsidRPr="005D0C17" w:rsidRDefault="004C4164" w:rsidP="005D0C17">
      <w:pPr>
        <w:ind w:right="299" w:firstLine="567"/>
        <w:contextualSpacing/>
        <w:rPr>
          <w:rFonts w:ascii="Times New Roman" w:hAnsi="Times New Roman" w:cs="Times New Roman"/>
          <w:color w:val="000000" w:themeColor="text1"/>
          <w:kern w:val="2"/>
          <w:lang w:eastAsia="en-US"/>
          <w14:ligatures w14:val="standardContextual"/>
        </w:rPr>
      </w:pPr>
      <w:r w:rsidRPr="005D0C17">
        <w:rPr>
          <w:rFonts w:ascii="Times New Roman" w:hAnsi="Times New Roman" w:cs="Times New Roman"/>
          <w:color w:val="000000" w:themeColor="text1"/>
          <w:kern w:val="2"/>
          <w:lang w:eastAsia="en-US"/>
          <w14:ligatures w14:val="standardContextual"/>
        </w:rPr>
        <w:t>Результаты исследования</w:t>
      </w:r>
      <w:r w:rsidR="007030C7" w:rsidRPr="005D0C17">
        <w:rPr>
          <w:rFonts w:ascii="Times New Roman" w:hAnsi="Times New Roman" w:cs="Times New Roman"/>
          <w:color w:val="000000" w:themeColor="text1"/>
          <w:kern w:val="2"/>
          <w:lang w:eastAsia="en-US"/>
          <w14:ligatures w14:val="standardContextual"/>
        </w:rPr>
        <w:t xml:space="preserve"> ставят перед руководителями компании достаточно важные вопросы:</w:t>
      </w:r>
      <w:r w:rsidRPr="005D0C17">
        <w:rPr>
          <w:rFonts w:ascii="Times New Roman" w:hAnsi="Times New Roman" w:cs="Times New Roman"/>
          <w:color w:val="000000" w:themeColor="text1"/>
          <w:kern w:val="2"/>
          <w:lang w:eastAsia="en-US"/>
          <w14:ligatures w14:val="standardContextual"/>
        </w:rPr>
        <w:t xml:space="preserve"> </w:t>
      </w:r>
    </w:p>
    <w:p w14:paraId="0A281FD1" w14:textId="114EE0DF" w:rsidR="004C4164" w:rsidRPr="005D0C17" w:rsidRDefault="00E7359D" w:rsidP="005D0C17">
      <w:pPr>
        <w:pStyle w:val="a7"/>
        <w:spacing w:line="240" w:lineRule="auto"/>
        <w:ind w:left="0" w:right="301" w:firstLine="567"/>
        <w:rPr>
          <w:rFonts w:ascii="Times New Roman" w:hAnsi="Times New Roman" w:cs="Times New Roman"/>
          <w:color w:val="000000" w:themeColor="text1"/>
          <w:sz w:val="24"/>
          <w:szCs w:val="24"/>
        </w:rPr>
      </w:pPr>
      <w:bookmarkStart w:id="7" w:name="_Hlk204677477"/>
      <w:r>
        <w:rPr>
          <w:rFonts w:ascii="Times New Roman" w:hAnsi="Times New Roman" w:cs="Times New Roman"/>
          <w:color w:val="000000" w:themeColor="text1"/>
        </w:rPr>
        <w:t>– </w:t>
      </w:r>
      <w:r w:rsidR="007030C7" w:rsidRPr="005D0C17">
        <w:rPr>
          <w:rFonts w:ascii="Times New Roman" w:hAnsi="Times New Roman" w:cs="Times New Roman"/>
          <w:color w:val="000000" w:themeColor="text1"/>
          <w:sz w:val="24"/>
          <w:szCs w:val="24"/>
        </w:rPr>
        <w:t>ч</w:t>
      </w:r>
      <w:r w:rsidR="004C4164" w:rsidRPr="005D0C17">
        <w:rPr>
          <w:rFonts w:ascii="Times New Roman" w:hAnsi="Times New Roman" w:cs="Times New Roman"/>
          <w:color w:val="000000" w:themeColor="text1"/>
          <w:sz w:val="24"/>
          <w:szCs w:val="24"/>
        </w:rPr>
        <w:t>то организации необходимо сделать для устранения этих недостатков?</w:t>
      </w:r>
    </w:p>
    <w:bookmarkEnd w:id="7"/>
    <w:p w14:paraId="40594687" w14:textId="7FE7361D" w:rsidR="004C4164" w:rsidRPr="005D0C17" w:rsidRDefault="00E7359D" w:rsidP="005D0C17">
      <w:pPr>
        <w:pStyle w:val="a7"/>
        <w:spacing w:line="240" w:lineRule="auto"/>
        <w:ind w:left="0" w:right="30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7030C7" w:rsidRPr="005D0C17">
        <w:rPr>
          <w:rFonts w:ascii="Times New Roman" w:hAnsi="Times New Roman" w:cs="Times New Roman"/>
          <w:color w:val="000000" w:themeColor="text1"/>
          <w:sz w:val="24"/>
          <w:szCs w:val="24"/>
        </w:rPr>
        <w:t>н</w:t>
      </w:r>
      <w:r w:rsidR="004C4164" w:rsidRPr="005D0C17">
        <w:rPr>
          <w:rFonts w:ascii="Times New Roman" w:hAnsi="Times New Roman" w:cs="Times New Roman"/>
          <w:color w:val="000000" w:themeColor="text1"/>
          <w:sz w:val="24"/>
          <w:szCs w:val="24"/>
        </w:rPr>
        <w:t>овые сотрудники, пришедшие в компанию в последние годы, согласно результатам опроса, столкнулись с неструктурированным процессом адаптации</w:t>
      </w:r>
      <w:r w:rsidR="0003432F" w:rsidRPr="005D0C17">
        <w:rPr>
          <w:rFonts w:ascii="Times New Roman" w:hAnsi="Times New Roman" w:cs="Times New Roman"/>
          <w:color w:val="000000" w:themeColor="text1"/>
          <w:sz w:val="24"/>
          <w:szCs w:val="24"/>
        </w:rPr>
        <w:t xml:space="preserve"> </w:t>
      </w:r>
      <w:r w:rsidR="00D54864" w:rsidRPr="005D0C17">
        <w:rPr>
          <w:rFonts w:ascii="Times New Roman" w:hAnsi="Times New Roman" w:cs="Times New Roman"/>
          <w:color w:val="000000" w:themeColor="text1"/>
          <w:sz w:val="24"/>
          <w:szCs w:val="24"/>
        </w:rPr>
        <w:t>т. к.</w:t>
      </w:r>
      <w:r w:rsidR="0003432F" w:rsidRPr="005D0C17">
        <w:rPr>
          <w:rFonts w:ascii="Times New Roman" w:hAnsi="Times New Roman" w:cs="Times New Roman"/>
          <w:color w:val="000000" w:themeColor="text1"/>
          <w:sz w:val="24"/>
          <w:szCs w:val="24"/>
        </w:rPr>
        <w:t xml:space="preserve"> в</w:t>
      </w:r>
      <w:r w:rsidR="004C4164" w:rsidRPr="005D0C17">
        <w:rPr>
          <w:rFonts w:ascii="Times New Roman" w:hAnsi="Times New Roman" w:cs="Times New Roman"/>
          <w:color w:val="000000" w:themeColor="text1"/>
          <w:sz w:val="24"/>
          <w:szCs w:val="24"/>
        </w:rPr>
        <w:t xml:space="preserve">водный процесс в компании часто оставался неструктурированным и зависел от индивидуальных инициатив членов команды, что снижает вовлеченность сотрудников в первые месяцы и повышает риски увольнения. </w:t>
      </w:r>
      <w:bookmarkStart w:id="8" w:name="_Hlk204677687"/>
      <w:r w:rsidR="004C4164" w:rsidRPr="005D0C17">
        <w:rPr>
          <w:rFonts w:ascii="Times New Roman" w:hAnsi="Times New Roman" w:cs="Times New Roman"/>
          <w:color w:val="000000" w:themeColor="text1"/>
          <w:sz w:val="24"/>
          <w:szCs w:val="24"/>
        </w:rPr>
        <w:t>Что необходимо сделать для повышения эффективности адаптации?</w:t>
      </w:r>
    </w:p>
    <w:bookmarkEnd w:id="8"/>
    <w:p w14:paraId="58A758E6" w14:textId="2CE34AA0" w:rsidR="00E8168B" w:rsidRPr="005D0C17" w:rsidRDefault="00E7359D" w:rsidP="005D0C17">
      <w:pPr>
        <w:pStyle w:val="a7"/>
        <w:spacing w:line="240" w:lineRule="auto"/>
        <w:ind w:left="0" w:right="30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7030C7" w:rsidRPr="005D0C17">
        <w:rPr>
          <w:rFonts w:ascii="Times New Roman" w:hAnsi="Times New Roman" w:cs="Times New Roman"/>
          <w:color w:val="000000" w:themeColor="text1"/>
          <w:sz w:val="24"/>
          <w:szCs w:val="24"/>
        </w:rPr>
        <w:t>д</w:t>
      </w:r>
      <w:r w:rsidR="004C4164" w:rsidRPr="005D0C17">
        <w:rPr>
          <w:rFonts w:ascii="Times New Roman" w:hAnsi="Times New Roman" w:cs="Times New Roman"/>
          <w:color w:val="000000" w:themeColor="text1"/>
          <w:sz w:val="24"/>
          <w:szCs w:val="24"/>
        </w:rPr>
        <w:t xml:space="preserve">ефицит молодых специалистов является серьезной проблемой для СПК «Будогощь». </w:t>
      </w:r>
    </w:p>
    <w:p w14:paraId="3BF38C53" w14:textId="3444DE71" w:rsidR="004C4164" w:rsidRPr="005D0C17" w:rsidRDefault="004C4164" w:rsidP="005D0C17">
      <w:pPr>
        <w:pStyle w:val="a7"/>
        <w:spacing w:line="240" w:lineRule="auto"/>
        <w:ind w:left="0" w:right="301" w:firstLine="567"/>
        <w:rPr>
          <w:rFonts w:ascii="Times New Roman" w:hAnsi="Times New Roman" w:cs="Times New Roman"/>
          <w:color w:val="000000" w:themeColor="text1"/>
          <w:sz w:val="24"/>
          <w:szCs w:val="24"/>
        </w:rPr>
      </w:pPr>
      <w:r w:rsidRPr="005D0C17">
        <w:rPr>
          <w:rFonts w:ascii="Times New Roman" w:hAnsi="Times New Roman" w:cs="Times New Roman"/>
          <w:color w:val="000000" w:themeColor="text1"/>
          <w:sz w:val="24"/>
          <w:szCs w:val="24"/>
        </w:rPr>
        <w:t xml:space="preserve">Предприятие реализует целевые программы подготовки кадров, заключая договоры с учебными заведениями, но процент отклика выпускников остается низким, особенно из сельских школ и сельскохозяйственных колледжей. Молодые люди избегают работать в сельской местности из-за негативных стереотипов об ограниченных возможностях карьерного роста и уезжают в города, не имея при этом представления о преимуществах сельскохозяйственных производственных кооперативов. </w:t>
      </w:r>
      <w:bookmarkStart w:id="9" w:name="_Hlk204677771"/>
      <w:r w:rsidRPr="005D0C17">
        <w:rPr>
          <w:rFonts w:ascii="Times New Roman" w:hAnsi="Times New Roman" w:cs="Times New Roman"/>
          <w:color w:val="000000" w:themeColor="text1"/>
          <w:sz w:val="24"/>
          <w:szCs w:val="24"/>
        </w:rPr>
        <w:t>Что компания должна сделать, чтобы увеличить привлечения молодых специалистов?</w:t>
      </w:r>
      <w:bookmarkEnd w:id="9"/>
    </w:p>
    <w:p w14:paraId="0A76C642" w14:textId="77777777" w:rsidR="00E7359D" w:rsidRDefault="00E7359D" w:rsidP="00E7359D">
      <w:pPr>
        <w:pStyle w:val="a7"/>
        <w:spacing w:line="240" w:lineRule="auto"/>
        <w:ind w:left="0" w:right="30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7030C7" w:rsidRPr="005D0C17">
        <w:rPr>
          <w:rFonts w:ascii="Times New Roman" w:hAnsi="Times New Roman" w:cs="Times New Roman"/>
          <w:color w:val="000000" w:themeColor="text1"/>
          <w:sz w:val="24"/>
          <w:szCs w:val="24"/>
        </w:rPr>
        <w:t>в</w:t>
      </w:r>
      <w:r w:rsidR="004C4164" w:rsidRPr="005D0C17">
        <w:rPr>
          <w:rFonts w:ascii="Times New Roman" w:hAnsi="Times New Roman" w:cs="Times New Roman"/>
          <w:color w:val="000000" w:themeColor="text1"/>
          <w:sz w:val="24"/>
          <w:szCs w:val="24"/>
        </w:rPr>
        <w:t xml:space="preserve"> связи с нехваткой персонала некоторые работники вынуждены брать на себя сразу несколько ролей. Такая ситуация усиливает профессиональное выгорание, снижает качество работы и приводит к увеличению операционных рисков. Что можно предпринять организации для оптимизации рабочей нагрузки?</w:t>
      </w:r>
    </w:p>
    <w:p w14:paraId="5B8AF0D7" w14:textId="6D0BD00B" w:rsidR="007030C7" w:rsidRPr="005D0C17" w:rsidRDefault="007030C7" w:rsidP="00E7359D">
      <w:pPr>
        <w:pStyle w:val="a7"/>
        <w:spacing w:line="240" w:lineRule="auto"/>
        <w:ind w:left="0" w:right="301" w:firstLine="567"/>
        <w:rPr>
          <w:rFonts w:ascii="Times New Roman" w:hAnsi="Times New Roman" w:cs="Times New Roman"/>
          <w:color w:val="000000" w:themeColor="text1"/>
          <w:sz w:val="24"/>
          <w:szCs w:val="24"/>
        </w:rPr>
      </w:pPr>
      <w:r w:rsidRPr="005D0C17">
        <w:rPr>
          <w:rFonts w:ascii="Times New Roman" w:hAnsi="Times New Roman" w:cs="Times New Roman"/>
          <w:b/>
          <w:bCs/>
          <w:color w:val="000000" w:themeColor="text1"/>
          <w:sz w:val="24"/>
          <w:szCs w:val="24"/>
        </w:rPr>
        <w:t>Привлечение молодежи и взаимодействие с учебными заведениями</w:t>
      </w:r>
      <w:r w:rsidR="00E7359D">
        <w:rPr>
          <w:rFonts w:ascii="Times New Roman" w:hAnsi="Times New Roman" w:cs="Times New Roman"/>
          <w:b/>
          <w:bCs/>
          <w:color w:val="000000" w:themeColor="text1"/>
          <w:sz w:val="24"/>
          <w:szCs w:val="24"/>
        </w:rPr>
        <w:t xml:space="preserve">. </w:t>
      </w:r>
      <w:r w:rsidRPr="005D0C17">
        <w:rPr>
          <w:rFonts w:ascii="Times New Roman" w:hAnsi="Times New Roman" w:cs="Times New Roman"/>
          <w:color w:val="000000" w:themeColor="text1"/>
          <w:sz w:val="24"/>
          <w:szCs w:val="24"/>
        </w:rPr>
        <w:t>Дефицит молодых специалистов является серьезной проблемой для СПК «Будогощь». Предприятие реализует целевые программы подготовки кадров, заключая договоры с учебными заведениями, но процент отклика выпускников остается низким, особенно из сельских школ и сельскохозяйственных колледжей. Молодые люди избегают работать в сельской местности из-за негативных стереотипов об ограниченных возможностях карьерного роста и уезжают в города, не имея при этом представления о преимуществах сельскохозяйственных производственных кооперативов.</w:t>
      </w:r>
    </w:p>
    <w:p w14:paraId="7C464EAE" w14:textId="77777777" w:rsidR="007030C7" w:rsidRPr="005D0C17" w:rsidRDefault="007030C7" w:rsidP="005D0C17">
      <w:pPr>
        <w:pStyle w:val="a7"/>
        <w:tabs>
          <w:tab w:val="left" w:pos="9214"/>
        </w:tabs>
        <w:spacing w:line="240" w:lineRule="auto"/>
        <w:ind w:left="0" w:right="311" w:firstLine="567"/>
        <w:rPr>
          <w:rFonts w:ascii="Times New Roman" w:hAnsi="Times New Roman" w:cs="Times New Roman"/>
          <w:color w:val="000000" w:themeColor="text1"/>
          <w:sz w:val="24"/>
          <w:szCs w:val="24"/>
        </w:rPr>
      </w:pPr>
      <w:r w:rsidRPr="005D0C17">
        <w:rPr>
          <w:rFonts w:ascii="Times New Roman" w:hAnsi="Times New Roman" w:cs="Times New Roman"/>
          <w:color w:val="000000" w:themeColor="text1"/>
          <w:sz w:val="24"/>
          <w:szCs w:val="24"/>
        </w:rPr>
        <w:t>Необходимо реализовать следующее решение:</w:t>
      </w:r>
    </w:p>
    <w:p w14:paraId="30455C9A" w14:textId="5EDB5A9A" w:rsidR="007030C7" w:rsidRPr="005D0C17" w:rsidRDefault="00E7359D" w:rsidP="005D0C17">
      <w:pPr>
        <w:pStyle w:val="a7"/>
        <w:spacing w:line="240" w:lineRule="auto"/>
        <w:ind w:left="0" w:right="31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7030C7" w:rsidRPr="005D0C17">
        <w:rPr>
          <w:rFonts w:ascii="Times New Roman" w:hAnsi="Times New Roman" w:cs="Times New Roman"/>
          <w:color w:val="000000" w:themeColor="text1"/>
          <w:sz w:val="24"/>
          <w:szCs w:val="24"/>
        </w:rPr>
        <w:t>укрепить партнерские отношения с сельскохозяйственными вузами и техникумами Ленинградской и соседних областей путем усиления приглашений на стажировки и практики.</w:t>
      </w:r>
    </w:p>
    <w:p w14:paraId="6FFE4F4B" w14:textId="78C2DB57" w:rsidR="007030C7" w:rsidRPr="005D0C17" w:rsidRDefault="00E7359D" w:rsidP="005D0C17">
      <w:pPr>
        <w:pStyle w:val="a7"/>
        <w:spacing w:line="240" w:lineRule="auto"/>
        <w:ind w:left="0" w:right="31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7030C7" w:rsidRPr="005D0C17">
        <w:rPr>
          <w:rFonts w:ascii="Times New Roman" w:hAnsi="Times New Roman" w:cs="Times New Roman"/>
          <w:color w:val="000000" w:themeColor="text1"/>
          <w:sz w:val="24"/>
          <w:szCs w:val="24"/>
        </w:rPr>
        <w:t>компания должна расширить программу сельскохозяйственных классов с местной школой, внедрив новые профориентационные мероприятия, такие как лекции и сельскохозяйственные уроки, а также летние лагеря на территории предприятия.</w:t>
      </w:r>
    </w:p>
    <w:p w14:paraId="0A34D7CD" w14:textId="613F2F17" w:rsidR="007030C7" w:rsidRPr="005D0C17" w:rsidRDefault="00E7359D" w:rsidP="005D0C17">
      <w:pPr>
        <w:pStyle w:val="a7"/>
        <w:tabs>
          <w:tab w:val="left" w:pos="1560"/>
        </w:tabs>
        <w:spacing w:line="240" w:lineRule="auto"/>
        <w:ind w:left="0" w:right="31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lastRenderedPageBreak/>
        <w:t>– </w:t>
      </w:r>
      <w:r w:rsidR="007030C7" w:rsidRPr="005D0C17">
        <w:rPr>
          <w:rFonts w:ascii="Times New Roman" w:hAnsi="Times New Roman" w:cs="Times New Roman"/>
          <w:color w:val="000000" w:themeColor="text1"/>
          <w:sz w:val="24"/>
          <w:szCs w:val="24"/>
        </w:rPr>
        <w:t>компании следует разработать программы карьерного роста с конкретными примерами, показывающими, как сотрудники проходят путь от стажеров до бригадиров или начальников отделов.</w:t>
      </w:r>
    </w:p>
    <w:p w14:paraId="28478826" w14:textId="6FF80BE8" w:rsidR="007030C7" w:rsidRPr="005D0C17" w:rsidRDefault="00E7359D" w:rsidP="005D0C17">
      <w:pPr>
        <w:pStyle w:val="a7"/>
        <w:spacing w:line="240" w:lineRule="auto"/>
        <w:ind w:left="0" w:right="31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7030C7" w:rsidRPr="005D0C17">
        <w:rPr>
          <w:rFonts w:ascii="Times New Roman" w:hAnsi="Times New Roman" w:cs="Times New Roman"/>
          <w:color w:val="000000" w:themeColor="text1"/>
          <w:sz w:val="24"/>
          <w:szCs w:val="24"/>
        </w:rPr>
        <w:t>компания должна организовывать встречи родителей со студентами, чтобы обсудить стабильный заработок и преимущества владения жильем наряду с социальной защитой и профессиональной ценностью для регионального развития.</w:t>
      </w:r>
    </w:p>
    <w:bookmarkEnd w:id="6"/>
    <w:p w14:paraId="39DC96AD" w14:textId="39BF89D4" w:rsidR="006E4028" w:rsidRPr="005D0C17" w:rsidRDefault="00EC6FC6" w:rsidP="00E7359D">
      <w:pPr>
        <w:pStyle w:val="a7"/>
        <w:tabs>
          <w:tab w:val="left" w:pos="9214"/>
        </w:tabs>
        <w:spacing w:line="240" w:lineRule="auto"/>
        <w:ind w:left="0" w:right="311" w:firstLine="567"/>
        <w:rPr>
          <w:rFonts w:ascii="Times New Roman" w:hAnsi="Times New Roman" w:cs="Times New Roman"/>
          <w:color w:val="000000" w:themeColor="text1"/>
          <w:sz w:val="24"/>
          <w:szCs w:val="24"/>
        </w:rPr>
      </w:pPr>
      <w:r w:rsidRPr="005D0C17">
        <w:rPr>
          <w:rFonts w:ascii="Times New Roman" w:hAnsi="Times New Roman" w:cs="Times New Roman"/>
          <w:b/>
          <w:bCs/>
          <w:color w:val="000000" w:themeColor="text1"/>
          <w:sz w:val="24"/>
          <w:szCs w:val="24"/>
        </w:rPr>
        <w:t>Улучшение адаптации и поддержки новых сотрудников</w:t>
      </w:r>
      <w:r w:rsidR="00E7359D">
        <w:rPr>
          <w:rFonts w:ascii="Times New Roman" w:hAnsi="Times New Roman" w:cs="Times New Roman"/>
          <w:b/>
          <w:bCs/>
          <w:color w:val="000000" w:themeColor="text1"/>
          <w:sz w:val="24"/>
          <w:szCs w:val="24"/>
        </w:rPr>
        <w:t xml:space="preserve">. </w:t>
      </w:r>
      <w:r w:rsidR="00E7359D">
        <w:rPr>
          <w:rFonts w:ascii="Times New Roman" w:hAnsi="Times New Roman" w:cs="Times New Roman"/>
          <w:color w:val="000000" w:themeColor="text1"/>
          <w:sz w:val="24"/>
          <w:szCs w:val="24"/>
        </w:rPr>
        <w:t>Н</w:t>
      </w:r>
      <w:r w:rsidRPr="005D0C17">
        <w:rPr>
          <w:rFonts w:ascii="Times New Roman" w:hAnsi="Times New Roman" w:cs="Times New Roman"/>
          <w:color w:val="000000" w:themeColor="text1"/>
          <w:sz w:val="24"/>
          <w:szCs w:val="24"/>
        </w:rPr>
        <w:t>овые сотрудники, пришедшие в компанию в последние годы, согласно результатам опроса, столкнулись с неструктурированным процессом адаптации.</w:t>
      </w:r>
    </w:p>
    <w:p w14:paraId="4DF4ABBE" w14:textId="04176B80" w:rsidR="00EC6FC6" w:rsidRPr="005D0C17" w:rsidRDefault="00EC6FC6" w:rsidP="005D0C17">
      <w:pPr>
        <w:pStyle w:val="a7"/>
        <w:tabs>
          <w:tab w:val="left" w:pos="284"/>
        </w:tabs>
        <w:spacing w:line="240" w:lineRule="auto"/>
        <w:ind w:left="0" w:right="311" w:firstLine="567"/>
        <w:rPr>
          <w:rFonts w:ascii="Times New Roman" w:hAnsi="Times New Roman" w:cs="Times New Roman"/>
          <w:color w:val="000000" w:themeColor="text1"/>
          <w:sz w:val="24"/>
          <w:szCs w:val="24"/>
        </w:rPr>
      </w:pPr>
      <w:r w:rsidRPr="005D0C17">
        <w:rPr>
          <w:rFonts w:ascii="Times New Roman" w:hAnsi="Times New Roman" w:cs="Times New Roman"/>
          <w:color w:val="000000" w:themeColor="text1"/>
          <w:sz w:val="24"/>
          <w:szCs w:val="24"/>
        </w:rPr>
        <w:t>Вводный процесс в компании часто оставался неструктурированным и зависел от индивидуальных инициатив членов команды, что снижает вовлеченность сотрудников в первые месяцы и повышает риски увольнения.</w:t>
      </w:r>
    </w:p>
    <w:p w14:paraId="3E6D7024" w14:textId="77777777" w:rsidR="00EC6FC6" w:rsidRPr="005D0C17" w:rsidRDefault="00EC6FC6" w:rsidP="005D0C17">
      <w:pPr>
        <w:pStyle w:val="a7"/>
        <w:spacing w:line="240" w:lineRule="auto"/>
        <w:ind w:left="0" w:right="311" w:firstLine="567"/>
        <w:rPr>
          <w:rFonts w:ascii="Times New Roman" w:hAnsi="Times New Roman" w:cs="Times New Roman"/>
          <w:color w:val="000000" w:themeColor="text1"/>
          <w:sz w:val="24"/>
          <w:szCs w:val="24"/>
        </w:rPr>
      </w:pPr>
      <w:r w:rsidRPr="005D0C17">
        <w:rPr>
          <w:rFonts w:ascii="Times New Roman" w:hAnsi="Times New Roman" w:cs="Times New Roman"/>
          <w:color w:val="000000" w:themeColor="text1"/>
          <w:sz w:val="24"/>
          <w:szCs w:val="24"/>
        </w:rPr>
        <w:t>Для повышения эффективности адаптационного периода необходимо реализовать следующие рекомендации:</w:t>
      </w:r>
    </w:p>
    <w:p w14:paraId="0773DFEF" w14:textId="128E3B90" w:rsidR="00EC6FC6" w:rsidRPr="005D0C17" w:rsidRDefault="00E7359D" w:rsidP="005D0C17">
      <w:pPr>
        <w:pStyle w:val="a7"/>
        <w:spacing w:line="240" w:lineRule="auto"/>
        <w:ind w:left="0" w:right="31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191401" w:rsidRPr="005D0C17">
        <w:rPr>
          <w:rFonts w:ascii="Times New Roman" w:hAnsi="Times New Roman" w:cs="Times New Roman"/>
          <w:color w:val="000000" w:themeColor="text1"/>
          <w:sz w:val="24"/>
          <w:szCs w:val="24"/>
        </w:rPr>
        <w:t>н</w:t>
      </w:r>
      <w:r w:rsidR="00EC6FC6" w:rsidRPr="005D0C17">
        <w:rPr>
          <w:rFonts w:ascii="Times New Roman" w:hAnsi="Times New Roman" w:cs="Times New Roman"/>
          <w:color w:val="000000" w:themeColor="text1"/>
          <w:sz w:val="24"/>
          <w:szCs w:val="24"/>
        </w:rPr>
        <w:t>овый сотрудник должен получить формальную программу введения в должность, включающую контрольный список задач на первый день работы и назначение наставника при поддержке руководителя отдела.</w:t>
      </w:r>
    </w:p>
    <w:p w14:paraId="036298EA" w14:textId="26F0E336" w:rsidR="00EC6FC6" w:rsidRPr="005D0C17" w:rsidRDefault="00E7359D" w:rsidP="005D0C17">
      <w:pPr>
        <w:pStyle w:val="a7"/>
        <w:spacing w:line="240" w:lineRule="auto"/>
        <w:ind w:left="0" w:right="311" w:firstLine="567"/>
        <w:rPr>
          <w:rFonts w:ascii="Times New Roman" w:hAnsi="Times New Roman" w:cs="Times New Roman"/>
          <w:color w:val="000000" w:themeColor="text1"/>
          <w:sz w:val="24"/>
          <w:szCs w:val="24"/>
        </w:rPr>
      </w:pPr>
      <w:bookmarkStart w:id="10" w:name="_Hlk211505393"/>
      <w:r>
        <w:rPr>
          <w:rFonts w:ascii="Times New Roman" w:hAnsi="Times New Roman" w:cs="Times New Roman"/>
          <w:color w:val="000000" w:themeColor="text1"/>
        </w:rPr>
        <w:t>– </w:t>
      </w:r>
      <w:r w:rsidR="00191401" w:rsidRPr="005D0C17">
        <w:rPr>
          <w:rFonts w:ascii="Times New Roman" w:hAnsi="Times New Roman" w:cs="Times New Roman"/>
          <w:color w:val="000000" w:themeColor="text1"/>
          <w:sz w:val="24"/>
          <w:szCs w:val="24"/>
        </w:rPr>
        <w:t>а</w:t>
      </w:r>
      <w:r w:rsidR="00EC6FC6" w:rsidRPr="005D0C17">
        <w:rPr>
          <w:rFonts w:ascii="Times New Roman" w:hAnsi="Times New Roman" w:cs="Times New Roman"/>
          <w:color w:val="000000" w:themeColor="text1"/>
          <w:sz w:val="24"/>
          <w:szCs w:val="24"/>
        </w:rPr>
        <w:t>даптационный пакет должен содержать брошюру компании карту отдела, правила внутреннего распорядка и информацию о льготах, жилье, зарплате и охране труда.</w:t>
      </w:r>
    </w:p>
    <w:bookmarkEnd w:id="10"/>
    <w:p w14:paraId="7890E840" w14:textId="506AD987" w:rsidR="00EC6FC6" w:rsidRPr="005D0C17" w:rsidRDefault="00E7359D" w:rsidP="005D0C17">
      <w:pPr>
        <w:pStyle w:val="a7"/>
        <w:spacing w:line="240" w:lineRule="auto"/>
        <w:ind w:left="0" w:right="311" w:firstLine="567"/>
        <w:rPr>
          <w:rFonts w:ascii="Times New Roman" w:hAnsi="Times New Roman" w:cs="Times New Roman"/>
          <w:color w:val="000000" w:themeColor="text1"/>
          <w:sz w:val="24"/>
          <w:szCs w:val="24"/>
        </w:rPr>
      </w:pPr>
      <w:r>
        <w:rPr>
          <w:rFonts w:ascii="Times New Roman" w:hAnsi="Times New Roman" w:cs="Times New Roman"/>
          <w:color w:val="000000" w:themeColor="text1"/>
        </w:rPr>
        <w:t>– </w:t>
      </w:r>
      <w:r w:rsidR="00191401" w:rsidRPr="005D0C17">
        <w:rPr>
          <w:rFonts w:ascii="Times New Roman" w:hAnsi="Times New Roman" w:cs="Times New Roman"/>
          <w:color w:val="000000" w:themeColor="text1"/>
          <w:sz w:val="24"/>
          <w:szCs w:val="24"/>
        </w:rPr>
        <w:t>компания</w:t>
      </w:r>
      <w:r w:rsidR="00EC6FC6" w:rsidRPr="005D0C17">
        <w:rPr>
          <w:rFonts w:ascii="Times New Roman" w:hAnsi="Times New Roman" w:cs="Times New Roman"/>
          <w:color w:val="000000" w:themeColor="text1"/>
          <w:sz w:val="24"/>
          <w:szCs w:val="24"/>
        </w:rPr>
        <w:t xml:space="preserve"> должна регулярно собирать обратную связь от новых сотрудников с помощью анкет в течение первого месяца их работы, чтобы быстро выявлять проблемы в работе.</w:t>
      </w:r>
    </w:p>
    <w:p w14:paraId="77A472B3" w14:textId="36F40F96" w:rsidR="00E32C14" w:rsidRPr="005D0C17" w:rsidRDefault="00E32C14" w:rsidP="005D0C17">
      <w:pPr>
        <w:pStyle w:val="a7"/>
        <w:tabs>
          <w:tab w:val="left" w:pos="9214"/>
        </w:tabs>
        <w:spacing w:line="240" w:lineRule="auto"/>
        <w:ind w:left="0" w:right="311" w:firstLine="567"/>
        <w:rPr>
          <w:rFonts w:ascii="Times New Roman" w:hAnsi="Times New Roman" w:cs="Times New Roman"/>
          <w:color w:val="000000" w:themeColor="text1"/>
          <w:sz w:val="24"/>
          <w:szCs w:val="24"/>
        </w:rPr>
      </w:pPr>
      <w:r w:rsidRPr="005D0C17">
        <w:rPr>
          <w:rFonts w:ascii="Times New Roman" w:hAnsi="Times New Roman" w:cs="Times New Roman"/>
          <w:b/>
          <w:bCs/>
          <w:color w:val="000000" w:themeColor="text1"/>
          <w:sz w:val="24"/>
          <w:szCs w:val="24"/>
        </w:rPr>
        <w:t>Повышение устойчивости рабочей силы и снижение нагрузки на персонал</w:t>
      </w:r>
      <w:r w:rsidR="00E7359D">
        <w:rPr>
          <w:rFonts w:ascii="Times New Roman" w:hAnsi="Times New Roman" w:cs="Times New Roman"/>
          <w:b/>
          <w:bCs/>
          <w:color w:val="000000" w:themeColor="text1"/>
          <w:sz w:val="24"/>
          <w:szCs w:val="24"/>
        </w:rPr>
        <w:t xml:space="preserve">. </w:t>
      </w:r>
      <w:r w:rsidRPr="005D0C17">
        <w:rPr>
          <w:rFonts w:ascii="Times New Roman" w:hAnsi="Times New Roman" w:cs="Times New Roman"/>
          <w:color w:val="000000" w:themeColor="text1"/>
          <w:sz w:val="24"/>
          <w:szCs w:val="24"/>
        </w:rPr>
        <w:t xml:space="preserve">В связи с нехваткой персонала некоторые работники вынуждены брать на себя сразу несколько ролей. Такая ситуация усиливает профессиональное выгорание, снижает качество работы и приводит к увеличению операционных рисков. Следующие шаги помогут эффективно управлять рабочей нагрузкой и создать устойчивую рабочую силу: </w:t>
      </w:r>
      <w:r w:rsidR="000412C8" w:rsidRPr="005D0C17">
        <w:rPr>
          <w:rFonts w:ascii="Times New Roman" w:hAnsi="Times New Roman" w:cs="Times New Roman"/>
          <w:color w:val="000000" w:themeColor="text1"/>
          <w:sz w:val="24"/>
          <w:szCs w:val="24"/>
        </w:rPr>
        <w:t>о</w:t>
      </w:r>
      <w:r w:rsidRPr="005D0C17">
        <w:rPr>
          <w:rFonts w:ascii="Times New Roman" w:hAnsi="Times New Roman" w:cs="Times New Roman"/>
          <w:color w:val="000000" w:themeColor="text1"/>
          <w:sz w:val="24"/>
          <w:szCs w:val="24"/>
        </w:rPr>
        <w:t>рганизации необходимо провести аудит штатного расписания и обновить его, чтобы перераспределить рабочие задачи и устранить дублирующие обязанности. Организация должна получить обоснование заявок на региональную и федеральную поддержку сельскохозяйственных кадров через программы Министерства сельского хозяйства и национальный проект «Производительность труда». Необходимо сформировать резерв кадров из студентов и практикантов, прошедших обучение на предприятии, и наладить процесс их поэтапного включения в производственную деятельность.</w:t>
      </w:r>
    </w:p>
    <w:p w14:paraId="10D3E250" w14:textId="77777777" w:rsidR="00B34F31" w:rsidRPr="005D0C17" w:rsidRDefault="00B34F31" w:rsidP="005D0C17">
      <w:pPr>
        <w:ind w:right="299" w:firstLine="567"/>
        <w:rPr>
          <w:rFonts w:ascii="Times New Roman" w:hAnsi="Times New Roman" w:cs="Times New Roman"/>
          <w:color w:val="000000" w:themeColor="text1"/>
        </w:rPr>
      </w:pPr>
      <w:r w:rsidRPr="005D0C17">
        <w:rPr>
          <w:rFonts w:ascii="Times New Roman" w:hAnsi="Times New Roman" w:cs="Times New Roman"/>
          <w:color w:val="000000" w:themeColor="text1"/>
        </w:rPr>
        <w:t>Исследование выявило две основные области для улучшения, которые включают внешний бренд работодателя и качество первоначального контакта с кандидатами. Компания сталкивается с ограничениями в привлечении молодых и квалифицированных специалистов из-за слабого цифрового присутствия и непоследовательных процедур адаптации, отсутствие стандартизированной информации о вакансиях.</w:t>
      </w:r>
    </w:p>
    <w:p w14:paraId="5F30A4A6" w14:textId="2D89F9C9" w:rsidR="00B34F31" w:rsidRPr="005D0C17" w:rsidRDefault="00B34F31" w:rsidP="005D0C17">
      <w:pPr>
        <w:ind w:right="299" w:firstLine="567"/>
        <w:rPr>
          <w:rFonts w:ascii="Times New Roman" w:hAnsi="Times New Roman" w:cs="Times New Roman"/>
          <w:color w:val="000000" w:themeColor="text1"/>
        </w:rPr>
      </w:pPr>
      <w:r w:rsidRPr="005D0C17">
        <w:rPr>
          <w:rFonts w:ascii="Times New Roman" w:hAnsi="Times New Roman" w:cs="Times New Roman"/>
          <w:i/>
          <w:iCs/>
          <w:color w:val="000000" w:themeColor="text1"/>
        </w:rPr>
        <w:t>Заключение</w:t>
      </w:r>
      <w:r w:rsidR="005D0C17" w:rsidRPr="005D0C17">
        <w:rPr>
          <w:rFonts w:ascii="Times New Roman" w:hAnsi="Times New Roman" w:cs="Times New Roman"/>
          <w:i/>
          <w:iCs/>
          <w:color w:val="000000" w:themeColor="text1"/>
        </w:rPr>
        <w:t xml:space="preserve">. </w:t>
      </w:r>
      <w:r w:rsidRPr="005D0C17">
        <w:rPr>
          <w:rFonts w:ascii="Times New Roman" w:hAnsi="Times New Roman" w:cs="Times New Roman"/>
          <w:color w:val="000000" w:themeColor="text1"/>
        </w:rPr>
        <w:t>Целью данного исследования являлось создание методических рекомендаций, повышающих эффективность системы подбора персонала в СПК «Будогощь» как ведущем сельскохозяйственном предприятии Ленинградской области. Актуальность темы обусловлена тем, что в сельской местности наблюдается дефицит рабочей силы среди квалифицированных молодых работников, что ограничивает возможности устойчивого развития предприятия.</w:t>
      </w:r>
    </w:p>
    <w:p w14:paraId="68295BA1" w14:textId="77777777" w:rsidR="00B34F31" w:rsidRPr="005D0C17" w:rsidRDefault="00B34F31" w:rsidP="005D0C17">
      <w:pPr>
        <w:ind w:firstLine="567"/>
        <w:rPr>
          <w:rFonts w:ascii="Times New Roman" w:hAnsi="Times New Roman" w:cs="Times New Roman"/>
          <w:color w:val="000000" w:themeColor="text1"/>
        </w:rPr>
      </w:pPr>
      <w:r w:rsidRPr="005D0C17">
        <w:rPr>
          <w:rFonts w:ascii="Times New Roman" w:hAnsi="Times New Roman" w:cs="Times New Roman"/>
          <w:color w:val="000000" w:themeColor="text1"/>
        </w:rPr>
        <w:t>В теоретическом разделе работы были рассмотрены фундаментальные понятия о привлечении персонала, этапы и методы рекрутинга, значение имиджа работодателя. Исследование сфокусировалось на инструментах маркетинга персонала, изучив способы создания HR-бренда, а также системы внешних и внутренних коммуникаций и институционального партнерства с образовательными организациями.</w:t>
      </w:r>
    </w:p>
    <w:p w14:paraId="15AD1BD6" w14:textId="77777777" w:rsidR="00B34F31" w:rsidRPr="005D0C17" w:rsidRDefault="00B34F31" w:rsidP="005D0C17">
      <w:pPr>
        <w:ind w:firstLine="567"/>
        <w:rPr>
          <w:rFonts w:ascii="Times New Roman" w:hAnsi="Times New Roman" w:cs="Times New Roman"/>
          <w:color w:val="000000" w:themeColor="text1"/>
        </w:rPr>
      </w:pPr>
      <w:r w:rsidRPr="005D0C17">
        <w:rPr>
          <w:rFonts w:ascii="Times New Roman" w:hAnsi="Times New Roman" w:cs="Times New Roman"/>
          <w:color w:val="000000" w:themeColor="text1"/>
        </w:rPr>
        <w:t xml:space="preserve">В ходе практического исследования были проанализированы все аспекты условий работы сотрудников в СПК «Будогощь». В ходе полу структурированных интервью с </w:t>
      </w:r>
      <w:r w:rsidRPr="005D0C17">
        <w:rPr>
          <w:rFonts w:ascii="Times New Roman" w:hAnsi="Times New Roman" w:cs="Times New Roman"/>
          <w:color w:val="000000" w:themeColor="text1"/>
        </w:rPr>
        <w:lastRenderedPageBreak/>
        <w:t>генеральным директором и руководителем HR-службы были выявлены основные кадровые риски: старение персонала и нехватка специалистов в конкретных областях, отсутствие разработанной программы адаптации и слабое онлайн-представительство компании. Обратная связь с сотрудниками через анкеты показала, что эти проблемы существуют, поскольку сотрудники поддерживают высокую внутреннюю лояльность и позитивную атмосферу в коллективе, но при этом отмечают проблемы с коммуникацией при приеме на работу, недостаточное наставничество и неадекватную информацию о трудоустройстве.</w:t>
      </w:r>
    </w:p>
    <w:p w14:paraId="2D11AD3F" w14:textId="77777777" w:rsidR="00B34F31" w:rsidRPr="005D0C17" w:rsidRDefault="00B34F31" w:rsidP="005D0C17">
      <w:pPr>
        <w:ind w:firstLine="567"/>
        <w:rPr>
          <w:rFonts w:ascii="Times New Roman" w:hAnsi="Times New Roman" w:cs="Times New Roman"/>
          <w:color w:val="000000" w:themeColor="text1"/>
        </w:rPr>
      </w:pPr>
      <w:r w:rsidRPr="005D0C17">
        <w:rPr>
          <w:rFonts w:ascii="Times New Roman" w:hAnsi="Times New Roman" w:cs="Times New Roman"/>
          <w:color w:val="000000" w:themeColor="text1"/>
        </w:rPr>
        <w:t>Полученные данные позволили разработать соответствующие рекомендации по улучшению практики вовлечения персонала. Среди рекомендаций - создание онлайн-бренда HR, внедрение структурированной программы адаптации, переработка системы коммуникации с кандидатами, развитие дополнительных источников рекрутинга и улучшение отношений с региональными сельскохозяйственными колледжами и университетами. Все предложенные меры учитывают отраслевые требования и демографические условия региона, а также текущие возможности предприятия.</w:t>
      </w:r>
    </w:p>
    <w:p w14:paraId="1A300ED3" w14:textId="58A42B27" w:rsidR="00B34F31" w:rsidRPr="005D0C17" w:rsidRDefault="00B34F31" w:rsidP="005D0C17">
      <w:pPr>
        <w:ind w:firstLine="567"/>
        <w:rPr>
          <w:rFonts w:ascii="Times New Roman" w:hAnsi="Times New Roman" w:cs="Times New Roman"/>
          <w:color w:val="000000" w:themeColor="text1"/>
        </w:rPr>
      </w:pPr>
      <w:r w:rsidRPr="005D0C17">
        <w:rPr>
          <w:rFonts w:ascii="Times New Roman" w:hAnsi="Times New Roman" w:cs="Times New Roman"/>
          <w:color w:val="000000" w:themeColor="text1"/>
        </w:rPr>
        <w:t>Исследование достигло намеченных целей, выполнив все намеченные задачи. Результаты исследования демонстрируют высокую практическую ценность и предоставляют СПК «Будогощь» инструменты кадровой политики для формирования устойчивого профессионального коллектива, который будет поддерживать эффективность предприя</w:t>
      </w:r>
      <w:r w:rsidR="005D0C17" w:rsidRPr="005D0C17">
        <w:rPr>
          <w:rFonts w:ascii="Times New Roman" w:hAnsi="Times New Roman" w:cs="Times New Roman"/>
          <w:color w:val="000000" w:themeColor="text1"/>
        </w:rPr>
        <w:t>тия в долгосрочной перспективе.</w:t>
      </w:r>
    </w:p>
    <w:p w14:paraId="128A41ED" w14:textId="77777777" w:rsidR="0023651D" w:rsidRPr="005D0C17" w:rsidRDefault="0023651D" w:rsidP="0023651D">
      <w:pPr>
        <w:tabs>
          <w:tab w:val="left" w:pos="2190"/>
        </w:tabs>
        <w:contextualSpacing/>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Список источников</w:t>
      </w:r>
    </w:p>
    <w:p w14:paraId="5D0FD82B" w14:textId="77777777" w:rsidR="0023651D" w:rsidRPr="0046450C" w:rsidRDefault="0023651D" w:rsidP="0036346F">
      <w:pPr>
        <w:numPr>
          <w:ilvl w:val="0"/>
          <w:numId w:val="11"/>
        </w:numPr>
        <w:tabs>
          <w:tab w:val="left" w:pos="851"/>
        </w:tabs>
        <w:ind w:left="0" w:firstLine="567"/>
        <w:contextualSpacing/>
        <w:rPr>
          <w:rFonts w:ascii="Times New Roman" w:eastAsia="Times New Roman" w:hAnsi="Times New Roman" w:cs="Times New Roman"/>
          <w:color w:val="000000" w:themeColor="text1"/>
          <w:kern w:val="2"/>
          <w:sz w:val="20"/>
          <w:szCs w:val="20"/>
          <w:lang w:eastAsia="en-US"/>
          <w14:ligatures w14:val="standardContextual"/>
        </w:rPr>
      </w:pPr>
      <w:proofErr w:type="spellStart"/>
      <w:r w:rsidRPr="0046450C">
        <w:rPr>
          <w:rFonts w:ascii="Times New Roman" w:hAnsi="Times New Roman" w:cs="Times New Roman"/>
          <w:color w:val="000000" w:themeColor="text1"/>
          <w:kern w:val="2"/>
          <w:sz w:val="20"/>
          <w:szCs w:val="20"/>
          <w:lang w:eastAsia="en-US"/>
          <w14:ligatures w14:val="standardContextual"/>
        </w:rPr>
        <w:t>М.А.Пархомчук</w:t>
      </w:r>
      <w:proofErr w:type="spellEnd"/>
      <w:r w:rsidRPr="0046450C">
        <w:rPr>
          <w:rFonts w:ascii="Times New Roman" w:hAnsi="Times New Roman" w:cs="Times New Roman"/>
          <w:color w:val="000000" w:themeColor="text1"/>
          <w:kern w:val="2"/>
          <w:sz w:val="20"/>
          <w:szCs w:val="20"/>
          <w:lang w:eastAsia="en-US"/>
          <w14:ligatures w14:val="standardContextual"/>
        </w:rPr>
        <w:t xml:space="preserve">., </w:t>
      </w:r>
      <w:proofErr w:type="spellStart"/>
      <w:r w:rsidRPr="0046450C">
        <w:rPr>
          <w:rFonts w:ascii="Times New Roman" w:hAnsi="Times New Roman" w:cs="Times New Roman"/>
          <w:color w:val="000000" w:themeColor="text1"/>
          <w:kern w:val="2"/>
          <w:sz w:val="20"/>
          <w:szCs w:val="20"/>
          <w:lang w:eastAsia="en-US"/>
          <w14:ligatures w14:val="standardContextual"/>
        </w:rPr>
        <w:t>Д.В.Андросов</w:t>
      </w:r>
      <w:proofErr w:type="spellEnd"/>
      <w:r w:rsidRPr="0046450C">
        <w:rPr>
          <w:rFonts w:ascii="Times New Roman" w:hAnsi="Times New Roman" w:cs="Times New Roman"/>
          <w:color w:val="000000" w:themeColor="text1"/>
          <w:kern w:val="2"/>
          <w:sz w:val="20"/>
          <w:szCs w:val="20"/>
          <w:lang w:eastAsia="en-US"/>
          <w14:ligatures w14:val="standardContextual"/>
        </w:rPr>
        <w:t xml:space="preserve">., </w:t>
      </w:r>
      <w:proofErr w:type="spellStart"/>
      <w:r w:rsidRPr="0046450C">
        <w:rPr>
          <w:rFonts w:ascii="Times New Roman" w:hAnsi="Times New Roman" w:cs="Times New Roman"/>
          <w:color w:val="000000" w:themeColor="text1"/>
          <w:kern w:val="2"/>
          <w:sz w:val="20"/>
          <w:szCs w:val="20"/>
          <w:lang w:eastAsia="en-US"/>
          <w14:ligatures w14:val="standardContextual"/>
        </w:rPr>
        <w:t>В.М.Солошенко</w:t>
      </w:r>
      <w:proofErr w:type="spellEnd"/>
      <w:r w:rsidRPr="0046450C">
        <w:rPr>
          <w:rFonts w:ascii="Times New Roman" w:hAnsi="Times New Roman" w:cs="Times New Roman"/>
          <w:color w:val="000000" w:themeColor="text1"/>
          <w:kern w:val="2"/>
          <w:sz w:val="20"/>
          <w:szCs w:val="20"/>
          <w:lang w:eastAsia="en-US"/>
          <w14:ligatures w14:val="standardContextual"/>
        </w:rPr>
        <w:t>. Привлечение персонала в организацию // Вестник курской государственной сельскохозяйственной академии– 2010. – № 3 – С. 20–24 – URL: </w:t>
      </w:r>
      <w:hyperlink r:id="rId12" w:history="1">
        <w:r w:rsidRPr="0046450C">
          <w:rPr>
            <w:rFonts w:ascii="Times New Roman" w:hAnsi="Times New Roman" w:cs="Times New Roman"/>
            <w:color w:val="000000" w:themeColor="text1"/>
            <w:kern w:val="2"/>
            <w:sz w:val="20"/>
            <w:szCs w:val="20"/>
            <w:lang w:eastAsia="en-US"/>
            <w14:ligatures w14:val="standardContextual"/>
          </w:rPr>
          <w:t>https://cyberleninka.ru/article/n/privlechenie-personala-v-</w:t>
        </w:r>
      </w:hyperlink>
      <w:r w:rsidRPr="0046450C">
        <w:rPr>
          <w:rFonts w:ascii="Times New Roman" w:hAnsi="Times New Roman" w:cs="Times New Roman"/>
          <w:color w:val="000000" w:themeColor="text1"/>
          <w:kern w:val="2"/>
          <w:sz w:val="20"/>
          <w:szCs w:val="20"/>
          <w:lang w:eastAsia="en-US"/>
          <w14:ligatures w14:val="standardContextual"/>
        </w:rPr>
        <w:t xml:space="preserve">organizatsyu (дата обращения: 10.03.2025). </w:t>
      </w:r>
      <w:r w:rsidRPr="0046450C">
        <w:rPr>
          <w:rFonts w:ascii="Times New Roman" w:eastAsia="Times New Roman" w:hAnsi="Times New Roman" w:cs="Times New Roman"/>
          <w:color w:val="000000" w:themeColor="text1"/>
          <w:kern w:val="2"/>
          <w:sz w:val="20"/>
          <w:szCs w:val="20"/>
          <w:lang w:eastAsia="en-US"/>
          <w14:ligatures w14:val="standardContextual"/>
        </w:rPr>
        <w:t>DOI 10.18551/issn1997-0749</w:t>
      </w:r>
    </w:p>
    <w:p w14:paraId="43E4D6DE" w14:textId="77777777" w:rsidR="0023651D" w:rsidRPr="0046450C" w:rsidRDefault="0023651D" w:rsidP="0036346F">
      <w:pPr>
        <w:numPr>
          <w:ilvl w:val="0"/>
          <w:numId w:val="11"/>
        </w:numPr>
        <w:tabs>
          <w:tab w:val="left" w:pos="851"/>
        </w:tabs>
        <w:ind w:left="0" w:firstLine="567"/>
        <w:rPr>
          <w:rFonts w:ascii="Times New Roman" w:hAnsi="Times New Roman" w:cs="Times New Roman"/>
          <w:color w:val="000000" w:themeColor="text1"/>
          <w:sz w:val="20"/>
          <w:szCs w:val="20"/>
          <w:lang w:val="en-US" w:eastAsia="en-US"/>
        </w:rPr>
      </w:pPr>
      <w:r w:rsidRPr="0046450C">
        <w:rPr>
          <w:rFonts w:ascii="Times New Roman" w:hAnsi="Times New Roman" w:cs="Times New Roman"/>
          <w:color w:val="000000" w:themeColor="text1"/>
          <w:sz w:val="20"/>
          <w:szCs w:val="20"/>
          <w:lang w:val="en-US" w:eastAsia="en-US"/>
        </w:rPr>
        <w:t>Ehrhart, K. H.&amp; Ziegert, J. C. Why Are Individuals Attracted to Organizations? // </w:t>
      </w:r>
      <w:r w:rsidRPr="0046450C">
        <w:rPr>
          <w:rFonts w:ascii="Times New Roman" w:hAnsi="Times New Roman" w:cs="Times New Roman"/>
          <w:i/>
          <w:iCs/>
          <w:color w:val="000000" w:themeColor="text1"/>
          <w:sz w:val="20"/>
          <w:szCs w:val="20"/>
          <w:lang w:val="en-US" w:eastAsia="en-US"/>
        </w:rPr>
        <w:t>Journal</w:t>
      </w:r>
      <w:r w:rsidRPr="0046450C">
        <w:rPr>
          <w:rFonts w:ascii="Times New Roman" w:hAnsi="Times New Roman" w:cs="Times New Roman"/>
          <w:color w:val="000000" w:themeColor="text1"/>
          <w:sz w:val="20"/>
          <w:szCs w:val="20"/>
          <w:lang w:val="en-US" w:eastAsia="en-US"/>
        </w:rPr>
        <w:t> </w:t>
      </w:r>
      <w:r w:rsidRPr="0046450C">
        <w:rPr>
          <w:rFonts w:ascii="Times New Roman" w:hAnsi="Times New Roman" w:cs="Times New Roman"/>
          <w:i/>
          <w:iCs/>
          <w:color w:val="000000" w:themeColor="text1"/>
          <w:sz w:val="20"/>
          <w:szCs w:val="20"/>
          <w:lang w:val="en-US" w:eastAsia="en-US"/>
        </w:rPr>
        <w:t>of</w:t>
      </w:r>
      <w:r w:rsidRPr="0046450C">
        <w:rPr>
          <w:rFonts w:ascii="Times New Roman" w:hAnsi="Times New Roman" w:cs="Times New Roman"/>
          <w:color w:val="000000" w:themeColor="text1"/>
          <w:sz w:val="20"/>
          <w:szCs w:val="20"/>
          <w:lang w:val="en-US" w:eastAsia="en-US"/>
        </w:rPr>
        <w:t> </w:t>
      </w:r>
      <w:r w:rsidRPr="0046450C">
        <w:rPr>
          <w:rFonts w:ascii="Times New Roman" w:hAnsi="Times New Roman" w:cs="Times New Roman"/>
          <w:i/>
          <w:iCs/>
          <w:color w:val="000000" w:themeColor="text1"/>
          <w:sz w:val="20"/>
          <w:szCs w:val="20"/>
          <w:lang w:val="en-US" w:eastAsia="en-US"/>
        </w:rPr>
        <w:t>Management</w:t>
      </w:r>
      <w:r w:rsidRPr="0046450C">
        <w:rPr>
          <w:rFonts w:ascii="Times New Roman" w:hAnsi="Times New Roman" w:cs="Times New Roman"/>
          <w:color w:val="000000" w:themeColor="text1"/>
          <w:sz w:val="20"/>
          <w:szCs w:val="20"/>
          <w:lang w:val="en-US" w:eastAsia="en-US"/>
        </w:rPr>
        <w:t>. – 2005. – Vol. 31, No. 6. – P. 901–919. – DOI: </w:t>
      </w:r>
      <w:hyperlink r:id="rId13" w:tgtFrame="_new" w:history="1">
        <w:r w:rsidRPr="0046450C">
          <w:rPr>
            <w:rFonts w:ascii="Times New Roman" w:hAnsi="Times New Roman" w:cs="Times New Roman"/>
            <w:color w:val="000000" w:themeColor="text1"/>
            <w:sz w:val="20"/>
            <w:szCs w:val="20"/>
            <w:lang w:val="en-US" w:eastAsia="en-US"/>
          </w:rPr>
          <w:t>10.1177/0149206305279759</w:t>
        </w:r>
      </w:hyperlink>
      <w:r w:rsidRPr="0046450C">
        <w:rPr>
          <w:rFonts w:ascii="Times New Roman" w:hAnsi="Times New Roman" w:cs="Times New Roman"/>
          <w:color w:val="000000" w:themeColor="text1"/>
          <w:sz w:val="20"/>
          <w:szCs w:val="20"/>
          <w:lang w:val="en-US" w:eastAsia="en-US"/>
        </w:rPr>
        <w:t>.</w:t>
      </w:r>
    </w:p>
    <w:p w14:paraId="3D13D60B" w14:textId="77777777" w:rsidR="0023651D" w:rsidRPr="0046450C" w:rsidRDefault="0023651D" w:rsidP="0036346F">
      <w:pPr>
        <w:pStyle w:val="a7"/>
        <w:numPr>
          <w:ilvl w:val="0"/>
          <w:numId w:val="24"/>
        </w:numPr>
        <w:tabs>
          <w:tab w:val="left" w:pos="851"/>
          <w:tab w:val="left" w:pos="5103"/>
        </w:tabs>
        <w:spacing w:line="240" w:lineRule="auto"/>
        <w:ind w:left="0" w:firstLine="567"/>
        <w:rPr>
          <w:rFonts w:ascii="Times New Roman" w:hAnsi="Times New Roman" w:cs="Times New Roman"/>
          <w:color w:val="000000" w:themeColor="text1"/>
          <w:sz w:val="20"/>
          <w:szCs w:val="20"/>
          <w:lang w:val="en-US"/>
        </w:rPr>
      </w:pPr>
      <w:r w:rsidRPr="0046450C">
        <w:rPr>
          <w:rFonts w:ascii="Times New Roman" w:hAnsi="Times New Roman" w:cs="Times New Roman"/>
          <w:color w:val="000000" w:themeColor="text1"/>
          <w:sz w:val="20"/>
          <w:szCs w:val="20"/>
        </w:rPr>
        <w:t xml:space="preserve">Акопян Л. А., Акопян Л. А., </w:t>
      </w:r>
      <w:proofErr w:type="spellStart"/>
      <w:r w:rsidRPr="0046450C">
        <w:rPr>
          <w:rFonts w:ascii="Times New Roman" w:hAnsi="Times New Roman" w:cs="Times New Roman"/>
          <w:color w:val="000000" w:themeColor="text1"/>
          <w:sz w:val="20"/>
          <w:szCs w:val="20"/>
        </w:rPr>
        <w:t>Истратий</w:t>
      </w:r>
      <w:proofErr w:type="spellEnd"/>
      <w:r w:rsidRPr="0046450C">
        <w:rPr>
          <w:rFonts w:ascii="Times New Roman" w:hAnsi="Times New Roman" w:cs="Times New Roman"/>
          <w:color w:val="000000" w:themeColor="text1"/>
          <w:sz w:val="20"/>
          <w:szCs w:val="20"/>
        </w:rPr>
        <w:t xml:space="preserve"> А. Ю. Развитие технологий маркетинга персонала в современных организациях //</w:t>
      </w:r>
      <w:proofErr w:type="spellStart"/>
      <w:r>
        <w:rPr>
          <w:rFonts w:ascii="Times New Roman" w:hAnsi="Times New Roman" w:cs="Times New Roman"/>
          <w:color w:val="000000" w:themeColor="text1"/>
          <w:sz w:val="20"/>
          <w:szCs w:val="20"/>
          <w:lang w:val="en-US"/>
        </w:rPr>
        <w:t>Scilead</w:t>
      </w:r>
      <w:proofErr w:type="spellEnd"/>
      <w:r w:rsidRPr="00FC05F0">
        <w:rPr>
          <w:rFonts w:ascii="Times New Roman" w:hAnsi="Times New Roman" w:cs="Times New Roman"/>
          <w:color w:val="000000" w:themeColor="text1"/>
          <w:sz w:val="20"/>
          <w:szCs w:val="20"/>
        </w:rPr>
        <w:t>-</w:t>
      </w:r>
      <w:r w:rsidRPr="0046450C">
        <w:rPr>
          <w:rFonts w:ascii="Times New Roman" w:hAnsi="Times New Roman" w:cs="Times New Roman"/>
          <w:color w:val="000000" w:themeColor="text1"/>
          <w:sz w:val="20"/>
          <w:szCs w:val="20"/>
        </w:rPr>
        <w:t xml:space="preserve"> </w:t>
      </w:r>
      <w:r w:rsidRPr="00FC05F0">
        <w:rPr>
          <w:rFonts w:ascii="Times New Roman" w:hAnsi="Times New Roman" w:cs="Times New Roman"/>
          <w:color w:val="000000" w:themeColor="text1"/>
          <w:sz w:val="20"/>
          <w:szCs w:val="20"/>
        </w:rPr>
        <w:t xml:space="preserve">2022. </w:t>
      </w:r>
      <w:r w:rsidRPr="0046450C">
        <w:rPr>
          <w:rFonts w:ascii="Times New Roman" w:hAnsi="Times New Roman" w:cs="Times New Roman"/>
          <w:color w:val="000000" w:themeColor="text1"/>
          <w:sz w:val="20"/>
          <w:szCs w:val="20"/>
          <w:lang w:val="en-US"/>
        </w:rPr>
        <w:t xml:space="preserve">№12 (57). URL: </w:t>
      </w:r>
      <w:hyperlink r:id="rId14" w:history="1">
        <w:r w:rsidRPr="0046450C">
          <w:rPr>
            <w:rFonts w:ascii="Times New Roman" w:hAnsi="Times New Roman" w:cs="Times New Roman"/>
            <w:color w:val="000000" w:themeColor="text1"/>
            <w:sz w:val="20"/>
            <w:szCs w:val="20"/>
            <w:lang w:val="en-US"/>
          </w:rPr>
          <w:t>https://scilead.ru/article/1932-razvitie-tekhnologij-marketinga-personala-v-s</w:t>
        </w:r>
      </w:hyperlink>
    </w:p>
    <w:p w14:paraId="3D074434" w14:textId="66EE3F07" w:rsidR="0023651D" w:rsidRPr="0046450C" w:rsidRDefault="0023651D" w:rsidP="0036346F">
      <w:pPr>
        <w:numPr>
          <w:ilvl w:val="0"/>
          <w:numId w:val="24"/>
        </w:numPr>
        <w:tabs>
          <w:tab w:val="left" w:pos="560"/>
          <w:tab w:val="left" w:pos="851"/>
          <w:tab w:val="left" w:pos="2240"/>
          <w:tab w:val="left" w:pos="2800"/>
          <w:tab w:val="left" w:pos="3360"/>
          <w:tab w:val="left" w:pos="3920"/>
          <w:tab w:val="left" w:pos="4480"/>
          <w:tab w:val="left" w:pos="5040"/>
          <w:tab w:val="left" w:pos="5600"/>
          <w:tab w:val="left" w:pos="6160"/>
          <w:tab w:val="left" w:pos="6720"/>
          <w:tab w:val="left" w:pos="9214"/>
        </w:tabs>
        <w:autoSpaceDE w:val="0"/>
        <w:autoSpaceDN w:val="0"/>
        <w:adjustRightInd w:val="0"/>
        <w:ind w:left="0" w:firstLine="567"/>
        <w:contextualSpacing/>
        <w:rPr>
          <w:rFonts w:ascii="Times New Roman" w:hAnsi="Times New Roman" w:cs="Times New Roman"/>
          <w:color w:val="000000" w:themeColor="text1"/>
          <w:kern w:val="2"/>
          <w:sz w:val="20"/>
          <w:szCs w:val="20"/>
          <w:lang w:eastAsia="en-US"/>
          <w14:ligatures w14:val="standardContextual"/>
        </w:rPr>
      </w:pPr>
      <w:r w:rsidRPr="0046450C">
        <w:rPr>
          <w:rFonts w:ascii="Times New Roman" w:hAnsi="Times New Roman" w:cs="Times New Roman"/>
          <w:color w:val="000000" w:themeColor="text1"/>
          <w:kern w:val="2"/>
          <w:sz w:val="20"/>
          <w:szCs w:val="20"/>
          <w:lang w:eastAsia="en-US"/>
          <w14:ligatures w14:val="standardContextual"/>
        </w:rPr>
        <w:t>Токарева Е.</w:t>
      </w:r>
      <w:r w:rsidRPr="00FC05F0">
        <w:rPr>
          <w:rFonts w:ascii="Times New Roman" w:hAnsi="Times New Roman" w:cs="Times New Roman"/>
          <w:color w:val="000000" w:themeColor="text1"/>
          <w:kern w:val="2"/>
          <w:sz w:val="20"/>
          <w:szCs w:val="20"/>
          <w:lang w:eastAsia="en-US"/>
          <w14:ligatures w14:val="standardContextual"/>
        </w:rPr>
        <w:t xml:space="preserve"> </w:t>
      </w:r>
      <w:r w:rsidRPr="0046450C">
        <w:rPr>
          <w:rFonts w:ascii="Times New Roman" w:hAnsi="Times New Roman" w:cs="Times New Roman"/>
          <w:color w:val="000000" w:themeColor="text1"/>
          <w:kern w:val="2"/>
          <w:sz w:val="20"/>
          <w:szCs w:val="20"/>
          <w:lang w:eastAsia="en-US"/>
          <w14:ligatures w14:val="standardContextual"/>
        </w:rPr>
        <w:t xml:space="preserve">Г., Беркутова </w:t>
      </w:r>
      <w:r w:rsidR="0036346F" w:rsidRPr="0046450C">
        <w:rPr>
          <w:rFonts w:ascii="Times New Roman" w:hAnsi="Times New Roman" w:cs="Times New Roman"/>
          <w:color w:val="000000" w:themeColor="text1"/>
          <w:kern w:val="2"/>
          <w:sz w:val="20"/>
          <w:szCs w:val="20"/>
          <w:lang w:eastAsia="en-US"/>
          <w14:ligatures w14:val="standardContextual"/>
        </w:rPr>
        <w:t>Е. А.</w:t>
      </w:r>
      <w:r w:rsidRPr="0046450C">
        <w:rPr>
          <w:rFonts w:ascii="Times New Roman" w:hAnsi="Times New Roman" w:cs="Times New Roman"/>
          <w:color w:val="000000" w:themeColor="text1"/>
          <w:kern w:val="2"/>
          <w:sz w:val="20"/>
          <w:szCs w:val="20"/>
          <w:lang w:eastAsia="en-US"/>
          <w14:ligatures w14:val="standardContextual"/>
        </w:rPr>
        <w:t xml:space="preserve"> Влияние бренда работодателя на результаты деятельности компании // Креативная экономика. — 2016. — Т. 10. — № 12. — С. 1435–1450.  </w:t>
      </w:r>
      <w:r>
        <w:rPr>
          <w:rFonts w:ascii="Times New Roman" w:hAnsi="Times New Roman" w:cs="Times New Roman"/>
          <w:color w:val="000000" w:themeColor="text1"/>
          <w:kern w:val="2"/>
          <w:sz w:val="20"/>
          <w:szCs w:val="20"/>
          <w:lang w:val="en-US" w:eastAsia="en-US"/>
          <w14:ligatures w14:val="standardContextual"/>
        </w:rPr>
        <w:t>DOI</w:t>
      </w:r>
      <w:r w:rsidRPr="0046450C">
        <w:rPr>
          <w:rFonts w:ascii="Times New Roman" w:hAnsi="Times New Roman" w:cs="Times New Roman"/>
          <w:color w:val="000000" w:themeColor="text1"/>
          <w:kern w:val="2"/>
          <w:sz w:val="20"/>
          <w:szCs w:val="20"/>
          <w:lang w:eastAsia="en-US"/>
          <w14:ligatures w14:val="standardContextual"/>
        </w:rPr>
        <w:t>: 10.18334/ce.10.12.37167</w:t>
      </w:r>
    </w:p>
    <w:p w14:paraId="5AD0616C" w14:textId="77777777" w:rsidR="0023651D" w:rsidRDefault="0023651D" w:rsidP="0036346F">
      <w:pPr>
        <w:numPr>
          <w:ilvl w:val="0"/>
          <w:numId w:val="24"/>
        </w:numPr>
        <w:tabs>
          <w:tab w:val="left" w:pos="851"/>
        </w:tabs>
        <w:ind w:left="0" w:firstLine="567"/>
        <w:rPr>
          <w:rFonts w:ascii="Times New Roman" w:hAnsi="Times New Roman" w:cs="Times New Roman"/>
          <w:color w:val="000000" w:themeColor="text1"/>
          <w:sz w:val="20"/>
          <w:szCs w:val="20"/>
          <w:lang w:eastAsia="en-US"/>
        </w:rPr>
      </w:pPr>
      <w:r w:rsidRPr="0046450C">
        <w:rPr>
          <w:rFonts w:ascii="Times New Roman" w:hAnsi="Times New Roman" w:cs="Times New Roman"/>
          <w:color w:val="000000" w:themeColor="text1"/>
          <w:sz w:val="20"/>
          <w:szCs w:val="20"/>
          <w:lang w:eastAsia="en-US"/>
        </w:rPr>
        <w:t xml:space="preserve">Некрасов А. Э. Маркетинг персонала в современных организациях // Научно-методический электронный журнал «Концепт». – 2017. – Т. 39. – С. 3596–3600. – </w:t>
      </w:r>
      <w:r w:rsidRPr="0046450C">
        <w:rPr>
          <w:rFonts w:ascii="Times New Roman" w:hAnsi="Times New Roman" w:cs="Times New Roman"/>
          <w:color w:val="000000" w:themeColor="text1"/>
          <w:sz w:val="20"/>
          <w:szCs w:val="20"/>
          <w:lang w:val="en-US" w:eastAsia="en-US"/>
        </w:rPr>
        <w:t>URL</w:t>
      </w:r>
      <w:r w:rsidRPr="0046450C">
        <w:rPr>
          <w:rFonts w:ascii="Times New Roman" w:hAnsi="Times New Roman" w:cs="Times New Roman"/>
          <w:color w:val="000000" w:themeColor="text1"/>
          <w:sz w:val="20"/>
          <w:szCs w:val="20"/>
          <w:lang w:eastAsia="en-US"/>
        </w:rPr>
        <w:t xml:space="preserve">: </w:t>
      </w:r>
      <w:hyperlink r:id="rId15" w:history="1">
        <w:r w:rsidRPr="0046450C">
          <w:rPr>
            <w:rFonts w:ascii="Times New Roman" w:hAnsi="Times New Roman" w:cs="Times New Roman"/>
            <w:color w:val="000000" w:themeColor="text1"/>
            <w:sz w:val="20"/>
            <w:szCs w:val="20"/>
            <w:lang w:val="en-US" w:eastAsia="en-US"/>
          </w:rPr>
          <w:t>http</w:t>
        </w:r>
        <w:r w:rsidRPr="0046450C">
          <w:rPr>
            <w:rFonts w:ascii="Times New Roman" w:hAnsi="Times New Roman" w:cs="Times New Roman"/>
            <w:color w:val="000000" w:themeColor="text1"/>
            <w:sz w:val="20"/>
            <w:szCs w:val="20"/>
            <w:lang w:eastAsia="en-US"/>
          </w:rPr>
          <w:t>://</w:t>
        </w:r>
        <w:r w:rsidRPr="0046450C">
          <w:rPr>
            <w:rFonts w:ascii="Times New Roman" w:hAnsi="Times New Roman" w:cs="Times New Roman"/>
            <w:color w:val="000000" w:themeColor="text1"/>
            <w:sz w:val="20"/>
            <w:szCs w:val="20"/>
            <w:lang w:val="en-US" w:eastAsia="en-US"/>
          </w:rPr>
          <w:t>e</w:t>
        </w:r>
        <w:r w:rsidRPr="0046450C">
          <w:rPr>
            <w:rFonts w:ascii="Times New Roman" w:hAnsi="Times New Roman" w:cs="Times New Roman"/>
            <w:color w:val="000000" w:themeColor="text1"/>
            <w:sz w:val="20"/>
            <w:szCs w:val="20"/>
            <w:lang w:eastAsia="en-US"/>
          </w:rPr>
          <w:t>-</w:t>
        </w:r>
        <w:proofErr w:type="spellStart"/>
        <w:r w:rsidRPr="0046450C">
          <w:rPr>
            <w:rFonts w:ascii="Times New Roman" w:hAnsi="Times New Roman" w:cs="Times New Roman"/>
            <w:color w:val="000000" w:themeColor="text1"/>
            <w:sz w:val="20"/>
            <w:szCs w:val="20"/>
            <w:lang w:val="en-US" w:eastAsia="en-US"/>
          </w:rPr>
          <w:t>koncept</w:t>
        </w:r>
        <w:proofErr w:type="spellEnd"/>
        <w:r w:rsidRPr="0046450C">
          <w:rPr>
            <w:rFonts w:ascii="Times New Roman" w:hAnsi="Times New Roman" w:cs="Times New Roman"/>
            <w:color w:val="000000" w:themeColor="text1"/>
            <w:sz w:val="20"/>
            <w:szCs w:val="20"/>
            <w:lang w:eastAsia="en-US"/>
          </w:rPr>
          <w:t>.</w:t>
        </w:r>
        <w:proofErr w:type="spellStart"/>
        <w:r w:rsidRPr="0046450C">
          <w:rPr>
            <w:rFonts w:ascii="Times New Roman" w:hAnsi="Times New Roman" w:cs="Times New Roman"/>
            <w:color w:val="000000" w:themeColor="text1"/>
            <w:sz w:val="20"/>
            <w:szCs w:val="20"/>
            <w:lang w:val="en-US" w:eastAsia="en-US"/>
          </w:rPr>
          <w:t>ru</w:t>
        </w:r>
        <w:proofErr w:type="spellEnd"/>
        <w:r w:rsidRPr="0046450C">
          <w:rPr>
            <w:rFonts w:ascii="Times New Roman" w:hAnsi="Times New Roman" w:cs="Times New Roman"/>
            <w:color w:val="000000" w:themeColor="text1"/>
            <w:sz w:val="20"/>
            <w:szCs w:val="20"/>
            <w:lang w:eastAsia="en-US"/>
          </w:rPr>
          <w:t>/2017/971046.</w:t>
        </w:r>
        <w:proofErr w:type="spellStart"/>
        <w:r w:rsidRPr="0046450C">
          <w:rPr>
            <w:rFonts w:ascii="Times New Roman" w:hAnsi="Times New Roman" w:cs="Times New Roman"/>
            <w:color w:val="000000" w:themeColor="text1"/>
            <w:sz w:val="20"/>
            <w:szCs w:val="20"/>
            <w:lang w:val="en-US" w:eastAsia="en-US"/>
          </w:rPr>
          <w:t>htm</w:t>
        </w:r>
        <w:proofErr w:type="spellEnd"/>
      </w:hyperlink>
      <w:r w:rsidRPr="0046450C">
        <w:rPr>
          <w:rFonts w:ascii="Times New Roman" w:hAnsi="Times New Roman" w:cs="Times New Roman"/>
          <w:color w:val="000000" w:themeColor="text1"/>
          <w:sz w:val="20"/>
          <w:szCs w:val="20"/>
          <w:lang w:eastAsia="en-US"/>
        </w:rPr>
        <w:t xml:space="preserve">.   </w:t>
      </w:r>
      <w:hyperlink r:id="rId16" w:tgtFrame="_blank" w:history="1">
        <w:r w:rsidRPr="0046450C">
          <w:rPr>
            <w:rFonts w:ascii="Times New Roman" w:hAnsi="Times New Roman" w:cs="Times New Roman"/>
            <w:color w:val="000000" w:themeColor="text1"/>
            <w:sz w:val="20"/>
            <w:szCs w:val="20"/>
          </w:rPr>
          <w:t>ISSN</w:t>
        </w:r>
      </w:hyperlink>
      <w:r w:rsidRPr="0046450C">
        <w:rPr>
          <w:rFonts w:ascii="Times New Roman" w:hAnsi="Times New Roman" w:cs="Times New Roman"/>
          <w:color w:val="000000" w:themeColor="text1"/>
          <w:sz w:val="20"/>
          <w:szCs w:val="20"/>
        </w:rPr>
        <w:t xml:space="preserve"> 2304-120X.</w:t>
      </w:r>
    </w:p>
    <w:p w14:paraId="0736409C" w14:textId="77777777" w:rsidR="0023651D" w:rsidRPr="0046450C" w:rsidRDefault="0023651D" w:rsidP="0036346F">
      <w:pPr>
        <w:numPr>
          <w:ilvl w:val="0"/>
          <w:numId w:val="24"/>
        </w:numPr>
        <w:tabs>
          <w:tab w:val="left" w:pos="851"/>
        </w:tabs>
        <w:ind w:left="0" w:firstLine="567"/>
        <w:rPr>
          <w:rFonts w:ascii="Times New Roman" w:hAnsi="Times New Roman" w:cs="Times New Roman"/>
          <w:color w:val="000000" w:themeColor="text1"/>
          <w:sz w:val="20"/>
          <w:szCs w:val="20"/>
          <w:lang w:val="en-US" w:eastAsia="en-US"/>
        </w:rPr>
      </w:pPr>
      <w:proofErr w:type="spellStart"/>
      <w:r w:rsidRPr="0046450C">
        <w:rPr>
          <w:rFonts w:ascii="Times New Roman" w:hAnsi="Times New Roman" w:cs="Times New Roman"/>
          <w:color w:val="000000" w:themeColor="text1"/>
          <w:sz w:val="20"/>
          <w:szCs w:val="20"/>
          <w:lang w:val="en-US" w:eastAsia="en-US"/>
        </w:rPr>
        <w:t>Vecuma</w:t>
      </w:r>
      <w:proofErr w:type="spellEnd"/>
      <w:r w:rsidRPr="0046450C">
        <w:rPr>
          <w:rFonts w:ascii="Times New Roman" w:hAnsi="Times New Roman" w:cs="Times New Roman"/>
          <w:color w:val="000000" w:themeColor="text1"/>
          <w:sz w:val="20"/>
          <w:szCs w:val="20"/>
          <w:lang w:val="en-US" w:eastAsia="en-US"/>
        </w:rPr>
        <w:t>-Veco, Annija. (2024). Employer Image and Employer Brand: Interaction of Both Terms. Vilnius University Proceedings. 49. 20-27. 10.15388/Gronskis.2024.3. (</w:t>
      </w:r>
      <w:r w:rsidRPr="0046450C">
        <w:rPr>
          <w:rFonts w:ascii="Times New Roman" w:hAnsi="Times New Roman" w:cs="Times New Roman"/>
          <w:color w:val="000000" w:themeColor="text1"/>
          <w:sz w:val="20"/>
          <w:szCs w:val="20"/>
          <w:lang w:eastAsia="en-US"/>
        </w:rPr>
        <w:t>дата</w:t>
      </w:r>
      <w:r w:rsidRPr="0046450C">
        <w:rPr>
          <w:rFonts w:ascii="Times New Roman" w:hAnsi="Times New Roman" w:cs="Times New Roman"/>
          <w:color w:val="000000" w:themeColor="text1"/>
          <w:sz w:val="20"/>
          <w:szCs w:val="20"/>
          <w:lang w:val="en-US" w:eastAsia="en-US"/>
        </w:rPr>
        <w:t xml:space="preserve"> </w:t>
      </w:r>
      <w:r w:rsidRPr="0046450C">
        <w:rPr>
          <w:rFonts w:ascii="Times New Roman" w:hAnsi="Times New Roman" w:cs="Times New Roman"/>
          <w:color w:val="000000" w:themeColor="text1"/>
          <w:sz w:val="20"/>
          <w:szCs w:val="20"/>
          <w:lang w:eastAsia="en-US"/>
        </w:rPr>
        <w:t>обращения</w:t>
      </w:r>
      <w:r w:rsidRPr="0046450C">
        <w:rPr>
          <w:rFonts w:ascii="Times New Roman" w:hAnsi="Times New Roman" w:cs="Times New Roman"/>
          <w:color w:val="000000" w:themeColor="text1"/>
          <w:sz w:val="20"/>
          <w:szCs w:val="20"/>
          <w:lang w:val="en-US" w:eastAsia="en-US"/>
        </w:rPr>
        <w:t xml:space="preserve">: 10.03.2025).    </w:t>
      </w:r>
      <w:hyperlink r:id="rId17" w:history="1">
        <w:r w:rsidRPr="0046450C">
          <w:rPr>
            <w:rFonts w:ascii="Times New Roman" w:hAnsi="Times New Roman" w:cs="Times New Roman"/>
            <w:color w:val="000000" w:themeColor="text1"/>
            <w:sz w:val="20"/>
            <w:szCs w:val="20"/>
            <w:lang w:val="en-US"/>
          </w:rPr>
          <w:t>doi.org/10.1146/annurev-orgpsych-041015-062501</w:t>
        </w:r>
      </w:hyperlink>
    </w:p>
    <w:p w14:paraId="47594204" w14:textId="77777777" w:rsidR="0023651D" w:rsidRPr="0046450C" w:rsidRDefault="0023651D" w:rsidP="0036346F">
      <w:pPr>
        <w:numPr>
          <w:ilvl w:val="0"/>
          <w:numId w:val="24"/>
        </w:numPr>
        <w:tabs>
          <w:tab w:val="left" w:pos="851"/>
          <w:tab w:val="left" w:pos="2552"/>
        </w:tabs>
        <w:ind w:left="0" w:firstLine="567"/>
        <w:rPr>
          <w:rFonts w:ascii="Times New Roman" w:hAnsi="Times New Roman" w:cs="Times New Roman"/>
          <w:color w:val="000000" w:themeColor="text1"/>
          <w:sz w:val="20"/>
          <w:szCs w:val="20"/>
          <w:lang w:val="en-US" w:eastAsia="en-US"/>
        </w:rPr>
      </w:pPr>
      <w:r w:rsidRPr="0046450C">
        <w:rPr>
          <w:rFonts w:ascii="Times New Roman" w:hAnsi="Times New Roman" w:cs="Times New Roman"/>
          <w:color w:val="000000" w:themeColor="text1"/>
          <w:sz w:val="20"/>
          <w:szCs w:val="20"/>
          <w:lang w:val="en-US" w:eastAsia="en-US"/>
        </w:rPr>
        <w:t>Miles S. J., McCarney R. The candidate experience: Is it damaging your employer branding? // Business Horizons. – 2018. – Vol. 61, No. 5. – P. 653–654. – DOI: 10.1016/j.bushor.2018.05.002.</w:t>
      </w:r>
    </w:p>
    <w:p w14:paraId="464666C6" w14:textId="77777777" w:rsidR="0023651D" w:rsidRPr="0046450C" w:rsidRDefault="0023651D" w:rsidP="0036346F">
      <w:pPr>
        <w:numPr>
          <w:ilvl w:val="0"/>
          <w:numId w:val="24"/>
        </w:numPr>
        <w:tabs>
          <w:tab w:val="left" w:pos="851"/>
        </w:tabs>
        <w:ind w:left="0" w:firstLine="567"/>
        <w:contextualSpacing/>
        <w:rPr>
          <w:rFonts w:ascii="Times New Roman" w:hAnsi="Times New Roman" w:cs="Times New Roman"/>
          <w:color w:val="000000" w:themeColor="text1"/>
          <w:sz w:val="20"/>
          <w:szCs w:val="20"/>
          <w:lang w:val="en-US" w:eastAsia="en-US"/>
        </w:rPr>
      </w:pPr>
      <w:proofErr w:type="spellStart"/>
      <w:r w:rsidRPr="0046450C">
        <w:rPr>
          <w:rFonts w:ascii="Times New Roman" w:hAnsi="Times New Roman" w:cs="Times New Roman"/>
          <w:color w:val="000000" w:themeColor="text1"/>
          <w:sz w:val="20"/>
          <w:szCs w:val="20"/>
          <w:lang w:val="en-US" w:eastAsia="en-US"/>
        </w:rPr>
        <w:t>Fombrun</w:t>
      </w:r>
      <w:proofErr w:type="spellEnd"/>
      <w:r w:rsidRPr="0046450C">
        <w:rPr>
          <w:rFonts w:ascii="Times New Roman" w:hAnsi="Times New Roman" w:cs="Times New Roman"/>
          <w:color w:val="000000" w:themeColor="text1"/>
          <w:sz w:val="20"/>
          <w:szCs w:val="20"/>
          <w:lang w:val="en-US" w:eastAsia="en-US"/>
        </w:rPr>
        <w:t xml:space="preserve"> C. J. Reputation: Realizing Value from the Corporate Image. – Boston: Harvard Business School Press, 1996. – 441 p. – Available at: </w:t>
      </w:r>
      <w:hyperlink r:id="rId18" w:history="1">
        <w:r w:rsidRPr="0046450C">
          <w:rPr>
            <w:rFonts w:ascii="Times New Roman" w:hAnsi="Times New Roman" w:cs="Times New Roman"/>
            <w:color w:val="000000" w:themeColor="text1"/>
            <w:sz w:val="20"/>
            <w:szCs w:val="20"/>
            <w:lang w:val="en-US" w:eastAsia="en-US"/>
          </w:rPr>
          <w:t>https://archive.org/details/reputationrealiz0000fomb/page/n5/mode/2up</w:t>
        </w:r>
      </w:hyperlink>
      <w:r w:rsidRPr="00C8158D">
        <w:rPr>
          <w:rFonts w:ascii="Times New Roman" w:hAnsi="Times New Roman" w:cs="Times New Roman"/>
          <w:color w:val="000000" w:themeColor="text1"/>
          <w:sz w:val="20"/>
          <w:szCs w:val="20"/>
          <w:lang w:val="en-US" w:eastAsia="en-US"/>
        </w:rPr>
        <w:t xml:space="preserve"> </w:t>
      </w:r>
    </w:p>
    <w:p w14:paraId="15E1932C" w14:textId="77777777" w:rsidR="0023651D" w:rsidRDefault="0023651D" w:rsidP="0036346F">
      <w:pPr>
        <w:pStyle w:val="a7"/>
        <w:tabs>
          <w:tab w:val="left" w:pos="851"/>
          <w:tab w:val="left" w:pos="6521"/>
        </w:tabs>
        <w:ind w:left="0" w:firstLine="567"/>
        <w:rPr>
          <w:rFonts w:ascii="Times New Roman" w:hAnsi="Times New Roman" w:cs="Times New Roman"/>
          <w:color w:val="000000" w:themeColor="text1"/>
          <w:sz w:val="20"/>
          <w:szCs w:val="20"/>
          <w:lang w:val="en-US"/>
        </w:rPr>
      </w:pPr>
      <w:r w:rsidRPr="0046450C">
        <w:rPr>
          <w:rFonts w:ascii="Times New Roman" w:hAnsi="Times New Roman" w:cs="Times New Roman"/>
          <w:color w:val="000000" w:themeColor="text1"/>
          <w:sz w:val="20"/>
          <w:szCs w:val="20"/>
          <w:lang w:val="en-US"/>
        </w:rPr>
        <w:t xml:space="preserve"> (accessed: 10.03.2025).   ISBN 0875846335</w:t>
      </w:r>
      <w:r w:rsidRPr="00C8158D">
        <w:rPr>
          <w:rFonts w:ascii="Times New Roman" w:hAnsi="Times New Roman" w:cs="Times New Roman"/>
          <w:color w:val="000000" w:themeColor="text1"/>
          <w:sz w:val="20"/>
          <w:szCs w:val="20"/>
          <w:lang w:val="en-US"/>
        </w:rPr>
        <w:t xml:space="preserve">  </w:t>
      </w:r>
    </w:p>
    <w:p w14:paraId="09D7BF47" w14:textId="77777777" w:rsidR="0023651D" w:rsidRPr="0023651D" w:rsidRDefault="0023651D" w:rsidP="0036346F">
      <w:pPr>
        <w:pStyle w:val="a7"/>
        <w:tabs>
          <w:tab w:val="left" w:pos="851"/>
          <w:tab w:val="left" w:pos="993"/>
          <w:tab w:val="left" w:pos="6521"/>
        </w:tabs>
        <w:ind w:left="0" w:right="113" w:firstLine="567"/>
        <w:rPr>
          <w:rFonts w:ascii="Times New Roman" w:hAnsi="Times New Roman" w:cs="Times New Roman"/>
          <w:color w:val="000000" w:themeColor="text1"/>
          <w:sz w:val="20"/>
          <w:szCs w:val="20"/>
          <w:lang w:val="en-US"/>
        </w:rPr>
      </w:pPr>
      <w:r w:rsidRPr="0023651D">
        <w:rPr>
          <w:rFonts w:ascii="Times New Roman" w:hAnsi="Times New Roman" w:cs="Times New Roman"/>
          <w:color w:val="000000" w:themeColor="text1"/>
          <w:sz w:val="20"/>
          <w:szCs w:val="20"/>
          <w:lang w:val="en-US"/>
        </w:rPr>
        <w:t>9.</w:t>
      </w:r>
      <w:hyperlink r:id="rId19" w:history="1">
        <w:r w:rsidRPr="0023651D">
          <w:rPr>
            <w:rStyle w:val="ad"/>
            <w:rFonts w:ascii="Times New Roman" w:hAnsi="Times New Roman" w:cs="Times New Roman"/>
            <w:color w:val="000000" w:themeColor="text1"/>
            <w:sz w:val="20"/>
            <w:szCs w:val="20"/>
            <w:lang w:val="en-US"/>
          </w:rPr>
          <w:t>https://</w:t>
        </w:r>
        <w:proofErr w:type="spellStart"/>
        <w:r w:rsidRPr="0023651D">
          <w:rPr>
            <w:rStyle w:val="ad"/>
            <w:rFonts w:ascii="Times New Roman" w:hAnsi="Times New Roman" w:cs="Times New Roman"/>
            <w:color w:val="000000" w:themeColor="text1"/>
            <w:sz w:val="20"/>
            <w:szCs w:val="20"/>
          </w:rPr>
          <w:t>племторг</w:t>
        </w:r>
        <w:proofErr w:type="spellEnd"/>
        <w:r w:rsidRPr="0023651D">
          <w:rPr>
            <w:rStyle w:val="ad"/>
            <w:rFonts w:ascii="Times New Roman" w:hAnsi="Times New Roman" w:cs="Times New Roman"/>
            <w:color w:val="000000" w:themeColor="text1"/>
            <w:sz w:val="20"/>
            <w:szCs w:val="20"/>
            <w:lang w:val="en-US"/>
          </w:rPr>
          <w:t>.</w:t>
        </w:r>
        <w:proofErr w:type="spellStart"/>
        <w:r w:rsidRPr="0023651D">
          <w:rPr>
            <w:rStyle w:val="ad"/>
            <w:rFonts w:ascii="Times New Roman" w:hAnsi="Times New Roman" w:cs="Times New Roman"/>
            <w:color w:val="000000" w:themeColor="text1"/>
            <w:sz w:val="20"/>
            <w:szCs w:val="20"/>
          </w:rPr>
          <w:t>рф</w:t>
        </w:r>
        <w:proofErr w:type="spellEnd"/>
        <w:r w:rsidRPr="0023651D">
          <w:rPr>
            <w:rStyle w:val="ad"/>
            <w:rFonts w:ascii="Times New Roman" w:hAnsi="Times New Roman" w:cs="Times New Roman"/>
            <w:color w:val="000000" w:themeColor="text1"/>
            <w:sz w:val="20"/>
            <w:szCs w:val="20"/>
            <w:lang w:val="en-US"/>
          </w:rPr>
          <w:t>/index.php?id=45&amp;razdel=participants&amp;type=application%2Fexhibition%2F22_08_2018%2F&amp;utm</w:t>
        </w:r>
      </w:hyperlink>
    </w:p>
    <w:p w14:paraId="34D1B46D" w14:textId="3699C511" w:rsidR="0023651D" w:rsidRDefault="0023651D" w:rsidP="00D54864">
      <w:pPr>
        <w:tabs>
          <w:tab w:val="left" w:pos="142"/>
          <w:tab w:val="left" w:pos="9214"/>
        </w:tabs>
        <w:ind w:firstLine="567"/>
        <w:rPr>
          <w:rFonts w:ascii="Times New Roman" w:hAnsi="Times New Roman" w:cs="Times New Roman"/>
          <w:color w:val="000000" w:themeColor="text1"/>
          <w:sz w:val="20"/>
          <w:szCs w:val="20"/>
          <w:lang w:val="en-US" w:eastAsia="en-US"/>
        </w:rPr>
      </w:pPr>
      <w:r w:rsidRPr="00C8158D">
        <w:rPr>
          <w:rFonts w:ascii="Times New Roman" w:hAnsi="Times New Roman" w:cs="Times New Roman"/>
          <w:color w:val="000000" w:themeColor="text1"/>
          <w:sz w:val="20"/>
          <w:szCs w:val="20"/>
          <w:lang w:val="en-US" w:eastAsia="en-US"/>
        </w:rPr>
        <w:t>10.</w:t>
      </w:r>
      <w:hyperlink r:id="rId20" w:history="1">
        <w:r w:rsidRPr="0046450C">
          <w:rPr>
            <w:rFonts w:ascii="Times New Roman" w:hAnsi="Times New Roman" w:cs="Times New Roman"/>
            <w:color w:val="000000" w:themeColor="text1"/>
            <w:sz w:val="20"/>
            <w:szCs w:val="20"/>
            <w:lang w:val="en-US" w:eastAsia="en-US"/>
          </w:rPr>
          <w:t>https</w:t>
        </w:r>
        <w:r w:rsidRPr="00C8158D">
          <w:rPr>
            <w:rFonts w:ascii="Times New Roman" w:hAnsi="Times New Roman" w:cs="Times New Roman"/>
            <w:color w:val="000000" w:themeColor="text1"/>
            <w:sz w:val="20"/>
            <w:szCs w:val="20"/>
            <w:lang w:val="en-US" w:eastAsia="en-US"/>
          </w:rPr>
          <w:t>://</w:t>
        </w:r>
        <w:r w:rsidRPr="0046450C">
          <w:rPr>
            <w:rFonts w:ascii="Times New Roman" w:hAnsi="Times New Roman" w:cs="Times New Roman"/>
            <w:color w:val="000000" w:themeColor="text1"/>
            <w:sz w:val="20"/>
            <w:szCs w:val="20"/>
            <w:lang w:val="en-US" w:eastAsia="en-US"/>
          </w:rPr>
          <w:t>agri</w:t>
        </w:r>
        <w:r w:rsidRPr="00C8158D">
          <w:rPr>
            <w:rFonts w:ascii="Times New Roman" w:hAnsi="Times New Roman" w:cs="Times New Roman"/>
            <w:color w:val="000000" w:themeColor="text1"/>
            <w:sz w:val="20"/>
            <w:szCs w:val="20"/>
            <w:lang w:val="en-US" w:eastAsia="en-US"/>
          </w:rPr>
          <w:t>-</w:t>
        </w:r>
        <w:r w:rsidRPr="0046450C">
          <w:rPr>
            <w:rFonts w:ascii="Times New Roman" w:hAnsi="Times New Roman" w:cs="Times New Roman"/>
            <w:color w:val="000000" w:themeColor="text1"/>
            <w:sz w:val="20"/>
            <w:szCs w:val="20"/>
            <w:lang w:val="en-US" w:eastAsia="en-US"/>
          </w:rPr>
          <w:t>news</w:t>
        </w:r>
        <w:r w:rsidRPr="00C8158D">
          <w:rPr>
            <w:rFonts w:ascii="Times New Roman" w:hAnsi="Times New Roman" w:cs="Times New Roman"/>
            <w:color w:val="000000" w:themeColor="text1"/>
            <w:sz w:val="20"/>
            <w:szCs w:val="20"/>
            <w:lang w:val="en-US" w:eastAsia="en-US"/>
          </w:rPr>
          <w:t>.</w:t>
        </w:r>
        <w:r w:rsidRPr="0046450C">
          <w:rPr>
            <w:rFonts w:ascii="Times New Roman" w:hAnsi="Times New Roman" w:cs="Times New Roman"/>
            <w:color w:val="000000" w:themeColor="text1"/>
            <w:sz w:val="20"/>
            <w:szCs w:val="20"/>
            <w:lang w:val="en-US" w:eastAsia="en-US"/>
          </w:rPr>
          <w:t>ru</w:t>
        </w:r>
        <w:r w:rsidRPr="00C8158D">
          <w:rPr>
            <w:rFonts w:ascii="Times New Roman" w:hAnsi="Times New Roman" w:cs="Times New Roman"/>
            <w:color w:val="000000" w:themeColor="text1"/>
            <w:sz w:val="20"/>
            <w:szCs w:val="20"/>
            <w:lang w:val="en-US" w:eastAsia="en-US"/>
          </w:rPr>
          <w:t>/</w:t>
        </w:r>
        <w:r w:rsidRPr="0046450C">
          <w:rPr>
            <w:rFonts w:ascii="Times New Roman" w:hAnsi="Times New Roman" w:cs="Times New Roman"/>
            <w:color w:val="000000" w:themeColor="text1"/>
            <w:sz w:val="20"/>
            <w:szCs w:val="20"/>
            <w:lang w:val="en-US" w:eastAsia="en-US"/>
          </w:rPr>
          <w:t>zhurnal</w:t>
        </w:r>
        <w:r w:rsidRPr="00C8158D">
          <w:rPr>
            <w:rFonts w:ascii="Times New Roman" w:hAnsi="Times New Roman" w:cs="Times New Roman"/>
            <w:color w:val="000000" w:themeColor="text1"/>
            <w:sz w:val="20"/>
            <w:szCs w:val="20"/>
            <w:lang w:val="en-US" w:eastAsia="en-US"/>
          </w:rPr>
          <w:t>/2023/4-2023/</w:t>
        </w:r>
        <w:r w:rsidRPr="0046450C">
          <w:rPr>
            <w:rFonts w:ascii="Times New Roman" w:hAnsi="Times New Roman" w:cs="Times New Roman"/>
            <w:color w:val="000000" w:themeColor="text1"/>
            <w:sz w:val="20"/>
            <w:szCs w:val="20"/>
            <w:lang w:val="en-US" w:eastAsia="en-US"/>
          </w:rPr>
          <w:t>put</w:t>
        </w:r>
        <w:r w:rsidRPr="00C8158D">
          <w:rPr>
            <w:rFonts w:ascii="Times New Roman" w:hAnsi="Times New Roman" w:cs="Times New Roman"/>
            <w:color w:val="000000" w:themeColor="text1"/>
            <w:sz w:val="20"/>
            <w:szCs w:val="20"/>
            <w:lang w:val="en-US" w:eastAsia="en-US"/>
          </w:rPr>
          <w:t>-</w:t>
        </w:r>
        <w:r w:rsidRPr="0046450C">
          <w:rPr>
            <w:rFonts w:ascii="Times New Roman" w:hAnsi="Times New Roman" w:cs="Times New Roman"/>
            <w:color w:val="000000" w:themeColor="text1"/>
            <w:sz w:val="20"/>
            <w:szCs w:val="20"/>
            <w:lang w:val="en-US" w:eastAsia="en-US"/>
          </w:rPr>
          <w:t>predsedatelya</w:t>
        </w:r>
        <w:r w:rsidRPr="00C8158D">
          <w:rPr>
            <w:rFonts w:ascii="Times New Roman" w:hAnsi="Times New Roman" w:cs="Times New Roman"/>
            <w:color w:val="000000" w:themeColor="text1"/>
            <w:sz w:val="20"/>
            <w:szCs w:val="20"/>
            <w:lang w:val="en-US" w:eastAsia="en-US"/>
          </w:rPr>
          <w:t>/?</w:t>
        </w:r>
        <w:r w:rsidRPr="0046450C">
          <w:rPr>
            <w:rFonts w:ascii="Times New Roman" w:hAnsi="Times New Roman" w:cs="Times New Roman"/>
            <w:color w:val="000000" w:themeColor="text1"/>
            <w:sz w:val="20"/>
            <w:szCs w:val="20"/>
            <w:lang w:val="en-US" w:eastAsia="en-US"/>
          </w:rPr>
          <w:t>utm</w:t>
        </w:r>
      </w:hyperlink>
      <w:r w:rsidRPr="00C8158D">
        <w:rPr>
          <w:rFonts w:ascii="Times New Roman" w:hAnsi="Times New Roman" w:cs="Times New Roman"/>
          <w:color w:val="000000" w:themeColor="text1"/>
          <w:sz w:val="20"/>
          <w:szCs w:val="20"/>
          <w:lang w:val="en-US" w:eastAsia="en-US"/>
        </w:rPr>
        <w:t xml:space="preserve"> </w:t>
      </w:r>
    </w:p>
    <w:p w14:paraId="6C0384D3" w14:textId="77777777" w:rsidR="0023651D" w:rsidRPr="004349EB" w:rsidRDefault="0023651D" w:rsidP="0036346F">
      <w:pPr>
        <w:tabs>
          <w:tab w:val="left" w:pos="851"/>
        </w:tabs>
        <w:ind w:firstLine="567"/>
        <w:rPr>
          <w:rFonts w:ascii="Times New Roman" w:hAnsi="Times New Roman" w:cs="Times New Roman"/>
          <w:color w:val="000000" w:themeColor="text1"/>
          <w:sz w:val="20"/>
          <w:szCs w:val="20"/>
        </w:rPr>
      </w:pPr>
      <w:r w:rsidRPr="00F92348">
        <w:rPr>
          <w:rFonts w:ascii="Times New Roman" w:hAnsi="Times New Roman" w:cs="Times New Roman"/>
          <w:color w:val="000000" w:themeColor="text1"/>
          <w:sz w:val="20"/>
          <w:szCs w:val="20"/>
        </w:rPr>
        <w:t>11</w:t>
      </w:r>
      <w:r w:rsidRPr="004349EB">
        <w:rPr>
          <w:rFonts w:ascii="Times New Roman" w:hAnsi="Times New Roman" w:cs="Times New Roman"/>
          <w:color w:val="000000" w:themeColor="text1"/>
          <w:sz w:val="20"/>
          <w:szCs w:val="20"/>
        </w:rPr>
        <w:t>. Комитет по АПК Ленинградской области. Поддержка молодых специалистов. – URL: https://apk.lenobl.ru/ru/o-komitete/napravleniya-deyatelnosti/kadrovaya-politika/podderzhka-molodyh-specialistov/ (дата обращения: 10.03.2025).</w:t>
      </w:r>
    </w:p>
    <w:p w14:paraId="5E0B7A94" w14:textId="77777777" w:rsidR="0023651D" w:rsidRPr="005D0C17" w:rsidRDefault="0023651D" w:rsidP="0036346F">
      <w:pPr>
        <w:tabs>
          <w:tab w:val="left" w:pos="851"/>
          <w:tab w:val="left" w:pos="6521"/>
        </w:tabs>
        <w:ind w:firstLine="567"/>
        <w:rPr>
          <w:rFonts w:ascii="Times New Roman" w:hAnsi="Times New Roman" w:cs="Times New Roman"/>
          <w:color w:val="000000" w:themeColor="text1"/>
          <w:sz w:val="20"/>
          <w:szCs w:val="20"/>
          <w:lang w:eastAsia="en-US"/>
        </w:rPr>
      </w:pPr>
    </w:p>
    <w:p w14:paraId="2B3F522C" w14:textId="56A3D712" w:rsidR="00AD1276" w:rsidRDefault="00A174AE" w:rsidP="0036346F">
      <w:pPr>
        <w:tabs>
          <w:tab w:val="left" w:pos="851"/>
          <w:tab w:val="left" w:pos="2190"/>
        </w:tabs>
        <w:ind w:firstLine="567"/>
        <w:jc w:val="center"/>
        <w:rPr>
          <w:rFonts w:ascii="Times New Roman" w:hAnsi="Times New Roman" w:cs="Times New Roman"/>
          <w:b/>
          <w:bCs/>
          <w:color w:val="000000" w:themeColor="text1"/>
          <w:sz w:val="20"/>
          <w:szCs w:val="20"/>
        </w:rPr>
      </w:pPr>
      <w:bookmarkStart w:id="11" w:name="_Hlk212817173"/>
      <w:r w:rsidRPr="00A174AE">
        <w:rPr>
          <w:rFonts w:ascii="Times New Roman" w:hAnsi="Times New Roman" w:cs="Times New Roman"/>
          <w:b/>
          <w:bCs/>
          <w:color w:val="000000" w:themeColor="text1"/>
          <w:sz w:val="20"/>
          <w:szCs w:val="20"/>
        </w:rPr>
        <w:t>Информация об авторах</w:t>
      </w:r>
    </w:p>
    <w:p w14:paraId="254C75E0" w14:textId="11318E5E" w:rsidR="00A174AE" w:rsidRDefault="00A174AE" w:rsidP="00071A5F">
      <w:pPr>
        <w:tabs>
          <w:tab w:val="left" w:pos="851"/>
          <w:tab w:val="left" w:pos="2190"/>
        </w:tabs>
        <w:rPr>
          <w:rFonts w:ascii="Times New Roman" w:hAnsi="Times New Roman" w:cs="Times New Roman"/>
          <w:color w:val="000000" w:themeColor="text1"/>
          <w:sz w:val="20"/>
          <w:szCs w:val="20"/>
        </w:rPr>
      </w:pPr>
      <w:proofErr w:type="spellStart"/>
      <w:r w:rsidRPr="00A174AE">
        <w:rPr>
          <w:rFonts w:ascii="Times New Roman" w:hAnsi="Times New Roman" w:cs="Times New Roman"/>
          <w:color w:val="000000" w:themeColor="text1"/>
          <w:sz w:val="20"/>
          <w:szCs w:val="20"/>
        </w:rPr>
        <w:t>А.Ф.Денисов</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к.пс.н</w:t>
      </w:r>
      <w:proofErr w:type="spellEnd"/>
      <w:r>
        <w:rPr>
          <w:rFonts w:ascii="Times New Roman" w:hAnsi="Times New Roman" w:cs="Times New Roman"/>
          <w:color w:val="000000" w:themeColor="text1"/>
          <w:sz w:val="20"/>
          <w:szCs w:val="20"/>
        </w:rPr>
        <w:t>., почетный работник высшего образования, доцент, тел.+79219384026</w:t>
      </w:r>
    </w:p>
    <w:p w14:paraId="74D635E8" w14:textId="34D02916" w:rsidR="00A174AE" w:rsidRDefault="00A174AE" w:rsidP="00071A5F">
      <w:pPr>
        <w:tabs>
          <w:tab w:val="left" w:pos="851"/>
          <w:tab w:val="left" w:pos="2190"/>
        </w:tabs>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О.Д.Попов</w:t>
      </w:r>
      <w:proofErr w:type="spellEnd"/>
      <w:r>
        <w:rPr>
          <w:rFonts w:ascii="Times New Roman" w:hAnsi="Times New Roman" w:cs="Times New Roman"/>
          <w:color w:val="000000" w:themeColor="text1"/>
          <w:sz w:val="20"/>
          <w:szCs w:val="20"/>
        </w:rPr>
        <w:t>, стажер СПК, тел.+79818366406</w:t>
      </w:r>
    </w:p>
    <w:p w14:paraId="13480232" w14:textId="77777777" w:rsidR="00A174AE" w:rsidRPr="00A174AE" w:rsidRDefault="00A174AE" w:rsidP="00071A5F">
      <w:pPr>
        <w:tabs>
          <w:tab w:val="left" w:pos="851"/>
          <w:tab w:val="left" w:pos="2190"/>
        </w:tabs>
        <w:rPr>
          <w:rFonts w:ascii="Times New Roman" w:hAnsi="Times New Roman" w:cs="Times New Roman"/>
          <w:color w:val="000000" w:themeColor="text1"/>
          <w:sz w:val="20"/>
          <w:szCs w:val="20"/>
        </w:rPr>
      </w:pPr>
    </w:p>
    <w:bookmarkEnd w:id="11"/>
    <w:p w14:paraId="0F732CDE" w14:textId="0EC549AC" w:rsidR="005D0C17" w:rsidRPr="00D54864" w:rsidRDefault="00A174AE" w:rsidP="0036346F">
      <w:pPr>
        <w:tabs>
          <w:tab w:val="left" w:pos="851"/>
        </w:tabs>
        <w:spacing w:line="228" w:lineRule="auto"/>
        <w:ind w:firstLine="567"/>
        <w:contextualSpacing/>
        <w:jc w:val="center"/>
        <w:rPr>
          <w:rFonts w:ascii="Times New Roman" w:hAnsi="Times New Roman" w:cs="Times New Roman"/>
          <w:b/>
          <w:bCs/>
          <w:color w:val="000000" w:themeColor="text1"/>
          <w:kern w:val="2"/>
          <w:sz w:val="8"/>
          <w:szCs w:val="20"/>
          <w:highlight w:val="yellow"/>
          <w:lang w:val="en-US"/>
        </w:rPr>
      </w:pPr>
      <w:r w:rsidRPr="00D54864">
        <w:rPr>
          <w:b/>
          <w:bCs/>
          <w:sz w:val="20"/>
          <w:szCs w:val="20"/>
          <w:lang w:val="en-US"/>
        </w:rPr>
        <w:t>Information about the authors</w:t>
      </w:r>
    </w:p>
    <w:p w14:paraId="13194981" w14:textId="77777777" w:rsidR="00A174AE" w:rsidRPr="00D54864" w:rsidRDefault="00A174AE" w:rsidP="0036346F">
      <w:pPr>
        <w:tabs>
          <w:tab w:val="left" w:pos="851"/>
        </w:tabs>
        <w:spacing w:line="228" w:lineRule="auto"/>
        <w:ind w:firstLine="567"/>
        <w:contextualSpacing/>
        <w:rPr>
          <w:rFonts w:ascii="Times New Roman" w:hAnsi="Times New Roman" w:cs="Times New Roman"/>
          <w:b/>
          <w:bCs/>
          <w:color w:val="000000" w:themeColor="text1"/>
          <w:kern w:val="2"/>
          <w:sz w:val="8"/>
          <w:szCs w:val="20"/>
          <w:highlight w:val="yellow"/>
          <w:lang w:val="en-US"/>
        </w:rPr>
      </w:pPr>
    </w:p>
    <w:p w14:paraId="5A6F3476" w14:textId="0FFB614E" w:rsidR="00A174AE" w:rsidRDefault="00A174AE" w:rsidP="00BC627D">
      <w:pPr>
        <w:tabs>
          <w:tab w:val="left" w:pos="851"/>
        </w:tabs>
        <w:spacing w:line="228" w:lineRule="auto"/>
        <w:contextualSpacing/>
        <w:rPr>
          <w:rStyle w:val="rynqvb"/>
          <w:rFonts w:ascii="Times New Roman" w:hAnsi="Times New Roman" w:cs="Times New Roman"/>
          <w:sz w:val="20"/>
          <w:szCs w:val="20"/>
        </w:rPr>
      </w:pPr>
      <w:r w:rsidRPr="00A174AE">
        <w:rPr>
          <w:rStyle w:val="rynqvb"/>
          <w:rFonts w:ascii="Times New Roman" w:hAnsi="Times New Roman" w:cs="Times New Roman"/>
          <w:sz w:val="20"/>
          <w:szCs w:val="20"/>
          <w:lang w:val="en"/>
        </w:rPr>
        <w:t xml:space="preserve">A.F. Denisov, PhD in Psychology, Honorary Worker of Higher Education, Associate Professor, tel. </w:t>
      </w:r>
      <w:r w:rsidRPr="00D54864">
        <w:rPr>
          <w:rStyle w:val="rynqvb"/>
          <w:rFonts w:ascii="Times New Roman" w:hAnsi="Times New Roman" w:cs="Times New Roman"/>
          <w:sz w:val="20"/>
          <w:szCs w:val="20"/>
        </w:rPr>
        <w:t xml:space="preserve">+79219384026 </w:t>
      </w:r>
      <w:r w:rsidRPr="00A174AE">
        <w:rPr>
          <w:rStyle w:val="rynqvb"/>
          <w:rFonts w:ascii="Times New Roman" w:hAnsi="Times New Roman" w:cs="Times New Roman"/>
          <w:sz w:val="20"/>
          <w:szCs w:val="20"/>
          <w:lang w:val="en"/>
        </w:rPr>
        <w:t>O</w:t>
      </w:r>
      <w:r w:rsidRPr="00D54864">
        <w:rPr>
          <w:rStyle w:val="rynqvb"/>
          <w:rFonts w:ascii="Times New Roman" w:hAnsi="Times New Roman" w:cs="Times New Roman"/>
          <w:sz w:val="20"/>
          <w:szCs w:val="20"/>
        </w:rPr>
        <w:t>.</w:t>
      </w:r>
      <w:r w:rsidRPr="00A174AE">
        <w:rPr>
          <w:rStyle w:val="rynqvb"/>
          <w:rFonts w:ascii="Times New Roman" w:hAnsi="Times New Roman" w:cs="Times New Roman"/>
          <w:sz w:val="20"/>
          <w:szCs w:val="20"/>
          <w:lang w:val="en"/>
        </w:rPr>
        <w:t>D</w:t>
      </w:r>
      <w:r w:rsidRPr="00D54864">
        <w:rPr>
          <w:rStyle w:val="rynqvb"/>
          <w:rFonts w:ascii="Times New Roman" w:hAnsi="Times New Roman" w:cs="Times New Roman"/>
          <w:sz w:val="20"/>
          <w:szCs w:val="20"/>
        </w:rPr>
        <w:t xml:space="preserve">. </w:t>
      </w:r>
      <w:r w:rsidRPr="00A174AE">
        <w:rPr>
          <w:rStyle w:val="rynqvb"/>
          <w:rFonts w:ascii="Times New Roman" w:hAnsi="Times New Roman" w:cs="Times New Roman"/>
          <w:sz w:val="20"/>
          <w:szCs w:val="20"/>
          <w:lang w:val="en"/>
        </w:rPr>
        <w:t>Popov</w:t>
      </w:r>
      <w:r w:rsidRPr="00D54864">
        <w:rPr>
          <w:rStyle w:val="rynqvb"/>
          <w:rFonts w:ascii="Times New Roman" w:hAnsi="Times New Roman" w:cs="Times New Roman"/>
          <w:sz w:val="20"/>
          <w:szCs w:val="20"/>
        </w:rPr>
        <w:t xml:space="preserve">, </w:t>
      </w:r>
      <w:r w:rsidRPr="00A174AE">
        <w:rPr>
          <w:rStyle w:val="rynqvb"/>
          <w:rFonts w:ascii="Times New Roman" w:hAnsi="Times New Roman" w:cs="Times New Roman"/>
          <w:sz w:val="20"/>
          <w:szCs w:val="20"/>
          <w:lang w:val="en"/>
        </w:rPr>
        <w:t>SPK</w:t>
      </w:r>
      <w:r w:rsidRPr="00D54864">
        <w:rPr>
          <w:rStyle w:val="rynqvb"/>
          <w:rFonts w:ascii="Times New Roman" w:hAnsi="Times New Roman" w:cs="Times New Roman"/>
          <w:sz w:val="20"/>
          <w:szCs w:val="20"/>
        </w:rPr>
        <w:t xml:space="preserve"> </w:t>
      </w:r>
      <w:r w:rsidRPr="00A174AE">
        <w:rPr>
          <w:rStyle w:val="rynqvb"/>
          <w:rFonts w:ascii="Times New Roman" w:hAnsi="Times New Roman" w:cs="Times New Roman"/>
          <w:sz w:val="20"/>
          <w:szCs w:val="20"/>
          <w:lang w:val="en"/>
        </w:rPr>
        <w:t>Intern</w:t>
      </w:r>
      <w:r w:rsidRPr="00D54864">
        <w:rPr>
          <w:rStyle w:val="rynqvb"/>
          <w:rFonts w:ascii="Times New Roman" w:hAnsi="Times New Roman" w:cs="Times New Roman"/>
          <w:sz w:val="20"/>
          <w:szCs w:val="20"/>
        </w:rPr>
        <w:t xml:space="preserve">, </w:t>
      </w:r>
      <w:proofErr w:type="spellStart"/>
      <w:r w:rsidRPr="00A174AE">
        <w:rPr>
          <w:rStyle w:val="rynqvb"/>
          <w:rFonts w:ascii="Times New Roman" w:hAnsi="Times New Roman" w:cs="Times New Roman"/>
          <w:sz w:val="20"/>
          <w:szCs w:val="20"/>
          <w:lang w:val="en"/>
        </w:rPr>
        <w:t>tel</w:t>
      </w:r>
      <w:proofErr w:type="spellEnd"/>
      <w:r w:rsidRPr="00D54864">
        <w:rPr>
          <w:rStyle w:val="rynqvb"/>
          <w:rFonts w:ascii="Times New Roman" w:hAnsi="Times New Roman" w:cs="Times New Roman"/>
          <w:sz w:val="20"/>
          <w:szCs w:val="20"/>
        </w:rPr>
        <w:t>. +79818366406</w:t>
      </w:r>
    </w:p>
    <w:p w14:paraId="79DD4DB4" w14:textId="77777777" w:rsidR="00A174AE" w:rsidRPr="00A174AE" w:rsidRDefault="00A174AE" w:rsidP="0036346F">
      <w:pPr>
        <w:tabs>
          <w:tab w:val="left" w:pos="851"/>
        </w:tabs>
        <w:spacing w:line="228" w:lineRule="auto"/>
        <w:ind w:firstLine="567"/>
        <w:contextualSpacing/>
        <w:rPr>
          <w:rFonts w:ascii="Times New Roman" w:hAnsi="Times New Roman" w:cs="Times New Roman"/>
          <w:b/>
          <w:bCs/>
          <w:color w:val="000000" w:themeColor="text1"/>
          <w:kern w:val="2"/>
          <w:sz w:val="20"/>
          <w:szCs w:val="20"/>
          <w:highlight w:val="yellow"/>
        </w:rPr>
      </w:pPr>
    </w:p>
    <w:p w14:paraId="2E7798B8" w14:textId="77777777" w:rsidR="005D0C17" w:rsidRPr="00223AE4" w:rsidRDefault="005D0C17" w:rsidP="0036346F">
      <w:pPr>
        <w:tabs>
          <w:tab w:val="left" w:pos="851"/>
        </w:tabs>
        <w:spacing w:line="228" w:lineRule="auto"/>
        <w:ind w:firstLine="567"/>
        <w:rPr>
          <w:rFonts w:ascii="Times New Roman" w:hAnsi="Times New Roman" w:cs="Times New Roman"/>
          <w:color w:val="000000" w:themeColor="text1"/>
          <w:sz w:val="20"/>
          <w:szCs w:val="20"/>
          <w:lang w:val="en-US"/>
        </w:rPr>
      </w:pPr>
      <w:r w:rsidRPr="00223AE4">
        <w:rPr>
          <w:rFonts w:ascii="Times New Roman" w:hAnsi="Times New Roman" w:cs="Times New Roman"/>
          <w:b/>
          <w:color w:val="000000" w:themeColor="text1"/>
          <w:sz w:val="20"/>
          <w:szCs w:val="20"/>
        </w:rPr>
        <w:t>Вклад авторов</w:t>
      </w:r>
      <w:r w:rsidRPr="00223AE4">
        <w:rPr>
          <w:rFonts w:ascii="Times New Roman" w:hAnsi="Times New Roman" w:cs="Times New Roman"/>
          <w:color w:val="000000" w:themeColor="text1"/>
          <w:sz w:val="20"/>
          <w:szCs w:val="20"/>
        </w:rPr>
        <w:t>: все авторы сделали эквивалентный вклад в подготовку публикации. Авторы</w:t>
      </w:r>
      <w:r w:rsidRPr="00223AE4">
        <w:rPr>
          <w:rFonts w:ascii="Times New Roman" w:hAnsi="Times New Roman" w:cs="Times New Roman"/>
          <w:color w:val="000000" w:themeColor="text1"/>
          <w:sz w:val="20"/>
          <w:szCs w:val="20"/>
          <w:lang w:val="en-US"/>
        </w:rPr>
        <w:t xml:space="preserve"> </w:t>
      </w:r>
      <w:r w:rsidRPr="00223AE4">
        <w:rPr>
          <w:rFonts w:ascii="Times New Roman" w:hAnsi="Times New Roman" w:cs="Times New Roman"/>
          <w:color w:val="000000" w:themeColor="text1"/>
          <w:sz w:val="20"/>
          <w:szCs w:val="20"/>
        </w:rPr>
        <w:t>заявляют</w:t>
      </w:r>
      <w:r w:rsidRPr="00223AE4">
        <w:rPr>
          <w:rFonts w:ascii="Times New Roman" w:hAnsi="Times New Roman" w:cs="Times New Roman"/>
          <w:color w:val="000000" w:themeColor="text1"/>
          <w:sz w:val="20"/>
          <w:szCs w:val="20"/>
          <w:lang w:val="en-US"/>
        </w:rPr>
        <w:t xml:space="preserve"> </w:t>
      </w:r>
      <w:r w:rsidRPr="00223AE4">
        <w:rPr>
          <w:rFonts w:ascii="Times New Roman" w:hAnsi="Times New Roman" w:cs="Times New Roman"/>
          <w:color w:val="000000" w:themeColor="text1"/>
          <w:sz w:val="20"/>
          <w:szCs w:val="20"/>
        </w:rPr>
        <w:t>об</w:t>
      </w:r>
      <w:r w:rsidRPr="00223AE4">
        <w:rPr>
          <w:rFonts w:ascii="Times New Roman" w:hAnsi="Times New Roman" w:cs="Times New Roman"/>
          <w:color w:val="000000" w:themeColor="text1"/>
          <w:sz w:val="20"/>
          <w:szCs w:val="20"/>
          <w:lang w:val="en-US"/>
        </w:rPr>
        <w:t xml:space="preserve"> </w:t>
      </w:r>
      <w:r w:rsidRPr="00223AE4">
        <w:rPr>
          <w:rFonts w:ascii="Times New Roman" w:hAnsi="Times New Roman" w:cs="Times New Roman"/>
          <w:color w:val="000000" w:themeColor="text1"/>
          <w:sz w:val="20"/>
          <w:szCs w:val="20"/>
        </w:rPr>
        <w:t>отсутствии</w:t>
      </w:r>
      <w:r w:rsidRPr="00223AE4">
        <w:rPr>
          <w:rFonts w:ascii="Times New Roman" w:hAnsi="Times New Roman" w:cs="Times New Roman"/>
          <w:color w:val="000000" w:themeColor="text1"/>
          <w:sz w:val="20"/>
          <w:szCs w:val="20"/>
          <w:lang w:val="en-US"/>
        </w:rPr>
        <w:t xml:space="preserve"> </w:t>
      </w:r>
      <w:r w:rsidRPr="00223AE4">
        <w:rPr>
          <w:rFonts w:ascii="Times New Roman" w:hAnsi="Times New Roman" w:cs="Times New Roman"/>
          <w:color w:val="000000" w:themeColor="text1"/>
          <w:sz w:val="20"/>
          <w:szCs w:val="20"/>
        </w:rPr>
        <w:t>конфликта</w:t>
      </w:r>
      <w:r w:rsidRPr="00223AE4">
        <w:rPr>
          <w:rFonts w:ascii="Times New Roman" w:hAnsi="Times New Roman" w:cs="Times New Roman"/>
          <w:color w:val="000000" w:themeColor="text1"/>
          <w:sz w:val="20"/>
          <w:szCs w:val="20"/>
          <w:lang w:val="en-US"/>
        </w:rPr>
        <w:t xml:space="preserve"> </w:t>
      </w:r>
      <w:r w:rsidRPr="00223AE4">
        <w:rPr>
          <w:rFonts w:ascii="Times New Roman" w:hAnsi="Times New Roman" w:cs="Times New Roman"/>
          <w:color w:val="000000" w:themeColor="text1"/>
          <w:sz w:val="20"/>
          <w:szCs w:val="20"/>
        </w:rPr>
        <w:t>интересов</w:t>
      </w:r>
      <w:r w:rsidRPr="00223AE4">
        <w:rPr>
          <w:rFonts w:ascii="Times New Roman" w:hAnsi="Times New Roman" w:cs="Times New Roman"/>
          <w:color w:val="000000" w:themeColor="text1"/>
          <w:sz w:val="20"/>
          <w:szCs w:val="20"/>
          <w:lang w:val="en-US"/>
        </w:rPr>
        <w:t>.</w:t>
      </w:r>
    </w:p>
    <w:p w14:paraId="3D2A8BF5" w14:textId="77777777" w:rsidR="005D0C17" w:rsidRPr="00223AE4" w:rsidRDefault="005D0C17" w:rsidP="0036346F">
      <w:pPr>
        <w:tabs>
          <w:tab w:val="left" w:pos="851"/>
        </w:tabs>
        <w:spacing w:line="228" w:lineRule="auto"/>
        <w:ind w:firstLine="567"/>
        <w:rPr>
          <w:rFonts w:ascii="Times New Roman" w:hAnsi="Times New Roman" w:cs="Times New Roman"/>
          <w:color w:val="000000" w:themeColor="text1"/>
          <w:sz w:val="20"/>
          <w:szCs w:val="20"/>
          <w:lang w:val="en-US"/>
        </w:rPr>
      </w:pPr>
      <w:r w:rsidRPr="00223AE4">
        <w:rPr>
          <w:rFonts w:ascii="Times New Roman" w:hAnsi="Times New Roman" w:cs="Times New Roman"/>
          <w:b/>
          <w:color w:val="000000" w:themeColor="text1"/>
          <w:sz w:val="20"/>
          <w:szCs w:val="20"/>
          <w:lang w:val="en-US"/>
        </w:rPr>
        <w:lastRenderedPageBreak/>
        <w:t>Contributions of the author</w:t>
      </w:r>
      <w:r w:rsidRPr="00223AE4">
        <w:rPr>
          <w:rFonts w:ascii="Times New Roman" w:hAnsi="Times New Roman" w:cs="Times New Roman"/>
          <w:color w:val="000000" w:themeColor="text1"/>
          <w:sz w:val="20"/>
          <w:szCs w:val="20"/>
          <w:lang w:val="en-US"/>
        </w:rPr>
        <w:t>: the authors contributed equally to this article. The authors declare no conflict of interest.</w:t>
      </w:r>
    </w:p>
    <w:p w14:paraId="244809ED" w14:textId="77777777" w:rsidR="005D0C17" w:rsidRPr="00223AE4" w:rsidRDefault="005D0C17" w:rsidP="0036346F">
      <w:pPr>
        <w:tabs>
          <w:tab w:val="left" w:pos="851"/>
        </w:tabs>
        <w:spacing w:line="228" w:lineRule="auto"/>
        <w:ind w:firstLine="567"/>
        <w:rPr>
          <w:rFonts w:ascii="Times New Roman" w:hAnsi="Times New Roman" w:cs="Times New Roman"/>
          <w:color w:val="000000" w:themeColor="text1"/>
          <w:sz w:val="20"/>
          <w:szCs w:val="20"/>
          <w:lang w:val="en-US"/>
        </w:rPr>
      </w:pPr>
    </w:p>
    <w:p w14:paraId="7AB18D5B" w14:textId="77777777" w:rsidR="005D0C17" w:rsidRPr="00223AE4" w:rsidRDefault="005D0C17" w:rsidP="0036346F">
      <w:pPr>
        <w:tabs>
          <w:tab w:val="left" w:pos="851"/>
        </w:tabs>
        <w:spacing w:line="228" w:lineRule="auto"/>
        <w:ind w:firstLine="567"/>
        <w:rPr>
          <w:rFonts w:ascii="Times New Roman" w:hAnsi="Times New Roman" w:cs="Times New Roman"/>
          <w:color w:val="000000" w:themeColor="text1"/>
          <w:sz w:val="20"/>
          <w:szCs w:val="20"/>
        </w:rPr>
      </w:pPr>
      <w:r w:rsidRPr="00223AE4">
        <w:rPr>
          <w:rFonts w:ascii="Times New Roman" w:hAnsi="Times New Roman" w:cs="Times New Roman"/>
          <w:b/>
          <w:color w:val="000000" w:themeColor="text1"/>
          <w:sz w:val="20"/>
          <w:szCs w:val="20"/>
        </w:rPr>
        <w:t>Статья</w:t>
      </w:r>
      <w:r w:rsidRPr="00223AE4">
        <w:rPr>
          <w:rFonts w:ascii="Times New Roman" w:hAnsi="Times New Roman" w:cs="Times New Roman"/>
          <w:b/>
          <w:color w:val="000000" w:themeColor="text1"/>
          <w:sz w:val="20"/>
          <w:szCs w:val="20"/>
          <w:lang w:val="en-US"/>
        </w:rPr>
        <w:t xml:space="preserve"> </w:t>
      </w:r>
      <w:r w:rsidRPr="00223AE4">
        <w:rPr>
          <w:rFonts w:ascii="Times New Roman" w:hAnsi="Times New Roman" w:cs="Times New Roman"/>
          <w:b/>
          <w:color w:val="000000" w:themeColor="text1"/>
          <w:sz w:val="20"/>
          <w:szCs w:val="20"/>
        </w:rPr>
        <w:t>поступила</w:t>
      </w:r>
      <w:r w:rsidRPr="00223AE4">
        <w:rPr>
          <w:rFonts w:ascii="Times New Roman" w:hAnsi="Times New Roman" w:cs="Times New Roman"/>
          <w:b/>
          <w:color w:val="000000" w:themeColor="text1"/>
          <w:sz w:val="20"/>
          <w:szCs w:val="20"/>
          <w:lang w:val="en-US"/>
        </w:rPr>
        <w:t xml:space="preserve"> </w:t>
      </w:r>
      <w:r w:rsidRPr="00223AE4">
        <w:rPr>
          <w:rFonts w:ascii="Times New Roman" w:hAnsi="Times New Roman" w:cs="Times New Roman"/>
          <w:b/>
          <w:color w:val="000000" w:themeColor="text1"/>
          <w:sz w:val="20"/>
          <w:szCs w:val="20"/>
        </w:rPr>
        <w:t>в</w:t>
      </w:r>
      <w:r w:rsidRPr="00223AE4">
        <w:rPr>
          <w:rFonts w:ascii="Times New Roman" w:hAnsi="Times New Roman" w:cs="Times New Roman"/>
          <w:b/>
          <w:color w:val="000000" w:themeColor="text1"/>
          <w:sz w:val="20"/>
          <w:szCs w:val="20"/>
          <w:lang w:val="en-US"/>
        </w:rPr>
        <w:t xml:space="preserve"> </w:t>
      </w:r>
      <w:r w:rsidRPr="00223AE4">
        <w:rPr>
          <w:rFonts w:ascii="Times New Roman" w:hAnsi="Times New Roman" w:cs="Times New Roman"/>
          <w:b/>
          <w:color w:val="000000" w:themeColor="text1"/>
          <w:sz w:val="20"/>
          <w:szCs w:val="20"/>
        </w:rPr>
        <w:t>редакцию</w:t>
      </w:r>
      <w:r w:rsidRPr="00223AE4">
        <w:rPr>
          <w:rFonts w:ascii="Times New Roman" w:hAnsi="Times New Roman" w:cs="Times New Roman"/>
          <w:color w:val="000000" w:themeColor="text1"/>
          <w:sz w:val="20"/>
          <w:szCs w:val="20"/>
          <w:lang w:val="en-US"/>
        </w:rPr>
        <w:t xml:space="preserve"> </w:t>
      </w:r>
      <w:r w:rsidRPr="00223AE4">
        <w:rPr>
          <w:rFonts w:ascii="Times New Roman" w:hAnsi="Times New Roman" w:cs="Times New Roman"/>
          <w:color w:val="000000" w:themeColor="text1"/>
          <w:sz w:val="20"/>
          <w:szCs w:val="20"/>
        </w:rPr>
        <w:t>11.10.2025; одобрена после рецензирования 11.10.2025; принята к публикации 11.10.2025.</w:t>
      </w:r>
    </w:p>
    <w:p w14:paraId="0888C81C" w14:textId="77777777" w:rsidR="005D0C17" w:rsidRPr="00223AE4" w:rsidRDefault="005D0C17" w:rsidP="0036346F">
      <w:pPr>
        <w:tabs>
          <w:tab w:val="left" w:pos="851"/>
        </w:tabs>
        <w:spacing w:line="228" w:lineRule="auto"/>
        <w:ind w:firstLine="567"/>
        <w:rPr>
          <w:rFonts w:ascii="Times New Roman" w:hAnsi="Times New Roman" w:cs="Times New Roman"/>
          <w:b/>
          <w:color w:val="000000" w:themeColor="text1"/>
          <w:sz w:val="20"/>
          <w:szCs w:val="20"/>
          <w:lang w:val="en-US"/>
        </w:rPr>
      </w:pPr>
      <w:r w:rsidRPr="00223AE4">
        <w:rPr>
          <w:rFonts w:ascii="Times New Roman" w:hAnsi="Times New Roman" w:cs="Times New Roman"/>
          <w:b/>
          <w:color w:val="000000" w:themeColor="text1"/>
          <w:sz w:val="20"/>
          <w:szCs w:val="20"/>
          <w:lang w:val="en-US"/>
        </w:rPr>
        <w:t>The article was submitted</w:t>
      </w:r>
      <w:r w:rsidRPr="00223AE4">
        <w:rPr>
          <w:rFonts w:ascii="Times New Roman" w:hAnsi="Times New Roman" w:cs="Times New Roman"/>
          <w:color w:val="000000" w:themeColor="text1"/>
          <w:sz w:val="20"/>
          <w:szCs w:val="20"/>
          <w:lang w:val="en-US"/>
        </w:rPr>
        <w:t xml:space="preserve"> 11.10.2025; approved after reviewing 11.10.2025; accepted for publication 11.10.2025.</w:t>
      </w:r>
    </w:p>
    <w:p w14:paraId="02718AF4" w14:textId="77777777" w:rsidR="005D0C17" w:rsidRPr="00223AE4" w:rsidRDefault="005D0C17" w:rsidP="0036346F">
      <w:pPr>
        <w:tabs>
          <w:tab w:val="left" w:pos="851"/>
        </w:tabs>
        <w:spacing w:line="228" w:lineRule="auto"/>
        <w:ind w:firstLine="567"/>
        <w:rPr>
          <w:rFonts w:ascii="Times New Roman" w:hAnsi="Times New Roman" w:cs="Times New Roman"/>
          <w:b/>
          <w:color w:val="000000" w:themeColor="text1"/>
          <w:sz w:val="10"/>
          <w:szCs w:val="20"/>
          <w:lang w:val="en-US"/>
        </w:rPr>
      </w:pPr>
    </w:p>
    <w:p w14:paraId="58EC6FA2" w14:textId="373F1BBC" w:rsidR="005D0C17" w:rsidRPr="00223AE4" w:rsidRDefault="005D0C17" w:rsidP="0036346F">
      <w:pPr>
        <w:tabs>
          <w:tab w:val="left" w:pos="851"/>
          <w:tab w:val="left" w:pos="2190"/>
        </w:tabs>
        <w:ind w:firstLine="567"/>
        <w:rPr>
          <w:rFonts w:ascii="Times New Roman" w:hAnsi="Times New Roman" w:cs="Times New Roman"/>
          <w:color w:val="000000" w:themeColor="text1"/>
          <w:sz w:val="20"/>
          <w:szCs w:val="20"/>
        </w:rPr>
      </w:pPr>
      <w:r w:rsidRPr="00223AE4">
        <w:rPr>
          <w:rFonts w:ascii="Times New Roman" w:hAnsi="Times New Roman" w:cs="Times New Roman"/>
          <w:color w:val="000000" w:themeColor="text1"/>
          <w:sz w:val="20"/>
          <w:szCs w:val="20"/>
        </w:rPr>
        <w:t xml:space="preserve">Для цитирования: </w:t>
      </w:r>
      <w:r w:rsidRPr="005D0C17">
        <w:rPr>
          <w:rFonts w:ascii="Times New Roman" w:hAnsi="Times New Roman" w:cs="Times New Roman"/>
          <w:bCs/>
          <w:color w:val="000000" w:themeColor="text1"/>
          <w:sz w:val="20"/>
          <w:szCs w:val="20"/>
        </w:rPr>
        <w:t>Разработка стратегии привлечения персонала в сельскохозяйственный производственный кооператив (СПК)</w:t>
      </w:r>
      <w:r>
        <w:rPr>
          <w:rFonts w:ascii="Times New Roman" w:hAnsi="Times New Roman" w:cs="Times New Roman"/>
          <w:bCs/>
          <w:color w:val="000000" w:themeColor="text1"/>
          <w:sz w:val="20"/>
          <w:szCs w:val="20"/>
        </w:rPr>
        <w:t xml:space="preserve"> </w:t>
      </w:r>
      <w:r w:rsidRPr="00223AE4">
        <w:rPr>
          <w:rFonts w:ascii="Times New Roman" w:hAnsi="Times New Roman" w:cs="Times New Roman"/>
          <w:color w:val="000000" w:themeColor="text1"/>
          <w:sz w:val="20"/>
          <w:szCs w:val="20"/>
        </w:rPr>
        <w:t xml:space="preserve">/ </w:t>
      </w:r>
      <w:r w:rsidRPr="005D0C17">
        <w:rPr>
          <w:rFonts w:ascii="Times New Roman" w:hAnsi="Times New Roman" w:cs="Times New Roman"/>
          <w:bCs/>
          <w:color w:val="000000" w:themeColor="text1"/>
          <w:sz w:val="20"/>
          <w:szCs w:val="20"/>
        </w:rPr>
        <w:t xml:space="preserve">Денисов </w:t>
      </w:r>
      <w:r w:rsidR="006C520D" w:rsidRPr="005D0C17">
        <w:rPr>
          <w:rFonts w:ascii="Times New Roman" w:hAnsi="Times New Roman" w:cs="Times New Roman"/>
          <w:bCs/>
          <w:color w:val="000000" w:themeColor="text1"/>
          <w:sz w:val="20"/>
          <w:szCs w:val="20"/>
        </w:rPr>
        <w:t>А. Ф.</w:t>
      </w:r>
      <w:r w:rsidRPr="005D0C17">
        <w:rPr>
          <w:rFonts w:ascii="Times New Roman" w:hAnsi="Times New Roman" w:cs="Times New Roman"/>
          <w:bCs/>
          <w:color w:val="000000" w:themeColor="text1"/>
          <w:sz w:val="20"/>
          <w:szCs w:val="20"/>
        </w:rPr>
        <w:t xml:space="preserve">, Попов </w:t>
      </w:r>
      <w:r w:rsidR="006C520D" w:rsidRPr="005D0C17">
        <w:rPr>
          <w:rFonts w:ascii="Times New Roman" w:hAnsi="Times New Roman" w:cs="Times New Roman"/>
          <w:bCs/>
          <w:color w:val="000000" w:themeColor="text1"/>
          <w:sz w:val="20"/>
          <w:szCs w:val="20"/>
        </w:rPr>
        <w:t>О. Д.</w:t>
      </w:r>
      <w:r w:rsidRPr="00223AE4">
        <w:rPr>
          <w:rFonts w:ascii="Times New Roman" w:eastAsia="Calibri" w:hAnsi="Times New Roman" w:cs="Times New Roman"/>
          <w:color w:val="000000" w:themeColor="text1"/>
          <w:sz w:val="20"/>
        </w:rPr>
        <w:t xml:space="preserve"> </w:t>
      </w:r>
      <w:r w:rsidRPr="00223AE4">
        <w:rPr>
          <w:rFonts w:ascii="Times New Roman" w:hAnsi="Times New Roman" w:cs="Times New Roman"/>
          <w:color w:val="000000" w:themeColor="text1"/>
          <w:sz w:val="20"/>
          <w:szCs w:val="20"/>
        </w:rPr>
        <w:t>// Экономика, труд, управление в сельском хозяйстве. 2025. – №12. – С. 00-00. DOI: 10.33938/2512-</w:t>
      </w:r>
    </w:p>
    <w:p w14:paraId="28B9344B" w14:textId="77777777" w:rsidR="005D0C17" w:rsidRDefault="005D0C17" w:rsidP="0036346F">
      <w:pPr>
        <w:tabs>
          <w:tab w:val="left" w:pos="851"/>
          <w:tab w:val="left" w:pos="2190"/>
        </w:tabs>
        <w:ind w:firstLine="567"/>
        <w:jc w:val="center"/>
        <w:rPr>
          <w:rFonts w:ascii="Times New Roman" w:hAnsi="Times New Roman" w:cs="Times New Roman"/>
          <w:b/>
          <w:bCs/>
          <w:color w:val="000000" w:themeColor="text1"/>
          <w:sz w:val="20"/>
          <w:szCs w:val="20"/>
        </w:rPr>
      </w:pPr>
    </w:p>
    <w:p w14:paraId="6417E6E1" w14:textId="2C5509A9" w:rsidR="005D0C17" w:rsidRPr="005D0C17" w:rsidRDefault="005D0C17" w:rsidP="0036346F">
      <w:pPr>
        <w:tabs>
          <w:tab w:val="left" w:pos="851"/>
          <w:tab w:val="left" w:pos="2190"/>
        </w:tabs>
        <w:ind w:firstLine="567"/>
        <w:jc w:val="center"/>
        <w:rPr>
          <w:rFonts w:ascii="Times New Roman" w:hAnsi="Times New Roman" w:cs="Times New Roman"/>
          <w:bCs/>
          <w:color w:val="000000" w:themeColor="text1"/>
          <w:sz w:val="20"/>
          <w:szCs w:val="20"/>
        </w:rPr>
      </w:pPr>
    </w:p>
    <w:sectPr w:rsidR="005D0C17" w:rsidRPr="005D0C17" w:rsidSect="00F661C0">
      <w:footerReference w:type="default" r:id="rId21"/>
      <w:footnotePr>
        <w:numFmt w:val="chicago"/>
      </w:footnotePr>
      <w:type w:val="continuous"/>
      <w:pgSz w:w="11906" w:h="16838"/>
      <w:pgMar w:top="1134" w:right="1134" w:bottom="1134" w:left="1134"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2EDB" w14:textId="77777777" w:rsidR="00B878AA" w:rsidRDefault="00B878AA" w:rsidP="00BF574A">
      <w:r>
        <w:separator/>
      </w:r>
    </w:p>
  </w:endnote>
  <w:endnote w:type="continuationSeparator" w:id="0">
    <w:p w14:paraId="549279D0" w14:textId="77777777" w:rsidR="00B878AA" w:rsidRDefault="00B878AA" w:rsidP="00BF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229186"/>
      <w:docPartObj>
        <w:docPartGallery w:val="Page Numbers (Bottom of Page)"/>
        <w:docPartUnique/>
      </w:docPartObj>
    </w:sdtPr>
    <w:sdtEndPr/>
    <w:sdtContent>
      <w:p w14:paraId="600D7194" w14:textId="401EF0A5" w:rsidR="00EB01FB" w:rsidRDefault="00EB01FB" w:rsidP="005D0C17">
        <w:pPr>
          <w:pStyle w:val="af6"/>
          <w:jc w:val="right"/>
        </w:pPr>
        <w:r>
          <w:fldChar w:fldCharType="begin"/>
        </w:r>
        <w:r>
          <w:instrText>PAGE   \* MERGEFORMAT</w:instrText>
        </w:r>
        <w:r>
          <w:fldChar w:fldCharType="separate"/>
        </w:r>
        <w:r w:rsidR="00E7359D">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8206" w14:textId="77777777" w:rsidR="00B878AA" w:rsidRDefault="00B878AA" w:rsidP="00BF574A">
      <w:r>
        <w:separator/>
      </w:r>
    </w:p>
  </w:footnote>
  <w:footnote w:type="continuationSeparator" w:id="0">
    <w:p w14:paraId="58203B36" w14:textId="77777777" w:rsidR="00B878AA" w:rsidRDefault="00B878AA" w:rsidP="00BF574A">
      <w:r>
        <w:continuationSeparator/>
      </w:r>
    </w:p>
  </w:footnote>
  <w:footnote w:id="1">
    <w:p w14:paraId="41370E84" w14:textId="6B5E4290" w:rsidR="005D0C17" w:rsidRPr="005D0C17" w:rsidRDefault="005D0C17">
      <w:pPr>
        <w:pStyle w:val="af0"/>
        <w:rPr>
          <w:rFonts w:ascii="Times New Roman" w:hAnsi="Times New Roman" w:cs="Times New Roman"/>
          <w:lang w:val="ru-RU"/>
        </w:rPr>
      </w:pPr>
      <w:r w:rsidRPr="005D0C17">
        <w:rPr>
          <w:rStyle w:val="af2"/>
          <w:rFonts w:ascii="Times New Roman" w:hAnsi="Times New Roman" w:cs="Times New Roman"/>
        </w:rPr>
        <w:footnoteRef/>
      </w:r>
      <w:r w:rsidRPr="005D0C17">
        <w:rPr>
          <w:rFonts w:ascii="Times New Roman" w:hAnsi="Times New Roman" w:cs="Times New Roman"/>
          <w:lang w:val="ru-RU"/>
        </w:rPr>
        <w:t xml:space="preserve"> </w:t>
      </w:r>
      <w:r>
        <w:rPr>
          <w:rFonts w:ascii="Times New Roman" w:hAnsi="Times New Roman" w:cs="Times New Roman"/>
          <w:lang w:val="ru-RU"/>
        </w:rPr>
        <w:t>©</w:t>
      </w:r>
      <w:r w:rsidRPr="005D0C17">
        <w:rPr>
          <w:rFonts w:ascii="Times New Roman" w:hAnsi="Times New Roman" w:cs="Times New Roman"/>
          <w:lang w:val="ru-RU"/>
        </w:rPr>
        <w:t xml:space="preserve">Денисов </w:t>
      </w:r>
      <w:r w:rsidR="007D2856" w:rsidRPr="005D0C17">
        <w:rPr>
          <w:rFonts w:ascii="Times New Roman" w:hAnsi="Times New Roman" w:cs="Times New Roman"/>
          <w:lang w:val="ru-RU"/>
        </w:rPr>
        <w:t>А. Ф.</w:t>
      </w:r>
      <w:r w:rsidRPr="005D0C17">
        <w:rPr>
          <w:rFonts w:ascii="Times New Roman" w:hAnsi="Times New Roman" w:cs="Times New Roman"/>
          <w:lang w:val="ru-RU"/>
        </w:rPr>
        <w:t xml:space="preserve">, Попов </w:t>
      </w:r>
      <w:r w:rsidR="007D2856" w:rsidRPr="005D0C17">
        <w:rPr>
          <w:rFonts w:ascii="Times New Roman" w:hAnsi="Times New Roman" w:cs="Times New Roman"/>
          <w:lang w:val="ru-RU"/>
        </w:rPr>
        <w:t>О. Д.</w:t>
      </w:r>
      <w:r w:rsidRPr="005D0C17">
        <w:rPr>
          <w:rFonts w:ascii="Times New Roman" w:hAnsi="Times New Roman" w:cs="Times New Roman"/>
          <w:lang w:val="ru-RU"/>
        </w:rPr>
        <w:t>,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D4"/>
    <w:multiLevelType w:val="hybridMultilevel"/>
    <w:tmpl w:val="B80AD636"/>
    <w:lvl w:ilvl="0" w:tplc="CE2E36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B81F67"/>
    <w:multiLevelType w:val="multilevel"/>
    <w:tmpl w:val="F38E2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B7C1B"/>
    <w:multiLevelType w:val="hybridMultilevel"/>
    <w:tmpl w:val="73E4544C"/>
    <w:lvl w:ilvl="0" w:tplc="CE2E36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126060"/>
    <w:multiLevelType w:val="hybridMultilevel"/>
    <w:tmpl w:val="039822C0"/>
    <w:lvl w:ilvl="0" w:tplc="FF2A9920">
      <w:start w:val="1"/>
      <w:numFmt w:val="decimal"/>
      <w:lvlText w:val="%1."/>
      <w:lvlJc w:val="left"/>
      <w:pPr>
        <w:ind w:left="644" w:hanging="360"/>
      </w:pPr>
      <w:rPr>
        <w:rFonts w:cstheme="minorBidi"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35F5B08"/>
    <w:multiLevelType w:val="hybridMultilevel"/>
    <w:tmpl w:val="F2FEC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4062D"/>
    <w:multiLevelType w:val="hybridMultilevel"/>
    <w:tmpl w:val="3DA8A79E"/>
    <w:lvl w:ilvl="0" w:tplc="67A6BE1E">
      <w:start w:val="3"/>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0260F28"/>
    <w:multiLevelType w:val="hybridMultilevel"/>
    <w:tmpl w:val="33F46466"/>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241C7BFB"/>
    <w:multiLevelType w:val="multilevel"/>
    <w:tmpl w:val="56046D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F6226E"/>
    <w:multiLevelType w:val="hybridMultilevel"/>
    <w:tmpl w:val="6C243CDC"/>
    <w:lvl w:ilvl="0" w:tplc="0419000F">
      <w:start w:val="1"/>
      <w:numFmt w:val="decimal"/>
      <w:lvlText w:val="%1."/>
      <w:lvlJc w:val="left"/>
      <w:pPr>
        <w:ind w:left="644"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1A05DA"/>
    <w:multiLevelType w:val="hybridMultilevel"/>
    <w:tmpl w:val="243EE678"/>
    <w:lvl w:ilvl="0" w:tplc="C6ECBE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DBE729A"/>
    <w:multiLevelType w:val="hybridMultilevel"/>
    <w:tmpl w:val="3078C8BE"/>
    <w:lvl w:ilvl="0" w:tplc="CE2E36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1A588E"/>
    <w:multiLevelType w:val="hybridMultilevel"/>
    <w:tmpl w:val="29D6456A"/>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 w15:restartNumberingAfterBreak="0">
    <w:nsid w:val="4EA60C27"/>
    <w:multiLevelType w:val="hybridMultilevel"/>
    <w:tmpl w:val="B99048DE"/>
    <w:lvl w:ilvl="0" w:tplc="CC12494E">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5009383F"/>
    <w:multiLevelType w:val="multilevel"/>
    <w:tmpl w:val="0660E7A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B431E1"/>
    <w:multiLevelType w:val="multilevel"/>
    <w:tmpl w:val="95847ECC"/>
    <w:lvl w:ilvl="0">
      <w:start w:val="6"/>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02063"/>
    <w:multiLevelType w:val="multilevel"/>
    <w:tmpl w:val="70BC56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330797"/>
    <w:multiLevelType w:val="hybridMultilevel"/>
    <w:tmpl w:val="647C5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73066F"/>
    <w:multiLevelType w:val="multilevel"/>
    <w:tmpl w:val="F168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6503F"/>
    <w:multiLevelType w:val="hybridMultilevel"/>
    <w:tmpl w:val="A35ED12E"/>
    <w:lvl w:ilvl="0" w:tplc="CE2E3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D94F84"/>
    <w:multiLevelType w:val="hybridMultilevel"/>
    <w:tmpl w:val="3ADA0B98"/>
    <w:lvl w:ilvl="0" w:tplc="937EE21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692F0C71"/>
    <w:multiLevelType w:val="hybridMultilevel"/>
    <w:tmpl w:val="F0C2E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476A2F"/>
    <w:multiLevelType w:val="hybridMultilevel"/>
    <w:tmpl w:val="F470383A"/>
    <w:lvl w:ilvl="0" w:tplc="FFFFFFFF">
      <w:start w:val="1"/>
      <w:numFmt w:val="decimal"/>
      <w:lvlText w:val="%1."/>
      <w:lvlJc w:val="left"/>
      <w:pPr>
        <w:ind w:left="644"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B56949"/>
    <w:multiLevelType w:val="hybridMultilevel"/>
    <w:tmpl w:val="206A043A"/>
    <w:lvl w:ilvl="0" w:tplc="CE2E3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A01FA9"/>
    <w:multiLevelType w:val="hybridMultilevel"/>
    <w:tmpl w:val="0C161F9A"/>
    <w:lvl w:ilvl="0" w:tplc="E0884002">
      <w:start w:val="1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65161755">
    <w:abstractNumId w:val="7"/>
  </w:num>
  <w:num w:numId="2" w16cid:durableId="1214000235">
    <w:abstractNumId w:val="15"/>
  </w:num>
  <w:num w:numId="3" w16cid:durableId="1304700414">
    <w:abstractNumId w:val="14"/>
  </w:num>
  <w:num w:numId="4" w16cid:durableId="2556299">
    <w:abstractNumId w:val="13"/>
  </w:num>
  <w:num w:numId="5" w16cid:durableId="699866309">
    <w:abstractNumId w:val="1"/>
  </w:num>
  <w:num w:numId="6" w16cid:durableId="289360209">
    <w:abstractNumId w:val="22"/>
  </w:num>
  <w:num w:numId="7" w16cid:durableId="1523475632">
    <w:abstractNumId w:val="4"/>
  </w:num>
  <w:num w:numId="8" w16cid:durableId="922883700">
    <w:abstractNumId w:val="16"/>
  </w:num>
  <w:num w:numId="9" w16cid:durableId="661736944">
    <w:abstractNumId w:val="12"/>
  </w:num>
  <w:num w:numId="10" w16cid:durableId="1065487454">
    <w:abstractNumId w:val="20"/>
  </w:num>
  <w:num w:numId="11" w16cid:durableId="1612592837">
    <w:abstractNumId w:val="8"/>
  </w:num>
  <w:num w:numId="12" w16cid:durableId="606426000">
    <w:abstractNumId w:val="17"/>
  </w:num>
  <w:num w:numId="13" w16cid:durableId="344868686">
    <w:abstractNumId w:val="3"/>
  </w:num>
  <w:num w:numId="14" w16cid:durableId="154953215">
    <w:abstractNumId w:val="9"/>
  </w:num>
  <w:num w:numId="15" w16cid:durableId="2106027826">
    <w:abstractNumId w:val="21"/>
  </w:num>
  <w:num w:numId="16" w16cid:durableId="880485299">
    <w:abstractNumId w:val="6"/>
  </w:num>
  <w:num w:numId="17" w16cid:durableId="347341677">
    <w:abstractNumId w:val="11"/>
  </w:num>
  <w:num w:numId="18" w16cid:durableId="228346208">
    <w:abstractNumId w:val="2"/>
  </w:num>
  <w:num w:numId="19" w16cid:durableId="894587601">
    <w:abstractNumId w:val="0"/>
  </w:num>
  <w:num w:numId="20" w16cid:durableId="1113131369">
    <w:abstractNumId w:val="18"/>
  </w:num>
  <w:num w:numId="21" w16cid:durableId="1465736550">
    <w:abstractNumId w:val="10"/>
  </w:num>
  <w:num w:numId="22" w16cid:durableId="780031217">
    <w:abstractNumId w:val="19"/>
  </w:num>
  <w:num w:numId="23" w16cid:durableId="60032607">
    <w:abstractNumId w:val="23"/>
  </w:num>
  <w:num w:numId="24" w16cid:durableId="1188298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E5"/>
    <w:rsid w:val="00005688"/>
    <w:rsid w:val="000252F1"/>
    <w:rsid w:val="000314B2"/>
    <w:rsid w:val="0003432F"/>
    <w:rsid w:val="000412C8"/>
    <w:rsid w:val="000520D6"/>
    <w:rsid w:val="00065A48"/>
    <w:rsid w:val="00071A5F"/>
    <w:rsid w:val="00093697"/>
    <w:rsid w:val="000A18D5"/>
    <w:rsid w:val="000A19FE"/>
    <w:rsid w:val="000B02C0"/>
    <w:rsid w:val="000B4E46"/>
    <w:rsid w:val="000C3D4B"/>
    <w:rsid w:val="000D6698"/>
    <w:rsid w:val="001207CD"/>
    <w:rsid w:val="00132A62"/>
    <w:rsid w:val="0018273F"/>
    <w:rsid w:val="00191401"/>
    <w:rsid w:val="001A1395"/>
    <w:rsid w:val="001A424B"/>
    <w:rsid w:val="001A4607"/>
    <w:rsid w:val="001B7FA1"/>
    <w:rsid w:val="001D00EA"/>
    <w:rsid w:val="001D5283"/>
    <w:rsid w:val="001D57E9"/>
    <w:rsid w:val="001D7E7A"/>
    <w:rsid w:val="002174E3"/>
    <w:rsid w:val="002320D6"/>
    <w:rsid w:val="00235652"/>
    <w:rsid w:val="0023651D"/>
    <w:rsid w:val="002629D0"/>
    <w:rsid w:val="00262BED"/>
    <w:rsid w:val="0026323E"/>
    <w:rsid w:val="00263F83"/>
    <w:rsid w:val="0027303A"/>
    <w:rsid w:val="00281FC0"/>
    <w:rsid w:val="002B35E9"/>
    <w:rsid w:val="002B4EC0"/>
    <w:rsid w:val="002C29F3"/>
    <w:rsid w:val="002D6A32"/>
    <w:rsid w:val="002D706C"/>
    <w:rsid w:val="002E1231"/>
    <w:rsid w:val="00312342"/>
    <w:rsid w:val="00335BAA"/>
    <w:rsid w:val="00336349"/>
    <w:rsid w:val="003374E4"/>
    <w:rsid w:val="0036346F"/>
    <w:rsid w:val="00367A9F"/>
    <w:rsid w:val="00367D68"/>
    <w:rsid w:val="0038512C"/>
    <w:rsid w:val="003C72AC"/>
    <w:rsid w:val="003F6CFF"/>
    <w:rsid w:val="00403C4F"/>
    <w:rsid w:val="0041116E"/>
    <w:rsid w:val="00414F4C"/>
    <w:rsid w:val="00416EA5"/>
    <w:rsid w:val="004407EF"/>
    <w:rsid w:val="0045081A"/>
    <w:rsid w:val="0046694A"/>
    <w:rsid w:val="00475D3F"/>
    <w:rsid w:val="00491061"/>
    <w:rsid w:val="004A6BA6"/>
    <w:rsid w:val="004B5110"/>
    <w:rsid w:val="004C0B10"/>
    <w:rsid w:val="004C4164"/>
    <w:rsid w:val="004D7C50"/>
    <w:rsid w:val="004E428F"/>
    <w:rsid w:val="0053012E"/>
    <w:rsid w:val="0053112E"/>
    <w:rsid w:val="005547B5"/>
    <w:rsid w:val="00560399"/>
    <w:rsid w:val="00567135"/>
    <w:rsid w:val="00570626"/>
    <w:rsid w:val="00571250"/>
    <w:rsid w:val="00576257"/>
    <w:rsid w:val="00576865"/>
    <w:rsid w:val="00584CAD"/>
    <w:rsid w:val="00591743"/>
    <w:rsid w:val="0059465D"/>
    <w:rsid w:val="005A1EA9"/>
    <w:rsid w:val="005A2B51"/>
    <w:rsid w:val="005B091A"/>
    <w:rsid w:val="005B2585"/>
    <w:rsid w:val="005B6401"/>
    <w:rsid w:val="005C37F5"/>
    <w:rsid w:val="005D0C17"/>
    <w:rsid w:val="005D6545"/>
    <w:rsid w:val="005F56C7"/>
    <w:rsid w:val="00622FBF"/>
    <w:rsid w:val="0062414A"/>
    <w:rsid w:val="00624B28"/>
    <w:rsid w:val="006620B2"/>
    <w:rsid w:val="00666E8E"/>
    <w:rsid w:val="006745BF"/>
    <w:rsid w:val="006930D3"/>
    <w:rsid w:val="00693A0E"/>
    <w:rsid w:val="00697E0A"/>
    <w:rsid w:val="006A2585"/>
    <w:rsid w:val="006B2AF4"/>
    <w:rsid w:val="006C25CD"/>
    <w:rsid w:val="006C48D0"/>
    <w:rsid w:val="006C520D"/>
    <w:rsid w:val="006E4028"/>
    <w:rsid w:val="006F7A42"/>
    <w:rsid w:val="007030C7"/>
    <w:rsid w:val="007108CC"/>
    <w:rsid w:val="0071512A"/>
    <w:rsid w:val="0071623E"/>
    <w:rsid w:val="00717990"/>
    <w:rsid w:val="00726CF6"/>
    <w:rsid w:val="0072774E"/>
    <w:rsid w:val="00741696"/>
    <w:rsid w:val="00741FC3"/>
    <w:rsid w:val="00765C8F"/>
    <w:rsid w:val="00766C03"/>
    <w:rsid w:val="0076720C"/>
    <w:rsid w:val="00781013"/>
    <w:rsid w:val="007A58D5"/>
    <w:rsid w:val="007A721F"/>
    <w:rsid w:val="007C31AA"/>
    <w:rsid w:val="007D2856"/>
    <w:rsid w:val="007F5E71"/>
    <w:rsid w:val="00812C1B"/>
    <w:rsid w:val="00831AA3"/>
    <w:rsid w:val="008339CE"/>
    <w:rsid w:val="00864225"/>
    <w:rsid w:val="0087535D"/>
    <w:rsid w:val="008B5C0A"/>
    <w:rsid w:val="008B73AA"/>
    <w:rsid w:val="008E465D"/>
    <w:rsid w:val="009012AE"/>
    <w:rsid w:val="009017A9"/>
    <w:rsid w:val="00917F6B"/>
    <w:rsid w:val="00945A1B"/>
    <w:rsid w:val="009510B9"/>
    <w:rsid w:val="00981C59"/>
    <w:rsid w:val="00991B21"/>
    <w:rsid w:val="00992B6C"/>
    <w:rsid w:val="009B2E7A"/>
    <w:rsid w:val="009D6E11"/>
    <w:rsid w:val="00A174AE"/>
    <w:rsid w:val="00A40D1A"/>
    <w:rsid w:val="00A609B1"/>
    <w:rsid w:val="00A70408"/>
    <w:rsid w:val="00A77DA2"/>
    <w:rsid w:val="00A9786A"/>
    <w:rsid w:val="00AA688B"/>
    <w:rsid w:val="00AB32D7"/>
    <w:rsid w:val="00AD1276"/>
    <w:rsid w:val="00AE2E0A"/>
    <w:rsid w:val="00B057FF"/>
    <w:rsid w:val="00B078D2"/>
    <w:rsid w:val="00B10547"/>
    <w:rsid w:val="00B34F31"/>
    <w:rsid w:val="00B37FB0"/>
    <w:rsid w:val="00B5245F"/>
    <w:rsid w:val="00B652E9"/>
    <w:rsid w:val="00B67C4A"/>
    <w:rsid w:val="00B878AA"/>
    <w:rsid w:val="00B90D25"/>
    <w:rsid w:val="00B91B7B"/>
    <w:rsid w:val="00B940EF"/>
    <w:rsid w:val="00BB746A"/>
    <w:rsid w:val="00BB7719"/>
    <w:rsid w:val="00BC0EC0"/>
    <w:rsid w:val="00BC1610"/>
    <w:rsid w:val="00BC5F3C"/>
    <w:rsid w:val="00BC627D"/>
    <w:rsid w:val="00BD3C9F"/>
    <w:rsid w:val="00BF574A"/>
    <w:rsid w:val="00C169E8"/>
    <w:rsid w:val="00C249E8"/>
    <w:rsid w:val="00C36DF7"/>
    <w:rsid w:val="00C4423B"/>
    <w:rsid w:val="00C46150"/>
    <w:rsid w:val="00C64EE9"/>
    <w:rsid w:val="00C770EE"/>
    <w:rsid w:val="00C77432"/>
    <w:rsid w:val="00CA1810"/>
    <w:rsid w:val="00CA3D2D"/>
    <w:rsid w:val="00CC0AA7"/>
    <w:rsid w:val="00CC5F5E"/>
    <w:rsid w:val="00CD5CF9"/>
    <w:rsid w:val="00CE07B2"/>
    <w:rsid w:val="00CE4BB4"/>
    <w:rsid w:val="00CF3653"/>
    <w:rsid w:val="00CF42B1"/>
    <w:rsid w:val="00D06CC9"/>
    <w:rsid w:val="00D2178C"/>
    <w:rsid w:val="00D41730"/>
    <w:rsid w:val="00D43D9A"/>
    <w:rsid w:val="00D4693E"/>
    <w:rsid w:val="00D4703C"/>
    <w:rsid w:val="00D54864"/>
    <w:rsid w:val="00DC5B5F"/>
    <w:rsid w:val="00DF1F65"/>
    <w:rsid w:val="00DF77B5"/>
    <w:rsid w:val="00E06735"/>
    <w:rsid w:val="00E15CB9"/>
    <w:rsid w:val="00E1713A"/>
    <w:rsid w:val="00E32C14"/>
    <w:rsid w:val="00E361D9"/>
    <w:rsid w:val="00E41F76"/>
    <w:rsid w:val="00E509ED"/>
    <w:rsid w:val="00E53A9A"/>
    <w:rsid w:val="00E71EB0"/>
    <w:rsid w:val="00E7359D"/>
    <w:rsid w:val="00E75147"/>
    <w:rsid w:val="00E8168B"/>
    <w:rsid w:val="00E979CD"/>
    <w:rsid w:val="00EB01FB"/>
    <w:rsid w:val="00EB0A79"/>
    <w:rsid w:val="00EB4E3D"/>
    <w:rsid w:val="00EC6FC6"/>
    <w:rsid w:val="00ED0AA3"/>
    <w:rsid w:val="00ED2868"/>
    <w:rsid w:val="00EE69E5"/>
    <w:rsid w:val="00EF018E"/>
    <w:rsid w:val="00F044EB"/>
    <w:rsid w:val="00F14991"/>
    <w:rsid w:val="00F36CB2"/>
    <w:rsid w:val="00F37F02"/>
    <w:rsid w:val="00F54624"/>
    <w:rsid w:val="00F661C0"/>
    <w:rsid w:val="00F81899"/>
    <w:rsid w:val="00F87CFF"/>
    <w:rsid w:val="00FA50A8"/>
    <w:rsid w:val="00FA6A6F"/>
    <w:rsid w:val="00FB5F58"/>
    <w:rsid w:val="00FC1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468C"/>
  <w15:chartTrackingRefBased/>
  <w15:docId w15:val="{586C425C-0B93-41E7-B5D5-CF616B36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D25"/>
    <w:rPr>
      <w:rFonts w:ascii="Aptos" w:hAnsi="Aptos" w:cs="Aptos"/>
      <w:kern w:val="0"/>
      <w:sz w:val="24"/>
      <w:szCs w:val="24"/>
      <w:lang w:eastAsia="ru-RU"/>
      <w14:ligatures w14:val="none"/>
    </w:rPr>
  </w:style>
  <w:style w:type="paragraph" w:styleId="1">
    <w:name w:val="heading 1"/>
    <w:basedOn w:val="a"/>
    <w:next w:val="a"/>
    <w:link w:val="10"/>
    <w:uiPriority w:val="9"/>
    <w:qFormat/>
    <w:rsid w:val="00EE69E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EE69E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E69E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E69E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EE69E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EE69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EE69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EE69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EE69E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9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E69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69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69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69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69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9E5"/>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9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9E5"/>
    <w:rPr>
      <w:rFonts w:eastAsiaTheme="majorEastAsia" w:cstheme="majorBidi"/>
      <w:color w:val="272727" w:themeColor="text1" w:themeTint="D8"/>
    </w:rPr>
  </w:style>
  <w:style w:type="paragraph" w:styleId="a3">
    <w:name w:val="Title"/>
    <w:basedOn w:val="a"/>
    <w:next w:val="a"/>
    <w:link w:val="a4"/>
    <w:uiPriority w:val="10"/>
    <w:qFormat/>
    <w:rsid w:val="00EE69E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E6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9E5"/>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E69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9E5"/>
    <w:pPr>
      <w:spacing w:before="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EE69E5"/>
    <w:rPr>
      <w:i/>
      <w:iCs/>
      <w:color w:val="404040" w:themeColor="text1" w:themeTint="BF"/>
    </w:rPr>
  </w:style>
  <w:style w:type="paragraph" w:styleId="a7">
    <w:name w:val="List Paragraph"/>
    <w:basedOn w:val="a"/>
    <w:link w:val="a8"/>
    <w:uiPriority w:val="34"/>
    <w:qFormat/>
    <w:rsid w:val="00EE69E5"/>
    <w:pPr>
      <w:spacing w:line="259" w:lineRule="auto"/>
      <w:ind w:left="720"/>
      <w:contextualSpacing/>
    </w:pPr>
    <w:rPr>
      <w:rFonts w:asciiTheme="minorHAnsi" w:hAnsiTheme="minorHAnsi" w:cstheme="minorBidi"/>
      <w:kern w:val="2"/>
      <w:sz w:val="22"/>
      <w:szCs w:val="22"/>
      <w:lang w:eastAsia="en-US"/>
      <w14:ligatures w14:val="standardContextual"/>
    </w:rPr>
  </w:style>
  <w:style w:type="character" w:styleId="a9">
    <w:name w:val="Intense Emphasis"/>
    <w:basedOn w:val="a0"/>
    <w:uiPriority w:val="21"/>
    <w:qFormat/>
    <w:rsid w:val="00EE69E5"/>
    <w:rPr>
      <w:i/>
      <w:iCs/>
      <w:color w:val="2F5496" w:themeColor="accent1" w:themeShade="BF"/>
    </w:rPr>
  </w:style>
  <w:style w:type="paragraph" w:styleId="aa">
    <w:name w:val="Intense Quote"/>
    <w:basedOn w:val="a"/>
    <w:next w:val="a"/>
    <w:link w:val="ab"/>
    <w:uiPriority w:val="30"/>
    <w:qFormat/>
    <w:rsid w:val="00EE69E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EE69E5"/>
    <w:rPr>
      <w:i/>
      <w:iCs/>
      <w:color w:val="2F5496" w:themeColor="accent1" w:themeShade="BF"/>
    </w:rPr>
  </w:style>
  <w:style w:type="character" w:styleId="ac">
    <w:name w:val="Intense Reference"/>
    <w:basedOn w:val="a0"/>
    <w:uiPriority w:val="32"/>
    <w:qFormat/>
    <w:rsid w:val="00EE69E5"/>
    <w:rPr>
      <w:b/>
      <w:bCs/>
      <w:smallCaps/>
      <w:color w:val="2F5496" w:themeColor="accent1" w:themeShade="BF"/>
      <w:spacing w:val="5"/>
    </w:rPr>
  </w:style>
  <w:style w:type="character" w:styleId="ad">
    <w:name w:val="Hyperlink"/>
    <w:basedOn w:val="a0"/>
    <w:uiPriority w:val="99"/>
    <w:unhideWhenUsed/>
    <w:rsid w:val="00B90D25"/>
    <w:rPr>
      <w:color w:val="0000FF"/>
      <w:u w:val="single"/>
    </w:rPr>
  </w:style>
  <w:style w:type="character" w:styleId="ae">
    <w:name w:val="Strong"/>
    <w:basedOn w:val="a0"/>
    <w:uiPriority w:val="22"/>
    <w:qFormat/>
    <w:rsid w:val="00B90D25"/>
    <w:rPr>
      <w:b/>
      <w:bCs/>
    </w:rPr>
  </w:style>
  <w:style w:type="paragraph" w:styleId="af">
    <w:name w:val="Normal (Web)"/>
    <w:basedOn w:val="a"/>
    <w:uiPriority w:val="99"/>
    <w:semiHidden/>
    <w:unhideWhenUsed/>
    <w:rsid w:val="00FC1BAD"/>
    <w:pPr>
      <w:spacing w:before="100" w:beforeAutospacing="1" w:after="100" w:afterAutospacing="1"/>
    </w:pPr>
  </w:style>
  <w:style w:type="character" w:customStyle="1" w:styleId="23">
    <w:name w:val="Заголовок №2_"/>
    <w:basedOn w:val="a0"/>
    <w:link w:val="24"/>
    <w:rsid w:val="002D6A32"/>
    <w:rPr>
      <w:rFonts w:ascii="Trebuchet MS" w:eastAsia="Trebuchet MS" w:hAnsi="Trebuchet MS" w:cs="Trebuchet MS"/>
      <w:b/>
      <w:bCs/>
      <w:sz w:val="26"/>
      <w:szCs w:val="26"/>
      <w:shd w:val="clear" w:color="auto" w:fill="FFFFFF"/>
    </w:rPr>
  </w:style>
  <w:style w:type="character" w:customStyle="1" w:styleId="31">
    <w:name w:val="Основной текст (3)_"/>
    <w:basedOn w:val="a0"/>
    <w:link w:val="32"/>
    <w:rsid w:val="002D6A32"/>
    <w:rPr>
      <w:rFonts w:ascii="Trebuchet MS" w:eastAsia="Trebuchet MS" w:hAnsi="Trebuchet MS" w:cs="Trebuchet MS"/>
      <w:i/>
      <w:iCs/>
      <w:sz w:val="18"/>
      <w:szCs w:val="18"/>
      <w:shd w:val="clear" w:color="auto" w:fill="FFFFFF"/>
    </w:rPr>
  </w:style>
  <w:style w:type="character" w:customStyle="1" w:styleId="33">
    <w:name w:val="Заголовок №3_"/>
    <w:basedOn w:val="a0"/>
    <w:link w:val="34"/>
    <w:rsid w:val="002D6A32"/>
    <w:rPr>
      <w:rFonts w:ascii="Trebuchet MS" w:eastAsia="Trebuchet MS" w:hAnsi="Trebuchet MS" w:cs="Trebuchet MS"/>
      <w:shd w:val="clear" w:color="auto" w:fill="FFFFFF"/>
    </w:rPr>
  </w:style>
  <w:style w:type="character" w:customStyle="1" w:styleId="25">
    <w:name w:val="Основной текст (2)_"/>
    <w:basedOn w:val="a0"/>
    <w:link w:val="26"/>
    <w:rsid w:val="002D6A32"/>
    <w:rPr>
      <w:rFonts w:ascii="Trebuchet MS" w:eastAsia="Trebuchet MS" w:hAnsi="Trebuchet MS" w:cs="Trebuchet MS"/>
      <w:sz w:val="18"/>
      <w:szCs w:val="18"/>
      <w:shd w:val="clear" w:color="auto" w:fill="FFFFFF"/>
    </w:rPr>
  </w:style>
  <w:style w:type="character" w:customStyle="1" w:styleId="41">
    <w:name w:val="Основной текст (4)_"/>
    <w:basedOn w:val="a0"/>
    <w:link w:val="42"/>
    <w:rsid w:val="002D6A32"/>
    <w:rPr>
      <w:rFonts w:ascii="Trebuchet MS" w:eastAsia="Trebuchet MS" w:hAnsi="Trebuchet MS" w:cs="Trebuchet MS"/>
      <w:i/>
      <w:iCs/>
      <w:sz w:val="19"/>
      <w:szCs w:val="19"/>
      <w:shd w:val="clear" w:color="auto" w:fill="FFFFFF"/>
    </w:rPr>
  </w:style>
  <w:style w:type="character" w:customStyle="1" w:styleId="27">
    <w:name w:val="Основной текст (2) + Курсив"/>
    <w:basedOn w:val="25"/>
    <w:rsid w:val="002D6A32"/>
    <w:rPr>
      <w:rFonts w:ascii="Trebuchet MS" w:eastAsia="Trebuchet MS" w:hAnsi="Trebuchet MS" w:cs="Trebuchet MS"/>
      <w:i/>
      <w:iCs/>
      <w:color w:val="000000"/>
      <w:spacing w:val="0"/>
      <w:w w:val="100"/>
      <w:position w:val="0"/>
      <w:sz w:val="18"/>
      <w:szCs w:val="18"/>
      <w:shd w:val="clear" w:color="auto" w:fill="FFFFFF"/>
      <w:lang w:val="ru-RU" w:eastAsia="ru-RU" w:bidi="ru-RU"/>
    </w:rPr>
  </w:style>
  <w:style w:type="paragraph" w:customStyle="1" w:styleId="24">
    <w:name w:val="Заголовок №2"/>
    <w:basedOn w:val="a"/>
    <w:link w:val="23"/>
    <w:rsid w:val="002D6A32"/>
    <w:pPr>
      <w:widowControl w:val="0"/>
      <w:shd w:val="clear" w:color="auto" w:fill="FFFFFF"/>
      <w:spacing w:before="720" w:after="360" w:line="0" w:lineRule="atLeast"/>
      <w:outlineLvl w:val="1"/>
    </w:pPr>
    <w:rPr>
      <w:rFonts w:ascii="Trebuchet MS" w:eastAsia="Trebuchet MS" w:hAnsi="Trebuchet MS" w:cs="Trebuchet MS"/>
      <w:b/>
      <w:bCs/>
      <w:kern w:val="2"/>
      <w:sz w:val="26"/>
      <w:szCs w:val="26"/>
      <w:lang w:eastAsia="en-US"/>
      <w14:ligatures w14:val="standardContextual"/>
    </w:rPr>
  </w:style>
  <w:style w:type="paragraph" w:customStyle="1" w:styleId="32">
    <w:name w:val="Основной текст (3)"/>
    <w:basedOn w:val="a"/>
    <w:link w:val="31"/>
    <w:rsid w:val="002D6A32"/>
    <w:pPr>
      <w:widowControl w:val="0"/>
      <w:shd w:val="clear" w:color="auto" w:fill="FFFFFF"/>
      <w:spacing w:before="360" w:after="360" w:line="259" w:lineRule="exact"/>
    </w:pPr>
    <w:rPr>
      <w:rFonts w:ascii="Trebuchet MS" w:eastAsia="Trebuchet MS" w:hAnsi="Trebuchet MS" w:cs="Trebuchet MS"/>
      <w:i/>
      <w:iCs/>
      <w:kern w:val="2"/>
      <w:sz w:val="18"/>
      <w:szCs w:val="18"/>
      <w:lang w:eastAsia="en-US"/>
      <w14:ligatures w14:val="standardContextual"/>
    </w:rPr>
  </w:style>
  <w:style w:type="paragraph" w:customStyle="1" w:styleId="34">
    <w:name w:val="Заголовок №3"/>
    <w:basedOn w:val="a"/>
    <w:link w:val="33"/>
    <w:rsid w:val="002D6A32"/>
    <w:pPr>
      <w:widowControl w:val="0"/>
      <w:shd w:val="clear" w:color="auto" w:fill="FFFFFF"/>
      <w:spacing w:before="360" w:after="180" w:line="0" w:lineRule="atLeast"/>
      <w:outlineLvl w:val="2"/>
    </w:pPr>
    <w:rPr>
      <w:rFonts w:ascii="Trebuchet MS" w:eastAsia="Trebuchet MS" w:hAnsi="Trebuchet MS" w:cs="Trebuchet MS"/>
      <w:kern w:val="2"/>
      <w:sz w:val="22"/>
      <w:szCs w:val="22"/>
      <w:lang w:eastAsia="en-US"/>
      <w14:ligatures w14:val="standardContextual"/>
    </w:rPr>
  </w:style>
  <w:style w:type="paragraph" w:customStyle="1" w:styleId="26">
    <w:name w:val="Основной текст (2)"/>
    <w:basedOn w:val="a"/>
    <w:link w:val="25"/>
    <w:rsid w:val="002D6A32"/>
    <w:pPr>
      <w:widowControl w:val="0"/>
      <w:shd w:val="clear" w:color="auto" w:fill="FFFFFF"/>
      <w:spacing w:before="180" w:after="360" w:line="259" w:lineRule="exact"/>
    </w:pPr>
    <w:rPr>
      <w:rFonts w:ascii="Trebuchet MS" w:eastAsia="Trebuchet MS" w:hAnsi="Trebuchet MS" w:cs="Trebuchet MS"/>
      <w:kern w:val="2"/>
      <w:sz w:val="18"/>
      <w:szCs w:val="18"/>
      <w:lang w:eastAsia="en-US"/>
      <w14:ligatures w14:val="standardContextual"/>
    </w:rPr>
  </w:style>
  <w:style w:type="paragraph" w:customStyle="1" w:styleId="42">
    <w:name w:val="Основной текст (4)"/>
    <w:basedOn w:val="a"/>
    <w:link w:val="41"/>
    <w:rsid w:val="002D6A32"/>
    <w:pPr>
      <w:widowControl w:val="0"/>
      <w:shd w:val="clear" w:color="auto" w:fill="FFFFFF"/>
      <w:spacing w:before="360" w:after="180" w:line="0" w:lineRule="atLeast"/>
    </w:pPr>
    <w:rPr>
      <w:rFonts w:ascii="Trebuchet MS" w:eastAsia="Trebuchet MS" w:hAnsi="Trebuchet MS" w:cs="Trebuchet MS"/>
      <w:i/>
      <w:iCs/>
      <w:kern w:val="2"/>
      <w:sz w:val="19"/>
      <w:szCs w:val="19"/>
      <w:lang w:eastAsia="en-US"/>
      <w14:ligatures w14:val="standardContextual"/>
    </w:rPr>
  </w:style>
  <w:style w:type="character" w:customStyle="1" w:styleId="2Georgia50">
    <w:name w:val="Основной текст (2) + Georgia;Масштаб 50%"/>
    <w:basedOn w:val="25"/>
    <w:rsid w:val="002D6A32"/>
    <w:rPr>
      <w:rFonts w:ascii="Georgia" w:eastAsia="Georgia" w:hAnsi="Georgia" w:cs="Georgia"/>
      <w:b w:val="0"/>
      <w:bCs w:val="0"/>
      <w:i w:val="0"/>
      <w:iCs w:val="0"/>
      <w:smallCaps w:val="0"/>
      <w:strike w:val="0"/>
      <w:color w:val="000000"/>
      <w:spacing w:val="0"/>
      <w:w w:val="50"/>
      <w:position w:val="0"/>
      <w:sz w:val="18"/>
      <w:szCs w:val="18"/>
      <w:u w:val="none"/>
      <w:shd w:val="clear" w:color="auto" w:fill="FFFFFF"/>
      <w:lang w:val="ru-RU" w:eastAsia="ru-RU" w:bidi="ru-RU"/>
    </w:rPr>
  </w:style>
  <w:style w:type="character" w:customStyle="1" w:styleId="4Exact">
    <w:name w:val="Основной текст (4) Exact"/>
    <w:basedOn w:val="a0"/>
    <w:rsid w:val="002D6A32"/>
    <w:rPr>
      <w:rFonts w:ascii="Arial" w:eastAsia="Arial" w:hAnsi="Arial" w:cs="Arial"/>
      <w:b w:val="0"/>
      <w:bCs w:val="0"/>
      <w:i w:val="0"/>
      <w:iCs w:val="0"/>
      <w:smallCaps w:val="0"/>
      <w:strike w:val="0"/>
      <w:sz w:val="18"/>
      <w:szCs w:val="18"/>
      <w:u w:val="none"/>
    </w:rPr>
  </w:style>
  <w:style w:type="character" w:customStyle="1" w:styleId="4Sylfaen4ptExact">
    <w:name w:val="Основной текст (4) + Sylfaen;4 pt;Курсив Exact"/>
    <w:basedOn w:val="4Exact"/>
    <w:rsid w:val="002D6A32"/>
    <w:rPr>
      <w:rFonts w:ascii="Sylfaen" w:eastAsia="Sylfaen" w:hAnsi="Sylfaen" w:cs="Sylfaen"/>
      <w:b w:val="0"/>
      <w:bCs w:val="0"/>
      <w:i/>
      <w:iCs/>
      <w:smallCaps w:val="0"/>
      <w:strike w:val="0"/>
      <w:color w:val="000000"/>
      <w:spacing w:val="0"/>
      <w:w w:val="100"/>
      <w:position w:val="0"/>
      <w:sz w:val="8"/>
      <w:szCs w:val="8"/>
      <w:u w:val="none"/>
      <w:lang w:val="ru-RU" w:eastAsia="ru-RU" w:bidi="ru-RU"/>
    </w:rPr>
  </w:style>
  <w:style w:type="character" w:customStyle="1" w:styleId="5Exact">
    <w:name w:val="Основной текст (5) Exact"/>
    <w:basedOn w:val="a0"/>
    <w:link w:val="51"/>
    <w:rsid w:val="002D6A32"/>
    <w:rPr>
      <w:rFonts w:ascii="Sylfaen" w:eastAsia="Sylfaen" w:hAnsi="Sylfaen" w:cs="Sylfaen"/>
      <w:sz w:val="12"/>
      <w:szCs w:val="12"/>
      <w:shd w:val="clear" w:color="auto" w:fill="FFFFFF"/>
    </w:rPr>
  </w:style>
  <w:style w:type="character" w:customStyle="1" w:styleId="4Exact0">
    <w:name w:val="Основной текст (4) + Малые прописные Exact"/>
    <w:basedOn w:val="4Exact"/>
    <w:rsid w:val="002D6A32"/>
    <w:rPr>
      <w:rFonts w:ascii="Arial" w:eastAsia="Arial" w:hAnsi="Arial" w:cs="Arial"/>
      <w:b w:val="0"/>
      <w:bCs w:val="0"/>
      <w:i w:val="0"/>
      <w:iCs w:val="0"/>
      <w:smallCaps/>
      <w:strike w:val="0"/>
      <w:color w:val="000000"/>
      <w:spacing w:val="0"/>
      <w:w w:val="100"/>
      <w:position w:val="0"/>
      <w:sz w:val="18"/>
      <w:szCs w:val="18"/>
      <w:u w:val="none"/>
      <w:lang w:val="ru-RU" w:eastAsia="ru-RU" w:bidi="ru-RU"/>
    </w:rPr>
  </w:style>
  <w:style w:type="character" w:customStyle="1" w:styleId="475pt1ptExact">
    <w:name w:val="Основной текст (4) + 7;5 pt;Интервал 1 pt Exact"/>
    <w:basedOn w:val="4Exact"/>
    <w:rsid w:val="002D6A32"/>
    <w:rPr>
      <w:rFonts w:ascii="Arial" w:eastAsia="Arial" w:hAnsi="Arial" w:cs="Arial"/>
      <w:b w:val="0"/>
      <w:bCs w:val="0"/>
      <w:i w:val="0"/>
      <w:iCs w:val="0"/>
      <w:smallCaps w:val="0"/>
      <w:strike w:val="0"/>
      <w:color w:val="000000"/>
      <w:spacing w:val="20"/>
      <w:w w:val="100"/>
      <w:position w:val="0"/>
      <w:sz w:val="15"/>
      <w:szCs w:val="15"/>
      <w:u w:val="none"/>
      <w:lang w:val="ru-RU" w:eastAsia="ru-RU" w:bidi="ru-RU"/>
    </w:rPr>
  </w:style>
  <w:style w:type="character" w:customStyle="1" w:styleId="2Exact">
    <w:name w:val="Основной текст (2) Exact"/>
    <w:basedOn w:val="a0"/>
    <w:rsid w:val="002D6A32"/>
    <w:rPr>
      <w:rFonts w:ascii="Arial" w:eastAsia="Arial" w:hAnsi="Arial" w:cs="Arial"/>
      <w:b w:val="0"/>
      <w:bCs w:val="0"/>
      <w:i w:val="0"/>
      <w:iCs w:val="0"/>
      <w:smallCaps w:val="0"/>
      <w:strike w:val="0"/>
      <w:sz w:val="18"/>
      <w:szCs w:val="18"/>
      <w:u w:val="none"/>
    </w:rPr>
  </w:style>
  <w:style w:type="character" w:customStyle="1" w:styleId="4Sylfaen75ptExact">
    <w:name w:val="Основной текст (4) + Sylfaen;7;5 pt Exact"/>
    <w:basedOn w:val="4Exact"/>
    <w:rsid w:val="002D6A32"/>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6Exact">
    <w:name w:val="Основной текст (6) Exact"/>
    <w:basedOn w:val="a0"/>
    <w:link w:val="61"/>
    <w:rsid w:val="002D6A32"/>
    <w:rPr>
      <w:rFonts w:ascii="MS Reference Sans Serif" w:eastAsia="MS Reference Sans Serif" w:hAnsi="MS Reference Sans Serif" w:cs="MS Reference Sans Serif"/>
      <w:sz w:val="13"/>
      <w:szCs w:val="13"/>
      <w:shd w:val="clear" w:color="auto" w:fill="FFFFFF"/>
    </w:rPr>
  </w:style>
  <w:style w:type="character" w:customStyle="1" w:styleId="2Sylfaen75ptExact">
    <w:name w:val="Основной текст (2) + Sylfaen;7;5 pt;Курсив Exact"/>
    <w:basedOn w:val="25"/>
    <w:rsid w:val="002D6A32"/>
    <w:rPr>
      <w:rFonts w:ascii="Sylfaen" w:eastAsia="Sylfaen" w:hAnsi="Sylfaen" w:cs="Sylfaen"/>
      <w:b w:val="0"/>
      <w:bCs w:val="0"/>
      <w:i/>
      <w:iCs/>
      <w:smallCaps w:val="0"/>
      <w:strike w:val="0"/>
      <w:sz w:val="15"/>
      <w:szCs w:val="15"/>
      <w:u w:val="none"/>
      <w:shd w:val="clear" w:color="auto" w:fill="FFFFFF"/>
    </w:rPr>
  </w:style>
  <w:style w:type="character" w:customStyle="1" w:styleId="2SegoeUI95ptExact">
    <w:name w:val="Основной текст (2) + Segoe UI;9;5 pt Exact"/>
    <w:basedOn w:val="25"/>
    <w:rsid w:val="002D6A32"/>
    <w:rPr>
      <w:rFonts w:ascii="Segoe UI" w:eastAsia="Segoe UI" w:hAnsi="Segoe UI" w:cs="Segoe UI"/>
      <w:b w:val="0"/>
      <w:bCs w:val="0"/>
      <w:i w:val="0"/>
      <w:iCs w:val="0"/>
      <w:smallCaps w:val="0"/>
      <w:strike w:val="0"/>
      <w:sz w:val="19"/>
      <w:szCs w:val="19"/>
      <w:u w:val="none"/>
      <w:shd w:val="clear" w:color="auto" w:fill="FFFFFF"/>
    </w:rPr>
  </w:style>
  <w:style w:type="character" w:customStyle="1" w:styleId="2BookmanOldStyleExact">
    <w:name w:val="Основной текст (2) + Bookman Old Style;Курсив Exact"/>
    <w:basedOn w:val="25"/>
    <w:rsid w:val="002D6A32"/>
    <w:rPr>
      <w:rFonts w:ascii="Bookman Old Style" w:eastAsia="Bookman Old Style" w:hAnsi="Bookman Old Style" w:cs="Bookman Old Style"/>
      <w:b/>
      <w:bCs/>
      <w:i/>
      <w:iCs/>
      <w:smallCaps w:val="0"/>
      <w:strike w:val="0"/>
      <w:sz w:val="18"/>
      <w:szCs w:val="18"/>
      <w:u w:val="none"/>
      <w:shd w:val="clear" w:color="auto" w:fill="FFFFFF"/>
    </w:rPr>
  </w:style>
  <w:style w:type="character" w:customStyle="1" w:styleId="2MSReferenceSansSerif65ptExact">
    <w:name w:val="Основной текст (2) + MS Reference Sans Serif;6;5 pt Exact"/>
    <w:basedOn w:val="25"/>
    <w:rsid w:val="002D6A32"/>
    <w:rPr>
      <w:rFonts w:ascii="MS Reference Sans Serif" w:eastAsia="MS Reference Sans Serif" w:hAnsi="MS Reference Sans Serif" w:cs="MS Reference Sans Serif"/>
      <w:b w:val="0"/>
      <w:bCs w:val="0"/>
      <w:i w:val="0"/>
      <w:iCs w:val="0"/>
      <w:smallCaps w:val="0"/>
      <w:strike w:val="0"/>
      <w:sz w:val="13"/>
      <w:szCs w:val="13"/>
      <w:u w:val="none"/>
      <w:shd w:val="clear" w:color="auto" w:fill="FFFFFF"/>
    </w:rPr>
  </w:style>
  <w:style w:type="character" w:customStyle="1" w:styleId="2MSReferenceSansSerif65ptExact0">
    <w:name w:val="Основной текст (2) + MS Reference Sans Serif;6;5 pt;Малые прописные Exact"/>
    <w:basedOn w:val="25"/>
    <w:rsid w:val="002D6A32"/>
    <w:rPr>
      <w:rFonts w:ascii="MS Reference Sans Serif" w:eastAsia="MS Reference Sans Serif" w:hAnsi="MS Reference Sans Serif" w:cs="MS Reference Sans Serif"/>
      <w:b w:val="0"/>
      <w:bCs w:val="0"/>
      <w:i w:val="0"/>
      <w:iCs w:val="0"/>
      <w:smallCaps/>
      <w:strike w:val="0"/>
      <w:sz w:val="13"/>
      <w:szCs w:val="13"/>
      <w:u w:val="none"/>
      <w:shd w:val="clear" w:color="auto" w:fill="FFFFFF"/>
    </w:rPr>
  </w:style>
  <w:style w:type="character" w:customStyle="1" w:styleId="11">
    <w:name w:val="Заголовок №1_"/>
    <w:basedOn w:val="a0"/>
    <w:link w:val="12"/>
    <w:rsid w:val="002D6A32"/>
    <w:rPr>
      <w:rFonts w:ascii="MS Reference Sans Serif" w:eastAsia="MS Reference Sans Serif" w:hAnsi="MS Reference Sans Serif" w:cs="MS Reference Sans Serif"/>
      <w:sz w:val="19"/>
      <w:szCs w:val="19"/>
      <w:shd w:val="clear" w:color="auto" w:fill="FFFFFF"/>
    </w:rPr>
  </w:style>
  <w:style w:type="paragraph" w:customStyle="1" w:styleId="51">
    <w:name w:val="Основной текст (5)"/>
    <w:basedOn w:val="a"/>
    <w:link w:val="5Exact"/>
    <w:rsid w:val="002D6A32"/>
    <w:pPr>
      <w:widowControl w:val="0"/>
      <w:shd w:val="clear" w:color="auto" w:fill="FFFFFF"/>
      <w:spacing w:before="120" w:after="120" w:line="0" w:lineRule="atLeast"/>
    </w:pPr>
    <w:rPr>
      <w:rFonts w:ascii="Sylfaen" w:eastAsia="Sylfaen" w:hAnsi="Sylfaen" w:cs="Sylfaen"/>
      <w:kern w:val="2"/>
      <w:sz w:val="12"/>
      <w:szCs w:val="12"/>
      <w:lang w:eastAsia="en-US"/>
      <w14:ligatures w14:val="standardContextual"/>
    </w:rPr>
  </w:style>
  <w:style w:type="paragraph" w:customStyle="1" w:styleId="61">
    <w:name w:val="Основной текст (6)"/>
    <w:basedOn w:val="a"/>
    <w:link w:val="6Exact"/>
    <w:rsid w:val="002D6A32"/>
    <w:pPr>
      <w:widowControl w:val="0"/>
      <w:shd w:val="clear" w:color="auto" w:fill="FFFFFF"/>
      <w:spacing w:line="0" w:lineRule="atLeast"/>
    </w:pPr>
    <w:rPr>
      <w:rFonts w:ascii="MS Reference Sans Serif" w:eastAsia="MS Reference Sans Serif" w:hAnsi="MS Reference Sans Serif" w:cs="MS Reference Sans Serif"/>
      <w:kern w:val="2"/>
      <w:sz w:val="13"/>
      <w:szCs w:val="13"/>
      <w:lang w:eastAsia="en-US"/>
      <w14:ligatures w14:val="standardContextual"/>
    </w:rPr>
  </w:style>
  <w:style w:type="paragraph" w:customStyle="1" w:styleId="12">
    <w:name w:val="Заголовок №1"/>
    <w:basedOn w:val="a"/>
    <w:link w:val="11"/>
    <w:rsid w:val="002D6A32"/>
    <w:pPr>
      <w:widowControl w:val="0"/>
      <w:shd w:val="clear" w:color="auto" w:fill="FFFFFF"/>
      <w:spacing w:before="360" w:line="0" w:lineRule="atLeast"/>
      <w:outlineLvl w:val="0"/>
    </w:pPr>
    <w:rPr>
      <w:rFonts w:ascii="MS Reference Sans Serif" w:eastAsia="MS Reference Sans Serif" w:hAnsi="MS Reference Sans Serif" w:cs="MS Reference Sans Serif"/>
      <w:kern w:val="2"/>
      <w:sz w:val="19"/>
      <w:szCs w:val="19"/>
      <w:lang w:eastAsia="en-US"/>
      <w14:ligatures w14:val="standardContextual"/>
    </w:rPr>
  </w:style>
  <w:style w:type="paragraph" w:customStyle="1" w:styleId="maintext">
    <w:name w:val="main__text"/>
    <w:basedOn w:val="a"/>
    <w:rsid w:val="00766C03"/>
    <w:pPr>
      <w:spacing w:before="100" w:beforeAutospacing="1" w:after="100" w:afterAutospacing="1"/>
    </w:pPr>
  </w:style>
  <w:style w:type="paragraph" w:styleId="af0">
    <w:name w:val="footnote text"/>
    <w:basedOn w:val="a"/>
    <w:link w:val="af1"/>
    <w:uiPriority w:val="99"/>
    <w:unhideWhenUsed/>
    <w:rsid w:val="00BF574A"/>
    <w:rPr>
      <w:rFonts w:asciiTheme="minorHAnsi" w:hAnsiTheme="minorHAnsi" w:cstheme="minorBidi"/>
      <w:sz w:val="20"/>
      <w:szCs w:val="20"/>
      <w:lang w:val="en-US" w:eastAsia="en-US"/>
    </w:rPr>
  </w:style>
  <w:style w:type="character" w:customStyle="1" w:styleId="af1">
    <w:name w:val="Текст сноски Знак"/>
    <w:basedOn w:val="a0"/>
    <w:link w:val="af0"/>
    <w:uiPriority w:val="99"/>
    <w:rsid w:val="00BF574A"/>
    <w:rPr>
      <w:kern w:val="0"/>
      <w:sz w:val="20"/>
      <w:szCs w:val="20"/>
      <w:lang w:val="en-US"/>
      <w14:ligatures w14:val="none"/>
    </w:rPr>
  </w:style>
  <w:style w:type="character" w:styleId="af2">
    <w:name w:val="footnote reference"/>
    <w:basedOn w:val="a0"/>
    <w:uiPriority w:val="99"/>
    <w:semiHidden/>
    <w:unhideWhenUsed/>
    <w:rsid w:val="00BF574A"/>
    <w:rPr>
      <w:vertAlign w:val="superscript"/>
    </w:rPr>
  </w:style>
  <w:style w:type="character" w:customStyle="1" w:styleId="fadeinm1hgl8">
    <w:name w:val="_fadein_m1hgl_8"/>
    <w:basedOn w:val="a0"/>
    <w:rsid w:val="00BF574A"/>
  </w:style>
  <w:style w:type="character" w:customStyle="1" w:styleId="apple-converted-space">
    <w:name w:val="apple-converted-space"/>
    <w:basedOn w:val="a0"/>
    <w:rsid w:val="00BF574A"/>
  </w:style>
  <w:style w:type="character" w:customStyle="1" w:styleId="a8">
    <w:name w:val="Абзац списка Знак"/>
    <w:link w:val="a7"/>
    <w:uiPriority w:val="34"/>
    <w:rsid w:val="00BF574A"/>
  </w:style>
  <w:style w:type="character" w:customStyle="1" w:styleId="13">
    <w:name w:val="Неразрешенное упоминание1"/>
    <w:basedOn w:val="a0"/>
    <w:uiPriority w:val="99"/>
    <w:semiHidden/>
    <w:unhideWhenUsed/>
    <w:rsid w:val="00403C4F"/>
    <w:rPr>
      <w:color w:val="605E5C"/>
      <w:shd w:val="clear" w:color="auto" w:fill="E1DFDD"/>
    </w:rPr>
  </w:style>
  <w:style w:type="paragraph" w:styleId="af3">
    <w:name w:val="No Spacing"/>
    <w:uiPriority w:val="1"/>
    <w:qFormat/>
    <w:rsid w:val="00403C4F"/>
    <w:rPr>
      <w:rFonts w:ascii="Aptos" w:hAnsi="Aptos" w:cs="Aptos"/>
      <w:kern w:val="0"/>
      <w:sz w:val="24"/>
      <w:szCs w:val="24"/>
      <w:lang w:eastAsia="ru-RU"/>
      <w14:ligatures w14:val="none"/>
    </w:rPr>
  </w:style>
  <w:style w:type="paragraph" w:styleId="af4">
    <w:name w:val="header"/>
    <w:basedOn w:val="a"/>
    <w:link w:val="af5"/>
    <w:uiPriority w:val="99"/>
    <w:unhideWhenUsed/>
    <w:rsid w:val="00F54624"/>
    <w:pPr>
      <w:tabs>
        <w:tab w:val="center" w:pos="4677"/>
        <w:tab w:val="right" w:pos="9355"/>
      </w:tabs>
    </w:pPr>
  </w:style>
  <w:style w:type="character" w:customStyle="1" w:styleId="af5">
    <w:name w:val="Верхний колонтитул Знак"/>
    <w:basedOn w:val="a0"/>
    <w:link w:val="af4"/>
    <w:uiPriority w:val="99"/>
    <w:rsid w:val="00F54624"/>
    <w:rPr>
      <w:rFonts w:ascii="Aptos" w:hAnsi="Aptos" w:cs="Aptos"/>
      <w:kern w:val="0"/>
      <w:sz w:val="24"/>
      <w:szCs w:val="24"/>
      <w:lang w:eastAsia="ru-RU"/>
      <w14:ligatures w14:val="none"/>
    </w:rPr>
  </w:style>
  <w:style w:type="paragraph" w:styleId="af6">
    <w:name w:val="footer"/>
    <w:basedOn w:val="a"/>
    <w:link w:val="af7"/>
    <w:uiPriority w:val="99"/>
    <w:unhideWhenUsed/>
    <w:rsid w:val="00F54624"/>
    <w:pPr>
      <w:tabs>
        <w:tab w:val="center" w:pos="4677"/>
        <w:tab w:val="right" w:pos="9355"/>
      </w:tabs>
    </w:pPr>
  </w:style>
  <w:style w:type="character" w:customStyle="1" w:styleId="af7">
    <w:name w:val="Нижний колонтитул Знак"/>
    <w:basedOn w:val="a0"/>
    <w:link w:val="af6"/>
    <w:uiPriority w:val="99"/>
    <w:rsid w:val="00F54624"/>
    <w:rPr>
      <w:rFonts w:ascii="Aptos" w:hAnsi="Aptos" w:cs="Aptos"/>
      <w:kern w:val="0"/>
      <w:sz w:val="24"/>
      <w:szCs w:val="24"/>
      <w:lang w:eastAsia="ru-RU"/>
      <w14:ligatures w14:val="none"/>
    </w:rPr>
  </w:style>
  <w:style w:type="paragraph" w:styleId="af8">
    <w:name w:val="endnote text"/>
    <w:basedOn w:val="a"/>
    <w:link w:val="af9"/>
    <w:uiPriority w:val="99"/>
    <w:semiHidden/>
    <w:unhideWhenUsed/>
    <w:rsid w:val="001A4607"/>
    <w:rPr>
      <w:sz w:val="20"/>
      <w:szCs w:val="20"/>
    </w:rPr>
  </w:style>
  <w:style w:type="character" w:customStyle="1" w:styleId="af9">
    <w:name w:val="Текст концевой сноски Знак"/>
    <w:basedOn w:val="a0"/>
    <w:link w:val="af8"/>
    <w:uiPriority w:val="99"/>
    <w:semiHidden/>
    <w:rsid w:val="001A4607"/>
    <w:rPr>
      <w:rFonts w:ascii="Aptos" w:hAnsi="Aptos" w:cs="Aptos"/>
      <w:kern w:val="0"/>
      <w:sz w:val="20"/>
      <w:szCs w:val="20"/>
      <w:lang w:eastAsia="ru-RU"/>
      <w14:ligatures w14:val="none"/>
    </w:rPr>
  </w:style>
  <w:style w:type="character" w:styleId="afa">
    <w:name w:val="endnote reference"/>
    <w:basedOn w:val="a0"/>
    <w:uiPriority w:val="99"/>
    <w:semiHidden/>
    <w:unhideWhenUsed/>
    <w:rsid w:val="001A4607"/>
    <w:rPr>
      <w:vertAlign w:val="superscript"/>
    </w:rPr>
  </w:style>
  <w:style w:type="paragraph" w:customStyle="1" w:styleId="Default">
    <w:name w:val="Default"/>
    <w:rsid w:val="00235652"/>
    <w:pPr>
      <w:autoSpaceDE w:val="0"/>
      <w:autoSpaceDN w:val="0"/>
      <w:adjustRightInd w:val="0"/>
    </w:pPr>
    <w:rPr>
      <w:rFonts w:ascii="Times New Roman" w:hAnsi="Times New Roman" w:cs="Times New Roman"/>
      <w:color w:val="000000"/>
      <w:kern w:val="0"/>
      <w:sz w:val="24"/>
      <w:szCs w:val="24"/>
    </w:rPr>
  </w:style>
  <w:style w:type="character" w:styleId="afb">
    <w:name w:val="Unresolved Mention"/>
    <w:basedOn w:val="a0"/>
    <w:uiPriority w:val="99"/>
    <w:semiHidden/>
    <w:unhideWhenUsed/>
    <w:rsid w:val="007F5E71"/>
    <w:rPr>
      <w:color w:val="605E5C"/>
      <w:shd w:val="clear" w:color="auto" w:fill="E1DFDD"/>
    </w:rPr>
  </w:style>
  <w:style w:type="character" w:customStyle="1" w:styleId="rynqvb">
    <w:name w:val="rynqvb"/>
    <w:basedOn w:val="a0"/>
    <w:rsid w:val="00A1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5288">
      <w:bodyDiv w:val="1"/>
      <w:marLeft w:val="0"/>
      <w:marRight w:val="0"/>
      <w:marTop w:val="0"/>
      <w:marBottom w:val="0"/>
      <w:divBdr>
        <w:top w:val="none" w:sz="0" w:space="0" w:color="auto"/>
        <w:left w:val="none" w:sz="0" w:space="0" w:color="auto"/>
        <w:bottom w:val="none" w:sz="0" w:space="0" w:color="auto"/>
        <w:right w:val="none" w:sz="0" w:space="0" w:color="auto"/>
      </w:divBdr>
    </w:div>
    <w:div w:id="787045412">
      <w:bodyDiv w:val="1"/>
      <w:marLeft w:val="0"/>
      <w:marRight w:val="0"/>
      <w:marTop w:val="0"/>
      <w:marBottom w:val="0"/>
      <w:divBdr>
        <w:top w:val="none" w:sz="0" w:space="0" w:color="auto"/>
        <w:left w:val="none" w:sz="0" w:space="0" w:color="auto"/>
        <w:bottom w:val="none" w:sz="0" w:space="0" w:color="auto"/>
        <w:right w:val="none" w:sz="0" w:space="0" w:color="auto"/>
      </w:divBdr>
    </w:div>
    <w:div w:id="1008486274">
      <w:bodyDiv w:val="1"/>
      <w:marLeft w:val="0"/>
      <w:marRight w:val="0"/>
      <w:marTop w:val="0"/>
      <w:marBottom w:val="0"/>
      <w:divBdr>
        <w:top w:val="none" w:sz="0" w:space="0" w:color="auto"/>
        <w:left w:val="none" w:sz="0" w:space="0" w:color="auto"/>
        <w:bottom w:val="none" w:sz="0" w:space="0" w:color="auto"/>
        <w:right w:val="none" w:sz="0" w:space="0" w:color="auto"/>
      </w:divBdr>
    </w:div>
    <w:div w:id="1456296092">
      <w:bodyDiv w:val="1"/>
      <w:marLeft w:val="0"/>
      <w:marRight w:val="0"/>
      <w:marTop w:val="0"/>
      <w:marBottom w:val="0"/>
      <w:divBdr>
        <w:top w:val="none" w:sz="0" w:space="0" w:color="auto"/>
        <w:left w:val="none" w:sz="0" w:space="0" w:color="auto"/>
        <w:bottom w:val="none" w:sz="0" w:space="0" w:color="auto"/>
        <w:right w:val="none" w:sz="0" w:space="0" w:color="auto"/>
      </w:divBdr>
    </w:div>
    <w:div w:id="1666205205">
      <w:bodyDiv w:val="1"/>
      <w:marLeft w:val="0"/>
      <w:marRight w:val="0"/>
      <w:marTop w:val="0"/>
      <w:marBottom w:val="0"/>
      <w:divBdr>
        <w:top w:val="none" w:sz="0" w:space="0" w:color="auto"/>
        <w:left w:val="none" w:sz="0" w:space="0" w:color="auto"/>
        <w:bottom w:val="none" w:sz="0" w:space="0" w:color="auto"/>
        <w:right w:val="none" w:sz="0" w:space="0" w:color="auto"/>
      </w:divBdr>
    </w:div>
    <w:div w:id="20494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5858-8206" TargetMode="External"/><Relationship Id="rId13" Type="http://schemas.openxmlformats.org/officeDocument/2006/relationships/hyperlink" Target="http://dx.doi.org/10.1177/0149206305279759" TargetMode="External"/><Relationship Id="rId18" Type="http://schemas.openxmlformats.org/officeDocument/2006/relationships/hyperlink" Target="https://archive.org/details/reputationrealiz0000fomb/page/n5/mode/2u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yberleninka.ru/article/n/privlechenie-personala-v-" TargetMode="External"/><Relationship Id="rId17" Type="http://schemas.openxmlformats.org/officeDocument/2006/relationships/hyperlink" Target="https://doi.org/10.1146/annurev-orgpsych-041015-062501" TargetMode="External"/><Relationship Id="rId2" Type="http://schemas.openxmlformats.org/officeDocument/2006/relationships/numbering" Target="numbering.xml"/><Relationship Id="rId16" Type="http://schemas.openxmlformats.org/officeDocument/2006/relationships/hyperlink" Target="http://www.issn.org/" TargetMode="External"/><Relationship Id="rId20" Type="http://schemas.openxmlformats.org/officeDocument/2006/relationships/hyperlink" Target="https://agri-news.ru/zhurnal/2023/4-2023/put-predsedatelya/?u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erjob.ru/" TargetMode="External"/><Relationship Id="rId5" Type="http://schemas.openxmlformats.org/officeDocument/2006/relationships/webSettings" Target="webSettings.xml"/><Relationship Id="rId15" Type="http://schemas.openxmlformats.org/officeDocument/2006/relationships/hyperlink" Target="http://e-koncept.ru/2017/971046.htm" TargetMode="External"/><Relationship Id="rId23" Type="http://schemas.openxmlformats.org/officeDocument/2006/relationships/theme" Target="theme/theme1.xml"/><Relationship Id="rId10" Type="http://schemas.openxmlformats.org/officeDocument/2006/relationships/hyperlink" Target="https://www.rabota.ru/" TargetMode="External"/><Relationship Id="rId19" Type="http://schemas.openxmlformats.org/officeDocument/2006/relationships/hyperlink" Target="https://&#1087;&#1083;&#1077;&#1084;&#1090;&#1086;&#1088;&#1075;.&#1088;&#1092;/index.php?id=45&amp;razdel=participants&amp;type=application%2Fexhibition%2F22_08_2018%2F&amp;utm" TargetMode="External"/><Relationship Id="rId4" Type="http://schemas.openxmlformats.org/officeDocument/2006/relationships/settings" Target="settings.xml"/><Relationship Id="rId9" Type="http://schemas.openxmlformats.org/officeDocument/2006/relationships/hyperlink" Target="https://www.avito.ru/moskva/vakansii" TargetMode="External"/><Relationship Id="rId14" Type="http://schemas.openxmlformats.org/officeDocument/2006/relationships/hyperlink" Target="https://scilead.ru/article/1932-razvitie-tekhnologij-marketinga-personala-v-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5B44-5DA3-4FE1-A385-013A5143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3860</Words>
  <Characters>28645</Characters>
  <Application>Microsoft Office Word</Application>
  <DocSecurity>0</DocSecurity>
  <Lines>462</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Fedorovich Denisov</dc:creator>
  <cp:keywords/>
  <dc:description/>
  <cp:lastModifiedBy>Aleksandr Fedorovich Denisov</cp:lastModifiedBy>
  <cp:revision>5</cp:revision>
  <cp:lastPrinted>2025-07-23T09:58:00Z</cp:lastPrinted>
  <dcterms:created xsi:type="dcterms:W3CDTF">2025-11-13T03:54:00Z</dcterms:created>
  <dcterms:modified xsi:type="dcterms:W3CDTF">2025-11-13T03:58:00Z</dcterms:modified>
</cp:coreProperties>
</file>