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5E3D" w14:textId="7D356842" w:rsidR="001A5DEA" w:rsidRDefault="001A5DEA" w:rsidP="001A5DEA">
      <w:pPr>
        <w:rPr>
          <w:b/>
          <w:bCs/>
          <w:sz w:val="24"/>
          <w:szCs w:val="24"/>
        </w:rPr>
      </w:pPr>
      <w:r w:rsidRPr="001A5DEA">
        <w:rPr>
          <w:b/>
          <w:bCs/>
          <w:sz w:val="24"/>
          <w:szCs w:val="24"/>
        </w:rPr>
        <w:t>Кириенко С.А.</w:t>
      </w:r>
    </w:p>
    <w:p w14:paraId="04EDB04E" w14:textId="7106885B" w:rsidR="001A5DEA" w:rsidRPr="001A5DEA" w:rsidRDefault="001A5DEA" w:rsidP="001A5DEA">
      <w:pPr>
        <w:rPr>
          <w:sz w:val="24"/>
          <w:szCs w:val="24"/>
        </w:rPr>
      </w:pPr>
      <w:r w:rsidRPr="001A5DEA">
        <w:rPr>
          <w:sz w:val="24"/>
          <w:szCs w:val="24"/>
        </w:rPr>
        <w:t>Санкт-Петербургский государственный университет, Санкт-Петербург</w:t>
      </w:r>
    </w:p>
    <w:p w14:paraId="4606BC38" w14:textId="456073DC" w:rsidR="00A25F4C" w:rsidRPr="00687743" w:rsidRDefault="00687743" w:rsidP="00FB72C4">
      <w:pPr>
        <w:jc w:val="center"/>
        <w:rPr>
          <w:i/>
          <w:iCs/>
          <w:sz w:val="24"/>
          <w:szCs w:val="24"/>
        </w:rPr>
      </w:pPr>
      <w:r w:rsidRPr="00687743">
        <w:rPr>
          <w:i/>
          <w:iCs/>
          <w:sz w:val="24"/>
          <w:szCs w:val="24"/>
        </w:rPr>
        <w:t>КОНФЛИКТОГЕННОСТЬ СОЦИАЛЬНОЙ СРЕДЫ КАК ФАКТОР АДДИКТИВНОГО ПОВЕДЕНИЯ ПОДРОСТКОВ</w:t>
      </w:r>
    </w:p>
    <w:p w14:paraId="5190992F" w14:textId="5589A9D8" w:rsidR="00A25F4C" w:rsidRPr="00FB423A" w:rsidRDefault="00A25F4C" w:rsidP="00A25F4C">
      <w:pPr>
        <w:rPr>
          <w:sz w:val="24"/>
          <w:szCs w:val="24"/>
          <w:lang w:val="en-US"/>
        </w:rPr>
      </w:pPr>
      <w:proofErr w:type="spellStart"/>
      <w:r w:rsidRPr="00263BE8">
        <w:rPr>
          <w:b/>
          <w:bCs/>
          <w:sz w:val="24"/>
          <w:szCs w:val="24"/>
          <w:lang w:val="en-US"/>
        </w:rPr>
        <w:t>Kirienko</w:t>
      </w:r>
      <w:proofErr w:type="spellEnd"/>
      <w:r w:rsidRPr="00FB423A">
        <w:rPr>
          <w:b/>
          <w:bCs/>
          <w:sz w:val="24"/>
          <w:szCs w:val="24"/>
          <w:lang w:val="en-US"/>
        </w:rPr>
        <w:t xml:space="preserve"> </w:t>
      </w:r>
      <w:r w:rsidRPr="00263BE8">
        <w:rPr>
          <w:b/>
          <w:bCs/>
          <w:sz w:val="24"/>
          <w:szCs w:val="24"/>
          <w:lang w:val="en-US"/>
        </w:rPr>
        <w:t>S</w:t>
      </w:r>
      <w:r w:rsidRPr="00FB423A">
        <w:rPr>
          <w:b/>
          <w:bCs/>
          <w:sz w:val="24"/>
          <w:szCs w:val="24"/>
          <w:lang w:val="en-US"/>
        </w:rPr>
        <w:t>.</w:t>
      </w:r>
      <w:r w:rsidRPr="00263BE8">
        <w:rPr>
          <w:b/>
          <w:bCs/>
          <w:sz w:val="24"/>
          <w:szCs w:val="24"/>
          <w:lang w:val="en-US"/>
        </w:rPr>
        <w:t>A</w:t>
      </w:r>
      <w:r w:rsidRPr="00FB423A">
        <w:rPr>
          <w:sz w:val="24"/>
          <w:szCs w:val="24"/>
          <w:lang w:val="en-US"/>
        </w:rPr>
        <w:t>.</w:t>
      </w:r>
    </w:p>
    <w:p w14:paraId="5F5D1E26" w14:textId="0C332FA1" w:rsidR="00263BE8" w:rsidRDefault="008B0F0F" w:rsidP="00A25F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 Petersburg State University, St Petersburg </w:t>
      </w:r>
    </w:p>
    <w:p w14:paraId="22B6DAAE" w14:textId="498BB19C" w:rsidR="00687743" w:rsidRPr="00687743" w:rsidRDefault="00687743" w:rsidP="00A25F4C">
      <w:pPr>
        <w:rPr>
          <w:i/>
          <w:iCs/>
          <w:sz w:val="24"/>
          <w:szCs w:val="24"/>
          <w:lang w:val="en-US"/>
        </w:rPr>
      </w:pPr>
      <w:r w:rsidRPr="00687743">
        <w:rPr>
          <w:i/>
          <w:iCs/>
          <w:sz w:val="24"/>
          <w:szCs w:val="24"/>
          <w:lang w:val="en-US"/>
        </w:rPr>
        <w:t>CONFLICT POTENTIAL OF SOCIAL ENVIRONMENT AS A FACTOR OF AD</w:t>
      </w:r>
      <w:r w:rsidRPr="00687743">
        <w:rPr>
          <w:i/>
          <w:iCs/>
          <w:sz w:val="24"/>
          <w:szCs w:val="24"/>
          <w:lang w:val="en-GB"/>
        </w:rPr>
        <w:t>D</w:t>
      </w:r>
      <w:r w:rsidRPr="00687743">
        <w:rPr>
          <w:i/>
          <w:iCs/>
          <w:sz w:val="24"/>
          <w:szCs w:val="24"/>
          <w:lang w:val="en-US"/>
        </w:rPr>
        <w:t xml:space="preserve">ICTIVE BEHAVIOUR OF TEENAGERS </w:t>
      </w:r>
    </w:p>
    <w:p w14:paraId="1592FCDC" w14:textId="77777777" w:rsidR="00263BE8" w:rsidRPr="00687743" w:rsidRDefault="00263BE8" w:rsidP="00A25F4C">
      <w:pPr>
        <w:rPr>
          <w:sz w:val="24"/>
          <w:szCs w:val="24"/>
          <w:lang w:val="en-US"/>
        </w:rPr>
      </w:pPr>
    </w:p>
    <w:p w14:paraId="0AAF44D5" w14:textId="335A4EC2" w:rsidR="00996EF4" w:rsidRDefault="00F34F5F" w:rsidP="00CF25E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Общество, как динамичная система, постоянно </w:t>
      </w:r>
      <w:r w:rsidR="00D31535">
        <w:rPr>
          <w:sz w:val="24"/>
          <w:szCs w:val="24"/>
        </w:rPr>
        <w:t>изменяется.</w:t>
      </w:r>
      <w:r>
        <w:rPr>
          <w:sz w:val="24"/>
          <w:szCs w:val="24"/>
        </w:rPr>
        <w:t xml:space="preserve"> Меняются нормы, ценности, взгляды на те или иные явления, </w:t>
      </w:r>
      <w:r w:rsidR="00D73049">
        <w:rPr>
          <w:sz w:val="24"/>
          <w:szCs w:val="24"/>
        </w:rPr>
        <w:t xml:space="preserve">появляются новые, неизвестные элементы, влияющие на </w:t>
      </w:r>
      <w:r w:rsidR="00F47ACD">
        <w:rPr>
          <w:sz w:val="24"/>
          <w:szCs w:val="24"/>
        </w:rPr>
        <w:t xml:space="preserve">всю системы в целом. </w:t>
      </w:r>
      <w:r w:rsidR="00753D20">
        <w:rPr>
          <w:sz w:val="24"/>
          <w:szCs w:val="24"/>
        </w:rPr>
        <w:t xml:space="preserve">Центральной фигурой, изменяющей общество, является индивид. </w:t>
      </w:r>
      <w:r w:rsidR="00AD712B">
        <w:rPr>
          <w:sz w:val="24"/>
          <w:szCs w:val="24"/>
        </w:rPr>
        <w:t xml:space="preserve">В то же время, индивид развивается внутри системы, в определенной социальной среде, которая </w:t>
      </w:r>
      <w:r w:rsidR="001B32FF">
        <w:rPr>
          <w:sz w:val="24"/>
          <w:szCs w:val="24"/>
        </w:rPr>
        <w:t xml:space="preserve">оказывает как положительное влияние </w:t>
      </w:r>
      <w:r w:rsidR="00D900AC">
        <w:rPr>
          <w:sz w:val="24"/>
          <w:szCs w:val="24"/>
        </w:rPr>
        <w:t>–</w:t>
      </w:r>
      <w:r w:rsidR="00D31535">
        <w:rPr>
          <w:sz w:val="24"/>
          <w:szCs w:val="24"/>
        </w:rPr>
        <w:t xml:space="preserve"> </w:t>
      </w:r>
      <w:r w:rsidR="00AD712B">
        <w:rPr>
          <w:sz w:val="24"/>
          <w:szCs w:val="24"/>
        </w:rPr>
        <w:t xml:space="preserve">формирует его мировоззрение, </w:t>
      </w:r>
      <w:r w:rsidR="00D900AC">
        <w:rPr>
          <w:sz w:val="24"/>
          <w:szCs w:val="24"/>
        </w:rPr>
        <w:t>прививает</w:t>
      </w:r>
      <w:r w:rsidR="00BE4E11">
        <w:rPr>
          <w:sz w:val="24"/>
          <w:szCs w:val="24"/>
        </w:rPr>
        <w:t xml:space="preserve"> социально приемлемые ценности</w:t>
      </w:r>
      <w:r w:rsidR="001B32FF">
        <w:rPr>
          <w:sz w:val="24"/>
          <w:szCs w:val="24"/>
        </w:rPr>
        <w:t xml:space="preserve">, предоставляет возможности для развития и реализации потенциала, так и </w:t>
      </w:r>
      <w:r w:rsidR="00D900AC">
        <w:rPr>
          <w:sz w:val="24"/>
          <w:szCs w:val="24"/>
        </w:rPr>
        <w:t xml:space="preserve">отрицательное – </w:t>
      </w:r>
      <w:r w:rsidR="00CD4C09">
        <w:rPr>
          <w:sz w:val="24"/>
          <w:szCs w:val="24"/>
        </w:rPr>
        <w:t>формирует негативную оценку самого себя, вызывает чувство тревоги, неудовлетворения, фрустрации.</w:t>
      </w:r>
      <w:r w:rsidR="00E57E51">
        <w:rPr>
          <w:sz w:val="24"/>
          <w:szCs w:val="24"/>
        </w:rPr>
        <w:t xml:space="preserve"> Больше всего внешнему воздействию среды подвержены подростки и молодежь – этот период жизни </w:t>
      </w:r>
      <w:r w:rsidR="00902707">
        <w:rPr>
          <w:sz w:val="24"/>
          <w:szCs w:val="24"/>
        </w:rPr>
        <w:t xml:space="preserve">исследователями характеризуется как ключевой в развитии личности, при этом самый напряженный – меняются </w:t>
      </w:r>
      <w:r w:rsidR="0001338C">
        <w:rPr>
          <w:sz w:val="24"/>
          <w:szCs w:val="24"/>
        </w:rPr>
        <w:t>взгляды на мир, самого себя, идет проверка усвоенных ценносте</w:t>
      </w:r>
      <w:r w:rsidR="00996EF4">
        <w:rPr>
          <w:sz w:val="24"/>
          <w:szCs w:val="24"/>
        </w:rPr>
        <w:t>й</w:t>
      </w:r>
      <w:r w:rsidR="00D31535">
        <w:rPr>
          <w:sz w:val="24"/>
          <w:szCs w:val="24"/>
        </w:rPr>
        <w:t xml:space="preserve"> и</w:t>
      </w:r>
      <w:r w:rsidR="00996EF4">
        <w:rPr>
          <w:sz w:val="24"/>
          <w:szCs w:val="24"/>
        </w:rPr>
        <w:t xml:space="preserve"> формирование</w:t>
      </w:r>
      <w:r w:rsidR="00AE3E69">
        <w:rPr>
          <w:sz w:val="24"/>
          <w:szCs w:val="24"/>
        </w:rPr>
        <w:t xml:space="preserve"> своих, создается </w:t>
      </w:r>
      <w:r w:rsidR="00720224">
        <w:rPr>
          <w:sz w:val="24"/>
          <w:szCs w:val="24"/>
        </w:rPr>
        <w:t>личностная</w:t>
      </w:r>
      <w:r w:rsidR="00AE3E69">
        <w:rPr>
          <w:sz w:val="24"/>
          <w:szCs w:val="24"/>
        </w:rPr>
        <w:t xml:space="preserve"> идентичность. </w:t>
      </w:r>
    </w:p>
    <w:p w14:paraId="1EE7F635" w14:textId="7096D369" w:rsidR="00CF25EA" w:rsidRDefault="00DD084C" w:rsidP="00CF25E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негативного воздействия</w:t>
      </w:r>
      <w:r w:rsidR="003E61A4">
        <w:rPr>
          <w:sz w:val="24"/>
          <w:szCs w:val="24"/>
        </w:rPr>
        <w:t xml:space="preserve"> среды</w:t>
      </w:r>
      <w:r>
        <w:rPr>
          <w:sz w:val="24"/>
          <w:szCs w:val="24"/>
        </w:rPr>
        <w:t>, которое может проявляться как на макроуровне (экономические кризисы,</w:t>
      </w:r>
      <w:r w:rsidR="003E61A4">
        <w:rPr>
          <w:sz w:val="24"/>
          <w:szCs w:val="24"/>
        </w:rPr>
        <w:t xml:space="preserve"> войны, пандеми</w:t>
      </w:r>
      <w:r w:rsidR="00574D8E">
        <w:rPr>
          <w:sz w:val="24"/>
          <w:szCs w:val="24"/>
        </w:rPr>
        <w:t>и</w:t>
      </w:r>
      <w:r>
        <w:rPr>
          <w:sz w:val="24"/>
          <w:szCs w:val="24"/>
        </w:rPr>
        <w:t xml:space="preserve">), так и на микроуровне (влияние </w:t>
      </w:r>
      <w:proofErr w:type="spellStart"/>
      <w:r>
        <w:rPr>
          <w:sz w:val="24"/>
          <w:szCs w:val="24"/>
        </w:rPr>
        <w:t>дисфункциональной</w:t>
      </w:r>
      <w:proofErr w:type="spellEnd"/>
      <w:r>
        <w:rPr>
          <w:sz w:val="24"/>
          <w:szCs w:val="24"/>
        </w:rPr>
        <w:t xml:space="preserve"> семьи, </w:t>
      </w:r>
      <w:r w:rsidR="00443991">
        <w:rPr>
          <w:sz w:val="24"/>
          <w:szCs w:val="24"/>
        </w:rPr>
        <w:t xml:space="preserve">нездоровый психологический климат </w:t>
      </w:r>
      <w:r w:rsidR="00302363">
        <w:rPr>
          <w:sz w:val="24"/>
          <w:szCs w:val="24"/>
        </w:rPr>
        <w:t xml:space="preserve">в </w:t>
      </w:r>
      <w:r w:rsidR="00BF49B8">
        <w:rPr>
          <w:sz w:val="24"/>
          <w:szCs w:val="24"/>
        </w:rPr>
        <w:t xml:space="preserve">учебном или рабочем </w:t>
      </w:r>
      <w:r w:rsidR="00302363">
        <w:rPr>
          <w:sz w:val="24"/>
          <w:szCs w:val="24"/>
        </w:rPr>
        <w:t>коллективе</w:t>
      </w:r>
      <w:r>
        <w:rPr>
          <w:sz w:val="24"/>
          <w:szCs w:val="24"/>
        </w:rPr>
        <w:t>)</w:t>
      </w:r>
      <w:r w:rsidR="002D1E90">
        <w:rPr>
          <w:sz w:val="24"/>
          <w:szCs w:val="24"/>
        </w:rPr>
        <w:t xml:space="preserve"> </w:t>
      </w:r>
      <w:r w:rsidR="00F604A0">
        <w:rPr>
          <w:sz w:val="24"/>
          <w:szCs w:val="24"/>
        </w:rPr>
        <w:t xml:space="preserve">развиваются </w:t>
      </w:r>
      <w:r w:rsidR="00302363">
        <w:rPr>
          <w:sz w:val="24"/>
          <w:szCs w:val="24"/>
        </w:rPr>
        <w:t>механизмы адаптации</w:t>
      </w:r>
      <w:r w:rsidR="00F604A0">
        <w:rPr>
          <w:sz w:val="24"/>
          <w:szCs w:val="24"/>
        </w:rPr>
        <w:t xml:space="preserve"> к среде</w:t>
      </w:r>
      <w:r w:rsidR="002D1E90">
        <w:rPr>
          <w:sz w:val="24"/>
          <w:szCs w:val="24"/>
        </w:rPr>
        <w:t>.</w:t>
      </w:r>
      <w:r w:rsidR="00F604A0">
        <w:rPr>
          <w:sz w:val="24"/>
          <w:szCs w:val="24"/>
        </w:rPr>
        <w:t xml:space="preserve"> </w:t>
      </w:r>
      <w:r w:rsidR="003E4767">
        <w:rPr>
          <w:sz w:val="24"/>
          <w:szCs w:val="24"/>
        </w:rPr>
        <w:t xml:space="preserve">Часть из них деструктивна </w:t>
      </w:r>
      <w:r w:rsidR="002D1E90">
        <w:rPr>
          <w:sz w:val="24"/>
          <w:szCs w:val="24"/>
        </w:rPr>
        <w:t>–</w:t>
      </w:r>
      <w:r w:rsidR="00302748">
        <w:rPr>
          <w:sz w:val="24"/>
          <w:szCs w:val="24"/>
        </w:rPr>
        <w:t xml:space="preserve"> например,</w:t>
      </w:r>
      <w:r w:rsidR="002D1E90">
        <w:rPr>
          <w:sz w:val="24"/>
          <w:szCs w:val="24"/>
        </w:rPr>
        <w:t xml:space="preserve"> </w:t>
      </w:r>
      <w:proofErr w:type="spellStart"/>
      <w:r w:rsidR="002D1E90">
        <w:rPr>
          <w:sz w:val="24"/>
          <w:szCs w:val="24"/>
        </w:rPr>
        <w:t>аддиктивное</w:t>
      </w:r>
      <w:proofErr w:type="spellEnd"/>
      <w:r w:rsidR="002D1E90">
        <w:rPr>
          <w:sz w:val="24"/>
          <w:szCs w:val="24"/>
        </w:rPr>
        <w:t xml:space="preserve"> поведение. </w:t>
      </w:r>
    </w:p>
    <w:p w14:paraId="61578017" w14:textId="711D32E7" w:rsidR="00FA3FF9" w:rsidRDefault="00457BE0" w:rsidP="00FA3FF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Менделевич В.Д. определяет </w:t>
      </w:r>
      <w:proofErr w:type="spellStart"/>
      <w:r>
        <w:rPr>
          <w:sz w:val="24"/>
          <w:szCs w:val="24"/>
        </w:rPr>
        <w:t>а</w:t>
      </w:r>
      <w:r w:rsidR="00CF25EA" w:rsidRPr="008B2EB8">
        <w:rPr>
          <w:sz w:val="24"/>
          <w:szCs w:val="24"/>
        </w:rPr>
        <w:t>ддиктивное</w:t>
      </w:r>
      <w:proofErr w:type="spellEnd"/>
      <w:r w:rsidR="00CF25EA" w:rsidRPr="008B2EB8">
        <w:rPr>
          <w:sz w:val="24"/>
          <w:szCs w:val="24"/>
        </w:rPr>
        <w:t xml:space="preserve"> поведение</w:t>
      </w:r>
      <w:r w:rsidR="00B925BB">
        <w:rPr>
          <w:sz w:val="24"/>
          <w:szCs w:val="24"/>
        </w:rPr>
        <w:t xml:space="preserve"> </w:t>
      </w:r>
      <w:r w:rsidR="00CF25EA" w:rsidRPr="008B2EB8">
        <w:rPr>
          <w:sz w:val="24"/>
          <w:szCs w:val="24"/>
        </w:rPr>
        <w:t>как од</w:t>
      </w:r>
      <w:r w:rsidR="00EF4CE3">
        <w:rPr>
          <w:sz w:val="24"/>
          <w:szCs w:val="24"/>
        </w:rPr>
        <w:t>ин из видов</w:t>
      </w:r>
      <w:r w:rsidR="00CF25EA" w:rsidRPr="008B2EB8">
        <w:rPr>
          <w:sz w:val="24"/>
          <w:szCs w:val="24"/>
        </w:rPr>
        <w:t xml:space="preserve"> девиантного поведения, направленн</w:t>
      </w:r>
      <w:r w:rsidR="00EF4CE3">
        <w:rPr>
          <w:sz w:val="24"/>
          <w:szCs w:val="24"/>
        </w:rPr>
        <w:t>ых</w:t>
      </w:r>
      <w:r w:rsidR="00CF25EA" w:rsidRPr="008B2EB8">
        <w:rPr>
          <w:sz w:val="24"/>
          <w:szCs w:val="24"/>
        </w:rPr>
        <w:t xml:space="preserve"> на уход от реальности при помощи искусственного изменения своего психического состояния, посредством применения некоторых веществ или постоянном фиксировании внимания на определенных видах деятельности с целью развития и поддержания интенсивных эмоций</w:t>
      </w:r>
      <w:r w:rsidR="000D738B">
        <w:rPr>
          <w:sz w:val="24"/>
          <w:szCs w:val="24"/>
        </w:rPr>
        <w:t>.</w:t>
      </w:r>
      <w:r w:rsidR="000A13A1">
        <w:rPr>
          <w:rStyle w:val="a5"/>
          <w:sz w:val="24"/>
          <w:szCs w:val="24"/>
        </w:rPr>
        <w:footnoteReference w:id="1"/>
      </w:r>
      <w:r w:rsidR="001E33AC">
        <w:rPr>
          <w:sz w:val="24"/>
          <w:szCs w:val="24"/>
        </w:rPr>
        <w:t xml:space="preserve"> </w:t>
      </w:r>
      <w:r w:rsidR="00CF25EA" w:rsidRPr="008B2EB8">
        <w:rPr>
          <w:sz w:val="24"/>
          <w:szCs w:val="24"/>
        </w:rPr>
        <w:t xml:space="preserve">Наиболее распространенными видами </w:t>
      </w:r>
      <w:proofErr w:type="spellStart"/>
      <w:r w:rsidR="00CF25EA" w:rsidRPr="008B2EB8">
        <w:rPr>
          <w:sz w:val="24"/>
          <w:szCs w:val="24"/>
        </w:rPr>
        <w:t>а</w:t>
      </w:r>
      <w:r w:rsidR="001E33AC">
        <w:rPr>
          <w:sz w:val="24"/>
          <w:szCs w:val="24"/>
        </w:rPr>
        <w:t>дд</w:t>
      </w:r>
      <w:r w:rsidR="00CF25EA" w:rsidRPr="008B2EB8">
        <w:rPr>
          <w:sz w:val="24"/>
          <w:szCs w:val="24"/>
        </w:rPr>
        <w:t>икций</w:t>
      </w:r>
      <w:proofErr w:type="spellEnd"/>
      <w:r w:rsidR="00CF25EA" w:rsidRPr="008B2EB8">
        <w:rPr>
          <w:sz w:val="24"/>
          <w:szCs w:val="24"/>
        </w:rPr>
        <w:t xml:space="preserve"> являются наркозависимость и алкоголизм,</w:t>
      </w:r>
      <w:r w:rsidR="00653C4B">
        <w:rPr>
          <w:sz w:val="24"/>
          <w:szCs w:val="24"/>
        </w:rPr>
        <w:t xml:space="preserve"> определяемые как </w:t>
      </w:r>
      <w:proofErr w:type="spellStart"/>
      <w:r w:rsidR="00653C4B">
        <w:rPr>
          <w:sz w:val="24"/>
          <w:szCs w:val="24"/>
        </w:rPr>
        <w:t>аддикции</w:t>
      </w:r>
      <w:proofErr w:type="spellEnd"/>
      <w:r w:rsidR="00653C4B">
        <w:rPr>
          <w:sz w:val="24"/>
          <w:szCs w:val="24"/>
        </w:rPr>
        <w:t xml:space="preserve"> </w:t>
      </w:r>
      <w:r w:rsidR="00653C4B">
        <w:rPr>
          <w:sz w:val="24"/>
          <w:szCs w:val="24"/>
        </w:rPr>
        <w:lastRenderedPageBreak/>
        <w:t>химического характера</w:t>
      </w:r>
      <w:r w:rsidR="00A444DC">
        <w:rPr>
          <w:sz w:val="24"/>
          <w:szCs w:val="24"/>
        </w:rPr>
        <w:t>. В</w:t>
      </w:r>
      <w:r w:rsidR="00CF25EA" w:rsidRPr="008B2EB8">
        <w:rPr>
          <w:sz w:val="24"/>
          <w:szCs w:val="24"/>
        </w:rPr>
        <w:t xml:space="preserve"> среде подростков также </w:t>
      </w:r>
      <w:r w:rsidR="004A27CF">
        <w:rPr>
          <w:sz w:val="24"/>
          <w:szCs w:val="24"/>
        </w:rPr>
        <w:t>распространены</w:t>
      </w:r>
      <w:r w:rsidR="00CF25EA" w:rsidRPr="008B2EB8">
        <w:rPr>
          <w:sz w:val="24"/>
          <w:szCs w:val="24"/>
        </w:rPr>
        <w:t xml:space="preserve"> интернет-</w:t>
      </w:r>
      <w:proofErr w:type="spellStart"/>
      <w:r w:rsidR="00CF25EA" w:rsidRPr="008B2EB8">
        <w:rPr>
          <w:sz w:val="24"/>
          <w:szCs w:val="24"/>
        </w:rPr>
        <w:t>аддикция</w:t>
      </w:r>
      <w:proofErr w:type="spellEnd"/>
      <w:r w:rsidR="00CF25EA" w:rsidRPr="008B2EB8">
        <w:rPr>
          <w:sz w:val="24"/>
          <w:szCs w:val="24"/>
        </w:rPr>
        <w:t>, селфи-</w:t>
      </w:r>
      <w:proofErr w:type="spellStart"/>
      <w:r w:rsidR="00CF25EA" w:rsidRPr="008B2EB8">
        <w:rPr>
          <w:sz w:val="24"/>
          <w:szCs w:val="24"/>
        </w:rPr>
        <w:t>аддикция</w:t>
      </w:r>
      <w:proofErr w:type="spellEnd"/>
      <w:r w:rsidR="00CF25EA" w:rsidRPr="008B2EB8">
        <w:rPr>
          <w:sz w:val="24"/>
          <w:szCs w:val="24"/>
        </w:rPr>
        <w:t>, игромания, шопоголизм, трудоголизм</w:t>
      </w:r>
      <w:r w:rsidR="00781668">
        <w:rPr>
          <w:sz w:val="24"/>
          <w:szCs w:val="24"/>
        </w:rPr>
        <w:t xml:space="preserve">, </w:t>
      </w:r>
      <w:proofErr w:type="spellStart"/>
      <w:r w:rsidR="00781668">
        <w:rPr>
          <w:sz w:val="24"/>
          <w:szCs w:val="24"/>
        </w:rPr>
        <w:t>селфхарм</w:t>
      </w:r>
      <w:proofErr w:type="spellEnd"/>
      <w:r w:rsidR="00CF25EA" w:rsidRPr="008B2EB8">
        <w:rPr>
          <w:sz w:val="24"/>
          <w:szCs w:val="24"/>
        </w:rPr>
        <w:t xml:space="preserve"> и д</w:t>
      </w:r>
      <w:r w:rsidR="00653C4B">
        <w:rPr>
          <w:sz w:val="24"/>
          <w:szCs w:val="24"/>
        </w:rPr>
        <w:t>р</w:t>
      </w:r>
      <w:r w:rsidR="000432CA">
        <w:rPr>
          <w:sz w:val="24"/>
          <w:szCs w:val="24"/>
        </w:rPr>
        <w:t xml:space="preserve">. </w:t>
      </w:r>
      <w:r w:rsidR="00391B92">
        <w:rPr>
          <w:sz w:val="24"/>
          <w:szCs w:val="24"/>
        </w:rPr>
        <w:t xml:space="preserve"> </w:t>
      </w:r>
    </w:p>
    <w:p w14:paraId="1F90F05C" w14:textId="0BB1E7A2" w:rsidR="00391B92" w:rsidRDefault="00260465" w:rsidP="00FA3FF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</w:t>
      </w:r>
      <w:r w:rsidR="00DD0E68">
        <w:rPr>
          <w:sz w:val="24"/>
          <w:szCs w:val="24"/>
        </w:rPr>
        <w:t xml:space="preserve">кризисных для общества событий последних лет стала пандемия </w:t>
      </w:r>
      <w:r w:rsidR="00DD0E68" w:rsidRPr="008B2EB8">
        <w:rPr>
          <w:sz w:val="24"/>
          <w:szCs w:val="24"/>
          <w:lang w:val="en-GB"/>
        </w:rPr>
        <w:t>COVID</w:t>
      </w:r>
      <w:r w:rsidR="00DD0E68" w:rsidRPr="008B2EB8">
        <w:rPr>
          <w:sz w:val="24"/>
          <w:szCs w:val="24"/>
        </w:rPr>
        <w:t>-19</w:t>
      </w:r>
      <w:r w:rsidR="00DD0E68">
        <w:rPr>
          <w:sz w:val="24"/>
          <w:szCs w:val="24"/>
        </w:rPr>
        <w:t xml:space="preserve">. Изменения, которые она принесла, затронули в том числе и </w:t>
      </w:r>
      <w:r w:rsidR="001D75E9">
        <w:rPr>
          <w:sz w:val="24"/>
          <w:szCs w:val="24"/>
        </w:rPr>
        <w:t xml:space="preserve">молодежь. </w:t>
      </w:r>
      <w:r w:rsidR="001D75E9" w:rsidRPr="008B2EB8">
        <w:rPr>
          <w:sz w:val="24"/>
          <w:szCs w:val="24"/>
        </w:rPr>
        <w:t xml:space="preserve">Так, </w:t>
      </w:r>
      <w:r w:rsidR="007F67EA">
        <w:rPr>
          <w:sz w:val="24"/>
          <w:szCs w:val="24"/>
        </w:rPr>
        <w:t xml:space="preserve">согласно докладу ООН 25 июня 2020 года, </w:t>
      </w:r>
      <w:r w:rsidR="001D75E9" w:rsidRPr="008B2EB8">
        <w:rPr>
          <w:sz w:val="24"/>
          <w:szCs w:val="24"/>
        </w:rPr>
        <w:t>во время пандемии возросло</w:t>
      </w:r>
      <w:r w:rsidR="001D75E9">
        <w:rPr>
          <w:sz w:val="24"/>
          <w:szCs w:val="24"/>
        </w:rPr>
        <w:t xml:space="preserve"> </w:t>
      </w:r>
      <w:r w:rsidR="001D75E9" w:rsidRPr="008B2EB8">
        <w:rPr>
          <w:sz w:val="24"/>
          <w:szCs w:val="24"/>
        </w:rPr>
        <w:t xml:space="preserve">количество </w:t>
      </w:r>
      <w:r w:rsidR="001D75E9">
        <w:rPr>
          <w:sz w:val="24"/>
          <w:szCs w:val="24"/>
        </w:rPr>
        <w:t>наркопотребителей</w:t>
      </w:r>
      <w:r w:rsidR="000852A1">
        <w:rPr>
          <w:sz w:val="24"/>
          <w:szCs w:val="24"/>
        </w:rPr>
        <w:t xml:space="preserve"> и лиц, </w:t>
      </w:r>
      <w:r w:rsidR="00C86D87">
        <w:rPr>
          <w:sz w:val="24"/>
          <w:szCs w:val="24"/>
        </w:rPr>
        <w:t>причастных к распространению наркотиков</w:t>
      </w:r>
      <w:r w:rsidR="001D75E9" w:rsidRPr="008B2EB8">
        <w:rPr>
          <w:sz w:val="24"/>
          <w:szCs w:val="24"/>
        </w:rPr>
        <w:t>.</w:t>
      </w:r>
      <w:r w:rsidR="001D75E9" w:rsidRPr="008B2EB8">
        <w:rPr>
          <w:rStyle w:val="a5"/>
          <w:sz w:val="24"/>
          <w:szCs w:val="24"/>
        </w:rPr>
        <w:footnoteReference w:id="2"/>
      </w:r>
      <w:r w:rsidR="00C86D87">
        <w:rPr>
          <w:sz w:val="24"/>
          <w:szCs w:val="24"/>
        </w:rPr>
        <w:t xml:space="preserve"> Это связывают с нестабильной экономической ситуацией и резким увеличением </w:t>
      </w:r>
      <w:r w:rsidR="001C49DA">
        <w:rPr>
          <w:sz w:val="24"/>
          <w:szCs w:val="24"/>
        </w:rPr>
        <w:t xml:space="preserve">количества </w:t>
      </w:r>
      <w:r w:rsidR="00C86D87">
        <w:rPr>
          <w:sz w:val="24"/>
          <w:szCs w:val="24"/>
        </w:rPr>
        <w:t>безработных</w:t>
      </w:r>
      <w:r w:rsidR="00490A15">
        <w:rPr>
          <w:sz w:val="24"/>
          <w:szCs w:val="24"/>
        </w:rPr>
        <w:t>, нуждающихся в поддержке.</w:t>
      </w:r>
      <w:r w:rsidR="00F85EAD">
        <w:rPr>
          <w:rStyle w:val="a5"/>
          <w:sz w:val="24"/>
          <w:szCs w:val="24"/>
        </w:rPr>
        <w:footnoteReference w:id="3"/>
      </w:r>
      <w:r w:rsidR="000852A1">
        <w:rPr>
          <w:sz w:val="24"/>
          <w:szCs w:val="24"/>
        </w:rPr>
        <w:t xml:space="preserve"> </w:t>
      </w:r>
      <w:r w:rsidR="00FF53E3">
        <w:rPr>
          <w:sz w:val="24"/>
          <w:szCs w:val="24"/>
        </w:rPr>
        <w:t xml:space="preserve">Пандемия также связывается с ростом интернет-зависимости – в период самоизоляции </w:t>
      </w:r>
      <w:r w:rsidR="007C0F8E">
        <w:rPr>
          <w:sz w:val="24"/>
          <w:szCs w:val="24"/>
        </w:rPr>
        <w:t xml:space="preserve">количество проведенного в Сети времени возросло как для </w:t>
      </w:r>
      <w:r w:rsidR="004C6EBC">
        <w:rPr>
          <w:sz w:val="24"/>
          <w:szCs w:val="24"/>
        </w:rPr>
        <w:t>молодежи, так и для других возрастных групп</w:t>
      </w:r>
      <w:r w:rsidR="007D1C70">
        <w:rPr>
          <w:sz w:val="24"/>
          <w:szCs w:val="24"/>
        </w:rPr>
        <w:t>.</w:t>
      </w:r>
      <w:r w:rsidR="00287F37">
        <w:rPr>
          <w:rStyle w:val="a5"/>
          <w:sz w:val="24"/>
          <w:szCs w:val="24"/>
        </w:rPr>
        <w:footnoteReference w:id="4"/>
      </w:r>
    </w:p>
    <w:p w14:paraId="04848D58" w14:textId="63393928" w:rsidR="00391B92" w:rsidRDefault="000677B1" w:rsidP="00CC7912">
      <w:pPr>
        <w:spacing w:after="0" w:line="360" w:lineRule="auto"/>
        <w:ind w:firstLine="709"/>
        <w:jc w:val="both"/>
        <w:rPr>
          <w:sz w:val="24"/>
          <w:szCs w:val="24"/>
        </w:rPr>
      </w:pPr>
      <w:r w:rsidRPr="008B2EB8">
        <w:rPr>
          <w:sz w:val="24"/>
          <w:szCs w:val="24"/>
        </w:rPr>
        <w:t xml:space="preserve">Социальное окружение подростка – микроуровень социальной среды – также влияет на вероятность использования </w:t>
      </w:r>
      <w:proofErr w:type="spellStart"/>
      <w:r w:rsidRPr="008B2EB8">
        <w:rPr>
          <w:sz w:val="24"/>
          <w:szCs w:val="24"/>
        </w:rPr>
        <w:t>аддикций</w:t>
      </w:r>
      <w:proofErr w:type="spellEnd"/>
      <w:r w:rsidRPr="008B2EB8">
        <w:rPr>
          <w:sz w:val="24"/>
          <w:szCs w:val="24"/>
        </w:rPr>
        <w:t xml:space="preserve"> как способ</w:t>
      </w:r>
      <w:r w:rsidR="00FB423A">
        <w:rPr>
          <w:sz w:val="24"/>
          <w:szCs w:val="24"/>
        </w:rPr>
        <w:t>а</w:t>
      </w:r>
      <w:r w:rsidRPr="008B2EB8">
        <w:rPr>
          <w:sz w:val="24"/>
          <w:szCs w:val="24"/>
        </w:rPr>
        <w:t xml:space="preserve"> справиться с внутриличностными и иными конфликтами</w:t>
      </w:r>
      <w:r>
        <w:rPr>
          <w:sz w:val="24"/>
          <w:szCs w:val="24"/>
        </w:rPr>
        <w:t xml:space="preserve">. </w:t>
      </w:r>
      <w:r w:rsidRPr="008B2EB8">
        <w:rPr>
          <w:sz w:val="24"/>
          <w:szCs w:val="24"/>
        </w:rPr>
        <w:t>Е.В. Аносова среди мотивов употребления психоактивных веществ выделяет, в том числе, снижение конфликта между окружающей действительностью и своим внутренним миром, психологическую защиту, уход от неразрешенных проблем, снятие эмоционального напряжения.</w:t>
      </w:r>
      <w:r w:rsidRPr="008B2EB8">
        <w:rPr>
          <w:rStyle w:val="a5"/>
          <w:sz w:val="24"/>
          <w:szCs w:val="24"/>
        </w:rPr>
        <w:footnoteReference w:id="5"/>
      </w:r>
      <w:r w:rsidRPr="008B2EB8">
        <w:rPr>
          <w:sz w:val="24"/>
          <w:szCs w:val="24"/>
        </w:rPr>
        <w:t xml:space="preserve"> </w:t>
      </w:r>
      <w:r w:rsidR="004A4A0A">
        <w:rPr>
          <w:sz w:val="24"/>
          <w:szCs w:val="24"/>
        </w:rPr>
        <w:t>А</w:t>
      </w:r>
      <w:r w:rsidR="00214698">
        <w:rPr>
          <w:sz w:val="24"/>
          <w:szCs w:val="24"/>
        </w:rPr>
        <w:t>вторы статьи «Факторы риска ранней зависимости от психоактивных веществ среди молодежи»</w:t>
      </w:r>
      <w:r w:rsidR="008764F8">
        <w:rPr>
          <w:sz w:val="24"/>
          <w:szCs w:val="24"/>
        </w:rPr>
        <w:t xml:space="preserve"> </w:t>
      </w:r>
      <w:r w:rsidR="004A4A0A">
        <w:rPr>
          <w:sz w:val="24"/>
          <w:szCs w:val="24"/>
        </w:rPr>
        <w:t xml:space="preserve">считают социальными предпосылками появления </w:t>
      </w:r>
      <w:proofErr w:type="spellStart"/>
      <w:r w:rsidR="004A4A0A">
        <w:rPr>
          <w:sz w:val="24"/>
          <w:szCs w:val="24"/>
        </w:rPr>
        <w:t>аддикций</w:t>
      </w:r>
      <w:proofErr w:type="spellEnd"/>
      <w:r w:rsidR="004A4A0A">
        <w:rPr>
          <w:sz w:val="24"/>
          <w:szCs w:val="24"/>
        </w:rPr>
        <w:t xml:space="preserve"> </w:t>
      </w:r>
      <w:r w:rsidR="008764F8">
        <w:rPr>
          <w:sz w:val="24"/>
          <w:szCs w:val="24"/>
        </w:rPr>
        <w:t xml:space="preserve">наличие в окружении подростка лиц с алкогольной или наркотической зависимостью, как </w:t>
      </w:r>
      <w:r w:rsidR="00495C81">
        <w:rPr>
          <w:sz w:val="24"/>
          <w:szCs w:val="24"/>
        </w:rPr>
        <w:t>среди членов семьи</w:t>
      </w:r>
      <w:r w:rsidR="008764F8">
        <w:rPr>
          <w:sz w:val="24"/>
          <w:szCs w:val="24"/>
        </w:rPr>
        <w:t>, так и среди друзей</w:t>
      </w:r>
      <w:r w:rsidR="00FA56EC">
        <w:rPr>
          <w:sz w:val="24"/>
          <w:szCs w:val="24"/>
        </w:rPr>
        <w:t>. Пример близких людей может повл</w:t>
      </w:r>
      <w:r w:rsidR="007C7FBD">
        <w:rPr>
          <w:sz w:val="24"/>
          <w:szCs w:val="24"/>
        </w:rPr>
        <w:t>и</w:t>
      </w:r>
      <w:r w:rsidR="00FA56EC">
        <w:rPr>
          <w:sz w:val="24"/>
          <w:szCs w:val="24"/>
        </w:rPr>
        <w:t xml:space="preserve">ять на </w:t>
      </w:r>
      <w:r w:rsidR="009A2D33">
        <w:rPr>
          <w:sz w:val="24"/>
          <w:szCs w:val="24"/>
        </w:rPr>
        <w:t xml:space="preserve">отношение подростка к психоактивным веществам, представить их как нечто приемлемое и сформировать отличные от принятых в социуме ценности. В случае неформальной группы сверстников, причина приобщения к </w:t>
      </w:r>
      <w:proofErr w:type="spellStart"/>
      <w:r w:rsidR="009A2D33">
        <w:rPr>
          <w:sz w:val="24"/>
          <w:szCs w:val="24"/>
        </w:rPr>
        <w:t>аддикции</w:t>
      </w:r>
      <w:proofErr w:type="spellEnd"/>
      <w:r w:rsidR="009A2D33">
        <w:rPr>
          <w:sz w:val="24"/>
          <w:szCs w:val="24"/>
        </w:rPr>
        <w:t xml:space="preserve"> может заключаться в нежелании терять </w:t>
      </w:r>
      <w:r w:rsidR="000C7078">
        <w:rPr>
          <w:sz w:val="24"/>
          <w:szCs w:val="24"/>
        </w:rPr>
        <w:t>принадлежность к группе</w:t>
      </w:r>
      <w:r w:rsidR="00DB1936">
        <w:rPr>
          <w:sz w:val="24"/>
          <w:szCs w:val="24"/>
        </w:rPr>
        <w:t xml:space="preserve">, что также показывает влияние социума </w:t>
      </w:r>
      <w:r w:rsidR="00C82853">
        <w:rPr>
          <w:sz w:val="24"/>
          <w:szCs w:val="24"/>
        </w:rPr>
        <w:t xml:space="preserve">на индивида. </w:t>
      </w:r>
      <w:r w:rsidR="006021CC">
        <w:rPr>
          <w:sz w:val="24"/>
          <w:szCs w:val="24"/>
        </w:rPr>
        <w:t xml:space="preserve"> </w:t>
      </w:r>
    </w:p>
    <w:p w14:paraId="4C32795F" w14:textId="535B335F" w:rsidR="001969AC" w:rsidRDefault="00DC26AB" w:rsidP="007F67E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Подводя итог,</w:t>
      </w:r>
      <w:r w:rsidR="00A30E81">
        <w:rPr>
          <w:sz w:val="24"/>
          <w:szCs w:val="24"/>
        </w:rPr>
        <w:t xml:space="preserve"> </w:t>
      </w:r>
      <w:r w:rsidR="00A81FE2">
        <w:rPr>
          <w:sz w:val="24"/>
          <w:szCs w:val="24"/>
        </w:rPr>
        <w:t>конфликтн</w:t>
      </w:r>
      <w:r w:rsidR="00A30E81">
        <w:rPr>
          <w:sz w:val="24"/>
          <w:szCs w:val="24"/>
        </w:rPr>
        <w:t>ые</w:t>
      </w:r>
      <w:r w:rsidR="00A81FE2">
        <w:rPr>
          <w:sz w:val="24"/>
          <w:szCs w:val="24"/>
        </w:rPr>
        <w:t xml:space="preserve"> элемент</w:t>
      </w:r>
      <w:r w:rsidR="00A30E81">
        <w:rPr>
          <w:sz w:val="24"/>
          <w:szCs w:val="24"/>
        </w:rPr>
        <w:t>ы</w:t>
      </w:r>
      <w:r w:rsidR="00A81FE2">
        <w:rPr>
          <w:sz w:val="24"/>
          <w:szCs w:val="24"/>
        </w:rPr>
        <w:t xml:space="preserve"> социальной среды</w:t>
      </w:r>
      <w:r w:rsidR="00CE7FAD">
        <w:rPr>
          <w:sz w:val="24"/>
          <w:szCs w:val="24"/>
        </w:rPr>
        <w:t xml:space="preserve"> неоспоримо влия</w:t>
      </w:r>
      <w:r w:rsidR="00A30E81">
        <w:rPr>
          <w:sz w:val="24"/>
          <w:szCs w:val="24"/>
        </w:rPr>
        <w:t>ют</w:t>
      </w:r>
      <w:r w:rsidR="00CE7FAD">
        <w:rPr>
          <w:sz w:val="24"/>
          <w:szCs w:val="24"/>
        </w:rPr>
        <w:t xml:space="preserve"> на</w:t>
      </w:r>
      <w:r w:rsidR="00A30E81">
        <w:rPr>
          <w:sz w:val="24"/>
          <w:szCs w:val="24"/>
        </w:rPr>
        <w:t xml:space="preserve"> </w:t>
      </w:r>
      <w:r w:rsidR="00AA50A7">
        <w:rPr>
          <w:sz w:val="24"/>
          <w:szCs w:val="24"/>
        </w:rPr>
        <w:t xml:space="preserve">развитие </w:t>
      </w:r>
      <w:proofErr w:type="spellStart"/>
      <w:r w:rsidR="00AA50A7">
        <w:rPr>
          <w:sz w:val="24"/>
          <w:szCs w:val="24"/>
        </w:rPr>
        <w:t>аддиктивного</w:t>
      </w:r>
      <w:proofErr w:type="spellEnd"/>
      <w:r w:rsidR="00AA50A7">
        <w:rPr>
          <w:sz w:val="24"/>
          <w:szCs w:val="24"/>
        </w:rPr>
        <w:t xml:space="preserve"> поведения у подростков. Это проявляется в качестве механизма адаптации к </w:t>
      </w:r>
      <w:r w:rsidR="006B2140">
        <w:rPr>
          <w:sz w:val="24"/>
          <w:szCs w:val="24"/>
        </w:rPr>
        <w:t xml:space="preserve">глобально </w:t>
      </w:r>
      <w:r w:rsidR="001118D5">
        <w:rPr>
          <w:sz w:val="24"/>
          <w:szCs w:val="24"/>
        </w:rPr>
        <w:t xml:space="preserve">изменяющимся условиям жизни в обществе, </w:t>
      </w:r>
      <w:r w:rsidR="001651CB">
        <w:rPr>
          <w:sz w:val="24"/>
          <w:szCs w:val="24"/>
        </w:rPr>
        <w:t>способа справиться с тревогой</w:t>
      </w:r>
      <w:r w:rsidR="00032BF4">
        <w:rPr>
          <w:sz w:val="24"/>
          <w:szCs w:val="24"/>
        </w:rPr>
        <w:t xml:space="preserve">, а также </w:t>
      </w:r>
      <w:r w:rsidR="00C55A12">
        <w:rPr>
          <w:sz w:val="24"/>
          <w:szCs w:val="24"/>
        </w:rPr>
        <w:t xml:space="preserve">в виде </w:t>
      </w:r>
      <w:r w:rsidR="00032BF4">
        <w:rPr>
          <w:sz w:val="24"/>
          <w:szCs w:val="24"/>
        </w:rPr>
        <w:t>ответа на</w:t>
      </w:r>
      <w:r w:rsidR="00C55A12">
        <w:rPr>
          <w:sz w:val="24"/>
          <w:szCs w:val="24"/>
        </w:rPr>
        <w:t xml:space="preserve"> </w:t>
      </w:r>
      <w:r w:rsidR="00800448">
        <w:rPr>
          <w:sz w:val="24"/>
          <w:szCs w:val="24"/>
        </w:rPr>
        <w:t>агрессивное сигналы от ближайшего окружения.</w:t>
      </w:r>
      <w:r w:rsidR="001F0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Таким </w:t>
      </w:r>
      <w:r>
        <w:rPr>
          <w:sz w:val="24"/>
          <w:szCs w:val="24"/>
        </w:rPr>
        <w:lastRenderedPageBreak/>
        <w:t>образом, р</w:t>
      </w:r>
      <w:r w:rsidR="00AC1E3E">
        <w:rPr>
          <w:sz w:val="24"/>
          <w:szCs w:val="24"/>
        </w:rPr>
        <w:t xml:space="preserve">аспространение </w:t>
      </w:r>
      <w:proofErr w:type="spellStart"/>
      <w:r w:rsidR="00AC1E3E">
        <w:rPr>
          <w:sz w:val="24"/>
          <w:szCs w:val="24"/>
        </w:rPr>
        <w:t>аддикций</w:t>
      </w:r>
      <w:proofErr w:type="spellEnd"/>
      <w:r w:rsidR="00AC1E3E">
        <w:rPr>
          <w:sz w:val="24"/>
          <w:szCs w:val="24"/>
        </w:rPr>
        <w:t xml:space="preserve"> в среде молодежи </w:t>
      </w:r>
      <w:r w:rsidR="001D7AE4">
        <w:rPr>
          <w:sz w:val="24"/>
          <w:szCs w:val="24"/>
        </w:rPr>
        <w:t>становится сигналом о</w:t>
      </w:r>
      <w:r w:rsidR="00AA6AA4">
        <w:rPr>
          <w:sz w:val="24"/>
          <w:szCs w:val="24"/>
        </w:rPr>
        <w:t xml:space="preserve"> необходимости </w:t>
      </w:r>
      <w:r w:rsidR="00394BBB">
        <w:rPr>
          <w:sz w:val="24"/>
          <w:szCs w:val="24"/>
        </w:rPr>
        <w:t xml:space="preserve">социальных изменений. </w:t>
      </w:r>
    </w:p>
    <w:p w14:paraId="6CCE97E1" w14:textId="77777777" w:rsidR="007F67EA" w:rsidRPr="007F67EA" w:rsidRDefault="007F67EA" w:rsidP="007F67EA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638C6E85" w14:textId="4CA580CF" w:rsidR="00FE7AFE" w:rsidRPr="0030069D" w:rsidRDefault="007C70ED" w:rsidP="00930E22">
      <w:pPr>
        <w:spacing w:after="0" w:line="360" w:lineRule="auto"/>
        <w:jc w:val="both"/>
        <w:rPr>
          <w:b/>
          <w:bCs/>
          <w:sz w:val="24"/>
          <w:szCs w:val="24"/>
        </w:rPr>
      </w:pPr>
      <w:r w:rsidRPr="0030069D">
        <w:rPr>
          <w:b/>
          <w:bCs/>
          <w:sz w:val="24"/>
          <w:szCs w:val="24"/>
        </w:rPr>
        <w:t>Список литературы:</w:t>
      </w:r>
      <w:r w:rsidR="007B0491" w:rsidRPr="0030069D">
        <w:rPr>
          <w:b/>
          <w:bCs/>
          <w:sz w:val="24"/>
          <w:szCs w:val="24"/>
        </w:rPr>
        <w:t xml:space="preserve"> </w:t>
      </w:r>
    </w:p>
    <w:p w14:paraId="6C53B8E1" w14:textId="77777777" w:rsidR="004549FA" w:rsidRPr="00C50E20" w:rsidRDefault="004549FA" w:rsidP="00D2026E">
      <w:pPr>
        <w:spacing w:line="360" w:lineRule="auto"/>
        <w:ind w:firstLine="709"/>
        <w:rPr>
          <w:sz w:val="24"/>
          <w:szCs w:val="24"/>
        </w:rPr>
      </w:pPr>
      <w:proofErr w:type="spellStart"/>
      <w:r w:rsidRPr="00C50E20">
        <w:rPr>
          <w:sz w:val="24"/>
          <w:szCs w:val="24"/>
        </w:rPr>
        <w:t>Mediascope</w:t>
      </w:r>
      <w:proofErr w:type="spellEnd"/>
      <w:r w:rsidRPr="00C50E20">
        <w:rPr>
          <w:sz w:val="24"/>
          <w:szCs w:val="24"/>
        </w:rPr>
        <w:t xml:space="preserve"> представила данные об аудитории интернета в России [электронный ресурс]. URL: </w:t>
      </w:r>
      <w:hyperlink r:id="rId7" w:history="1">
        <w:r w:rsidRPr="00C50E20">
          <w:rPr>
            <w:rStyle w:val="a6"/>
            <w:sz w:val="24"/>
            <w:szCs w:val="24"/>
          </w:rPr>
          <w:t>https://mediascope.net/news/1209287/</w:t>
        </w:r>
      </w:hyperlink>
      <w:r w:rsidRPr="00C50E20">
        <w:rPr>
          <w:sz w:val="24"/>
          <w:szCs w:val="24"/>
        </w:rPr>
        <w:t xml:space="preserve"> (дата обращения 09.03.2025)</w:t>
      </w:r>
      <w:r>
        <w:rPr>
          <w:sz w:val="24"/>
          <w:szCs w:val="24"/>
        </w:rPr>
        <w:t xml:space="preserve">. </w:t>
      </w:r>
    </w:p>
    <w:p w14:paraId="62E86ED2" w14:textId="77777777" w:rsidR="004549FA" w:rsidRPr="0030069D" w:rsidRDefault="004549FA" w:rsidP="00D2026E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proofErr w:type="spellStart"/>
      <w:r w:rsidRPr="0030069D">
        <w:rPr>
          <w:sz w:val="24"/>
          <w:szCs w:val="24"/>
        </w:rPr>
        <w:t>Махрина</w:t>
      </w:r>
      <w:proofErr w:type="spellEnd"/>
      <w:r w:rsidRPr="0030069D">
        <w:rPr>
          <w:sz w:val="24"/>
          <w:szCs w:val="24"/>
        </w:rPr>
        <w:t xml:space="preserve"> E A., Тутова Ю И. ДИАГНОСТИКА И ПРОФИЛАКТИКА ИНТЕРНЕТ-АДДИКЦИИ У ПОДРОСТКОВ // МНКО. 2021. №3 (88).</w:t>
      </w:r>
    </w:p>
    <w:p w14:paraId="09F05B77" w14:textId="77777777" w:rsidR="004549FA" w:rsidRDefault="004549FA" w:rsidP="00D2026E">
      <w:pPr>
        <w:spacing w:after="0" w:line="360" w:lineRule="auto"/>
        <w:ind w:firstLine="709"/>
        <w:jc w:val="both"/>
        <w:rPr>
          <w:sz w:val="24"/>
          <w:szCs w:val="24"/>
        </w:rPr>
      </w:pPr>
      <w:r w:rsidRPr="0030069D">
        <w:rPr>
          <w:sz w:val="24"/>
          <w:szCs w:val="24"/>
        </w:rPr>
        <w:t xml:space="preserve">Пандемия </w:t>
      </w:r>
      <w:r w:rsidRPr="0030069D">
        <w:rPr>
          <w:sz w:val="24"/>
          <w:szCs w:val="24"/>
          <w:lang w:val="en-US"/>
        </w:rPr>
        <w:t>COVID</w:t>
      </w:r>
      <w:r w:rsidRPr="0030069D">
        <w:rPr>
          <w:sz w:val="24"/>
          <w:szCs w:val="24"/>
        </w:rPr>
        <w:t xml:space="preserve">-19 наложилась на пандемию наркомании – новый доклад ООН [электронный ресурс]. </w:t>
      </w:r>
      <w:r w:rsidRPr="0030069D">
        <w:rPr>
          <w:sz w:val="24"/>
          <w:szCs w:val="24"/>
          <w:lang w:val="en-US"/>
        </w:rPr>
        <w:t>URL</w:t>
      </w:r>
      <w:r w:rsidRPr="004549FA">
        <w:rPr>
          <w:sz w:val="24"/>
          <w:szCs w:val="24"/>
        </w:rPr>
        <w:t xml:space="preserve">: </w:t>
      </w:r>
      <w:hyperlink r:id="rId8" w:history="1">
        <w:r w:rsidRPr="0030069D">
          <w:rPr>
            <w:rStyle w:val="a6"/>
            <w:sz w:val="24"/>
            <w:szCs w:val="24"/>
            <w:lang w:val="en-US"/>
          </w:rPr>
          <w:t>https</w:t>
        </w:r>
        <w:r w:rsidRPr="004549FA">
          <w:rPr>
            <w:rStyle w:val="a6"/>
            <w:sz w:val="24"/>
            <w:szCs w:val="24"/>
          </w:rPr>
          <w:t>://</w:t>
        </w:r>
        <w:r w:rsidRPr="0030069D">
          <w:rPr>
            <w:rStyle w:val="a6"/>
            <w:sz w:val="24"/>
            <w:szCs w:val="24"/>
            <w:lang w:val="en-US"/>
          </w:rPr>
          <w:t>news</w:t>
        </w:r>
        <w:r w:rsidRPr="004549FA">
          <w:rPr>
            <w:rStyle w:val="a6"/>
            <w:sz w:val="24"/>
            <w:szCs w:val="24"/>
          </w:rPr>
          <w:t>.</w:t>
        </w:r>
        <w:r w:rsidRPr="0030069D">
          <w:rPr>
            <w:rStyle w:val="a6"/>
            <w:sz w:val="24"/>
            <w:szCs w:val="24"/>
            <w:lang w:val="en-US"/>
          </w:rPr>
          <w:t>un</w:t>
        </w:r>
        <w:r w:rsidRPr="004549FA">
          <w:rPr>
            <w:rStyle w:val="a6"/>
            <w:sz w:val="24"/>
            <w:szCs w:val="24"/>
          </w:rPr>
          <w:t>.</w:t>
        </w:r>
        <w:r w:rsidRPr="0030069D">
          <w:rPr>
            <w:rStyle w:val="a6"/>
            <w:sz w:val="24"/>
            <w:szCs w:val="24"/>
            <w:lang w:val="en-US"/>
          </w:rPr>
          <w:t>org</w:t>
        </w:r>
        <w:r w:rsidRPr="004549FA">
          <w:rPr>
            <w:rStyle w:val="a6"/>
            <w:sz w:val="24"/>
            <w:szCs w:val="24"/>
          </w:rPr>
          <w:t>/</w:t>
        </w:r>
        <w:proofErr w:type="spellStart"/>
        <w:r w:rsidRPr="0030069D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4549FA">
          <w:rPr>
            <w:rStyle w:val="a6"/>
            <w:sz w:val="24"/>
            <w:szCs w:val="24"/>
          </w:rPr>
          <w:t>/</w:t>
        </w:r>
        <w:r w:rsidRPr="0030069D">
          <w:rPr>
            <w:rStyle w:val="a6"/>
            <w:sz w:val="24"/>
            <w:szCs w:val="24"/>
            <w:lang w:val="en-US"/>
          </w:rPr>
          <w:t>story</w:t>
        </w:r>
        <w:r w:rsidRPr="004549FA">
          <w:rPr>
            <w:rStyle w:val="a6"/>
            <w:sz w:val="24"/>
            <w:szCs w:val="24"/>
          </w:rPr>
          <w:t>/2020/06/1380872</w:t>
        </w:r>
      </w:hyperlink>
      <w:r w:rsidRPr="004549FA">
        <w:rPr>
          <w:sz w:val="24"/>
          <w:szCs w:val="24"/>
        </w:rPr>
        <w:t xml:space="preserve"> </w:t>
      </w:r>
      <w:r w:rsidRPr="0030069D">
        <w:rPr>
          <w:sz w:val="24"/>
          <w:szCs w:val="24"/>
        </w:rPr>
        <w:t xml:space="preserve">(дата обращения 09.03.2025). </w:t>
      </w:r>
    </w:p>
    <w:p w14:paraId="64F18A4B" w14:textId="77777777" w:rsidR="004549FA" w:rsidRPr="0030069D" w:rsidRDefault="004549FA" w:rsidP="00D2026E">
      <w:pPr>
        <w:spacing w:after="0" w:line="360" w:lineRule="auto"/>
        <w:ind w:firstLine="709"/>
        <w:jc w:val="both"/>
        <w:rPr>
          <w:sz w:val="24"/>
          <w:szCs w:val="24"/>
        </w:rPr>
      </w:pPr>
      <w:r w:rsidRPr="0030069D">
        <w:rPr>
          <w:sz w:val="24"/>
          <w:szCs w:val="24"/>
        </w:rPr>
        <w:t>Садыков Р.М., Большакова Н.Л. Факторы риска ранней зависимости от психоактивных веществ среди молодежи//Вестник университета. 2021. № 11. С. 174–179.</w:t>
      </w:r>
    </w:p>
    <w:p w14:paraId="21534394" w14:textId="77777777" w:rsidR="004549FA" w:rsidRPr="0030069D" w:rsidRDefault="004549FA" w:rsidP="00D2026E">
      <w:pPr>
        <w:spacing w:after="0" w:line="360" w:lineRule="auto"/>
        <w:ind w:firstLine="709"/>
        <w:jc w:val="both"/>
        <w:rPr>
          <w:rFonts w:eastAsia="TimesNewRomanPSMT"/>
          <w:color w:val="0000FF"/>
          <w:sz w:val="24"/>
          <w:szCs w:val="24"/>
        </w:rPr>
      </w:pPr>
      <w:r w:rsidRPr="0030069D">
        <w:rPr>
          <w:rFonts w:eastAsia="TimesNewRomanPS-ItalicMT"/>
          <w:i/>
          <w:iCs/>
          <w:color w:val="000000"/>
          <w:sz w:val="24"/>
          <w:szCs w:val="24"/>
        </w:rPr>
        <w:t xml:space="preserve">Фролова Н.А. </w:t>
      </w:r>
      <w:proofErr w:type="spellStart"/>
      <w:r w:rsidRPr="0030069D">
        <w:rPr>
          <w:rFonts w:eastAsia="TimesNewRomanPSMT"/>
          <w:color w:val="000000"/>
          <w:sz w:val="24"/>
          <w:szCs w:val="24"/>
        </w:rPr>
        <w:t>Наркобезопасность</w:t>
      </w:r>
      <w:proofErr w:type="spellEnd"/>
      <w:r w:rsidRPr="0030069D">
        <w:rPr>
          <w:rFonts w:eastAsia="TimesNewRomanPSMT"/>
          <w:color w:val="000000"/>
          <w:sz w:val="24"/>
          <w:szCs w:val="24"/>
        </w:rPr>
        <w:t xml:space="preserve"> в современных условиях нового вида войны: проблемные аспекты // Актуальные проблемы государства и права. 2021. Т. 5. № 19. С. </w:t>
      </w:r>
      <w:r w:rsidRPr="0030069D">
        <w:rPr>
          <w:rFonts w:eastAsia="TimesNewRomanPS-ItalicMT"/>
          <w:color w:val="000000"/>
          <w:sz w:val="24"/>
          <w:szCs w:val="24"/>
        </w:rPr>
        <w:t>425-</w:t>
      </w:r>
      <w:r w:rsidRPr="0030069D">
        <w:rPr>
          <w:rFonts w:eastAsia="TimesNewRomanPSMT"/>
          <w:color w:val="000000"/>
          <w:sz w:val="24"/>
          <w:szCs w:val="24"/>
        </w:rPr>
        <w:t xml:space="preserve">437. </w:t>
      </w:r>
    </w:p>
    <w:sectPr w:rsidR="004549FA" w:rsidRPr="0030069D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8E95" w14:textId="77777777" w:rsidR="00DE3017" w:rsidRDefault="00DE3017" w:rsidP="00FE7AFE">
      <w:pPr>
        <w:spacing w:after="0" w:line="240" w:lineRule="auto"/>
      </w:pPr>
      <w:r>
        <w:separator/>
      </w:r>
    </w:p>
  </w:endnote>
  <w:endnote w:type="continuationSeparator" w:id="0">
    <w:p w14:paraId="4844FB2C" w14:textId="77777777" w:rsidR="00DE3017" w:rsidRDefault="00DE3017" w:rsidP="00FE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834A" w14:textId="77777777" w:rsidR="00DE3017" w:rsidRDefault="00DE3017" w:rsidP="00FE7AFE">
      <w:pPr>
        <w:spacing w:after="0" w:line="240" w:lineRule="auto"/>
      </w:pPr>
      <w:r>
        <w:separator/>
      </w:r>
    </w:p>
  </w:footnote>
  <w:footnote w:type="continuationSeparator" w:id="0">
    <w:p w14:paraId="5764661E" w14:textId="77777777" w:rsidR="00DE3017" w:rsidRDefault="00DE3017" w:rsidP="00FE7AFE">
      <w:pPr>
        <w:spacing w:after="0" w:line="240" w:lineRule="auto"/>
      </w:pPr>
      <w:r>
        <w:continuationSeparator/>
      </w:r>
    </w:p>
  </w:footnote>
  <w:footnote w:id="1">
    <w:p w14:paraId="523741ED" w14:textId="77777777" w:rsidR="00694DF5" w:rsidRPr="00694DF5" w:rsidRDefault="000A13A1" w:rsidP="00694DF5">
      <w:pPr>
        <w:spacing w:after="0" w:line="360" w:lineRule="auto"/>
        <w:jc w:val="both"/>
        <w:rPr>
          <w:b/>
          <w:bCs/>
          <w:sz w:val="20"/>
          <w:szCs w:val="20"/>
        </w:rPr>
      </w:pPr>
      <w:r w:rsidRPr="00694DF5">
        <w:rPr>
          <w:rStyle w:val="a5"/>
          <w:sz w:val="20"/>
          <w:szCs w:val="20"/>
        </w:rPr>
        <w:footnoteRef/>
      </w:r>
      <w:r w:rsidRPr="00694DF5">
        <w:rPr>
          <w:sz w:val="20"/>
          <w:szCs w:val="20"/>
        </w:rPr>
        <w:t xml:space="preserve"> </w:t>
      </w:r>
      <w:proofErr w:type="spellStart"/>
      <w:r w:rsidR="00694DF5" w:rsidRPr="00694DF5">
        <w:rPr>
          <w:sz w:val="20"/>
          <w:szCs w:val="20"/>
        </w:rPr>
        <w:t>Махрина</w:t>
      </w:r>
      <w:proofErr w:type="spellEnd"/>
      <w:r w:rsidR="00694DF5" w:rsidRPr="00694DF5">
        <w:rPr>
          <w:sz w:val="20"/>
          <w:szCs w:val="20"/>
        </w:rPr>
        <w:t xml:space="preserve"> E A., Тутова Ю И. ДИАГНОСТИКА И ПРОФИЛАКТИКА ИНТЕРНЕТ-АДДИКЦИИ У ПОДРОСТКОВ // МНКО. 2021. №3 (88).</w:t>
      </w:r>
    </w:p>
    <w:p w14:paraId="3B85CEF1" w14:textId="2CE90C79" w:rsidR="000A13A1" w:rsidRPr="00E870E0" w:rsidRDefault="000A13A1">
      <w:pPr>
        <w:pStyle w:val="a3"/>
      </w:pPr>
    </w:p>
  </w:footnote>
  <w:footnote w:id="2">
    <w:p w14:paraId="5384B11C" w14:textId="0FFC40D1" w:rsidR="001D75E9" w:rsidRPr="00694DF5" w:rsidRDefault="001D75E9" w:rsidP="00694DF5">
      <w:pPr>
        <w:spacing w:after="0" w:line="360" w:lineRule="auto"/>
        <w:jc w:val="both"/>
        <w:rPr>
          <w:sz w:val="20"/>
          <w:szCs w:val="20"/>
        </w:rPr>
      </w:pPr>
      <w:r w:rsidRPr="00694DF5">
        <w:rPr>
          <w:rStyle w:val="a5"/>
          <w:sz w:val="20"/>
          <w:szCs w:val="20"/>
        </w:rPr>
        <w:footnoteRef/>
      </w:r>
      <w:r w:rsidRPr="00694DF5">
        <w:rPr>
          <w:sz w:val="20"/>
          <w:szCs w:val="20"/>
        </w:rPr>
        <w:t xml:space="preserve"> </w:t>
      </w:r>
      <w:r w:rsidR="00694DF5" w:rsidRPr="00694DF5">
        <w:rPr>
          <w:sz w:val="20"/>
          <w:szCs w:val="20"/>
        </w:rPr>
        <w:t xml:space="preserve">Пандемия </w:t>
      </w:r>
      <w:r w:rsidR="00694DF5" w:rsidRPr="00694DF5">
        <w:rPr>
          <w:sz w:val="20"/>
          <w:szCs w:val="20"/>
          <w:lang w:val="en-US"/>
        </w:rPr>
        <w:t>COVID</w:t>
      </w:r>
      <w:r w:rsidR="00694DF5" w:rsidRPr="00694DF5">
        <w:rPr>
          <w:sz w:val="20"/>
          <w:szCs w:val="20"/>
        </w:rPr>
        <w:t xml:space="preserve">-19 наложилась на пандемию наркомании – новый доклад ООН [электронный ресурс]. </w:t>
      </w:r>
      <w:r w:rsidR="00694DF5" w:rsidRPr="00694DF5">
        <w:rPr>
          <w:sz w:val="20"/>
          <w:szCs w:val="20"/>
          <w:lang w:val="en-US"/>
        </w:rPr>
        <w:t>URL</w:t>
      </w:r>
      <w:r w:rsidR="00694DF5" w:rsidRPr="00694DF5">
        <w:rPr>
          <w:sz w:val="20"/>
          <w:szCs w:val="20"/>
        </w:rPr>
        <w:t xml:space="preserve">: </w:t>
      </w:r>
      <w:hyperlink r:id="rId1" w:history="1">
        <w:r w:rsidR="00694DF5" w:rsidRPr="00694DF5">
          <w:rPr>
            <w:rStyle w:val="a6"/>
            <w:sz w:val="20"/>
            <w:szCs w:val="20"/>
            <w:lang w:val="en-US"/>
          </w:rPr>
          <w:t>https</w:t>
        </w:r>
        <w:r w:rsidR="00694DF5" w:rsidRPr="00694DF5">
          <w:rPr>
            <w:rStyle w:val="a6"/>
            <w:sz w:val="20"/>
            <w:szCs w:val="20"/>
          </w:rPr>
          <w:t>://</w:t>
        </w:r>
        <w:r w:rsidR="00694DF5" w:rsidRPr="00694DF5">
          <w:rPr>
            <w:rStyle w:val="a6"/>
            <w:sz w:val="20"/>
            <w:szCs w:val="20"/>
            <w:lang w:val="en-US"/>
          </w:rPr>
          <w:t>news</w:t>
        </w:r>
        <w:r w:rsidR="00694DF5" w:rsidRPr="00694DF5">
          <w:rPr>
            <w:rStyle w:val="a6"/>
            <w:sz w:val="20"/>
            <w:szCs w:val="20"/>
          </w:rPr>
          <w:t>.</w:t>
        </w:r>
        <w:r w:rsidR="00694DF5" w:rsidRPr="00694DF5">
          <w:rPr>
            <w:rStyle w:val="a6"/>
            <w:sz w:val="20"/>
            <w:szCs w:val="20"/>
            <w:lang w:val="en-US"/>
          </w:rPr>
          <w:t>un</w:t>
        </w:r>
        <w:r w:rsidR="00694DF5" w:rsidRPr="00694DF5">
          <w:rPr>
            <w:rStyle w:val="a6"/>
            <w:sz w:val="20"/>
            <w:szCs w:val="20"/>
          </w:rPr>
          <w:t>.</w:t>
        </w:r>
        <w:r w:rsidR="00694DF5" w:rsidRPr="00694DF5">
          <w:rPr>
            <w:rStyle w:val="a6"/>
            <w:sz w:val="20"/>
            <w:szCs w:val="20"/>
            <w:lang w:val="en-US"/>
          </w:rPr>
          <w:t>org</w:t>
        </w:r>
        <w:r w:rsidR="00694DF5" w:rsidRPr="00694DF5">
          <w:rPr>
            <w:rStyle w:val="a6"/>
            <w:sz w:val="20"/>
            <w:szCs w:val="20"/>
          </w:rPr>
          <w:t>/</w:t>
        </w:r>
        <w:proofErr w:type="spellStart"/>
        <w:r w:rsidR="00694DF5" w:rsidRPr="00694DF5">
          <w:rPr>
            <w:rStyle w:val="a6"/>
            <w:sz w:val="20"/>
            <w:szCs w:val="20"/>
            <w:lang w:val="en-US"/>
          </w:rPr>
          <w:t>ru</w:t>
        </w:r>
        <w:proofErr w:type="spellEnd"/>
        <w:r w:rsidR="00694DF5" w:rsidRPr="00694DF5">
          <w:rPr>
            <w:rStyle w:val="a6"/>
            <w:sz w:val="20"/>
            <w:szCs w:val="20"/>
          </w:rPr>
          <w:t>/</w:t>
        </w:r>
        <w:r w:rsidR="00694DF5" w:rsidRPr="00694DF5">
          <w:rPr>
            <w:rStyle w:val="a6"/>
            <w:sz w:val="20"/>
            <w:szCs w:val="20"/>
            <w:lang w:val="en-US"/>
          </w:rPr>
          <w:t>story</w:t>
        </w:r>
        <w:r w:rsidR="00694DF5" w:rsidRPr="00694DF5">
          <w:rPr>
            <w:rStyle w:val="a6"/>
            <w:sz w:val="20"/>
            <w:szCs w:val="20"/>
          </w:rPr>
          <w:t>/2020/06/1380872</w:t>
        </w:r>
      </w:hyperlink>
      <w:r w:rsidR="00694DF5" w:rsidRPr="00694DF5">
        <w:rPr>
          <w:sz w:val="20"/>
          <w:szCs w:val="20"/>
        </w:rPr>
        <w:t xml:space="preserve"> (дата обращения 09.03.2025). </w:t>
      </w:r>
    </w:p>
  </w:footnote>
  <w:footnote w:id="3">
    <w:p w14:paraId="3864D459" w14:textId="7CA1BBFE" w:rsidR="00F85EAD" w:rsidRPr="00694DF5" w:rsidRDefault="00F85EAD" w:rsidP="00694DF5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0"/>
          <w:szCs w:val="20"/>
        </w:rPr>
      </w:pPr>
      <w:r w:rsidRPr="00694DF5">
        <w:rPr>
          <w:rStyle w:val="a5"/>
          <w:sz w:val="20"/>
          <w:szCs w:val="20"/>
        </w:rPr>
        <w:footnoteRef/>
      </w:r>
      <w:r w:rsidRPr="00694DF5">
        <w:rPr>
          <w:sz w:val="20"/>
          <w:szCs w:val="20"/>
        </w:rPr>
        <w:t xml:space="preserve"> </w:t>
      </w:r>
      <w:r w:rsidRPr="00694DF5">
        <w:rPr>
          <w:rFonts w:eastAsia="TimesNewRomanPS-ItalicMT"/>
          <w:i/>
          <w:iCs/>
          <w:color w:val="000000"/>
          <w:sz w:val="20"/>
          <w:szCs w:val="20"/>
        </w:rPr>
        <w:t xml:space="preserve">Фролова Н.А. </w:t>
      </w:r>
      <w:proofErr w:type="spellStart"/>
      <w:r w:rsidRPr="00694DF5">
        <w:rPr>
          <w:rFonts w:eastAsia="TimesNewRomanPSMT"/>
          <w:color w:val="000000"/>
          <w:sz w:val="20"/>
          <w:szCs w:val="20"/>
        </w:rPr>
        <w:t>Наркобезопасность</w:t>
      </w:r>
      <w:proofErr w:type="spellEnd"/>
      <w:r w:rsidRPr="00694DF5">
        <w:rPr>
          <w:rFonts w:eastAsia="TimesNewRomanPSMT"/>
          <w:color w:val="000000"/>
          <w:sz w:val="20"/>
          <w:szCs w:val="20"/>
        </w:rPr>
        <w:t xml:space="preserve"> в современных условиях нового вида войны: проблемные аспекты // Актуальные проблемы государства и права. 2021. Т. 5. № 19. С. </w:t>
      </w:r>
      <w:r w:rsidRPr="00694DF5">
        <w:rPr>
          <w:rFonts w:eastAsia="TimesNewRomanPS-ItalicMT"/>
          <w:color w:val="000000"/>
          <w:sz w:val="20"/>
          <w:szCs w:val="20"/>
        </w:rPr>
        <w:t>425-</w:t>
      </w:r>
      <w:r w:rsidRPr="00694DF5">
        <w:rPr>
          <w:rFonts w:eastAsia="TimesNewRomanPSMT"/>
          <w:color w:val="000000"/>
          <w:sz w:val="20"/>
          <w:szCs w:val="20"/>
        </w:rPr>
        <w:t>437.</w:t>
      </w:r>
      <w:r w:rsidR="0087423B" w:rsidRPr="00694DF5">
        <w:rPr>
          <w:rFonts w:eastAsia="TimesNewRomanPSMT"/>
          <w:color w:val="000000"/>
          <w:sz w:val="20"/>
          <w:szCs w:val="20"/>
        </w:rPr>
        <w:t xml:space="preserve"> </w:t>
      </w:r>
    </w:p>
  </w:footnote>
  <w:footnote w:id="4">
    <w:p w14:paraId="02756AF3" w14:textId="088DB0CA" w:rsidR="00287F37" w:rsidRPr="00694DF5" w:rsidRDefault="00287F37" w:rsidP="00694DF5">
      <w:pPr>
        <w:jc w:val="both"/>
        <w:rPr>
          <w:sz w:val="20"/>
          <w:szCs w:val="20"/>
        </w:rPr>
      </w:pPr>
      <w:r w:rsidRPr="00694DF5">
        <w:rPr>
          <w:rStyle w:val="a5"/>
          <w:b/>
          <w:bCs/>
          <w:sz w:val="20"/>
          <w:szCs w:val="20"/>
        </w:rPr>
        <w:footnoteRef/>
      </w:r>
      <w:r w:rsidRPr="00694DF5">
        <w:rPr>
          <w:b/>
          <w:bCs/>
          <w:sz w:val="20"/>
          <w:szCs w:val="20"/>
        </w:rPr>
        <w:t xml:space="preserve"> </w:t>
      </w:r>
      <w:proofErr w:type="spellStart"/>
      <w:r w:rsidR="00694DF5" w:rsidRPr="00694DF5">
        <w:rPr>
          <w:sz w:val="20"/>
          <w:szCs w:val="20"/>
        </w:rPr>
        <w:t>Mediascope</w:t>
      </w:r>
      <w:proofErr w:type="spellEnd"/>
      <w:r w:rsidR="00694DF5" w:rsidRPr="00694DF5">
        <w:rPr>
          <w:sz w:val="20"/>
          <w:szCs w:val="20"/>
        </w:rPr>
        <w:t xml:space="preserve"> представила данные об аудитории интернета в России [электронный ресурс]. URL: </w:t>
      </w:r>
      <w:hyperlink r:id="rId2" w:history="1">
        <w:r w:rsidR="00694DF5" w:rsidRPr="00694DF5">
          <w:rPr>
            <w:rStyle w:val="a6"/>
            <w:sz w:val="20"/>
            <w:szCs w:val="20"/>
          </w:rPr>
          <w:t>https://mediascope.net/news/1209287/</w:t>
        </w:r>
      </w:hyperlink>
      <w:r w:rsidR="00694DF5" w:rsidRPr="00694DF5">
        <w:rPr>
          <w:sz w:val="20"/>
          <w:szCs w:val="20"/>
        </w:rPr>
        <w:t xml:space="preserve"> (дата обращения 09.03.2025). </w:t>
      </w:r>
    </w:p>
  </w:footnote>
  <w:footnote w:id="5">
    <w:p w14:paraId="427E3375" w14:textId="77777777" w:rsidR="000677B1" w:rsidRPr="00694DF5" w:rsidRDefault="000677B1" w:rsidP="00694DF5">
      <w:pPr>
        <w:jc w:val="both"/>
        <w:rPr>
          <w:sz w:val="20"/>
          <w:szCs w:val="20"/>
        </w:rPr>
      </w:pPr>
      <w:r w:rsidRPr="00694DF5">
        <w:rPr>
          <w:rStyle w:val="a5"/>
          <w:sz w:val="20"/>
          <w:szCs w:val="20"/>
        </w:rPr>
        <w:footnoteRef/>
      </w:r>
      <w:r w:rsidRPr="00694DF5">
        <w:rPr>
          <w:sz w:val="20"/>
          <w:szCs w:val="20"/>
        </w:rPr>
        <w:t xml:space="preserve"> Садыков Р.М., Большакова Н.Л. Факторы риска ранней зависимости от психоактивных веществ среди молодежи//Вестник университета. 2021. № 11. С. 174–179.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2F"/>
    <w:rsid w:val="000071C0"/>
    <w:rsid w:val="0001338C"/>
    <w:rsid w:val="00032BF4"/>
    <w:rsid w:val="0003599C"/>
    <w:rsid w:val="000432CA"/>
    <w:rsid w:val="000677B1"/>
    <w:rsid w:val="00073916"/>
    <w:rsid w:val="000852A1"/>
    <w:rsid w:val="0008562F"/>
    <w:rsid w:val="000901AE"/>
    <w:rsid w:val="000A13A1"/>
    <w:rsid w:val="000A16AE"/>
    <w:rsid w:val="000A2C36"/>
    <w:rsid w:val="000C152F"/>
    <w:rsid w:val="000C7078"/>
    <w:rsid w:val="000D21DE"/>
    <w:rsid w:val="000D738B"/>
    <w:rsid w:val="001118D5"/>
    <w:rsid w:val="001651CB"/>
    <w:rsid w:val="001969AC"/>
    <w:rsid w:val="00196B29"/>
    <w:rsid w:val="001A5DEA"/>
    <w:rsid w:val="001B32FF"/>
    <w:rsid w:val="001C49DA"/>
    <w:rsid w:val="001D5B2D"/>
    <w:rsid w:val="001D5CC6"/>
    <w:rsid w:val="001D75E9"/>
    <w:rsid w:val="001D7AE4"/>
    <w:rsid w:val="001E33AC"/>
    <w:rsid w:val="001F0356"/>
    <w:rsid w:val="00200423"/>
    <w:rsid w:val="00206CB4"/>
    <w:rsid w:val="00214698"/>
    <w:rsid w:val="00260465"/>
    <w:rsid w:val="00263BE8"/>
    <w:rsid w:val="00284595"/>
    <w:rsid w:val="00287F37"/>
    <w:rsid w:val="002C064F"/>
    <w:rsid w:val="002D1E90"/>
    <w:rsid w:val="002F29AC"/>
    <w:rsid w:val="0030069D"/>
    <w:rsid w:val="00302363"/>
    <w:rsid w:val="00302748"/>
    <w:rsid w:val="00314C66"/>
    <w:rsid w:val="00325EE4"/>
    <w:rsid w:val="00335E82"/>
    <w:rsid w:val="00340344"/>
    <w:rsid w:val="00341BF0"/>
    <w:rsid w:val="00362865"/>
    <w:rsid w:val="00391B92"/>
    <w:rsid w:val="00394BBB"/>
    <w:rsid w:val="00395FBF"/>
    <w:rsid w:val="003D3806"/>
    <w:rsid w:val="003E4767"/>
    <w:rsid w:val="003E61A4"/>
    <w:rsid w:val="003F7556"/>
    <w:rsid w:val="00443991"/>
    <w:rsid w:val="00447541"/>
    <w:rsid w:val="004549FA"/>
    <w:rsid w:val="00457BE0"/>
    <w:rsid w:val="00460F12"/>
    <w:rsid w:val="00464EC5"/>
    <w:rsid w:val="00490A15"/>
    <w:rsid w:val="00495C81"/>
    <w:rsid w:val="004A27CF"/>
    <w:rsid w:val="004A4A0A"/>
    <w:rsid w:val="004C2FF6"/>
    <w:rsid w:val="004C6EBC"/>
    <w:rsid w:val="004F6806"/>
    <w:rsid w:val="00527B8D"/>
    <w:rsid w:val="00532AD7"/>
    <w:rsid w:val="00553C0C"/>
    <w:rsid w:val="00563968"/>
    <w:rsid w:val="00574D8E"/>
    <w:rsid w:val="005D5E54"/>
    <w:rsid w:val="005D62D0"/>
    <w:rsid w:val="005E5129"/>
    <w:rsid w:val="006021CC"/>
    <w:rsid w:val="0061158E"/>
    <w:rsid w:val="00623290"/>
    <w:rsid w:val="00653C4B"/>
    <w:rsid w:val="00687743"/>
    <w:rsid w:val="00694DF5"/>
    <w:rsid w:val="006B2140"/>
    <w:rsid w:val="006B5322"/>
    <w:rsid w:val="006E30F3"/>
    <w:rsid w:val="00714EF4"/>
    <w:rsid w:val="00720224"/>
    <w:rsid w:val="00753D20"/>
    <w:rsid w:val="007542B4"/>
    <w:rsid w:val="00781668"/>
    <w:rsid w:val="00784CC9"/>
    <w:rsid w:val="007B0491"/>
    <w:rsid w:val="007B10EC"/>
    <w:rsid w:val="007C0F8E"/>
    <w:rsid w:val="007C70ED"/>
    <w:rsid w:val="007C7FBD"/>
    <w:rsid w:val="007D1C70"/>
    <w:rsid w:val="007D284E"/>
    <w:rsid w:val="007E45F5"/>
    <w:rsid w:val="007F67EA"/>
    <w:rsid w:val="00800448"/>
    <w:rsid w:val="0085098E"/>
    <w:rsid w:val="008544B4"/>
    <w:rsid w:val="00857D87"/>
    <w:rsid w:val="0087423B"/>
    <w:rsid w:val="008764F8"/>
    <w:rsid w:val="008B0F0F"/>
    <w:rsid w:val="008B2EB8"/>
    <w:rsid w:val="008B6A97"/>
    <w:rsid w:val="008D4B2C"/>
    <w:rsid w:val="00902707"/>
    <w:rsid w:val="00926001"/>
    <w:rsid w:val="00930E22"/>
    <w:rsid w:val="00962413"/>
    <w:rsid w:val="00996EF4"/>
    <w:rsid w:val="009A2D33"/>
    <w:rsid w:val="009D2F02"/>
    <w:rsid w:val="00A06E9C"/>
    <w:rsid w:val="00A25F4C"/>
    <w:rsid w:val="00A30E81"/>
    <w:rsid w:val="00A444DC"/>
    <w:rsid w:val="00A81FE2"/>
    <w:rsid w:val="00A90E77"/>
    <w:rsid w:val="00AA44D4"/>
    <w:rsid w:val="00AA50A7"/>
    <w:rsid w:val="00AA6AA4"/>
    <w:rsid w:val="00AC1E3E"/>
    <w:rsid w:val="00AC5FA1"/>
    <w:rsid w:val="00AD712B"/>
    <w:rsid w:val="00AE3E69"/>
    <w:rsid w:val="00B024E2"/>
    <w:rsid w:val="00B10917"/>
    <w:rsid w:val="00B3706B"/>
    <w:rsid w:val="00B372D1"/>
    <w:rsid w:val="00B4222E"/>
    <w:rsid w:val="00B64542"/>
    <w:rsid w:val="00B83908"/>
    <w:rsid w:val="00B925BB"/>
    <w:rsid w:val="00BC3AE5"/>
    <w:rsid w:val="00BE4E11"/>
    <w:rsid w:val="00BF49B8"/>
    <w:rsid w:val="00C31527"/>
    <w:rsid w:val="00C41894"/>
    <w:rsid w:val="00C50E20"/>
    <w:rsid w:val="00C55A12"/>
    <w:rsid w:val="00C6253A"/>
    <w:rsid w:val="00C82853"/>
    <w:rsid w:val="00C86D87"/>
    <w:rsid w:val="00C873F5"/>
    <w:rsid w:val="00CA2434"/>
    <w:rsid w:val="00CB14D4"/>
    <w:rsid w:val="00CC7912"/>
    <w:rsid w:val="00CD4C09"/>
    <w:rsid w:val="00CE7FAD"/>
    <w:rsid w:val="00CF25EA"/>
    <w:rsid w:val="00CF5005"/>
    <w:rsid w:val="00D2026E"/>
    <w:rsid w:val="00D31535"/>
    <w:rsid w:val="00D532F2"/>
    <w:rsid w:val="00D73049"/>
    <w:rsid w:val="00D80DF8"/>
    <w:rsid w:val="00D900AC"/>
    <w:rsid w:val="00DB1936"/>
    <w:rsid w:val="00DC0BB5"/>
    <w:rsid w:val="00DC26AB"/>
    <w:rsid w:val="00DD084C"/>
    <w:rsid w:val="00DD0E68"/>
    <w:rsid w:val="00DE3017"/>
    <w:rsid w:val="00E25F71"/>
    <w:rsid w:val="00E43596"/>
    <w:rsid w:val="00E57E51"/>
    <w:rsid w:val="00E658E0"/>
    <w:rsid w:val="00E870E0"/>
    <w:rsid w:val="00E960E1"/>
    <w:rsid w:val="00EF4CE3"/>
    <w:rsid w:val="00F25849"/>
    <w:rsid w:val="00F34F5F"/>
    <w:rsid w:val="00F40267"/>
    <w:rsid w:val="00F47ACD"/>
    <w:rsid w:val="00F604A0"/>
    <w:rsid w:val="00F85EAD"/>
    <w:rsid w:val="00FA3FF9"/>
    <w:rsid w:val="00FA56EC"/>
    <w:rsid w:val="00FB423A"/>
    <w:rsid w:val="00FB72C4"/>
    <w:rsid w:val="00FD0612"/>
    <w:rsid w:val="00FE7AFE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8A7E"/>
  <w15:chartTrackingRefBased/>
  <w15:docId w15:val="{41FCAB1F-EBC2-4259-B01B-F2FDBA95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C4"/>
  </w:style>
  <w:style w:type="paragraph" w:styleId="1">
    <w:name w:val="heading 1"/>
    <w:basedOn w:val="a"/>
    <w:link w:val="10"/>
    <w:uiPriority w:val="9"/>
    <w:qFormat/>
    <w:rsid w:val="009D2F0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7A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7A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7AFE"/>
    <w:rPr>
      <w:vertAlign w:val="superscript"/>
    </w:rPr>
  </w:style>
  <w:style w:type="character" w:styleId="a6">
    <w:name w:val="Hyperlink"/>
    <w:basedOn w:val="a0"/>
    <w:uiPriority w:val="99"/>
    <w:unhideWhenUsed/>
    <w:rsid w:val="00532AD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2A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D2F02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7F6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un.org/ru/story/2020/06/13808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scope.net/news/120928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diascope.net/news/1209287/" TargetMode="External"/><Relationship Id="rId1" Type="http://schemas.openxmlformats.org/officeDocument/2006/relationships/hyperlink" Target="https://news.un.org/ru/story/2020/06/1380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F8B6-4C15-4797-B08E-55850EE6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son.kir2017@yandex.ru</dc:creator>
  <cp:keywords/>
  <dc:description/>
  <cp:lastModifiedBy>son.kir2017@yandex.ru</cp:lastModifiedBy>
  <cp:revision>240</cp:revision>
  <dcterms:created xsi:type="dcterms:W3CDTF">2025-03-09T11:43:00Z</dcterms:created>
  <dcterms:modified xsi:type="dcterms:W3CDTF">2025-03-10T21:40:00Z</dcterms:modified>
</cp:coreProperties>
</file>