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5C30" w14:textId="4D2D1F65" w:rsidR="00346C94" w:rsidRPr="008F7CD4" w:rsidRDefault="00346C94" w:rsidP="001D7B44">
      <w:pPr>
        <w:spacing w:after="0" w:line="240" w:lineRule="auto"/>
        <w:jc w:val="center"/>
        <w:rPr>
          <w:noProof/>
          <w:sz w:val="32"/>
          <w:szCs w:val="32"/>
          <w:lang w:val="ru-RU" w:eastAsia="ru-RU" w:bidi="ar-SA"/>
        </w:rPr>
      </w:pPr>
      <w:r w:rsidRPr="008F7CD4">
        <w:rPr>
          <w:noProof/>
          <w:sz w:val="32"/>
          <w:szCs w:val="32"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41645C75" wp14:editId="6CDD57B4">
            <wp:simplePos x="0" y="0"/>
            <wp:positionH relativeFrom="margin">
              <wp:align>left</wp:align>
            </wp:positionH>
            <wp:positionV relativeFrom="margin">
              <wp:posOffset>-154940</wp:posOffset>
            </wp:positionV>
            <wp:extent cx="1240155" cy="1240155"/>
            <wp:effectExtent l="0" t="0" r="0" b="0"/>
            <wp:wrapSquare wrapText="bothSides"/>
            <wp:docPr id="5" name="Рисунок 3" descr="http://soc.spbu.ru/fakultet/znamenatelnye_daty/25_let_sotsiologicheskomu_obrazovaniyu_v_spbgu/logo_s_econom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soc.spbu.ru/fakultet/znamenatelnye_daty/25_let_sotsiologicheskomu_obrazovaniyu_v_spbgu/logo_s_economic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7CD4">
        <w:rPr>
          <w:b/>
          <w:noProof/>
          <w:sz w:val="32"/>
          <w:szCs w:val="32"/>
          <w:lang w:val="ru-RU" w:eastAsia="ru-RU" w:bidi="ar-SA"/>
        </w:rPr>
        <w:t>ПРОГРАММА</w:t>
      </w:r>
    </w:p>
    <w:p w14:paraId="41645C31" w14:textId="44354F71" w:rsidR="00346C94" w:rsidRPr="008F7CD4" w:rsidRDefault="00813C36" w:rsidP="001D7B44">
      <w:pPr>
        <w:spacing w:after="0" w:line="240" w:lineRule="auto"/>
        <w:jc w:val="center"/>
        <w:rPr>
          <w:b/>
          <w:noProof/>
          <w:sz w:val="32"/>
          <w:szCs w:val="32"/>
          <w:lang w:val="ru-RU" w:eastAsia="ru-RU" w:bidi="ar-SA"/>
        </w:rPr>
      </w:pPr>
      <w:r w:rsidRPr="008F7CD4">
        <w:rPr>
          <w:b/>
          <w:bCs/>
          <w:sz w:val="32"/>
          <w:szCs w:val="32"/>
        </w:rPr>
        <w:t>I</w:t>
      </w:r>
      <w:r w:rsidR="006C4762">
        <w:rPr>
          <w:b/>
          <w:bCs/>
          <w:sz w:val="32"/>
          <w:szCs w:val="32"/>
        </w:rPr>
        <w:t>X</w:t>
      </w:r>
      <w:r w:rsidR="00346C94" w:rsidRPr="008F7CD4">
        <w:rPr>
          <w:b/>
          <w:noProof/>
          <w:sz w:val="32"/>
          <w:szCs w:val="32"/>
          <w:lang w:val="ru-RU" w:eastAsia="ru-RU" w:bidi="ar-SA"/>
        </w:rPr>
        <w:t xml:space="preserve"> научного семинара молодых ученых</w:t>
      </w:r>
    </w:p>
    <w:p w14:paraId="41645C32" w14:textId="71CD2100" w:rsidR="00346C94" w:rsidRPr="008F7CD4" w:rsidRDefault="006B06EC" w:rsidP="001D7B44">
      <w:pPr>
        <w:spacing w:after="0" w:line="240" w:lineRule="auto"/>
        <w:jc w:val="center"/>
        <w:rPr>
          <w:b/>
          <w:noProof/>
          <w:sz w:val="32"/>
          <w:szCs w:val="32"/>
          <w:lang w:val="ru-RU" w:eastAsia="ru-RU" w:bidi="ar-SA"/>
        </w:rPr>
      </w:pPr>
      <w:r w:rsidRPr="008F7CD4">
        <w:rPr>
          <w:b/>
          <w:noProof/>
          <w:sz w:val="32"/>
          <w:szCs w:val="32"/>
          <w:lang w:val="ru-RU" w:eastAsia="ru-RU" w:bidi="ar-SA"/>
        </w:rPr>
        <w:t>ЭКОНОМИЧЕСКАЯ ПОЛИТИКА В НОВОЙ РЕАЛЬНОСТИ</w:t>
      </w:r>
    </w:p>
    <w:p w14:paraId="41645C33" w14:textId="7BBB429E" w:rsidR="000C26CC" w:rsidRPr="008F7CD4" w:rsidRDefault="000C26CC" w:rsidP="000C26CC">
      <w:pPr>
        <w:spacing w:after="0" w:line="240" w:lineRule="auto"/>
        <w:rPr>
          <w:b/>
          <w:sz w:val="24"/>
          <w:szCs w:val="24"/>
          <w:lang w:val="ru-RU"/>
        </w:rPr>
      </w:pPr>
      <w:r w:rsidRPr="008F7CD4">
        <w:rPr>
          <w:b/>
          <w:sz w:val="24"/>
          <w:szCs w:val="24"/>
          <w:lang w:val="ru-RU"/>
        </w:rPr>
        <w:t xml:space="preserve">Дата проведения: </w:t>
      </w:r>
      <w:r w:rsidRPr="008F7CD4">
        <w:rPr>
          <w:sz w:val="24"/>
          <w:szCs w:val="24"/>
          <w:lang w:val="ru-RU"/>
        </w:rPr>
        <w:t>1</w:t>
      </w:r>
      <w:r w:rsidR="00E85129" w:rsidRPr="008F7CD4">
        <w:rPr>
          <w:sz w:val="24"/>
          <w:szCs w:val="24"/>
          <w:lang w:val="ru-RU"/>
        </w:rPr>
        <w:t>7</w:t>
      </w:r>
      <w:r w:rsidRPr="008F7CD4">
        <w:rPr>
          <w:sz w:val="24"/>
          <w:szCs w:val="24"/>
          <w:lang w:val="ru-RU"/>
        </w:rPr>
        <w:t xml:space="preserve"> мая 20</w:t>
      </w:r>
      <w:r w:rsidR="00893374" w:rsidRPr="008F7CD4">
        <w:rPr>
          <w:sz w:val="24"/>
          <w:szCs w:val="24"/>
          <w:lang w:val="ru-RU"/>
        </w:rPr>
        <w:t>2</w:t>
      </w:r>
      <w:r w:rsidR="00E85129" w:rsidRPr="008F7CD4">
        <w:rPr>
          <w:sz w:val="24"/>
          <w:szCs w:val="24"/>
          <w:lang w:val="ru-RU"/>
        </w:rPr>
        <w:t>5</w:t>
      </w:r>
      <w:r w:rsidRPr="008F7CD4">
        <w:rPr>
          <w:b/>
          <w:sz w:val="24"/>
          <w:szCs w:val="24"/>
          <w:lang w:val="ru-RU"/>
        </w:rPr>
        <w:t xml:space="preserve"> </w:t>
      </w:r>
    </w:p>
    <w:p w14:paraId="2E8FAE8C" w14:textId="027A792C" w:rsidR="00B62A44" w:rsidRPr="0049481E" w:rsidRDefault="000C26CC" w:rsidP="000C26CC">
      <w:pPr>
        <w:spacing w:after="0" w:line="240" w:lineRule="auto"/>
        <w:rPr>
          <w:sz w:val="24"/>
          <w:szCs w:val="24"/>
          <w:lang w:val="ru-RU"/>
        </w:rPr>
      </w:pPr>
      <w:r w:rsidRPr="008F7CD4">
        <w:rPr>
          <w:b/>
          <w:sz w:val="24"/>
          <w:szCs w:val="24"/>
          <w:lang w:val="ru-RU"/>
        </w:rPr>
        <w:t xml:space="preserve">Место проведения: </w:t>
      </w:r>
      <w:r w:rsidRPr="008F7CD4">
        <w:rPr>
          <w:sz w:val="24"/>
          <w:szCs w:val="24"/>
          <w:lang w:val="ru-RU"/>
        </w:rPr>
        <w:t>С</w:t>
      </w:r>
      <w:r w:rsidR="00D8596F" w:rsidRPr="008F7CD4">
        <w:rPr>
          <w:sz w:val="24"/>
          <w:szCs w:val="24"/>
          <w:lang w:val="ru-RU"/>
        </w:rPr>
        <w:t>анкт-Петербург</w:t>
      </w:r>
      <w:r w:rsidRPr="008F7CD4">
        <w:rPr>
          <w:sz w:val="24"/>
          <w:szCs w:val="24"/>
          <w:lang w:val="ru-RU"/>
        </w:rPr>
        <w:t>, ул. Таврическая, 21</w:t>
      </w:r>
      <w:r w:rsidR="00D8596F" w:rsidRPr="008F7CD4">
        <w:rPr>
          <w:sz w:val="24"/>
          <w:szCs w:val="24"/>
          <w:lang w:val="ru-RU"/>
        </w:rPr>
        <w:t>-25</w:t>
      </w:r>
    </w:p>
    <w:tbl>
      <w:tblPr>
        <w:tblStyle w:val="af6"/>
        <w:tblW w:w="15588" w:type="dxa"/>
        <w:tblLook w:val="04A0" w:firstRow="1" w:lastRow="0" w:firstColumn="1" w:lastColumn="0" w:noHBand="0" w:noVBand="1"/>
      </w:tblPr>
      <w:tblGrid>
        <w:gridCol w:w="1384"/>
        <w:gridCol w:w="14204"/>
      </w:tblGrid>
      <w:tr w:rsidR="000C26CC" w:rsidRPr="00346C94" w14:paraId="41645C38" w14:textId="77777777" w:rsidTr="001D7B44">
        <w:tc>
          <w:tcPr>
            <w:tcW w:w="1384" w:type="dxa"/>
            <w:shd w:val="clear" w:color="auto" w:fill="548DD4" w:themeFill="text2" w:themeFillTint="99"/>
            <w:hideMark/>
          </w:tcPr>
          <w:p w14:paraId="41645C35" w14:textId="78A32DA1" w:rsidR="000C26CC" w:rsidRPr="008F7CD4" w:rsidRDefault="003267CB" w:rsidP="00506A98">
            <w:pPr>
              <w:ind w:left="-113"/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F7CD4"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1</w:t>
            </w:r>
            <w:r w:rsidR="00C61E8B" w:rsidRPr="008F7CD4"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2.</w:t>
            </w:r>
            <w:r w:rsidRPr="008F7CD4"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30</w:t>
            </w:r>
            <w:r w:rsidR="00893374" w:rsidRPr="008F7CD4"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-1</w:t>
            </w:r>
            <w:r w:rsidR="00C61E8B" w:rsidRPr="008F7CD4"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3</w:t>
            </w:r>
            <w:r w:rsidR="00893374" w:rsidRPr="008F7CD4"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.00</w:t>
            </w:r>
          </w:p>
        </w:tc>
        <w:tc>
          <w:tcPr>
            <w:tcW w:w="14204" w:type="dxa"/>
            <w:shd w:val="clear" w:color="auto" w:fill="548DD4" w:themeFill="text2" w:themeFillTint="99"/>
          </w:tcPr>
          <w:p w14:paraId="41645C37" w14:textId="25AECA87" w:rsidR="000C26CC" w:rsidRPr="00B61346" w:rsidRDefault="000C26CC" w:rsidP="00596B1B">
            <w:pPr>
              <w:jc w:val="both"/>
              <w:rPr>
                <w:b/>
                <w:bCs/>
                <w:color w:val="FFFFFF" w:themeColor="background1"/>
                <w:lang w:val="ru-RU"/>
              </w:rPr>
            </w:pPr>
            <w:r w:rsidRPr="00B61346">
              <w:rPr>
                <w:b/>
                <w:bCs/>
                <w:color w:val="FFFFFF" w:themeColor="background1"/>
                <w:lang w:val="ru-RU"/>
              </w:rPr>
              <w:t>Регистрация участников</w:t>
            </w:r>
          </w:p>
        </w:tc>
      </w:tr>
      <w:tr w:rsidR="000C26CC" w:rsidRPr="004C7AB1" w14:paraId="41645C41" w14:textId="77777777" w:rsidTr="002E4449">
        <w:tc>
          <w:tcPr>
            <w:tcW w:w="1384" w:type="dxa"/>
            <w:shd w:val="clear" w:color="auto" w:fill="C6D9F1" w:themeFill="text2" w:themeFillTint="33"/>
          </w:tcPr>
          <w:p w14:paraId="41645C39" w14:textId="2F7FCA8E" w:rsidR="000C26CC" w:rsidRPr="009226F1" w:rsidRDefault="00B61346" w:rsidP="00506A98">
            <w:pPr>
              <w:ind w:left="-11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13.00-1</w:t>
            </w:r>
            <w:r w:rsidR="00B62A44">
              <w:rPr>
                <w:b/>
                <w:sz w:val="24"/>
                <w:szCs w:val="24"/>
                <w:lang w:val="ru-RU"/>
              </w:rPr>
              <w:t>4</w:t>
            </w:r>
            <w:r>
              <w:rPr>
                <w:b/>
                <w:sz w:val="24"/>
                <w:szCs w:val="24"/>
                <w:lang w:val="ru-RU"/>
              </w:rPr>
              <w:t>.</w:t>
            </w:r>
            <w:r w:rsidR="00B62A44">
              <w:rPr>
                <w:b/>
                <w:sz w:val="24"/>
                <w:szCs w:val="24"/>
                <w:lang w:val="ru-RU"/>
              </w:rPr>
              <w:t>3</w:t>
            </w: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4204" w:type="dxa"/>
          </w:tcPr>
          <w:p w14:paraId="63A8E446" w14:textId="7F1EFEED" w:rsidR="00B61346" w:rsidRPr="008F7CD4" w:rsidRDefault="00927E26" w:rsidP="008F7CD4">
            <w:pPr>
              <w:shd w:val="clear" w:color="auto" w:fill="FFFFFF" w:themeFill="background1"/>
              <w:jc w:val="both"/>
              <w:rPr>
                <w:b/>
                <w:lang w:val="ru-RU"/>
              </w:rPr>
            </w:pPr>
            <w:r w:rsidRPr="00997832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1346">
              <w:rPr>
                <w:b/>
                <w:sz w:val="32"/>
                <w:szCs w:val="32"/>
                <w:lang w:val="ru-RU"/>
              </w:rPr>
              <w:t>Ауд.</w:t>
            </w:r>
            <w:r w:rsidR="00997832" w:rsidRPr="00B61346">
              <w:rPr>
                <w:b/>
                <w:sz w:val="32"/>
                <w:szCs w:val="32"/>
                <w:u w:val="single"/>
                <w:lang w:val="ru-RU"/>
              </w:rPr>
              <w:t>93</w:t>
            </w:r>
            <w:r w:rsidRPr="00997832">
              <w:rPr>
                <w:b/>
                <w:sz w:val="24"/>
                <w:szCs w:val="24"/>
                <w:lang w:val="ru-RU"/>
              </w:rPr>
              <w:t xml:space="preserve"> </w:t>
            </w:r>
            <w:r w:rsidR="00997832" w:rsidRPr="00997832">
              <w:rPr>
                <w:b/>
                <w:sz w:val="24"/>
                <w:szCs w:val="24"/>
                <w:lang w:val="ru-RU"/>
              </w:rPr>
              <w:t xml:space="preserve">                                  </w:t>
            </w:r>
            <w:r w:rsidR="000C26CC" w:rsidRPr="008F7CD4">
              <w:rPr>
                <w:b/>
                <w:sz w:val="24"/>
                <w:szCs w:val="24"/>
                <w:lang w:val="ru-RU"/>
              </w:rPr>
              <w:t>Пленарное заседание</w:t>
            </w:r>
            <w:r w:rsidR="0055793F" w:rsidRPr="008F7CD4">
              <w:rPr>
                <w:b/>
                <w:sz w:val="24"/>
                <w:szCs w:val="24"/>
                <w:lang w:val="ru-RU"/>
              </w:rPr>
              <w:t xml:space="preserve">. </w:t>
            </w:r>
            <w:r w:rsidR="00ED154F" w:rsidRPr="008F7CD4">
              <w:rPr>
                <w:b/>
                <w:sz w:val="24"/>
                <w:szCs w:val="24"/>
                <w:lang w:val="ru-RU"/>
              </w:rPr>
              <w:t>Экономическая политика в новой реальности</w:t>
            </w:r>
          </w:p>
          <w:p w14:paraId="7D4122AD" w14:textId="067F49D2" w:rsidR="00E85129" w:rsidRPr="0049481E" w:rsidRDefault="0049481E" w:rsidP="0049481E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1. </w:t>
            </w:r>
            <w:proofErr w:type="spellStart"/>
            <w:r w:rsidR="00E85129" w:rsidRPr="0049481E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Тазьба</w:t>
            </w:r>
            <w:proofErr w:type="spellEnd"/>
            <w:r w:rsidR="00E85129" w:rsidRPr="0049481E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Мария Максимовна</w:t>
            </w:r>
            <w:r w:rsidR="00E85129" w:rsidRPr="0049481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«Современное состояние экономики России в условиях санкционного прессинга»</w:t>
            </w:r>
          </w:p>
          <w:p w14:paraId="46DC5270" w14:textId="63D3E2B7" w:rsidR="00E85129" w:rsidRPr="0049481E" w:rsidRDefault="009F0F9F" w:rsidP="0049481E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2. </w:t>
            </w:r>
            <w:r w:rsidR="00E85129" w:rsidRPr="0049481E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Кошкин Андрей Вячеславович</w:t>
            </w:r>
            <w:r w:rsidR="00E85129" w:rsidRPr="0049481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«Центральные банки: от громкого молчания до навязчивой рекламы»</w:t>
            </w:r>
          </w:p>
          <w:p w14:paraId="0D537BD1" w14:textId="05E0BD0F" w:rsidR="00E85129" w:rsidRPr="0049481E" w:rsidRDefault="009F0F9F" w:rsidP="0049481E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3. </w:t>
            </w:r>
            <w:proofErr w:type="spellStart"/>
            <w:r w:rsidR="00E85129" w:rsidRPr="0049481E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Икоева</w:t>
            </w:r>
            <w:proofErr w:type="spellEnd"/>
            <w:r w:rsidR="00E85129" w:rsidRPr="0049481E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Марина Сергеевна</w:t>
            </w:r>
            <w:r w:rsidR="00E85129" w:rsidRPr="0049481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«Цифровая валюта и цифровые финансовые активы как альтернативные инструменты обеспечения трансграничных платежей и расчетов между странами по текущим операциям»</w:t>
            </w:r>
          </w:p>
          <w:p w14:paraId="56C1AE55" w14:textId="52BD6385" w:rsidR="00E85129" w:rsidRPr="0049481E" w:rsidRDefault="009F0F9F" w:rsidP="0049481E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4. </w:t>
            </w:r>
            <w:r w:rsidR="00E85129" w:rsidRPr="0049481E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Белоусов Никита Витальевич, </w:t>
            </w:r>
            <w:proofErr w:type="spellStart"/>
            <w:r w:rsidR="00E85129" w:rsidRPr="0049481E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Манжула</w:t>
            </w:r>
            <w:proofErr w:type="spellEnd"/>
            <w:r w:rsidR="00E85129" w:rsidRPr="0049481E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Даниил Кириллович</w:t>
            </w:r>
            <w:r w:rsidR="00E85129" w:rsidRPr="0049481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«Анализ российско-израильских экономически</w:t>
            </w:r>
            <w:r w:rsidR="007467C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х</w:t>
            </w:r>
            <w:r w:rsidR="00E85129" w:rsidRPr="0049481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взаимоотношений в XXI веке»</w:t>
            </w:r>
          </w:p>
          <w:p w14:paraId="5F49CF90" w14:textId="22EE75AC" w:rsidR="00E85129" w:rsidRPr="0049481E" w:rsidRDefault="009F0F9F" w:rsidP="0049481E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5. </w:t>
            </w:r>
            <w:r w:rsidR="00E85129" w:rsidRPr="0049481E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Марков Алексей Витальевич</w:t>
            </w:r>
            <w:r w:rsidR="00E85129" w:rsidRPr="0049481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«Финансовая грамотность студентов: диагностика проблемы и пути повышения»</w:t>
            </w:r>
          </w:p>
          <w:p w14:paraId="41645C40" w14:textId="71286221" w:rsidR="00FD0CB3" w:rsidRPr="0049481E" w:rsidRDefault="009F0F9F" w:rsidP="0049481E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6. </w:t>
            </w:r>
            <w:proofErr w:type="spellStart"/>
            <w:r w:rsidR="00E85129" w:rsidRPr="0049481E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Золоторенко</w:t>
            </w:r>
            <w:proofErr w:type="spellEnd"/>
            <w:r w:rsidR="00E85129" w:rsidRPr="0049481E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Мария Игоревна</w:t>
            </w:r>
            <w:r w:rsidR="00E85129" w:rsidRPr="0049481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«Образовательная миграция: «утечка умов» или обмен знаниями?»</w:t>
            </w:r>
          </w:p>
        </w:tc>
      </w:tr>
      <w:tr w:rsidR="00927E26" w:rsidRPr="00346C94" w14:paraId="41645C44" w14:textId="77777777" w:rsidTr="002E4449">
        <w:tc>
          <w:tcPr>
            <w:tcW w:w="1384" w:type="dxa"/>
            <w:shd w:val="clear" w:color="auto" w:fill="548DD4" w:themeFill="text2" w:themeFillTint="99"/>
          </w:tcPr>
          <w:p w14:paraId="41645C42" w14:textId="1E7EDFF2" w:rsidR="00927E26" w:rsidRPr="00E85129" w:rsidRDefault="00E0129A" w:rsidP="00506A98">
            <w:pPr>
              <w:ind w:left="-113"/>
              <w:rPr>
                <w:b/>
                <w:color w:val="FFFFFF" w:themeColor="background1"/>
                <w:sz w:val="24"/>
                <w:szCs w:val="24"/>
                <w:lang w:val="ru-RU"/>
              </w:rPr>
            </w:pPr>
            <w:r w:rsidRPr="00E85129">
              <w:rPr>
                <w:b/>
                <w:color w:val="FFFFFF" w:themeColor="background1"/>
                <w:sz w:val="24"/>
                <w:szCs w:val="24"/>
                <w:lang w:val="ru-RU"/>
              </w:rPr>
              <w:t>1</w:t>
            </w:r>
            <w:r w:rsidR="00B62A44" w:rsidRPr="00E85129">
              <w:rPr>
                <w:b/>
                <w:color w:val="FFFFFF" w:themeColor="background1"/>
                <w:sz w:val="24"/>
                <w:szCs w:val="24"/>
                <w:lang w:val="ru-RU"/>
              </w:rPr>
              <w:t>4</w:t>
            </w:r>
            <w:r w:rsidRPr="00E85129">
              <w:rPr>
                <w:b/>
                <w:color w:val="FFFFFF" w:themeColor="background1"/>
                <w:sz w:val="24"/>
                <w:szCs w:val="24"/>
                <w:lang w:val="ru-RU"/>
              </w:rPr>
              <w:t>.</w:t>
            </w:r>
            <w:r w:rsidR="00B62A44" w:rsidRPr="00E85129">
              <w:rPr>
                <w:b/>
                <w:color w:val="FFFFFF" w:themeColor="background1"/>
                <w:sz w:val="24"/>
                <w:szCs w:val="24"/>
                <w:lang w:val="ru-RU"/>
              </w:rPr>
              <w:t>3</w:t>
            </w:r>
            <w:r w:rsidR="00B61346" w:rsidRPr="00E85129">
              <w:rPr>
                <w:b/>
                <w:color w:val="FFFFFF" w:themeColor="background1"/>
                <w:sz w:val="24"/>
                <w:szCs w:val="24"/>
                <w:lang w:val="ru-RU"/>
              </w:rPr>
              <w:t>0</w:t>
            </w:r>
            <w:r w:rsidRPr="00E85129">
              <w:rPr>
                <w:b/>
                <w:color w:val="FFFFFF" w:themeColor="background1"/>
                <w:sz w:val="24"/>
                <w:szCs w:val="24"/>
                <w:lang w:val="ru-RU"/>
              </w:rPr>
              <w:t>-</w:t>
            </w:r>
            <w:r w:rsidR="00E85129" w:rsidRPr="00E85129">
              <w:rPr>
                <w:b/>
                <w:color w:val="FFFFFF" w:themeColor="background1"/>
                <w:sz w:val="24"/>
                <w:szCs w:val="24"/>
                <w:lang w:val="ru-RU"/>
              </w:rPr>
              <w:t>14.45</w:t>
            </w:r>
          </w:p>
        </w:tc>
        <w:tc>
          <w:tcPr>
            <w:tcW w:w="14204" w:type="dxa"/>
            <w:shd w:val="clear" w:color="auto" w:fill="548DD4" w:themeFill="text2" w:themeFillTint="99"/>
          </w:tcPr>
          <w:p w14:paraId="41645C43" w14:textId="77777777" w:rsidR="00927E26" w:rsidRPr="00AE188F" w:rsidRDefault="00927E26" w:rsidP="008F7CD4">
            <w:pPr>
              <w:jc w:val="both"/>
              <w:rPr>
                <w:b/>
                <w:color w:val="FFFFFF" w:themeColor="background1"/>
                <w:sz w:val="24"/>
                <w:szCs w:val="24"/>
                <w:lang w:val="ru-RU"/>
              </w:rPr>
            </w:pPr>
            <w:r w:rsidRPr="00AE188F">
              <w:rPr>
                <w:b/>
                <w:color w:val="FFFFFF" w:themeColor="background1"/>
                <w:sz w:val="24"/>
                <w:szCs w:val="24"/>
                <w:lang w:val="ru-RU"/>
              </w:rPr>
              <w:t>Перерыв</w:t>
            </w:r>
          </w:p>
        </w:tc>
      </w:tr>
      <w:tr w:rsidR="000C26CC" w:rsidRPr="004C7AB1" w14:paraId="41645C50" w14:textId="77777777" w:rsidTr="001D7B44">
        <w:tc>
          <w:tcPr>
            <w:tcW w:w="1384" w:type="dxa"/>
            <w:shd w:val="clear" w:color="auto" w:fill="C6D9F1" w:themeFill="text2" w:themeFillTint="33"/>
          </w:tcPr>
          <w:p w14:paraId="41645C46" w14:textId="4E4112C3" w:rsidR="000C26CC" w:rsidRPr="009226F1" w:rsidRDefault="00E0129A" w:rsidP="00506A98">
            <w:pPr>
              <w:ind w:left="-11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B62A44">
              <w:rPr>
                <w:b/>
                <w:sz w:val="24"/>
                <w:szCs w:val="24"/>
                <w:lang w:val="ru-RU"/>
              </w:rPr>
              <w:t>4.45</w:t>
            </w:r>
            <w:r w:rsidR="004F4D9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-</w:t>
            </w:r>
            <w:r w:rsidR="00014A15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  <w:r w:rsidR="00B61346">
              <w:rPr>
                <w:b/>
                <w:sz w:val="24"/>
                <w:szCs w:val="24"/>
                <w:lang w:val="ru-RU"/>
              </w:rPr>
              <w:t>7</w:t>
            </w:r>
            <w:r>
              <w:rPr>
                <w:b/>
                <w:sz w:val="24"/>
                <w:szCs w:val="24"/>
                <w:lang w:val="ru-RU"/>
              </w:rPr>
              <w:t>.</w:t>
            </w:r>
            <w:r w:rsidR="00B62A44">
              <w:rPr>
                <w:b/>
                <w:sz w:val="24"/>
                <w:szCs w:val="24"/>
                <w:lang w:val="ru-RU"/>
              </w:rPr>
              <w:t>0</w:t>
            </w:r>
            <w:r w:rsidR="000C16C6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4204" w:type="dxa"/>
            <w:hideMark/>
          </w:tcPr>
          <w:p w14:paraId="42105BC9" w14:textId="20ABEFE6" w:rsidR="00B61346" w:rsidRPr="008F7CD4" w:rsidRDefault="00927E26" w:rsidP="0049481E">
            <w:pPr>
              <w:jc w:val="both"/>
              <w:rPr>
                <w:b/>
                <w:lang w:val="ru-RU"/>
              </w:rPr>
            </w:pPr>
            <w:r w:rsidRPr="00B61346">
              <w:rPr>
                <w:b/>
                <w:sz w:val="32"/>
                <w:szCs w:val="32"/>
                <w:lang w:val="ru-RU"/>
              </w:rPr>
              <w:t xml:space="preserve">Ауд. </w:t>
            </w:r>
            <w:r w:rsidR="00997832" w:rsidRPr="00B61346">
              <w:rPr>
                <w:b/>
                <w:sz w:val="32"/>
                <w:szCs w:val="32"/>
                <w:u w:val="single"/>
                <w:lang w:val="ru-RU"/>
              </w:rPr>
              <w:t>93</w:t>
            </w:r>
            <w:r w:rsidR="00997832" w:rsidRPr="00997832">
              <w:rPr>
                <w:b/>
                <w:sz w:val="24"/>
                <w:szCs w:val="24"/>
                <w:lang w:val="ru-RU"/>
              </w:rPr>
              <w:t xml:space="preserve">                      </w:t>
            </w:r>
            <w:r w:rsidR="00997832" w:rsidRPr="00E8512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85129">
              <w:rPr>
                <w:b/>
                <w:sz w:val="24"/>
                <w:szCs w:val="24"/>
                <w:lang w:val="ru-RU"/>
              </w:rPr>
              <w:t xml:space="preserve"> </w:t>
            </w:r>
            <w:r w:rsidR="00893374" w:rsidRPr="00E85129">
              <w:rPr>
                <w:b/>
                <w:sz w:val="24"/>
                <w:szCs w:val="24"/>
                <w:lang w:val="ru-RU"/>
              </w:rPr>
              <w:t xml:space="preserve">1 дискуссионная панель. </w:t>
            </w:r>
            <w:r w:rsidR="00E85129" w:rsidRPr="00E85129">
              <w:rPr>
                <w:b/>
                <w:sz w:val="24"/>
                <w:szCs w:val="24"/>
                <w:lang w:val="ru-RU"/>
              </w:rPr>
              <w:t>Фискальная и монетарная политика. Региональная экономическая политика</w:t>
            </w:r>
          </w:p>
          <w:p w14:paraId="4C6A8D16" w14:textId="5B58B587" w:rsidR="00E85129" w:rsidRPr="0049481E" w:rsidRDefault="009F0F9F" w:rsidP="0049481E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1. </w:t>
            </w:r>
            <w:r w:rsidR="00E85129" w:rsidRPr="0049481E">
              <w:rPr>
                <w:b/>
                <w:sz w:val="24"/>
                <w:szCs w:val="24"/>
                <w:lang w:val="ru-RU"/>
              </w:rPr>
              <w:t xml:space="preserve">Шерстюк Ольга Павловна </w:t>
            </w:r>
            <w:r w:rsidR="00E85129" w:rsidRPr="0049481E">
              <w:rPr>
                <w:bCs/>
                <w:sz w:val="24"/>
                <w:szCs w:val="24"/>
                <w:lang w:val="ru-RU"/>
              </w:rPr>
              <w:t>«Двойной вызов: как фискальная и монетарная политика реагируют на санкции и инфляцию»</w:t>
            </w:r>
          </w:p>
          <w:p w14:paraId="2EB3667A" w14:textId="118A6EDD" w:rsidR="00E85129" w:rsidRPr="0049481E" w:rsidRDefault="009F0F9F" w:rsidP="0049481E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2. </w:t>
            </w:r>
            <w:r w:rsidR="00E85129" w:rsidRPr="0049481E">
              <w:rPr>
                <w:b/>
                <w:sz w:val="24"/>
                <w:szCs w:val="24"/>
                <w:lang w:val="ru-RU"/>
              </w:rPr>
              <w:t xml:space="preserve">Бурый Алексей Константинович </w:t>
            </w:r>
            <w:r w:rsidR="00E85129" w:rsidRPr="0049481E">
              <w:rPr>
                <w:bCs/>
                <w:sz w:val="24"/>
                <w:szCs w:val="24"/>
                <w:lang w:val="ru-RU"/>
              </w:rPr>
              <w:t>«Селективные налоги: западный опыт и возможность применения в российской реальности»</w:t>
            </w:r>
          </w:p>
          <w:p w14:paraId="3FF01743" w14:textId="52532E97" w:rsidR="00E85129" w:rsidRPr="0049481E" w:rsidRDefault="009F0F9F" w:rsidP="0049481E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3. </w:t>
            </w:r>
            <w:r w:rsidR="00E85129" w:rsidRPr="0049481E">
              <w:rPr>
                <w:b/>
                <w:sz w:val="24"/>
                <w:szCs w:val="24"/>
                <w:lang w:val="ru-RU"/>
              </w:rPr>
              <w:t xml:space="preserve">Бай </w:t>
            </w:r>
            <w:proofErr w:type="spellStart"/>
            <w:r w:rsidR="00E85129" w:rsidRPr="0049481E">
              <w:rPr>
                <w:b/>
                <w:sz w:val="24"/>
                <w:szCs w:val="24"/>
                <w:lang w:val="ru-RU"/>
              </w:rPr>
              <w:t>Синьюэ</w:t>
            </w:r>
            <w:proofErr w:type="spellEnd"/>
            <w:r w:rsidR="00E85129" w:rsidRPr="0049481E">
              <w:rPr>
                <w:b/>
                <w:sz w:val="24"/>
                <w:szCs w:val="24"/>
                <w:lang w:val="ru-RU"/>
              </w:rPr>
              <w:t xml:space="preserve"> </w:t>
            </w:r>
            <w:r w:rsidR="00E85129" w:rsidRPr="0049481E">
              <w:rPr>
                <w:bCs/>
                <w:sz w:val="24"/>
                <w:szCs w:val="24"/>
                <w:lang w:val="ru-RU"/>
              </w:rPr>
              <w:t>«Щит финансовой прозрачности: китайский аудит»</w:t>
            </w:r>
          </w:p>
          <w:p w14:paraId="336F15DC" w14:textId="5CA332A1" w:rsidR="00E85129" w:rsidRPr="0049481E" w:rsidRDefault="009F0F9F" w:rsidP="0049481E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4. </w:t>
            </w:r>
            <w:r w:rsidR="00E85129" w:rsidRPr="0049481E">
              <w:rPr>
                <w:b/>
                <w:sz w:val="24"/>
                <w:szCs w:val="24"/>
                <w:lang w:val="ru-RU"/>
              </w:rPr>
              <w:t xml:space="preserve">Савва Валерия Леонидовна </w:t>
            </w:r>
            <w:r w:rsidR="00E85129" w:rsidRPr="0049481E">
              <w:rPr>
                <w:bCs/>
                <w:sz w:val="24"/>
                <w:szCs w:val="24"/>
                <w:lang w:val="ru-RU"/>
              </w:rPr>
              <w:t>«Инвестиционная политика в муниципальных образованиях»</w:t>
            </w:r>
          </w:p>
          <w:p w14:paraId="57BB7271" w14:textId="2A54E59E" w:rsidR="00E85129" w:rsidRPr="0049481E" w:rsidRDefault="009F0F9F" w:rsidP="0049481E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5. </w:t>
            </w:r>
            <w:r w:rsidR="00E85129" w:rsidRPr="0049481E">
              <w:rPr>
                <w:b/>
                <w:sz w:val="24"/>
                <w:szCs w:val="24"/>
                <w:lang w:val="ru-RU"/>
              </w:rPr>
              <w:t xml:space="preserve">Солодухин Матвей Сергеевич </w:t>
            </w:r>
            <w:r w:rsidR="00E85129" w:rsidRPr="0049481E">
              <w:rPr>
                <w:bCs/>
                <w:sz w:val="24"/>
                <w:szCs w:val="24"/>
                <w:lang w:val="ru-RU"/>
              </w:rPr>
              <w:t>«Возможности создания биткоин-ETF в текущих и потенциальных условиях регулирования рынка криптовалют в России»</w:t>
            </w:r>
          </w:p>
          <w:p w14:paraId="41645C4F" w14:textId="533FE7A8" w:rsidR="003C2D21" w:rsidRPr="00540405" w:rsidRDefault="003C335D" w:rsidP="0049481E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  <w:r w:rsidR="009F0F9F">
              <w:rPr>
                <w:b/>
                <w:sz w:val="24"/>
                <w:szCs w:val="24"/>
                <w:lang w:val="ru-RU"/>
              </w:rPr>
              <w:t xml:space="preserve">. </w:t>
            </w:r>
            <w:r w:rsidR="00E85129" w:rsidRPr="0049481E">
              <w:rPr>
                <w:b/>
                <w:sz w:val="24"/>
                <w:szCs w:val="24"/>
                <w:lang w:val="ru-RU"/>
              </w:rPr>
              <w:t xml:space="preserve">Дмитриева Дарья Андреевна </w:t>
            </w:r>
            <w:r w:rsidR="00E85129" w:rsidRPr="0049481E">
              <w:rPr>
                <w:bCs/>
                <w:sz w:val="24"/>
                <w:szCs w:val="24"/>
                <w:lang w:val="ru-RU"/>
              </w:rPr>
              <w:t>«Тенденции инвестиционной политики Мурманской области»</w:t>
            </w:r>
          </w:p>
        </w:tc>
      </w:tr>
      <w:tr w:rsidR="000C26CC" w:rsidRPr="004C7AB1" w14:paraId="41645C53" w14:textId="77777777" w:rsidTr="002E4449">
        <w:tc>
          <w:tcPr>
            <w:tcW w:w="1384" w:type="dxa"/>
            <w:shd w:val="clear" w:color="auto" w:fill="548DD4" w:themeFill="text2" w:themeFillTint="99"/>
          </w:tcPr>
          <w:p w14:paraId="41645C51" w14:textId="77777777" w:rsidR="000C26CC" w:rsidRPr="009226F1" w:rsidRDefault="000C26CC" w:rsidP="00506A98">
            <w:pPr>
              <w:ind w:left="-11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204" w:type="dxa"/>
            <w:shd w:val="clear" w:color="auto" w:fill="548DD4" w:themeFill="text2" w:themeFillTint="99"/>
          </w:tcPr>
          <w:p w14:paraId="41645C52" w14:textId="77777777" w:rsidR="000C26CC" w:rsidRPr="00997832" w:rsidRDefault="000C26CC" w:rsidP="0049481E">
            <w:pPr>
              <w:jc w:val="both"/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</w:tr>
      <w:tr w:rsidR="000C26CC" w:rsidRPr="004C7AB1" w14:paraId="41645C5F" w14:textId="77777777" w:rsidTr="001D7B44">
        <w:tc>
          <w:tcPr>
            <w:tcW w:w="1384" w:type="dxa"/>
            <w:shd w:val="clear" w:color="auto" w:fill="C6D9F1" w:themeFill="text2" w:themeFillTint="33"/>
          </w:tcPr>
          <w:p w14:paraId="41645C54" w14:textId="155E93AB" w:rsidR="000C26CC" w:rsidRPr="00B61346" w:rsidRDefault="004F4D98" w:rsidP="00506A98">
            <w:pPr>
              <w:ind w:left="-113"/>
              <w:rPr>
                <w:b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14.45 - 17.00</w:t>
            </w:r>
          </w:p>
        </w:tc>
        <w:tc>
          <w:tcPr>
            <w:tcW w:w="14204" w:type="dxa"/>
          </w:tcPr>
          <w:p w14:paraId="4E92EE00" w14:textId="2B11367D" w:rsidR="0055793F" w:rsidRPr="008F7CD4" w:rsidRDefault="00927E26" w:rsidP="0049481E">
            <w:pPr>
              <w:jc w:val="both"/>
              <w:rPr>
                <w:b/>
                <w:lang w:val="ru-RU"/>
              </w:rPr>
            </w:pPr>
            <w:r w:rsidRPr="00B61346">
              <w:rPr>
                <w:b/>
                <w:sz w:val="32"/>
                <w:szCs w:val="32"/>
                <w:lang w:val="ru-RU"/>
              </w:rPr>
              <w:t>Ауд.</w:t>
            </w:r>
            <w:r w:rsidR="00997832" w:rsidRPr="00B61346">
              <w:rPr>
                <w:b/>
                <w:sz w:val="32"/>
                <w:szCs w:val="32"/>
                <w:lang w:val="ru-RU"/>
              </w:rPr>
              <w:t xml:space="preserve">  </w:t>
            </w:r>
            <w:r w:rsidR="00997832" w:rsidRPr="00B61346">
              <w:rPr>
                <w:b/>
                <w:sz w:val="32"/>
                <w:szCs w:val="32"/>
                <w:u w:val="single"/>
                <w:lang w:val="ru-RU"/>
              </w:rPr>
              <w:t>77</w:t>
            </w:r>
            <w:r w:rsidR="00997832" w:rsidRPr="00997832">
              <w:rPr>
                <w:b/>
                <w:sz w:val="24"/>
                <w:szCs w:val="24"/>
                <w:lang w:val="ru-RU"/>
              </w:rPr>
              <w:t xml:space="preserve">                   </w:t>
            </w:r>
            <w:r w:rsidRPr="00997832">
              <w:rPr>
                <w:b/>
                <w:sz w:val="24"/>
                <w:szCs w:val="24"/>
                <w:lang w:val="ru-RU"/>
              </w:rPr>
              <w:t xml:space="preserve">  </w:t>
            </w:r>
            <w:r w:rsidR="00222394" w:rsidRPr="00E85129">
              <w:rPr>
                <w:b/>
                <w:bCs/>
                <w:sz w:val="24"/>
                <w:szCs w:val="24"/>
                <w:lang w:val="ru-RU"/>
              </w:rPr>
              <w:t xml:space="preserve">2 дискуссионная панель. </w:t>
            </w:r>
            <w:r w:rsidR="00E85129" w:rsidRPr="00E85129">
              <w:rPr>
                <w:b/>
                <w:bCs/>
                <w:sz w:val="24"/>
                <w:szCs w:val="24"/>
                <w:lang w:val="ru-RU"/>
              </w:rPr>
              <w:t>Производственная и инвестиционная политика</w:t>
            </w:r>
          </w:p>
          <w:p w14:paraId="7D9119EC" w14:textId="5DA10211" w:rsidR="00E85129" w:rsidRPr="00E85129" w:rsidRDefault="009F0F9F" w:rsidP="0049481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1. </w:t>
            </w:r>
            <w:bookmarkStart w:id="0" w:name="_Hlk198624046"/>
            <w:proofErr w:type="spellStart"/>
            <w:r w:rsidR="00E85129" w:rsidRPr="00AE188F">
              <w:rPr>
                <w:b/>
                <w:bCs/>
                <w:sz w:val="24"/>
                <w:szCs w:val="24"/>
                <w:lang w:val="ru-RU"/>
              </w:rPr>
              <w:t>Крутский</w:t>
            </w:r>
            <w:proofErr w:type="spellEnd"/>
            <w:r w:rsidR="00E85129" w:rsidRPr="00AE188F">
              <w:rPr>
                <w:b/>
                <w:bCs/>
                <w:sz w:val="24"/>
                <w:szCs w:val="24"/>
                <w:lang w:val="ru-RU"/>
              </w:rPr>
              <w:t xml:space="preserve"> Павел Валерьевич</w:t>
            </w:r>
            <w:r w:rsidR="00E85129" w:rsidRPr="00E85129">
              <w:rPr>
                <w:sz w:val="24"/>
                <w:szCs w:val="24"/>
                <w:lang w:val="ru-RU"/>
              </w:rPr>
              <w:t xml:space="preserve"> </w:t>
            </w:r>
            <w:bookmarkStart w:id="1" w:name="_Hlk198624070"/>
            <w:bookmarkEnd w:id="0"/>
            <w:r w:rsidR="00E85129" w:rsidRPr="00E85129">
              <w:rPr>
                <w:sz w:val="24"/>
                <w:szCs w:val="24"/>
                <w:lang w:val="ru-RU"/>
              </w:rPr>
              <w:t>«Ресурсные войны в Африке: экономические интересы Руанды в ДР Конго и роль внешних игроков»</w:t>
            </w:r>
            <w:bookmarkEnd w:id="1"/>
          </w:p>
          <w:p w14:paraId="429C618E" w14:textId="792AC5B1" w:rsidR="00E85129" w:rsidRPr="00E85129" w:rsidRDefault="009F0F9F" w:rsidP="0049481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2. </w:t>
            </w:r>
            <w:bookmarkStart w:id="2" w:name="_Hlk198624145"/>
            <w:proofErr w:type="spellStart"/>
            <w:r w:rsidR="00E85129" w:rsidRPr="00AE188F">
              <w:rPr>
                <w:b/>
                <w:bCs/>
                <w:sz w:val="24"/>
                <w:szCs w:val="24"/>
                <w:lang w:val="ru-RU"/>
              </w:rPr>
              <w:t>Затерьянский</w:t>
            </w:r>
            <w:proofErr w:type="spellEnd"/>
            <w:r w:rsidR="00E85129" w:rsidRPr="00AE188F">
              <w:rPr>
                <w:b/>
                <w:bCs/>
                <w:sz w:val="24"/>
                <w:szCs w:val="24"/>
                <w:lang w:val="ru-RU"/>
              </w:rPr>
              <w:t xml:space="preserve"> Артём Максимович</w:t>
            </w:r>
            <w:r w:rsidR="00E85129" w:rsidRPr="00E85129">
              <w:rPr>
                <w:sz w:val="24"/>
                <w:szCs w:val="24"/>
                <w:lang w:val="ru-RU"/>
              </w:rPr>
              <w:t xml:space="preserve"> </w:t>
            </w:r>
            <w:bookmarkStart w:id="3" w:name="_Hlk198624166"/>
            <w:bookmarkEnd w:id="2"/>
            <w:r w:rsidR="00E85129" w:rsidRPr="00E85129">
              <w:rPr>
                <w:sz w:val="24"/>
                <w:szCs w:val="24"/>
                <w:lang w:val="ru-RU"/>
              </w:rPr>
              <w:t>«Зеленая энергетика: спасение или заблуждение? (на примере стран Юго-Восточной Азии)»</w:t>
            </w:r>
            <w:bookmarkEnd w:id="3"/>
          </w:p>
          <w:p w14:paraId="045750F1" w14:textId="5412196C" w:rsidR="00E85129" w:rsidRPr="00E85129" w:rsidRDefault="009F0F9F" w:rsidP="0049481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3. </w:t>
            </w:r>
            <w:bookmarkStart w:id="4" w:name="_Hlk198624220"/>
            <w:proofErr w:type="spellStart"/>
            <w:r w:rsidR="00E85129" w:rsidRPr="00AE188F">
              <w:rPr>
                <w:b/>
                <w:bCs/>
                <w:sz w:val="24"/>
                <w:szCs w:val="24"/>
                <w:lang w:val="ru-RU"/>
              </w:rPr>
              <w:t>Клокель</w:t>
            </w:r>
            <w:proofErr w:type="spellEnd"/>
            <w:r w:rsidR="00E85129" w:rsidRPr="00AE188F">
              <w:rPr>
                <w:b/>
                <w:bCs/>
                <w:sz w:val="24"/>
                <w:szCs w:val="24"/>
                <w:lang w:val="ru-RU"/>
              </w:rPr>
              <w:t xml:space="preserve"> Михаил Сергеевич</w:t>
            </w:r>
            <w:r w:rsidR="00E85129" w:rsidRPr="00E85129">
              <w:rPr>
                <w:sz w:val="24"/>
                <w:szCs w:val="24"/>
                <w:lang w:val="ru-RU"/>
              </w:rPr>
              <w:t xml:space="preserve"> </w:t>
            </w:r>
            <w:bookmarkStart w:id="5" w:name="_Hlk198624240"/>
            <w:bookmarkEnd w:id="4"/>
            <w:r w:rsidR="00E85129" w:rsidRPr="00E85129">
              <w:rPr>
                <w:sz w:val="24"/>
                <w:szCs w:val="24"/>
                <w:lang w:val="ru-RU"/>
              </w:rPr>
              <w:t>«Дилемма импортозамещения: нужна ли России волна возвращения иностранных компаний»</w:t>
            </w:r>
            <w:bookmarkEnd w:id="5"/>
          </w:p>
          <w:p w14:paraId="49F4B523" w14:textId="0F210588" w:rsidR="00E85129" w:rsidRPr="00E85129" w:rsidRDefault="009F0F9F" w:rsidP="0049481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4. </w:t>
            </w:r>
            <w:bookmarkStart w:id="6" w:name="_Hlk198624307"/>
            <w:proofErr w:type="spellStart"/>
            <w:r w:rsidR="00E85129" w:rsidRPr="00AE188F">
              <w:rPr>
                <w:b/>
                <w:bCs/>
                <w:sz w:val="24"/>
                <w:szCs w:val="24"/>
                <w:lang w:val="ru-RU"/>
              </w:rPr>
              <w:t>Галунко</w:t>
            </w:r>
            <w:proofErr w:type="spellEnd"/>
            <w:r w:rsidR="00E85129" w:rsidRPr="00AE188F">
              <w:rPr>
                <w:b/>
                <w:bCs/>
                <w:sz w:val="24"/>
                <w:szCs w:val="24"/>
                <w:lang w:val="ru-RU"/>
              </w:rPr>
              <w:t xml:space="preserve"> Егор Алексеевич</w:t>
            </w:r>
            <w:r w:rsidR="00E85129" w:rsidRPr="00E85129">
              <w:rPr>
                <w:sz w:val="24"/>
                <w:szCs w:val="24"/>
                <w:lang w:val="ru-RU"/>
              </w:rPr>
              <w:t xml:space="preserve"> </w:t>
            </w:r>
            <w:bookmarkStart w:id="7" w:name="_Hlk198624324"/>
            <w:bookmarkEnd w:id="6"/>
            <w:r w:rsidR="00E85129" w:rsidRPr="00E85129">
              <w:rPr>
                <w:sz w:val="24"/>
                <w:szCs w:val="24"/>
                <w:lang w:val="ru-RU"/>
              </w:rPr>
              <w:t>«Перспективы монополизации российского рынка»</w:t>
            </w:r>
            <w:bookmarkEnd w:id="7"/>
          </w:p>
          <w:p w14:paraId="4BD5D73B" w14:textId="5CABF68E" w:rsidR="00E85129" w:rsidRPr="00E85129" w:rsidRDefault="003C2D21" w:rsidP="0049481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</w:t>
            </w:r>
            <w:r w:rsidR="009F0F9F">
              <w:rPr>
                <w:b/>
                <w:bCs/>
                <w:sz w:val="24"/>
                <w:szCs w:val="24"/>
                <w:lang w:val="ru-RU"/>
              </w:rPr>
              <w:t xml:space="preserve">. </w:t>
            </w:r>
            <w:bookmarkStart w:id="8" w:name="_Hlk198624390"/>
            <w:r w:rsidR="00E85129" w:rsidRPr="00AE188F">
              <w:rPr>
                <w:b/>
                <w:bCs/>
                <w:sz w:val="24"/>
                <w:szCs w:val="24"/>
                <w:lang w:val="ru-RU"/>
              </w:rPr>
              <w:t>Тюлькова Анна Александровна</w:t>
            </w:r>
            <w:r w:rsidR="00E85129" w:rsidRPr="00E85129">
              <w:rPr>
                <w:sz w:val="24"/>
                <w:szCs w:val="24"/>
                <w:lang w:val="ru-RU"/>
              </w:rPr>
              <w:t xml:space="preserve"> </w:t>
            </w:r>
            <w:bookmarkStart w:id="9" w:name="_Hlk198624411"/>
            <w:bookmarkEnd w:id="8"/>
            <w:r w:rsidR="00E85129" w:rsidRPr="00E85129">
              <w:rPr>
                <w:sz w:val="24"/>
                <w:szCs w:val="24"/>
                <w:lang w:val="ru-RU"/>
              </w:rPr>
              <w:t>«Влияние санкций на российский нефтяной рынок»</w:t>
            </w:r>
          </w:p>
          <w:bookmarkEnd w:id="9"/>
          <w:p w14:paraId="41645C5E" w14:textId="4BEE147F" w:rsidR="002F3AD1" w:rsidRPr="00E85129" w:rsidRDefault="003C2D21" w:rsidP="0049481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  <w:r w:rsidR="009F0F9F">
              <w:rPr>
                <w:b/>
                <w:bCs/>
                <w:sz w:val="24"/>
                <w:szCs w:val="24"/>
                <w:lang w:val="ru-RU"/>
              </w:rPr>
              <w:t xml:space="preserve">. </w:t>
            </w:r>
            <w:bookmarkStart w:id="10" w:name="_Hlk198624487"/>
            <w:r w:rsidR="00E85129" w:rsidRPr="00AE188F">
              <w:rPr>
                <w:b/>
                <w:bCs/>
                <w:sz w:val="24"/>
                <w:szCs w:val="24"/>
                <w:lang w:val="ru-RU"/>
              </w:rPr>
              <w:t xml:space="preserve">Аюпов Георгий </w:t>
            </w:r>
            <w:proofErr w:type="spellStart"/>
            <w:r w:rsidR="00E85129" w:rsidRPr="00AE188F">
              <w:rPr>
                <w:b/>
                <w:bCs/>
                <w:sz w:val="24"/>
                <w:szCs w:val="24"/>
                <w:lang w:val="ru-RU"/>
              </w:rPr>
              <w:t>Ильдарович</w:t>
            </w:r>
            <w:bookmarkEnd w:id="10"/>
            <w:proofErr w:type="spellEnd"/>
            <w:r w:rsidR="00E85129" w:rsidRPr="00AE188F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bookmarkStart w:id="11" w:name="_Hlk198624569"/>
            <w:r w:rsidR="00E85129" w:rsidRPr="00AE188F">
              <w:rPr>
                <w:b/>
                <w:bCs/>
                <w:sz w:val="24"/>
                <w:szCs w:val="24"/>
                <w:lang w:val="ru-RU"/>
              </w:rPr>
              <w:t>Полищук Евгений Александрович</w:t>
            </w:r>
            <w:r w:rsidR="00E85129" w:rsidRPr="00E85129">
              <w:rPr>
                <w:sz w:val="24"/>
                <w:szCs w:val="24"/>
                <w:lang w:val="ru-RU"/>
              </w:rPr>
              <w:t xml:space="preserve"> </w:t>
            </w:r>
            <w:bookmarkStart w:id="12" w:name="_Hlk198624506"/>
            <w:bookmarkEnd w:id="11"/>
            <w:r w:rsidR="00E85129" w:rsidRPr="00E85129">
              <w:rPr>
                <w:sz w:val="24"/>
                <w:szCs w:val="24"/>
                <w:lang w:val="ru-RU"/>
              </w:rPr>
              <w:t>«Экономический аспект противостояния ТНК и государства на примере Standard Oil»</w:t>
            </w:r>
            <w:bookmarkEnd w:id="12"/>
          </w:p>
        </w:tc>
      </w:tr>
      <w:tr w:rsidR="00E0129A" w:rsidRPr="004C7AB1" w14:paraId="3289CC37" w14:textId="77777777" w:rsidTr="001D7B44">
        <w:tc>
          <w:tcPr>
            <w:tcW w:w="1384" w:type="dxa"/>
            <w:shd w:val="clear" w:color="auto" w:fill="548DD4" w:themeFill="text2" w:themeFillTint="99"/>
          </w:tcPr>
          <w:p w14:paraId="33494823" w14:textId="77777777" w:rsidR="00E0129A" w:rsidRPr="009226F1" w:rsidRDefault="00E0129A" w:rsidP="00506A98">
            <w:pPr>
              <w:ind w:left="-11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204" w:type="dxa"/>
            <w:shd w:val="clear" w:color="auto" w:fill="548DD4" w:themeFill="text2" w:themeFillTint="99"/>
          </w:tcPr>
          <w:p w14:paraId="1D612309" w14:textId="77777777" w:rsidR="00E0129A" w:rsidRPr="00997832" w:rsidRDefault="00E0129A" w:rsidP="0049481E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E0129A" w:rsidRPr="004C7AB1" w14:paraId="2F28CD0A" w14:textId="77777777" w:rsidTr="00E0129A">
        <w:tc>
          <w:tcPr>
            <w:tcW w:w="1384" w:type="dxa"/>
            <w:shd w:val="clear" w:color="auto" w:fill="C6D9F1" w:themeFill="text2" w:themeFillTint="33"/>
          </w:tcPr>
          <w:p w14:paraId="32E7AD65" w14:textId="71B3F406" w:rsidR="00E0129A" w:rsidRPr="00B61346" w:rsidRDefault="004F4D98" w:rsidP="00506A98">
            <w:pPr>
              <w:ind w:left="-113"/>
              <w:rPr>
                <w:b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14.45 - 17.00</w:t>
            </w:r>
          </w:p>
        </w:tc>
        <w:tc>
          <w:tcPr>
            <w:tcW w:w="14204" w:type="dxa"/>
            <w:shd w:val="clear" w:color="auto" w:fill="auto"/>
          </w:tcPr>
          <w:p w14:paraId="50C535CF" w14:textId="4989B17E" w:rsidR="00B61346" w:rsidRPr="008F7CD4" w:rsidRDefault="00E0129A" w:rsidP="0049481E">
            <w:pPr>
              <w:jc w:val="both"/>
              <w:rPr>
                <w:b/>
                <w:bCs/>
                <w:lang w:val="ru-RU"/>
              </w:rPr>
            </w:pPr>
            <w:r w:rsidRPr="00B61346">
              <w:rPr>
                <w:b/>
                <w:sz w:val="32"/>
                <w:szCs w:val="32"/>
                <w:lang w:val="ru-RU"/>
              </w:rPr>
              <w:t xml:space="preserve">Ауд.  </w:t>
            </w:r>
            <w:r w:rsidRPr="00B61346">
              <w:rPr>
                <w:b/>
                <w:sz w:val="32"/>
                <w:szCs w:val="32"/>
                <w:u w:val="single"/>
                <w:lang w:val="ru-RU"/>
              </w:rPr>
              <w:t>78</w:t>
            </w:r>
            <w:r w:rsidRPr="00997832">
              <w:rPr>
                <w:b/>
                <w:sz w:val="24"/>
                <w:szCs w:val="24"/>
                <w:lang w:val="ru-RU"/>
              </w:rPr>
              <w:t xml:space="preserve">                  </w:t>
            </w:r>
            <w:r w:rsidR="00B6134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97832"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8F7CD4">
              <w:rPr>
                <w:b/>
                <w:sz w:val="24"/>
                <w:szCs w:val="24"/>
                <w:lang w:val="ru-RU"/>
              </w:rPr>
              <w:t xml:space="preserve">3 дискуссионная панель. </w:t>
            </w:r>
            <w:r w:rsidR="008F7CD4" w:rsidRPr="008F7CD4">
              <w:rPr>
                <w:b/>
                <w:sz w:val="24"/>
                <w:szCs w:val="24"/>
                <w:lang w:val="ru-RU"/>
              </w:rPr>
              <w:t>Экономические санкции. Внешнеэкономическая политика</w:t>
            </w:r>
          </w:p>
          <w:p w14:paraId="22A56461" w14:textId="0983B4EA" w:rsidR="008F7CD4" w:rsidRPr="008F7CD4" w:rsidRDefault="009F0F9F" w:rsidP="0049481E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 xml:space="preserve">1. </w:t>
            </w:r>
            <w:bookmarkStart w:id="13" w:name="_Hlk198624624"/>
            <w:proofErr w:type="spellStart"/>
            <w:r w:rsidR="008F7CD4" w:rsidRPr="008F7CD4">
              <w:rPr>
                <w:b/>
                <w:sz w:val="24"/>
                <w:szCs w:val="24"/>
                <w:lang w:val="ru-RU"/>
              </w:rPr>
              <w:t>Исаенкова</w:t>
            </w:r>
            <w:proofErr w:type="spellEnd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 Арина Александровна</w:t>
            </w:r>
            <w:bookmarkEnd w:id="13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, </w:t>
            </w:r>
            <w:bookmarkStart w:id="14" w:name="_Hlk198624699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Клинкова Анна Сергеевна </w:t>
            </w:r>
            <w:bookmarkStart w:id="15" w:name="_Hlk198624644"/>
            <w:bookmarkEnd w:id="14"/>
            <w:r w:rsidR="008F7CD4" w:rsidRPr="008F7CD4">
              <w:rPr>
                <w:bCs/>
                <w:sz w:val="24"/>
                <w:szCs w:val="24"/>
                <w:lang w:val="ru-RU"/>
              </w:rPr>
              <w:t>«Экономическая блокада как инструмент геополитического давления: анализ санкционного воздействия США на Кубу и его гуманитарные последствия»</w:t>
            </w:r>
            <w:bookmarkEnd w:id="15"/>
          </w:p>
          <w:p w14:paraId="3E08A7A4" w14:textId="517566E3" w:rsidR="008F7CD4" w:rsidRPr="008F7CD4" w:rsidRDefault="009F0F9F" w:rsidP="0049481E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2. </w:t>
            </w:r>
            <w:bookmarkStart w:id="16" w:name="_Hlk198624748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Ремезова Дарья Андреевна </w:t>
            </w:r>
            <w:bookmarkStart w:id="17" w:name="_Hlk198624779"/>
            <w:bookmarkEnd w:id="16"/>
            <w:r w:rsidR="008F7CD4" w:rsidRPr="008F7CD4">
              <w:rPr>
                <w:bCs/>
                <w:sz w:val="24"/>
                <w:szCs w:val="24"/>
                <w:lang w:val="ru-RU"/>
              </w:rPr>
              <w:t>«Роль валюты БРИКС в мировой финансовой системе»</w:t>
            </w:r>
            <w:bookmarkEnd w:id="17"/>
          </w:p>
          <w:p w14:paraId="6D142693" w14:textId="66DEEE5C" w:rsidR="008F7CD4" w:rsidRPr="008F7CD4" w:rsidRDefault="009F0F9F" w:rsidP="0049481E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3. </w:t>
            </w:r>
            <w:bookmarkStart w:id="18" w:name="_Hlk198624853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Лыткин Глеб Геннадьевич </w:t>
            </w:r>
            <w:bookmarkStart w:id="19" w:name="_Hlk198624872"/>
            <w:bookmarkEnd w:id="18"/>
            <w:r w:rsidR="008F7CD4" w:rsidRPr="008F7CD4">
              <w:rPr>
                <w:bCs/>
                <w:sz w:val="24"/>
                <w:szCs w:val="24"/>
                <w:lang w:val="ru-RU"/>
              </w:rPr>
              <w:t>«Роль Китая и стран Юго-Восточной Азии в формировании новой экономической архитектуры России в условиях санкций»</w:t>
            </w:r>
            <w:bookmarkEnd w:id="19"/>
          </w:p>
          <w:p w14:paraId="3918DA1A" w14:textId="29FB77A0" w:rsidR="008F7CD4" w:rsidRPr="008F7CD4" w:rsidRDefault="009F0F9F" w:rsidP="0049481E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4. </w:t>
            </w:r>
            <w:bookmarkStart w:id="20" w:name="_Hlk198624923"/>
            <w:r w:rsidR="008F7CD4" w:rsidRPr="008F7CD4">
              <w:rPr>
                <w:b/>
                <w:sz w:val="24"/>
                <w:szCs w:val="24"/>
                <w:lang w:val="ru-RU"/>
              </w:rPr>
              <w:t>Пичугина Дарья Владиславовна</w:t>
            </w:r>
            <w:bookmarkEnd w:id="20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, </w:t>
            </w:r>
            <w:bookmarkStart w:id="21" w:name="_Hlk198625010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Ушаков Владимир Дмитриевич </w:t>
            </w:r>
            <w:bookmarkStart w:id="22" w:name="_Hlk198624940"/>
            <w:bookmarkEnd w:id="21"/>
            <w:r w:rsidR="008F7CD4" w:rsidRPr="008F7CD4">
              <w:rPr>
                <w:bCs/>
                <w:sz w:val="24"/>
                <w:szCs w:val="24"/>
                <w:lang w:val="ru-RU"/>
              </w:rPr>
              <w:t>«Санкционная политика США, как инструмент стратегического давления на Россию»</w:t>
            </w:r>
            <w:bookmarkEnd w:id="22"/>
          </w:p>
          <w:p w14:paraId="0973E54D" w14:textId="48C0B95E" w:rsidR="008F7CD4" w:rsidRPr="008F7CD4" w:rsidRDefault="009F0F9F" w:rsidP="0049481E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5. </w:t>
            </w:r>
            <w:bookmarkStart w:id="23" w:name="_Hlk198625066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Яворская Софья Олеговна </w:t>
            </w:r>
            <w:bookmarkStart w:id="24" w:name="_Hlk198625085"/>
            <w:bookmarkEnd w:id="23"/>
            <w:r w:rsidR="008F7CD4" w:rsidRPr="008F7CD4">
              <w:rPr>
                <w:bCs/>
                <w:sz w:val="24"/>
                <w:szCs w:val="24"/>
                <w:lang w:val="ru-RU"/>
              </w:rPr>
              <w:t>«Экономические последствия введения санкций против России для Германии»</w:t>
            </w:r>
          </w:p>
          <w:bookmarkEnd w:id="24"/>
          <w:p w14:paraId="3E3063E2" w14:textId="0A7A8360" w:rsidR="008F7CD4" w:rsidRPr="008F7CD4" w:rsidRDefault="009F0F9F" w:rsidP="0049481E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6. </w:t>
            </w:r>
            <w:bookmarkStart w:id="25" w:name="_Hlk198625129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Захаров Олег Сергеевич </w:t>
            </w:r>
            <w:bookmarkStart w:id="26" w:name="_Hlk198625147"/>
            <w:bookmarkEnd w:id="25"/>
            <w:r w:rsidR="008F7CD4" w:rsidRPr="008F7CD4">
              <w:rPr>
                <w:bCs/>
                <w:sz w:val="24"/>
                <w:szCs w:val="24"/>
                <w:lang w:val="ru-RU"/>
              </w:rPr>
              <w:t>«Процесс деглобализации как аспект экономики новой реальности»</w:t>
            </w:r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 </w:t>
            </w:r>
            <w:bookmarkEnd w:id="26"/>
          </w:p>
          <w:p w14:paraId="7CF3C711" w14:textId="72821BB5" w:rsidR="002F3AD1" w:rsidRPr="008F7CD4" w:rsidRDefault="009F0F9F" w:rsidP="0049481E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7. </w:t>
            </w:r>
            <w:bookmarkStart w:id="27" w:name="_Hlk198625206"/>
            <w:proofErr w:type="spellStart"/>
            <w:r w:rsidR="008F7CD4" w:rsidRPr="008F7CD4">
              <w:rPr>
                <w:b/>
                <w:sz w:val="24"/>
                <w:szCs w:val="24"/>
                <w:lang w:val="ru-RU"/>
              </w:rPr>
              <w:t>Галданов</w:t>
            </w:r>
            <w:proofErr w:type="spellEnd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 Алексей </w:t>
            </w:r>
            <w:proofErr w:type="spellStart"/>
            <w:r w:rsidR="008F7CD4" w:rsidRPr="008F7CD4">
              <w:rPr>
                <w:b/>
                <w:sz w:val="24"/>
                <w:szCs w:val="24"/>
                <w:lang w:val="ru-RU"/>
              </w:rPr>
              <w:t>Батомункоевич</w:t>
            </w:r>
            <w:proofErr w:type="spellEnd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 </w:t>
            </w:r>
            <w:bookmarkStart w:id="28" w:name="_Hlk198625226"/>
            <w:bookmarkEnd w:id="27"/>
            <w:r w:rsidR="008F7CD4" w:rsidRPr="008F7CD4">
              <w:rPr>
                <w:bCs/>
                <w:sz w:val="24"/>
                <w:szCs w:val="24"/>
                <w:lang w:val="ru-RU"/>
              </w:rPr>
              <w:t>«Перспективы сотрудничества России и Монголии»</w:t>
            </w:r>
            <w:bookmarkEnd w:id="28"/>
          </w:p>
        </w:tc>
      </w:tr>
      <w:tr w:rsidR="00AE188F" w:rsidRPr="004C7AB1" w14:paraId="437CD3BA" w14:textId="77777777" w:rsidTr="00AE188F">
        <w:trPr>
          <w:trHeight w:val="57"/>
        </w:trPr>
        <w:tc>
          <w:tcPr>
            <w:tcW w:w="1384" w:type="dxa"/>
            <w:shd w:val="clear" w:color="auto" w:fill="548DD4" w:themeFill="text2" w:themeFillTint="99"/>
          </w:tcPr>
          <w:p w14:paraId="50450041" w14:textId="77777777" w:rsidR="00AE188F" w:rsidRDefault="00AE188F" w:rsidP="00506A98">
            <w:pPr>
              <w:ind w:left="-11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204" w:type="dxa"/>
            <w:shd w:val="clear" w:color="auto" w:fill="548DD4" w:themeFill="text2" w:themeFillTint="99"/>
          </w:tcPr>
          <w:p w14:paraId="0227949C" w14:textId="77777777" w:rsidR="00AE188F" w:rsidRPr="00AE188F" w:rsidRDefault="00AE188F" w:rsidP="0049481E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AE188F" w:rsidRPr="004C7AB1" w14:paraId="60A920AD" w14:textId="77777777" w:rsidTr="00E0129A">
        <w:tc>
          <w:tcPr>
            <w:tcW w:w="1384" w:type="dxa"/>
            <w:shd w:val="clear" w:color="auto" w:fill="C6D9F1" w:themeFill="text2" w:themeFillTint="33"/>
          </w:tcPr>
          <w:p w14:paraId="26D3631C" w14:textId="1FA57F4B" w:rsidR="00AE188F" w:rsidRDefault="004F4D98" w:rsidP="00506A98">
            <w:pPr>
              <w:ind w:left="-11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14.45 - 17.00</w:t>
            </w:r>
          </w:p>
        </w:tc>
        <w:tc>
          <w:tcPr>
            <w:tcW w:w="14204" w:type="dxa"/>
            <w:shd w:val="clear" w:color="auto" w:fill="auto"/>
          </w:tcPr>
          <w:p w14:paraId="24218FD8" w14:textId="46947CEF" w:rsidR="00AE188F" w:rsidRDefault="00AE188F" w:rsidP="0049481E">
            <w:pPr>
              <w:jc w:val="both"/>
              <w:rPr>
                <w:b/>
                <w:bCs/>
                <w:lang w:val="ru-RU"/>
              </w:rPr>
            </w:pPr>
            <w:r w:rsidRPr="00B61346">
              <w:rPr>
                <w:b/>
                <w:sz w:val="32"/>
                <w:szCs w:val="32"/>
                <w:lang w:val="ru-RU"/>
              </w:rPr>
              <w:t xml:space="preserve">Ауд.  </w:t>
            </w:r>
            <w:r w:rsidRPr="00B61346">
              <w:rPr>
                <w:b/>
                <w:sz w:val="32"/>
                <w:szCs w:val="32"/>
                <w:u w:val="single"/>
                <w:lang w:val="ru-RU"/>
              </w:rPr>
              <w:t>7</w:t>
            </w:r>
            <w:r>
              <w:rPr>
                <w:b/>
                <w:sz w:val="32"/>
                <w:szCs w:val="32"/>
                <w:u w:val="single"/>
                <w:lang w:val="ru-RU"/>
              </w:rPr>
              <w:t>9</w:t>
            </w:r>
            <w:r w:rsidRPr="00997832">
              <w:rPr>
                <w:b/>
                <w:sz w:val="24"/>
                <w:szCs w:val="24"/>
                <w:lang w:val="ru-RU"/>
              </w:rPr>
              <w:t xml:space="preserve">      </w:t>
            </w:r>
            <w:r w:rsidRPr="008F7CD4">
              <w:rPr>
                <w:b/>
                <w:sz w:val="24"/>
                <w:szCs w:val="24"/>
                <w:lang w:val="ru-RU"/>
              </w:rPr>
              <w:t>4 дискуссионная панель.</w:t>
            </w:r>
            <w:r w:rsidRPr="00B61346">
              <w:rPr>
                <w:b/>
                <w:lang w:val="ru-RU"/>
              </w:rPr>
              <w:t xml:space="preserve"> </w:t>
            </w:r>
            <w:r w:rsidR="008F7CD4" w:rsidRPr="008F7CD4">
              <w:rPr>
                <w:b/>
                <w:sz w:val="24"/>
                <w:szCs w:val="24"/>
                <w:lang w:val="ru-RU"/>
              </w:rPr>
              <w:t>Образование, информация, неформальные институты -различные компоненты базиса экономического развития</w:t>
            </w:r>
          </w:p>
          <w:p w14:paraId="073838AF" w14:textId="50D9D4E8" w:rsidR="008F7CD4" w:rsidRPr="008F7CD4" w:rsidRDefault="009F0F9F" w:rsidP="0049481E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1. </w:t>
            </w:r>
            <w:bookmarkStart w:id="29" w:name="_Hlk198625276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Черная Анастасия Викторовна </w:t>
            </w:r>
            <w:bookmarkStart w:id="30" w:name="_Hlk198625292"/>
            <w:bookmarkEnd w:id="29"/>
            <w:r w:rsidR="008F7CD4">
              <w:rPr>
                <w:b/>
                <w:sz w:val="24"/>
                <w:szCs w:val="24"/>
                <w:lang w:val="ru-RU"/>
              </w:rPr>
              <w:t>«</w:t>
            </w:r>
            <w:r w:rsidR="008F7CD4" w:rsidRPr="008F7CD4">
              <w:rPr>
                <w:bCs/>
                <w:sz w:val="24"/>
                <w:szCs w:val="24"/>
                <w:lang w:val="ru-RU"/>
              </w:rPr>
              <w:t>Роль образования и цифровизации в формировании человеческого капитала как основы экономического роста</w:t>
            </w:r>
            <w:r w:rsidR="008F7CD4">
              <w:rPr>
                <w:bCs/>
                <w:sz w:val="24"/>
                <w:szCs w:val="24"/>
                <w:lang w:val="ru-RU"/>
              </w:rPr>
              <w:t>»</w:t>
            </w:r>
            <w:bookmarkEnd w:id="30"/>
          </w:p>
          <w:p w14:paraId="12E33ED6" w14:textId="00EE8943" w:rsidR="008F7CD4" w:rsidRPr="008F7CD4" w:rsidRDefault="009F0F9F" w:rsidP="0049481E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2. </w:t>
            </w:r>
            <w:bookmarkStart w:id="31" w:name="_Hlk198625342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Сапронова Светлана Владимировна </w:t>
            </w:r>
            <w:bookmarkStart w:id="32" w:name="_Hlk198625359"/>
            <w:bookmarkEnd w:id="31"/>
            <w:r w:rsidR="008F7CD4" w:rsidRPr="008F7CD4">
              <w:rPr>
                <w:bCs/>
                <w:sz w:val="24"/>
                <w:szCs w:val="24"/>
                <w:lang w:val="ru-RU"/>
              </w:rPr>
              <w:t>«Специфика преподавания финансовой грамотности на непрофильных направлениях обучения»</w:t>
            </w:r>
            <w:bookmarkEnd w:id="32"/>
          </w:p>
          <w:p w14:paraId="32EE4021" w14:textId="752C318B" w:rsidR="008F7CD4" w:rsidRPr="008F7CD4" w:rsidRDefault="009F0F9F" w:rsidP="0049481E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3. </w:t>
            </w:r>
            <w:bookmarkStart w:id="33" w:name="_Hlk198625425"/>
            <w:proofErr w:type="spellStart"/>
            <w:r w:rsidR="008F7CD4" w:rsidRPr="008F7CD4">
              <w:rPr>
                <w:b/>
                <w:sz w:val="24"/>
                <w:szCs w:val="24"/>
                <w:lang w:val="ru-RU"/>
              </w:rPr>
              <w:t>Штирцкобер</w:t>
            </w:r>
            <w:proofErr w:type="spellEnd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 Ирина Сергеевна </w:t>
            </w:r>
            <w:bookmarkStart w:id="34" w:name="_Hlk198625445"/>
            <w:bookmarkEnd w:id="33"/>
            <w:r w:rsidR="008F7CD4" w:rsidRPr="008F7CD4">
              <w:rPr>
                <w:bCs/>
                <w:sz w:val="24"/>
                <w:szCs w:val="24"/>
                <w:lang w:val="ru-RU"/>
              </w:rPr>
              <w:t>«Подготовка консультантов по финансовой грамотности для лиц серебряного возраста»</w:t>
            </w:r>
            <w:bookmarkEnd w:id="34"/>
          </w:p>
          <w:p w14:paraId="791F0827" w14:textId="7DAE389B" w:rsidR="008F7CD4" w:rsidRPr="008F7CD4" w:rsidRDefault="009F0F9F" w:rsidP="0049481E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4. </w:t>
            </w:r>
            <w:bookmarkStart w:id="35" w:name="_Hlk198625499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Макаревич Ульяна Алексеевна </w:t>
            </w:r>
            <w:bookmarkStart w:id="36" w:name="_Hlk198625518"/>
            <w:bookmarkEnd w:id="35"/>
            <w:r w:rsidR="008F7CD4" w:rsidRPr="008F7CD4">
              <w:rPr>
                <w:bCs/>
                <w:sz w:val="24"/>
                <w:szCs w:val="24"/>
                <w:lang w:val="ru-RU"/>
              </w:rPr>
              <w:t>«Сравнение обеспеченности жильем регионов России»</w:t>
            </w:r>
            <w:bookmarkEnd w:id="36"/>
          </w:p>
          <w:p w14:paraId="3688BC06" w14:textId="24073393" w:rsidR="008F7CD4" w:rsidRPr="008F7CD4" w:rsidRDefault="009F0F9F" w:rsidP="0049481E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5. </w:t>
            </w:r>
            <w:bookmarkStart w:id="37" w:name="_Hlk198625564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Гугу </w:t>
            </w:r>
            <w:proofErr w:type="spellStart"/>
            <w:r w:rsidR="008F7CD4" w:rsidRPr="008F7CD4">
              <w:rPr>
                <w:b/>
                <w:sz w:val="24"/>
                <w:szCs w:val="24"/>
                <w:lang w:val="ru-RU"/>
              </w:rPr>
              <w:t>Сейдамет</w:t>
            </w:r>
            <w:proofErr w:type="spellEnd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7CD4" w:rsidRPr="008F7CD4">
              <w:rPr>
                <w:b/>
                <w:sz w:val="24"/>
                <w:szCs w:val="24"/>
                <w:lang w:val="ru-RU"/>
              </w:rPr>
              <w:t>Диляверович</w:t>
            </w:r>
            <w:proofErr w:type="spellEnd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 </w:t>
            </w:r>
            <w:bookmarkStart w:id="38" w:name="_Hlk198625583"/>
            <w:bookmarkEnd w:id="37"/>
            <w:r w:rsidR="008F7CD4" w:rsidRPr="008F7CD4">
              <w:rPr>
                <w:bCs/>
                <w:sz w:val="24"/>
                <w:szCs w:val="24"/>
                <w:lang w:val="ru-RU"/>
              </w:rPr>
              <w:t>«Экономический феномен PlayStation 5»</w:t>
            </w:r>
            <w:bookmarkEnd w:id="38"/>
          </w:p>
          <w:p w14:paraId="36A215C3" w14:textId="156CA95A" w:rsidR="008F7CD4" w:rsidRPr="008F7CD4" w:rsidRDefault="009F0F9F" w:rsidP="0049481E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6. </w:t>
            </w:r>
            <w:bookmarkStart w:id="39" w:name="_Hlk198625634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Копылов Антон Романович </w:t>
            </w:r>
            <w:bookmarkStart w:id="40" w:name="_Hlk198625649"/>
            <w:bookmarkEnd w:id="39"/>
            <w:r w:rsidR="008F7CD4" w:rsidRPr="008F7CD4">
              <w:rPr>
                <w:bCs/>
                <w:sz w:val="24"/>
                <w:szCs w:val="24"/>
                <w:lang w:val="ru-RU"/>
              </w:rPr>
              <w:t>«Денежные доходы населения разных регионов России»</w:t>
            </w:r>
            <w:bookmarkEnd w:id="40"/>
          </w:p>
          <w:p w14:paraId="03299CAE" w14:textId="28CF6870" w:rsidR="008F7CD4" w:rsidRPr="008F7CD4" w:rsidRDefault="009F0F9F" w:rsidP="0049481E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7. </w:t>
            </w:r>
            <w:bookmarkStart w:id="41" w:name="_Hlk198625697"/>
            <w:proofErr w:type="spellStart"/>
            <w:r w:rsidR="008F7CD4" w:rsidRPr="008F7CD4">
              <w:rPr>
                <w:b/>
                <w:sz w:val="24"/>
                <w:szCs w:val="24"/>
                <w:lang w:val="ru-RU"/>
              </w:rPr>
              <w:t>Лозбин</w:t>
            </w:r>
            <w:proofErr w:type="spellEnd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 Александр Сергеевич</w:t>
            </w:r>
            <w:bookmarkEnd w:id="41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, </w:t>
            </w:r>
            <w:bookmarkStart w:id="42" w:name="_Hlk198625835"/>
            <w:proofErr w:type="spellStart"/>
            <w:r w:rsidR="008F7CD4" w:rsidRPr="008F7CD4">
              <w:rPr>
                <w:b/>
                <w:sz w:val="24"/>
                <w:szCs w:val="24"/>
                <w:lang w:val="ru-RU"/>
              </w:rPr>
              <w:t>Лютков</w:t>
            </w:r>
            <w:proofErr w:type="spellEnd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 Степан Андреевич </w:t>
            </w:r>
            <w:bookmarkStart w:id="43" w:name="_Hlk198625722"/>
            <w:bookmarkEnd w:id="42"/>
            <w:r w:rsidR="008F7CD4" w:rsidRPr="008F7CD4">
              <w:rPr>
                <w:bCs/>
                <w:sz w:val="24"/>
                <w:szCs w:val="24"/>
                <w:lang w:val="ru-RU"/>
              </w:rPr>
              <w:t>«Проблемы и перспективы развития пенсионной системы Российской Федерации»</w:t>
            </w:r>
            <w:bookmarkEnd w:id="43"/>
          </w:p>
          <w:p w14:paraId="168E002B" w14:textId="1B3AED38" w:rsidR="00AE188F" w:rsidRPr="00B61346" w:rsidRDefault="009F0F9F" w:rsidP="0049481E">
            <w:pPr>
              <w:jc w:val="both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8. </w:t>
            </w:r>
            <w:bookmarkStart w:id="44" w:name="_Hlk198625970"/>
            <w:proofErr w:type="spellStart"/>
            <w:r w:rsidR="008F7CD4" w:rsidRPr="008F7CD4">
              <w:rPr>
                <w:b/>
                <w:sz w:val="24"/>
                <w:szCs w:val="24"/>
                <w:lang w:val="ru-RU"/>
              </w:rPr>
              <w:t>Березян</w:t>
            </w:r>
            <w:proofErr w:type="spellEnd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 Дарья </w:t>
            </w:r>
            <w:r w:rsidR="006268ED">
              <w:rPr>
                <w:b/>
                <w:sz w:val="24"/>
                <w:szCs w:val="24"/>
                <w:lang w:val="ru-RU"/>
              </w:rPr>
              <w:t>Денисовна</w:t>
            </w:r>
            <w:bookmarkEnd w:id="44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, </w:t>
            </w:r>
            <w:bookmarkStart w:id="45" w:name="_Hlk198626049"/>
            <w:proofErr w:type="spellStart"/>
            <w:r w:rsidR="008F7CD4" w:rsidRPr="008F7CD4">
              <w:rPr>
                <w:b/>
                <w:sz w:val="24"/>
                <w:szCs w:val="24"/>
                <w:lang w:val="ru-RU"/>
              </w:rPr>
              <w:t>Копанева</w:t>
            </w:r>
            <w:proofErr w:type="spellEnd"/>
            <w:r w:rsidR="008F7CD4" w:rsidRPr="008F7CD4">
              <w:rPr>
                <w:b/>
                <w:sz w:val="24"/>
                <w:szCs w:val="24"/>
                <w:lang w:val="ru-RU"/>
              </w:rPr>
              <w:t xml:space="preserve"> Екатерина Витальевна </w:t>
            </w:r>
            <w:bookmarkStart w:id="46" w:name="_Hlk198625989"/>
            <w:bookmarkEnd w:id="45"/>
            <w:r w:rsidR="008F7CD4" w:rsidRPr="008F7CD4">
              <w:rPr>
                <w:bCs/>
                <w:sz w:val="24"/>
                <w:szCs w:val="24"/>
                <w:lang w:val="ru-RU"/>
              </w:rPr>
              <w:t>«Роль неформальных образовательных структур в подготовке кадров для экономики России»</w:t>
            </w:r>
            <w:bookmarkEnd w:id="46"/>
          </w:p>
        </w:tc>
      </w:tr>
      <w:tr w:rsidR="00E85129" w:rsidRPr="00E85129" w14:paraId="405193BE" w14:textId="77777777" w:rsidTr="00E85129">
        <w:tc>
          <w:tcPr>
            <w:tcW w:w="1384" w:type="dxa"/>
            <w:shd w:val="clear" w:color="auto" w:fill="8DB3E2" w:themeFill="text2" w:themeFillTint="66"/>
          </w:tcPr>
          <w:p w14:paraId="2722CFB5" w14:textId="77777777" w:rsidR="00E85129" w:rsidRDefault="00E85129" w:rsidP="00506A98">
            <w:pPr>
              <w:ind w:left="-11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204" w:type="dxa"/>
            <w:shd w:val="clear" w:color="auto" w:fill="548DD4" w:themeFill="text2" w:themeFillTint="99"/>
          </w:tcPr>
          <w:p w14:paraId="7D87082D" w14:textId="648F5414" w:rsidR="00E85129" w:rsidRPr="008F7CD4" w:rsidRDefault="00E85129" w:rsidP="008F7CD4">
            <w:pPr>
              <w:rPr>
                <w:b/>
                <w:lang w:val="ru-RU"/>
              </w:rPr>
            </w:pPr>
            <w:r w:rsidRPr="008F7CD4">
              <w:rPr>
                <w:b/>
                <w:color w:val="FFFFFF" w:themeColor="background1"/>
                <w:lang w:val="ru-RU"/>
              </w:rPr>
              <w:t>Стендовый доклад:</w:t>
            </w:r>
          </w:p>
        </w:tc>
      </w:tr>
      <w:tr w:rsidR="008F7CD4" w:rsidRPr="004C7AB1" w14:paraId="63D52F04" w14:textId="77777777" w:rsidTr="008F7CD4">
        <w:tc>
          <w:tcPr>
            <w:tcW w:w="15588" w:type="dxa"/>
            <w:gridSpan w:val="2"/>
            <w:shd w:val="clear" w:color="auto" w:fill="FFFFFF" w:themeFill="background1"/>
          </w:tcPr>
          <w:p w14:paraId="4D6CD932" w14:textId="2E3409F1" w:rsidR="008F7CD4" w:rsidRPr="00B61346" w:rsidRDefault="008F7CD4" w:rsidP="00B61346">
            <w:pPr>
              <w:rPr>
                <w:b/>
                <w:sz w:val="32"/>
                <w:szCs w:val="32"/>
                <w:lang w:val="ru-RU"/>
              </w:rPr>
            </w:pPr>
            <w:bookmarkStart w:id="47" w:name="_Hlk198626099"/>
            <w:r w:rsidRPr="00E85129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Мельников Дмитрий Владимирович</w:t>
            </w:r>
            <w:r w:rsidRPr="00E8512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bookmarkStart w:id="48" w:name="_Hlk198626129"/>
            <w:bookmarkEnd w:id="47"/>
            <w:r w:rsidRPr="00E8512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«Влияние пуританской этики на имущественные отношения собственности в Эстонских поселениях Томской области в постсоветский период»</w:t>
            </w:r>
            <w:bookmarkEnd w:id="48"/>
          </w:p>
        </w:tc>
      </w:tr>
      <w:tr w:rsidR="009F0F9F" w:rsidRPr="00E85129" w14:paraId="77B1DC07" w14:textId="77777777" w:rsidTr="00E85129">
        <w:tc>
          <w:tcPr>
            <w:tcW w:w="15588" w:type="dxa"/>
            <w:gridSpan w:val="2"/>
            <w:shd w:val="clear" w:color="auto" w:fill="FFFFFF" w:themeFill="background1"/>
          </w:tcPr>
          <w:p w14:paraId="1FC585FC" w14:textId="42D74D1E" w:rsidR="009F0F9F" w:rsidRPr="00E85129" w:rsidRDefault="009F0F9F" w:rsidP="00E85129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E85129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Дискуссанты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</w:tc>
      </w:tr>
      <w:tr w:rsidR="00E85129" w:rsidRPr="00E85129" w14:paraId="737EC2E4" w14:textId="77777777" w:rsidTr="00E85129">
        <w:tc>
          <w:tcPr>
            <w:tcW w:w="15588" w:type="dxa"/>
            <w:gridSpan w:val="2"/>
            <w:shd w:val="clear" w:color="auto" w:fill="FFFFFF" w:themeFill="background1"/>
          </w:tcPr>
          <w:p w14:paraId="4331FCEF" w14:textId="77777777" w:rsidR="00E85129" w:rsidRDefault="00540405" w:rsidP="008F7CD4">
            <w:pPr>
              <w:pStyle w:val="ab"/>
              <w:numPr>
                <w:ilvl w:val="0"/>
                <w:numId w:val="36"/>
              </w:numP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Леонов Михаил</w:t>
            </w:r>
          </w:p>
          <w:p w14:paraId="050031AF" w14:textId="69257633" w:rsidR="00540405" w:rsidRPr="008F7CD4" w:rsidRDefault="00540405" w:rsidP="008F7CD4">
            <w:pPr>
              <w:pStyle w:val="ab"/>
              <w:numPr>
                <w:ilvl w:val="0"/>
                <w:numId w:val="36"/>
              </w:numP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Подлесная Александра</w:t>
            </w:r>
          </w:p>
        </w:tc>
      </w:tr>
    </w:tbl>
    <w:p w14:paraId="59B9CCF0" w14:textId="77777777" w:rsidR="00A93C18" w:rsidRPr="000C26CC" w:rsidRDefault="00A93C18">
      <w:pPr>
        <w:rPr>
          <w:lang w:val="ru-RU"/>
        </w:rPr>
      </w:pPr>
    </w:p>
    <w:sectPr w:rsidR="00A93C18" w:rsidRPr="000C26CC" w:rsidSect="001D7B44">
      <w:type w:val="continuous"/>
      <w:pgSz w:w="16838" w:h="11906" w:orient="landscape" w:code="9"/>
      <w:pgMar w:top="567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5E2"/>
    <w:multiLevelType w:val="hybridMultilevel"/>
    <w:tmpl w:val="BC56CE94"/>
    <w:lvl w:ilvl="0" w:tplc="B5E83B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04528"/>
    <w:multiLevelType w:val="hybridMultilevel"/>
    <w:tmpl w:val="967A5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3C38"/>
    <w:multiLevelType w:val="hybridMultilevel"/>
    <w:tmpl w:val="C1CC2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B373B"/>
    <w:multiLevelType w:val="hybridMultilevel"/>
    <w:tmpl w:val="4B3A3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23ED8"/>
    <w:multiLevelType w:val="hybridMultilevel"/>
    <w:tmpl w:val="62F2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96C1B"/>
    <w:multiLevelType w:val="hybridMultilevel"/>
    <w:tmpl w:val="A310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642E2"/>
    <w:multiLevelType w:val="hybridMultilevel"/>
    <w:tmpl w:val="4B3A3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27A61"/>
    <w:multiLevelType w:val="hybridMultilevel"/>
    <w:tmpl w:val="410A7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AD24E8"/>
    <w:multiLevelType w:val="hybridMultilevel"/>
    <w:tmpl w:val="1B666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97838"/>
    <w:multiLevelType w:val="hybridMultilevel"/>
    <w:tmpl w:val="49CEC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66A62"/>
    <w:multiLevelType w:val="hybridMultilevel"/>
    <w:tmpl w:val="7ADEFD1E"/>
    <w:lvl w:ilvl="0" w:tplc="21308C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D5D53"/>
    <w:multiLevelType w:val="hybridMultilevel"/>
    <w:tmpl w:val="EE0E4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9251C"/>
    <w:multiLevelType w:val="hybridMultilevel"/>
    <w:tmpl w:val="B4327C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375827"/>
    <w:multiLevelType w:val="hybridMultilevel"/>
    <w:tmpl w:val="31AE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2255A"/>
    <w:multiLevelType w:val="hybridMultilevel"/>
    <w:tmpl w:val="A2E22560"/>
    <w:lvl w:ilvl="0" w:tplc="4530C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C0B20"/>
    <w:multiLevelType w:val="hybridMultilevel"/>
    <w:tmpl w:val="F8BE3E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203706"/>
    <w:multiLevelType w:val="hybridMultilevel"/>
    <w:tmpl w:val="2B00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05BA6"/>
    <w:multiLevelType w:val="hybridMultilevel"/>
    <w:tmpl w:val="569AB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336396"/>
    <w:multiLevelType w:val="hybridMultilevel"/>
    <w:tmpl w:val="8EEC882E"/>
    <w:lvl w:ilvl="0" w:tplc="C1185C62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3E6D82"/>
    <w:multiLevelType w:val="hybridMultilevel"/>
    <w:tmpl w:val="E26026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02374E"/>
    <w:multiLevelType w:val="hybridMultilevel"/>
    <w:tmpl w:val="95A66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51BB6"/>
    <w:multiLevelType w:val="hybridMultilevel"/>
    <w:tmpl w:val="BCB048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A7031E"/>
    <w:multiLevelType w:val="hybridMultilevel"/>
    <w:tmpl w:val="7E4A84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344215F"/>
    <w:multiLevelType w:val="hybridMultilevel"/>
    <w:tmpl w:val="02C0D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A6722"/>
    <w:multiLevelType w:val="hybridMultilevel"/>
    <w:tmpl w:val="95A66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70926"/>
    <w:multiLevelType w:val="hybridMultilevel"/>
    <w:tmpl w:val="3FD88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4E3986"/>
    <w:multiLevelType w:val="hybridMultilevel"/>
    <w:tmpl w:val="0D6C3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71478"/>
    <w:multiLevelType w:val="hybridMultilevel"/>
    <w:tmpl w:val="AA120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6D70A5"/>
    <w:multiLevelType w:val="hybridMultilevel"/>
    <w:tmpl w:val="4F5CD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302DB"/>
    <w:multiLevelType w:val="hybridMultilevel"/>
    <w:tmpl w:val="D994A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054D6"/>
    <w:multiLevelType w:val="hybridMultilevel"/>
    <w:tmpl w:val="B656A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F0595"/>
    <w:multiLevelType w:val="hybridMultilevel"/>
    <w:tmpl w:val="A82AC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151AC"/>
    <w:multiLevelType w:val="hybridMultilevel"/>
    <w:tmpl w:val="FAF67B24"/>
    <w:lvl w:ilvl="0" w:tplc="BA98F62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12475A"/>
    <w:multiLevelType w:val="hybridMultilevel"/>
    <w:tmpl w:val="F5F09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945345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69005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890659">
    <w:abstractNumId w:val="25"/>
  </w:num>
  <w:num w:numId="4" w16cid:durableId="1700157723">
    <w:abstractNumId w:val="14"/>
  </w:num>
  <w:num w:numId="5" w16cid:durableId="2076127507">
    <w:abstractNumId w:val="9"/>
  </w:num>
  <w:num w:numId="6" w16cid:durableId="1980105379">
    <w:abstractNumId w:val="11"/>
  </w:num>
  <w:num w:numId="7" w16cid:durableId="1831673821">
    <w:abstractNumId w:val="30"/>
  </w:num>
  <w:num w:numId="8" w16cid:durableId="1997493658">
    <w:abstractNumId w:val="29"/>
  </w:num>
  <w:num w:numId="9" w16cid:durableId="83694260">
    <w:abstractNumId w:val="20"/>
  </w:num>
  <w:num w:numId="10" w16cid:durableId="565846147">
    <w:abstractNumId w:val="24"/>
  </w:num>
  <w:num w:numId="11" w16cid:durableId="1570266096">
    <w:abstractNumId w:val="19"/>
  </w:num>
  <w:num w:numId="12" w16cid:durableId="1648123490">
    <w:abstractNumId w:val="4"/>
  </w:num>
  <w:num w:numId="13" w16cid:durableId="819034705">
    <w:abstractNumId w:val="31"/>
  </w:num>
  <w:num w:numId="14" w16cid:durableId="970398109">
    <w:abstractNumId w:val="1"/>
  </w:num>
  <w:num w:numId="15" w16cid:durableId="147399880">
    <w:abstractNumId w:val="22"/>
  </w:num>
  <w:num w:numId="16" w16cid:durableId="1071343595">
    <w:abstractNumId w:val="17"/>
  </w:num>
  <w:num w:numId="17" w16cid:durableId="2041393720">
    <w:abstractNumId w:val="5"/>
  </w:num>
  <w:num w:numId="18" w16cid:durableId="21208372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0752651">
    <w:abstractNumId w:val="16"/>
  </w:num>
  <w:num w:numId="20" w16cid:durableId="1163620938">
    <w:abstractNumId w:val="6"/>
  </w:num>
  <w:num w:numId="21" w16cid:durableId="312490352">
    <w:abstractNumId w:val="15"/>
  </w:num>
  <w:num w:numId="22" w16cid:durableId="1636447562">
    <w:abstractNumId w:val="10"/>
  </w:num>
  <w:num w:numId="23" w16cid:durableId="1800951088">
    <w:abstractNumId w:val="8"/>
  </w:num>
  <w:num w:numId="24" w16cid:durableId="1365405308">
    <w:abstractNumId w:val="26"/>
  </w:num>
  <w:num w:numId="25" w16cid:durableId="1854568464">
    <w:abstractNumId w:val="3"/>
  </w:num>
  <w:num w:numId="26" w16cid:durableId="876551857">
    <w:abstractNumId w:val="13"/>
  </w:num>
  <w:num w:numId="27" w16cid:durableId="1541016654">
    <w:abstractNumId w:val="2"/>
  </w:num>
  <w:num w:numId="28" w16cid:durableId="242642254">
    <w:abstractNumId w:val="23"/>
  </w:num>
  <w:num w:numId="29" w16cid:durableId="1223252685">
    <w:abstractNumId w:val="21"/>
  </w:num>
  <w:num w:numId="30" w16cid:durableId="1645350396">
    <w:abstractNumId w:val="0"/>
  </w:num>
  <w:num w:numId="31" w16cid:durableId="2023192859">
    <w:abstractNumId w:val="12"/>
  </w:num>
  <w:num w:numId="32" w16cid:durableId="1588837">
    <w:abstractNumId w:val="27"/>
  </w:num>
  <w:num w:numId="33" w16cid:durableId="268005277">
    <w:abstractNumId w:val="7"/>
  </w:num>
  <w:num w:numId="34" w16cid:durableId="711270560">
    <w:abstractNumId w:val="32"/>
  </w:num>
  <w:num w:numId="35" w16cid:durableId="1478495674">
    <w:abstractNumId w:val="18"/>
  </w:num>
  <w:num w:numId="36" w16cid:durableId="11402723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CC"/>
    <w:rsid w:val="00014A15"/>
    <w:rsid w:val="00091D87"/>
    <w:rsid w:val="000C16C6"/>
    <w:rsid w:val="000C26CC"/>
    <w:rsid w:val="0017173C"/>
    <w:rsid w:val="001761D9"/>
    <w:rsid w:val="00187224"/>
    <w:rsid w:val="001C0EE5"/>
    <w:rsid w:val="001D02D9"/>
    <w:rsid w:val="001D7B44"/>
    <w:rsid w:val="001E3817"/>
    <w:rsid w:val="00214FEF"/>
    <w:rsid w:val="00222394"/>
    <w:rsid w:val="00235766"/>
    <w:rsid w:val="002360FD"/>
    <w:rsid w:val="002774C3"/>
    <w:rsid w:val="002E4449"/>
    <w:rsid w:val="002F3AD1"/>
    <w:rsid w:val="003267CB"/>
    <w:rsid w:val="00343E14"/>
    <w:rsid w:val="00346C94"/>
    <w:rsid w:val="00355545"/>
    <w:rsid w:val="0036447C"/>
    <w:rsid w:val="003840D5"/>
    <w:rsid w:val="003B4731"/>
    <w:rsid w:val="003C2D21"/>
    <w:rsid w:val="003C335D"/>
    <w:rsid w:val="00410133"/>
    <w:rsid w:val="004853F8"/>
    <w:rsid w:val="0049481E"/>
    <w:rsid w:val="004C7AB1"/>
    <w:rsid w:val="004D4BEF"/>
    <w:rsid w:val="004F4D98"/>
    <w:rsid w:val="004F5E80"/>
    <w:rsid w:val="004F6D56"/>
    <w:rsid w:val="00506A98"/>
    <w:rsid w:val="00506E13"/>
    <w:rsid w:val="00523247"/>
    <w:rsid w:val="0052406E"/>
    <w:rsid w:val="00540405"/>
    <w:rsid w:val="00552544"/>
    <w:rsid w:val="005555D4"/>
    <w:rsid w:val="00556C1B"/>
    <w:rsid w:val="0055793F"/>
    <w:rsid w:val="00574DC6"/>
    <w:rsid w:val="00575164"/>
    <w:rsid w:val="00596B1B"/>
    <w:rsid w:val="005A0C4F"/>
    <w:rsid w:val="005B1FCA"/>
    <w:rsid w:val="005F1C70"/>
    <w:rsid w:val="006268ED"/>
    <w:rsid w:val="006B06EC"/>
    <w:rsid w:val="006C4762"/>
    <w:rsid w:val="006D0411"/>
    <w:rsid w:val="006D16BD"/>
    <w:rsid w:val="00737144"/>
    <w:rsid w:val="007467CE"/>
    <w:rsid w:val="0075522A"/>
    <w:rsid w:val="0076429A"/>
    <w:rsid w:val="00781C69"/>
    <w:rsid w:val="007A5CE4"/>
    <w:rsid w:val="007A7A83"/>
    <w:rsid w:val="007B141D"/>
    <w:rsid w:val="007E2894"/>
    <w:rsid w:val="007E56F5"/>
    <w:rsid w:val="00812777"/>
    <w:rsid w:val="00813C36"/>
    <w:rsid w:val="00832F14"/>
    <w:rsid w:val="008346CA"/>
    <w:rsid w:val="008650F4"/>
    <w:rsid w:val="00880FFF"/>
    <w:rsid w:val="00893374"/>
    <w:rsid w:val="008E10EA"/>
    <w:rsid w:val="008F7CD4"/>
    <w:rsid w:val="009226F1"/>
    <w:rsid w:val="00927E26"/>
    <w:rsid w:val="00941344"/>
    <w:rsid w:val="00953926"/>
    <w:rsid w:val="00964059"/>
    <w:rsid w:val="00970B3F"/>
    <w:rsid w:val="0099585A"/>
    <w:rsid w:val="00997832"/>
    <w:rsid w:val="009B509C"/>
    <w:rsid w:val="009D6EB2"/>
    <w:rsid w:val="009F0F9F"/>
    <w:rsid w:val="00A32234"/>
    <w:rsid w:val="00A40B42"/>
    <w:rsid w:val="00A56C3A"/>
    <w:rsid w:val="00A669A9"/>
    <w:rsid w:val="00A74C4C"/>
    <w:rsid w:val="00A93C18"/>
    <w:rsid w:val="00AB0DDF"/>
    <w:rsid w:val="00AE188F"/>
    <w:rsid w:val="00B25F2D"/>
    <w:rsid w:val="00B26EA5"/>
    <w:rsid w:val="00B61346"/>
    <w:rsid w:val="00B62A44"/>
    <w:rsid w:val="00BB4539"/>
    <w:rsid w:val="00BE5D19"/>
    <w:rsid w:val="00BF2525"/>
    <w:rsid w:val="00C05345"/>
    <w:rsid w:val="00C36829"/>
    <w:rsid w:val="00C61E8B"/>
    <w:rsid w:val="00C66EB6"/>
    <w:rsid w:val="00CA26EA"/>
    <w:rsid w:val="00CC378C"/>
    <w:rsid w:val="00CC7005"/>
    <w:rsid w:val="00D06A1A"/>
    <w:rsid w:val="00D06B1D"/>
    <w:rsid w:val="00D34E26"/>
    <w:rsid w:val="00D707D7"/>
    <w:rsid w:val="00D8596F"/>
    <w:rsid w:val="00DB3F21"/>
    <w:rsid w:val="00DC1998"/>
    <w:rsid w:val="00DD41A5"/>
    <w:rsid w:val="00E0129A"/>
    <w:rsid w:val="00E233B2"/>
    <w:rsid w:val="00E835EC"/>
    <w:rsid w:val="00E85129"/>
    <w:rsid w:val="00ED154F"/>
    <w:rsid w:val="00F637E7"/>
    <w:rsid w:val="00F95050"/>
    <w:rsid w:val="00FC277D"/>
    <w:rsid w:val="00FD0CB3"/>
    <w:rsid w:val="00F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5C2F"/>
  <w15:docId w15:val="{99B5CC8F-5406-4B18-B95B-A7DE53D5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6CC"/>
  </w:style>
  <w:style w:type="paragraph" w:styleId="1">
    <w:name w:val="heading 1"/>
    <w:basedOn w:val="a"/>
    <w:next w:val="a"/>
    <w:link w:val="10"/>
    <w:uiPriority w:val="9"/>
    <w:qFormat/>
    <w:rsid w:val="009640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0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0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0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0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0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0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0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40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640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640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640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640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640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6405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640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640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40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9640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640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40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64059"/>
    <w:rPr>
      <w:b/>
      <w:bCs/>
    </w:rPr>
  </w:style>
  <w:style w:type="character" w:styleId="a9">
    <w:name w:val="Emphasis"/>
    <w:basedOn w:val="a0"/>
    <w:uiPriority w:val="20"/>
    <w:qFormat/>
    <w:rsid w:val="00964059"/>
    <w:rPr>
      <w:i/>
      <w:iCs/>
    </w:rPr>
  </w:style>
  <w:style w:type="paragraph" w:styleId="aa">
    <w:name w:val="No Spacing"/>
    <w:uiPriority w:val="1"/>
    <w:qFormat/>
    <w:rsid w:val="0096405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6405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405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6405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640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6405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6405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6405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6405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6405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6405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64059"/>
    <w:pPr>
      <w:outlineLvl w:val="9"/>
    </w:pPr>
  </w:style>
  <w:style w:type="table" w:styleId="1-5">
    <w:name w:val="Medium Shading 1 Accent 5"/>
    <w:basedOn w:val="a1"/>
    <w:uiPriority w:val="63"/>
    <w:rsid w:val="000C26C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0C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C26CC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0C2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0C26C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 w:bidi="ar-SA"/>
    </w:rPr>
  </w:style>
  <w:style w:type="character" w:customStyle="1" w:styleId="normaltextrun">
    <w:name w:val="normaltextrun"/>
    <w:basedOn w:val="a0"/>
    <w:rsid w:val="00222394"/>
  </w:style>
  <w:style w:type="character" w:customStyle="1" w:styleId="scxw125555715">
    <w:name w:val="scxw125555715"/>
    <w:basedOn w:val="a0"/>
    <w:rsid w:val="00222394"/>
  </w:style>
  <w:style w:type="character" w:customStyle="1" w:styleId="eop">
    <w:name w:val="eop"/>
    <w:basedOn w:val="a0"/>
    <w:rsid w:val="00222394"/>
  </w:style>
  <w:style w:type="character" w:customStyle="1" w:styleId="spellingerror">
    <w:name w:val="spellingerror"/>
    <w:basedOn w:val="a0"/>
    <w:rsid w:val="00222394"/>
  </w:style>
  <w:style w:type="paragraph" w:customStyle="1" w:styleId="paragraph">
    <w:name w:val="paragraph"/>
    <w:basedOn w:val="a"/>
    <w:rsid w:val="008346C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446104F-3B8E-4A42-968D-FDE1D3C6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Victor Dengov</cp:lastModifiedBy>
  <cp:revision>2</cp:revision>
  <cp:lastPrinted>2025-05-20T06:51:00Z</cp:lastPrinted>
  <dcterms:created xsi:type="dcterms:W3CDTF">2025-06-10T09:50:00Z</dcterms:created>
  <dcterms:modified xsi:type="dcterms:W3CDTF">2025-06-10T09:50:00Z</dcterms:modified>
</cp:coreProperties>
</file>