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B0" w:rsidRPr="007C348B" w:rsidRDefault="003C66B0" w:rsidP="00C23EE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bookmarkStart w:id="0" w:name="_GoBack"/>
      <w:bookmarkEnd w:id="0"/>
    </w:p>
    <w:p w:rsidR="006A343C" w:rsidRDefault="006A343C" w:rsidP="00CA3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A3865" w:rsidRPr="008A3409" w:rsidRDefault="00CA3865" w:rsidP="00CA3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A3409">
        <w:rPr>
          <w:rFonts w:ascii="Times New Roman" w:hAnsi="Times New Roman" w:cs="Times New Roman"/>
          <w:sz w:val="30"/>
          <w:szCs w:val="30"/>
        </w:rPr>
        <w:t>МЕЖДУНАРОДНЫЙ ИНСТИТУТ МОНИТОРИНГА РАЗВИТИЯ ДЕМОКРАТИИ, ПАРЛАМЕНТАРИЗМА</w:t>
      </w:r>
      <w:r w:rsidRPr="008A3409">
        <w:rPr>
          <w:rFonts w:ascii="Times New Roman" w:hAnsi="Times New Roman" w:cs="Times New Roman"/>
          <w:sz w:val="30"/>
          <w:szCs w:val="30"/>
        </w:rPr>
        <w:br/>
        <w:t xml:space="preserve">И </w:t>
      </w:r>
      <w:proofErr w:type="gramStart"/>
      <w:r w:rsidRPr="008A3409">
        <w:rPr>
          <w:rFonts w:ascii="Times New Roman" w:hAnsi="Times New Roman" w:cs="Times New Roman"/>
          <w:sz w:val="30"/>
          <w:szCs w:val="30"/>
        </w:rPr>
        <w:t>СОБЛЮДЕНИЯ</w:t>
      </w:r>
      <w:proofErr w:type="gramEnd"/>
      <w:r w:rsidRPr="008A3409">
        <w:rPr>
          <w:rFonts w:ascii="Times New Roman" w:hAnsi="Times New Roman" w:cs="Times New Roman"/>
          <w:sz w:val="30"/>
          <w:szCs w:val="30"/>
        </w:rPr>
        <w:t xml:space="preserve"> ИЗБИРАТЕЛЬНЫХ ПРАВ ГРАЖДАН</w:t>
      </w:r>
      <w:r w:rsidRPr="008A3409">
        <w:rPr>
          <w:rFonts w:ascii="Times New Roman" w:hAnsi="Times New Roman" w:cs="Times New Roman"/>
          <w:sz w:val="30"/>
          <w:szCs w:val="30"/>
        </w:rPr>
        <w:br/>
        <w:t>ГОСУДАРСТВ — УЧАСТНИКОВ МПА СНГ</w:t>
      </w:r>
      <w:r w:rsidRPr="008A3409">
        <w:rPr>
          <w:rFonts w:ascii="Times New Roman" w:hAnsi="Times New Roman" w:cs="Times New Roman"/>
          <w:sz w:val="30"/>
          <w:szCs w:val="30"/>
        </w:rPr>
        <w:br/>
      </w:r>
    </w:p>
    <w:p w:rsidR="00CA3865" w:rsidRPr="008A3409" w:rsidRDefault="00CA3865" w:rsidP="00CA3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A3409">
        <w:rPr>
          <w:rFonts w:ascii="Times New Roman" w:hAnsi="Times New Roman" w:cs="Times New Roman"/>
          <w:sz w:val="30"/>
          <w:szCs w:val="30"/>
        </w:rPr>
        <w:t xml:space="preserve">КОНСУЛЬТАТИВНЫЙ СОВЕТ РУКОВОДИТЕЛЕЙ ИЗБИРАТЕЛЬНЫХ ОРГАНОВ </w:t>
      </w:r>
      <w:r w:rsidR="006F1D68" w:rsidRPr="006F1D68">
        <w:rPr>
          <w:rFonts w:ascii="Times New Roman" w:hAnsi="Times New Roman" w:cs="Times New Roman"/>
          <w:sz w:val="30"/>
          <w:szCs w:val="30"/>
        </w:rPr>
        <w:t>ГОСУДАРСТВ — УЧАСТНИКОВ</w:t>
      </w:r>
      <w:r w:rsidRPr="008A3409">
        <w:rPr>
          <w:rFonts w:ascii="Times New Roman" w:hAnsi="Times New Roman" w:cs="Times New Roman"/>
          <w:sz w:val="30"/>
          <w:szCs w:val="30"/>
        </w:rPr>
        <w:t xml:space="preserve"> СНГ</w:t>
      </w:r>
    </w:p>
    <w:p w:rsidR="00CA3865" w:rsidRPr="008A3409" w:rsidRDefault="00CA3865" w:rsidP="00CA3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A3865" w:rsidRPr="008A3409" w:rsidRDefault="00CA3865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A3409">
        <w:rPr>
          <w:rFonts w:ascii="Times New Roman" w:eastAsia="Calibri" w:hAnsi="Times New Roman" w:cs="Times New Roman"/>
          <w:sz w:val="30"/>
          <w:szCs w:val="30"/>
        </w:rPr>
        <w:t>ИЗБИРАТЕЛЬНАЯ КОМИССИЯ ЛЕНИНГРАДСКОЙ ОБЛАСТИ</w:t>
      </w:r>
    </w:p>
    <w:p w:rsidR="00CA3865" w:rsidRPr="008A3409" w:rsidRDefault="00CA3865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CA3865" w:rsidRDefault="00CA3865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A3409">
        <w:rPr>
          <w:rFonts w:ascii="Times New Roman" w:eastAsia="Calibri" w:hAnsi="Times New Roman" w:cs="Times New Roman"/>
          <w:sz w:val="30"/>
          <w:szCs w:val="30"/>
        </w:rPr>
        <w:t>САНКТ-ПЕТЕРБУРГСКАЯ ИЗБИРАТЕЛЬНАЯ КОМИССИЯ</w:t>
      </w:r>
    </w:p>
    <w:p w:rsidR="00206E09" w:rsidRDefault="00206E09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06E09" w:rsidRDefault="00206E09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06E09">
        <w:rPr>
          <w:rFonts w:ascii="Times New Roman" w:eastAsia="Calibri" w:hAnsi="Times New Roman" w:cs="Times New Roman"/>
          <w:sz w:val="30"/>
          <w:szCs w:val="30"/>
        </w:rPr>
        <w:t xml:space="preserve">ГОСУДАРСТВЕННОЕ АВТОНОМНОЕ ОБРАЗОВАТЕЛЬНОЕ УЧРЕЖДЕНИЕ ВЫСШЕГО ОБРАЗОВАНИЯ </w:t>
      </w:r>
    </w:p>
    <w:p w:rsidR="00206E09" w:rsidRDefault="00206E09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06E09">
        <w:rPr>
          <w:rFonts w:ascii="Times New Roman" w:eastAsia="Calibri" w:hAnsi="Times New Roman" w:cs="Times New Roman"/>
          <w:sz w:val="30"/>
          <w:szCs w:val="30"/>
        </w:rPr>
        <w:t xml:space="preserve">ЛЕНИНГРАДСКОЙ ОБЛАСТИ </w:t>
      </w:r>
    </w:p>
    <w:p w:rsidR="00206E09" w:rsidRPr="008A3409" w:rsidRDefault="00206E09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06E09">
        <w:rPr>
          <w:rFonts w:ascii="Times New Roman" w:eastAsia="Calibri" w:hAnsi="Times New Roman" w:cs="Times New Roman"/>
          <w:sz w:val="30"/>
          <w:szCs w:val="30"/>
        </w:rPr>
        <w:t>«ГАТЧИНСКИЙ ГОСУДАРСТВЕННЫЙ УНИВЕРСИТЕТ»</w:t>
      </w:r>
    </w:p>
    <w:p w:rsidR="00CA3865" w:rsidRPr="008A3409" w:rsidRDefault="00CA3865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CA3865" w:rsidRPr="008A3409" w:rsidRDefault="00CA3865" w:rsidP="00CA38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A3865" w:rsidRPr="008A3409" w:rsidRDefault="00CA3865" w:rsidP="00CA38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A3865" w:rsidRPr="008A3409" w:rsidRDefault="00472177" w:rsidP="00CA386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8A3409">
        <w:rPr>
          <w:rFonts w:ascii="Times New Roman" w:eastAsia="Calibri" w:hAnsi="Times New Roman" w:cs="Times New Roman"/>
          <w:b/>
          <w:sz w:val="30"/>
          <w:szCs w:val="30"/>
        </w:rPr>
        <w:t>ПРОФЕССИОНАЛИЗМ ОРГАНОВ АДМИНИСТРИРОВАНИЯ ВЫБОРОВ КАК ФАКТОР ФОРМИРОВАНИЯ ДОВЕРИЯ ИЗБИРАТЕЛЕЙ К ИНСТИТУТАМ ВЫБОРОВ И РЕФЕРЕНДУМА</w:t>
      </w:r>
    </w:p>
    <w:p w:rsidR="00CA3865" w:rsidRPr="008A3409" w:rsidRDefault="00CA3865" w:rsidP="00CA386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A3865" w:rsidRPr="008A3409" w:rsidRDefault="00CA3865" w:rsidP="00CA386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A3865" w:rsidRPr="008A3409" w:rsidRDefault="00CA3865" w:rsidP="00CA3865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A3409">
        <w:rPr>
          <w:rFonts w:ascii="Times New Roman" w:eastAsia="Calibri" w:hAnsi="Times New Roman" w:cs="Times New Roman"/>
          <w:sz w:val="30"/>
          <w:szCs w:val="30"/>
        </w:rPr>
        <w:t>ПРОГРАММА</w:t>
      </w:r>
      <w:r w:rsidR="00E92CE5">
        <w:rPr>
          <w:rStyle w:val="ac"/>
          <w:rFonts w:ascii="Times New Roman" w:eastAsia="Calibri" w:hAnsi="Times New Roman" w:cs="Times New Roman"/>
          <w:sz w:val="30"/>
          <w:szCs w:val="30"/>
        </w:rPr>
        <w:footnoteReference w:id="1"/>
      </w:r>
      <w:r w:rsidRPr="008A3409">
        <w:rPr>
          <w:rFonts w:ascii="Times New Roman" w:eastAsia="Calibri" w:hAnsi="Times New Roman" w:cs="Times New Roman"/>
          <w:sz w:val="30"/>
          <w:szCs w:val="30"/>
        </w:rPr>
        <w:br/>
      </w:r>
      <w:r w:rsidR="0065261D">
        <w:rPr>
          <w:rFonts w:ascii="Times New Roman" w:eastAsia="Calibri" w:hAnsi="Times New Roman" w:cs="Times New Roman"/>
          <w:sz w:val="30"/>
          <w:szCs w:val="30"/>
        </w:rPr>
        <w:t xml:space="preserve">международного </w:t>
      </w:r>
      <w:r w:rsidRPr="008A3409">
        <w:rPr>
          <w:rFonts w:ascii="Times New Roman" w:eastAsia="Calibri" w:hAnsi="Times New Roman" w:cs="Times New Roman"/>
          <w:sz w:val="30"/>
          <w:szCs w:val="30"/>
        </w:rPr>
        <w:t>круглого стола</w:t>
      </w:r>
    </w:p>
    <w:p w:rsidR="006665ED" w:rsidRPr="008A3409" w:rsidRDefault="006665ED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665ED" w:rsidRPr="008A3409" w:rsidRDefault="006665ED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665ED" w:rsidRPr="008A3409" w:rsidRDefault="006665ED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3409" w:rsidRPr="008A3409" w:rsidRDefault="008A3409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3409" w:rsidRPr="008A3409" w:rsidRDefault="008A3409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3409" w:rsidRPr="008A3409" w:rsidRDefault="008A3409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3409" w:rsidRPr="008A3409" w:rsidRDefault="008A3409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3409" w:rsidRPr="008A3409" w:rsidRDefault="008A3409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3409" w:rsidRPr="008A3409" w:rsidRDefault="008A3409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472177" w:rsidRPr="008A3409" w:rsidRDefault="00472177" w:rsidP="00CA386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A3409">
        <w:rPr>
          <w:rFonts w:ascii="Times New Roman" w:eastAsia="Calibri" w:hAnsi="Times New Roman" w:cs="Times New Roman"/>
          <w:sz w:val="30"/>
          <w:szCs w:val="30"/>
        </w:rPr>
        <w:t>29</w:t>
      </w:r>
      <w:r w:rsidR="00CA3865" w:rsidRPr="008A3409">
        <w:rPr>
          <w:rFonts w:ascii="Times New Roman" w:eastAsia="Calibri" w:hAnsi="Times New Roman" w:cs="Times New Roman"/>
          <w:sz w:val="30"/>
          <w:szCs w:val="30"/>
        </w:rPr>
        <w:t xml:space="preserve"> мая 202</w:t>
      </w:r>
      <w:r w:rsidRPr="008A3409">
        <w:rPr>
          <w:rFonts w:ascii="Times New Roman" w:eastAsia="Calibri" w:hAnsi="Times New Roman" w:cs="Times New Roman"/>
          <w:sz w:val="30"/>
          <w:szCs w:val="30"/>
        </w:rPr>
        <w:t>5</w:t>
      </w:r>
      <w:r w:rsidR="00CA3865" w:rsidRPr="008A3409">
        <w:rPr>
          <w:rFonts w:ascii="Times New Roman" w:eastAsia="Calibri" w:hAnsi="Times New Roman" w:cs="Times New Roman"/>
          <w:sz w:val="30"/>
          <w:szCs w:val="30"/>
        </w:rPr>
        <w:t xml:space="preserve"> года</w:t>
      </w:r>
    </w:p>
    <w:p w:rsidR="00F767CD" w:rsidRDefault="00F767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F767CD" w:rsidSect="00C42ED4">
          <w:footerReference w:type="default" r:id="rId9"/>
          <w:headerReference w:type="first" r:id="rId10"/>
          <w:footnotePr>
            <w:numFmt w:val="chicago"/>
          </w:footnotePr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457C89" w:rsidRDefault="00457C89" w:rsidP="00732AC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  <w:sectPr w:rsidR="00457C89" w:rsidSect="00485B54">
          <w:footerReference w:type="default" r:id="rId11"/>
          <w:headerReference w:type="first" r:id="rId12"/>
          <w:footnotePr>
            <w:numFmt w:val="chicago"/>
          </w:footnotePr>
          <w:pgSz w:w="11906" w:h="16838" w:code="9"/>
          <w:pgMar w:top="1134" w:right="1134" w:bottom="1134" w:left="1134" w:header="709" w:footer="709" w:gutter="0"/>
          <w:cols w:space="708"/>
          <w:vAlign w:val="center"/>
          <w:titlePg/>
          <w:docGrid w:linePitch="381"/>
        </w:sectPr>
      </w:pPr>
    </w:p>
    <w:p w:rsidR="00DD58E1" w:rsidRDefault="00DD58E1" w:rsidP="00732AC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732ACF">
        <w:rPr>
          <w:rFonts w:ascii="Times New Roman" w:eastAsia="Calibri" w:hAnsi="Times New Roman" w:cs="Times New Roman"/>
          <w:b/>
          <w:sz w:val="32"/>
          <w:szCs w:val="28"/>
        </w:rPr>
        <w:lastRenderedPageBreak/>
        <w:t xml:space="preserve">Расписание мероприятий </w:t>
      </w:r>
    </w:p>
    <w:p w:rsidR="00F767CD" w:rsidRPr="00732ACF" w:rsidRDefault="00F767CD" w:rsidP="00732AC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6964"/>
      </w:tblGrid>
      <w:tr w:rsidR="00DD58E1" w:rsidRPr="00732ACF" w:rsidTr="00956E20">
        <w:trPr>
          <w:trHeight w:val="585"/>
          <w:jc w:val="center"/>
        </w:trPr>
        <w:tc>
          <w:tcPr>
            <w:tcW w:w="2146" w:type="dxa"/>
            <w:vAlign w:val="center"/>
          </w:tcPr>
          <w:p w:rsidR="00DD58E1" w:rsidRPr="00732ACF" w:rsidRDefault="00DD58E1" w:rsidP="00732ACF">
            <w:pPr>
              <w:spacing w:after="0"/>
              <w:rPr>
                <w:rStyle w:val="s2mrcssattr"/>
                <w:rFonts w:ascii="Times New Roman" w:eastAsiaTheme="majorEastAsia" w:hAnsi="Times New Roman" w:cs="Times New Roman"/>
                <w:b/>
                <w:bCs/>
                <w:sz w:val="32"/>
                <w:szCs w:val="28"/>
              </w:rPr>
            </w:pPr>
            <w:r w:rsidRPr="00732ACF">
              <w:rPr>
                <w:rStyle w:val="s2mrcssattr"/>
                <w:rFonts w:ascii="Times New Roman" w:eastAsiaTheme="majorEastAsia" w:hAnsi="Times New Roman" w:cs="Times New Roman"/>
                <w:b/>
                <w:bCs/>
                <w:sz w:val="32"/>
                <w:szCs w:val="28"/>
              </w:rPr>
              <w:t>Время</w:t>
            </w:r>
            <w:r w:rsidR="00F767CD">
              <w:rPr>
                <w:rStyle w:val="s2mrcssattr"/>
                <w:rFonts w:ascii="Times New Roman" w:eastAsiaTheme="majorEastAsia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F767CD" w:rsidRPr="00F767CD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(</w:t>
            </w:r>
            <w:proofErr w:type="spellStart"/>
            <w:proofErr w:type="gramStart"/>
            <w:r w:rsidR="00F767CD" w:rsidRPr="00F767CD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мск</w:t>
            </w:r>
            <w:proofErr w:type="spellEnd"/>
            <w:proofErr w:type="gramEnd"/>
            <w:r w:rsidR="00F767CD" w:rsidRPr="00F767CD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)</w:t>
            </w:r>
          </w:p>
        </w:tc>
        <w:tc>
          <w:tcPr>
            <w:tcW w:w="6964" w:type="dxa"/>
            <w:vAlign w:val="center"/>
          </w:tcPr>
          <w:p w:rsidR="00DD58E1" w:rsidRPr="00732ACF" w:rsidRDefault="00DD58E1" w:rsidP="00732ACF">
            <w:pPr>
              <w:spacing w:after="0"/>
              <w:rPr>
                <w:rStyle w:val="s2mrcssattr"/>
                <w:rFonts w:ascii="Times New Roman" w:eastAsiaTheme="majorEastAsia" w:hAnsi="Times New Roman" w:cs="Times New Roman"/>
                <w:b/>
                <w:bCs/>
                <w:sz w:val="32"/>
                <w:szCs w:val="28"/>
              </w:rPr>
            </w:pPr>
            <w:r w:rsidRPr="00732ACF">
              <w:rPr>
                <w:rStyle w:val="s2mrcssattr"/>
                <w:rFonts w:ascii="Times New Roman" w:eastAsiaTheme="majorEastAsia" w:hAnsi="Times New Roman" w:cs="Times New Roman"/>
                <w:b/>
                <w:bCs/>
                <w:sz w:val="32"/>
                <w:szCs w:val="28"/>
              </w:rPr>
              <w:t>Мероприятие</w:t>
            </w:r>
          </w:p>
        </w:tc>
      </w:tr>
      <w:tr w:rsidR="00206E09" w:rsidRPr="00732ACF" w:rsidTr="00D221D1">
        <w:trPr>
          <w:jc w:val="center"/>
        </w:trPr>
        <w:tc>
          <w:tcPr>
            <w:tcW w:w="2146" w:type="dxa"/>
          </w:tcPr>
          <w:p w:rsidR="00206E09" w:rsidRPr="00732ACF" w:rsidRDefault="009932EE" w:rsidP="009932EE">
            <w:pPr>
              <w:spacing w:after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  <w:r w:rsidR="008168DD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  <w:r w:rsidR="00206E09">
              <w:rPr>
                <w:rFonts w:ascii="Times New Roman" w:hAnsi="Times New Roman" w:cs="Times New Roman"/>
                <w:sz w:val="32"/>
                <w:szCs w:val="28"/>
              </w:rPr>
              <w:t>0</w:t>
            </w:r>
          </w:p>
        </w:tc>
        <w:tc>
          <w:tcPr>
            <w:tcW w:w="6964" w:type="dxa"/>
            <w:vAlign w:val="center"/>
          </w:tcPr>
          <w:p w:rsidR="00206E09" w:rsidRDefault="00206E09" w:rsidP="00D221D1">
            <w:pPr>
              <w:pStyle w:val="p1mrcssattr"/>
              <w:shd w:val="clear" w:color="auto" w:fill="FFFFFF"/>
              <w:spacing w:after="0" w:afterAutospacing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Выезд из Санкт-Петербурга (от Таврического дворца, ул. </w:t>
            </w:r>
            <w:proofErr w:type="gramStart"/>
            <w:r>
              <w:rPr>
                <w:sz w:val="32"/>
                <w:szCs w:val="28"/>
              </w:rPr>
              <w:t>Шпалерная</w:t>
            </w:r>
            <w:proofErr w:type="gramEnd"/>
            <w:r w:rsidR="00023366">
              <w:rPr>
                <w:sz w:val="32"/>
                <w:szCs w:val="28"/>
              </w:rPr>
              <w:t>,</w:t>
            </w:r>
            <w:r>
              <w:rPr>
                <w:sz w:val="32"/>
                <w:szCs w:val="28"/>
              </w:rPr>
              <w:t xml:space="preserve"> д. 47)</w:t>
            </w:r>
          </w:p>
          <w:p w:rsidR="00206E09" w:rsidRPr="00732ACF" w:rsidRDefault="00206E09" w:rsidP="00D221D1">
            <w:pPr>
              <w:pStyle w:val="p1mrcssattr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</w:p>
        </w:tc>
      </w:tr>
      <w:tr w:rsidR="00DD58E1" w:rsidRPr="00732ACF" w:rsidTr="00D221D1">
        <w:trPr>
          <w:jc w:val="center"/>
        </w:trPr>
        <w:tc>
          <w:tcPr>
            <w:tcW w:w="2146" w:type="dxa"/>
          </w:tcPr>
          <w:p w:rsidR="00DD58E1" w:rsidRPr="00732ACF" w:rsidRDefault="00563CB2" w:rsidP="00206E09">
            <w:pPr>
              <w:spacing w:after="0"/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</w:pPr>
            <w:r w:rsidRPr="00732ACF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  <w:r w:rsidR="00DD58E1" w:rsidRPr="00732AC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206E09">
              <w:rPr>
                <w:rFonts w:ascii="Times New Roman" w:hAnsi="Times New Roman" w:cs="Times New Roman"/>
                <w:sz w:val="32"/>
                <w:szCs w:val="28"/>
              </w:rPr>
              <w:t>0</w:t>
            </w:r>
            <w:r w:rsidRPr="00732ACF">
              <w:rPr>
                <w:rFonts w:ascii="Times New Roman" w:hAnsi="Times New Roman" w:cs="Times New Roman"/>
                <w:sz w:val="32"/>
                <w:szCs w:val="28"/>
              </w:rPr>
              <w:t>0</w:t>
            </w:r>
            <w:r w:rsidR="00DD58E1" w:rsidRPr="00732ACF">
              <w:rPr>
                <w:rFonts w:ascii="Times New Roman" w:hAnsi="Times New Roman" w:cs="Times New Roman"/>
                <w:sz w:val="32"/>
                <w:szCs w:val="28"/>
              </w:rPr>
              <w:t>–1</w:t>
            </w:r>
            <w:r w:rsidR="00206E09">
              <w:rPr>
                <w:rFonts w:ascii="Times New Roman" w:hAnsi="Times New Roman" w:cs="Times New Roman"/>
                <w:sz w:val="32"/>
                <w:szCs w:val="28"/>
              </w:rPr>
              <w:t>0:3</w:t>
            </w:r>
            <w:r w:rsidR="00DD58E1" w:rsidRPr="00732ACF">
              <w:rPr>
                <w:rFonts w:ascii="Times New Roman" w:hAnsi="Times New Roman" w:cs="Times New Roman"/>
                <w:sz w:val="32"/>
                <w:szCs w:val="28"/>
              </w:rPr>
              <w:t>0</w:t>
            </w:r>
          </w:p>
        </w:tc>
        <w:tc>
          <w:tcPr>
            <w:tcW w:w="6964" w:type="dxa"/>
            <w:vAlign w:val="center"/>
          </w:tcPr>
          <w:p w:rsidR="005F5F81" w:rsidRDefault="00563CB2" w:rsidP="00D221D1">
            <w:pPr>
              <w:pStyle w:val="p1mrcssattr"/>
              <w:shd w:val="clear" w:color="auto" w:fill="FFFFFF"/>
              <w:spacing w:after="0" w:afterAutospacing="0"/>
              <w:rPr>
                <w:sz w:val="32"/>
                <w:szCs w:val="28"/>
              </w:rPr>
            </w:pPr>
            <w:r w:rsidRPr="00732ACF">
              <w:rPr>
                <w:sz w:val="32"/>
                <w:szCs w:val="28"/>
              </w:rPr>
              <w:t>Возложение цветов к мемориалу</w:t>
            </w:r>
          </w:p>
          <w:p w:rsidR="001023BD" w:rsidRDefault="00563CB2" w:rsidP="00D221D1">
            <w:pPr>
              <w:pStyle w:val="p1mrcssattr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732ACF">
              <w:rPr>
                <w:sz w:val="32"/>
                <w:szCs w:val="28"/>
              </w:rPr>
              <w:t>«Мирным гражданам СССР, погибшим в годы Великой Отечественной войны»</w:t>
            </w:r>
            <w:r w:rsidR="00DD58E1" w:rsidRPr="00732ACF">
              <w:rPr>
                <w:sz w:val="32"/>
                <w:szCs w:val="28"/>
              </w:rPr>
              <w:t xml:space="preserve"> (</w:t>
            </w:r>
            <w:r w:rsidR="001023BD" w:rsidRPr="00732ACF">
              <w:rPr>
                <w:sz w:val="32"/>
                <w:szCs w:val="28"/>
              </w:rPr>
              <w:t xml:space="preserve">Ленинградская область, </w:t>
            </w:r>
            <w:r w:rsidR="006F1D68" w:rsidRPr="006F1D68">
              <w:rPr>
                <w:sz w:val="32"/>
                <w:szCs w:val="28"/>
              </w:rPr>
              <w:t>Гатчинский муниципальный округ</w:t>
            </w:r>
            <w:r w:rsidR="001023BD" w:rsidRPr="00732ACF">
              <w:rPr>
                <w:sz w:val="32"/>
                <w:szCs w:val="28"/>
              </w:rPr>
              <w:t xml:space="preserve">, </w:t>
            </w:r>
            <w:proofErr w:type="spellStart"/>
            <w:r w:rsidR="001023BD" w:rsidRPr="00732ACF">
              <w:rPr>
                <w:sz w:val="32"/>
                <w:szCs w:val="28"/>
              </w:rPr>
              <w:t>Веревское</w:t>
            </w:r>
            <w:proofErr w:type="spellEnd"/>
            <w:r w:rsidR="001023BD" w:rsidRPr="00732ACF">
              <w:rPr>
                <w:sz w:val="32"/>
                <w:szCs w:val="28"/>
              </w:rPr>
              <w:t xml:space="preserve"> сельское поселение, деревня </w:t>
            </w:r>
            <w:r w:rsidR="00012733" w:rsidRPr="00012733">
              <w:rPr>
                <w:sz w:val="32"/>
                <w:szCs w:val="28"/>
              </w:rPr>
              <w:t>Зайцево</w:t>
            </w:r>
            <w:r w:rsidR="00DD58E1" w:rsidRPr="00732ACF">
              <w:rPr>
                <w:sz w:val="32"/>
                <w:szCs w:val="28"/>
              </w:rPr>
              <w:t>)</w:t>
            </w:r>
          </w:p>
          <w:p w:rsidR="00325D37" w:rsidRPr="00732ACF" w:rsidRDefault="00325D37" w:rsidP="00D221D1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rFonts w:eastAsiaTheme="majorEastAsia"/>
                <w:bCs/>
                <w:sz w:val="32"/>
                <w:szCs w:val="28"/>
              </w:rPr>
            </w:pPr>
          </w:p>
        </w:tc>
      </w:tr>
      <w:tr w:rsidR="00A02484" w:rsidRPr="00732ACF" w:rsidTr="00D221D1">
        <w:trPr>
          <w:jc w:val="center"/>
        </w:trPr>
        <w:tc>
          <w:tcPr>
            <w:tcW w:w="2146" w:type="dxa"/>
          </w:tcPr>
          <w:p w:rsidR="00A02484" w:rsidRPr="00732ACF" w:rsidRDefault="00A02484" w:rsidP="00A02484">
            <w:pPr>
              <w:spacing w:after="0"/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</w:pPr>
            <w:r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10:45–11:15</w:t>
            </w:r>
          </w:p>
        </w:tc>
        <w:tc>
          <w:tcPr>
            <w:tcW w:w="6964" w:type="dxa"/>
            <w:vAlign w:val="center"/>
          </w:tcPr>
          <w:p w:rsidR="00A02484" w:rsidRPr="00732ACF" w:rsidRDefault="00A02484" w:rsidP="00A02484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rFonts w:eastAsiaTheme="majorEastAsia"/>
                <w:bCs/>
                <w:sz w:val="32"/>
                <w:szCs w:val="28"/>
              </w:rPr>
            </w:pPr>
            <w:r>
              <w:rPr>
                <w:rStyle w:val="s2mrcssattr"/>
                <w:rFonts w:eastAsiaTheme="majorEastAsia"/>
                <w:bCs/>
                <w:sz w:val="32"/>
                <w:szCs w:val="28"/>
              </w:rPr>
              <w:t xml:space="preserve">Кофе-пауза </w:t>
            </w:r>
            <w:r w:rsidRPr="00732ACF">
              <w:rPr>
                <w:rStyle w:val="s2mrcssattr"/>
                <w:rFonts w:eastAsiaTheme="majorEastAsia"/>
                <w:bCs/>
                <w:sz w:val="32"/>
                <w:szCs w:val="28"/>
              </w:rPr>
              <w:t>(</w:t>
            </w:r>
            <w:r w:rsidRPr="00B1314B">
              <w:rPr>
                <w:rFonts w:eastAsia="Calibri"/>
                <w:sz w:val="32"/>
                <w:szCs w:val="28"/>
              </w:rPr>
              <w:t>Гатчинский государственный университет</w:t>
            </w:r>
            <w:r>
              <w:rPr>
                <w:rFonts w:eastAsia="Calibri"/>
                <w:sz w:val="32"/>
                <w:szCs w:val="28"/>
              </w:rPr>
              <w:t>,</w:t>
            </w:r>
            <w:r w:rsidRPr="00732ACF">
              <w:rPr>
                <w:rStyle w:val="s2mrcssattr"/>
                <w:rFonts w:eastAsiaTheme="majorEastAsia"/>
                <w:bCs/>
                <w:sz w:val="32"/>
                <w:szCs w:val="28"/>
              </w:rPr>
              <w:t xml:space="preserve"> Ленингр</w:t>
            </w:r>
            <w:r>
              <w:rPr>
                <w:rStyle w:val="s2mrcssattr"/>
                <w:rFonts w:eastAsiaTheme="majorEastAsia"/>
                <w:bCs/>
                <w:sz w:val="32"/>
                <w:szCs w:val="28"/>
              </w:rPr>
              <w:t>адская область, г. Гатчина, ул. </w:t>
            </w:r>
            <w:proofErr w:type="spellStart"/>
            <w:r w:rsidRPr="00732ACF">
              <w:rPr>
                <w:rStyle w:val="s2mrcssattr"/>
                <w:rFonts w:eastAsiaTheme="majorEastAsia"/>
                <w:bCs/>
                <w:sz w:val="32"/>
                <w:szCs w:val="28"/>
              </w:rPr>
              <w:t>Рощинская</w:t>
            </w:r>
            <w:proofErr w:type="spellEnd"/>
            <w:r w:rsidRPr="00732ACF">
              <w:rPr>
                <w:rStyle w:val="s2mrcssattr"/>
                <w:rFonts w:eastAsiaTheme="majorEastAsia"/>
                <w:bCs/>
                <w:sz w:val="32"/>
                <w:szCs w:val="28"/>
              </w:rPr>
              <w:t>, д. 5)</w:t>
            </w:r>
          </w:p>
          <w:p w:rsidR="00A02484" w:rsidRPr="00732ACF" w:rsidRDefault="00A02484" w:rsidP="00D221D1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rFonts w:eastAsiaTheme="majorEastAsia"/>
                <w:bCs/>
                <w:sz w:val="32"/>
                <w:szCs w:val="28"/>
              </w:rPr>
            </w:pPr>
          </w:p>
        </w:tc>
      </w:tr>
      <w:tr w:rsidR="00DD58E1" w:rsidRPr="00732ACF" w:rsidTr="00D221D1">
        <w:trPr>
          <w:jc w:val="center"/>
        </w:trPr>
        <w:tc>
          <w:tcPr>
            <w:tcW w:w="2146" w:type="dxa"/>
          </w:tcPr>
          <w:p w:rsidR="00DD58E1" w:rsidRPr="00732ACF" w:rsidRDefault="00DD58E1" w:rsidP="00E92CE5">
            <w:pPr>
              <w:spacing w:after="0"/>
              <w:rPr>
                <w:rStyle w:val="s2mrcssattr"/>
                <w:rFonts w:ascii="Times New Roman" w:eastAsiaTheme="majorEastAsia" w:hAnsi="Times New Roman" w:cs="Times New Roman"/>
                <w:b/>
                <w:bCs/>
                <w:sz w:val="32"/>
                <w:szCs w:val="28"/>
              </w:rPr>
            </w:pPr>
            <w:r w:rsidRPr="00732ACF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1</w:t>
            </w:r>
            <w:r w:rsidR="001023BD" w:rsidRPr="00732ACF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1</w:t>
            </w:r>
            <w:r w:rsidRPr="00732ACF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:</w:t>
            </w:r>
            <w:r w:rsidR="00E92CE5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15</w:t>
            </w:r>
            <w:r w:rsidRPr="00732ACF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–1</w:t>
            </w:r>
            <w:r w:rsidR="001023BD" w:rsidRPr="00732ACF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4</w:t>
            </w:r>
            <w:r w:rsidRPr="00732ACF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:</w:t>
            </w:r>
            <w:r w:rsidR="00E92CE5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15</w:t>
            </w:r>
          </w:p>
        </w:tc>
        <w:tc>
          <w:tcPr>
            <w:tcW w:w="6964" w:type="dxa"/>
            <w:vAlign w:val="center"/>
          </w:tcPr>
          <w:p w:rsidR="00DD58E1" w:rsidRPr="00732ACF" w:rsidRDefault="0065261D" w:rsidP="00D221D1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rFonts w:eastAsiaTheme="majorEastAsia"/>
                <w:bCs/>
                <w:sz w:val="32"/>
                <w:szCs w:val="28"/>
              </w:rPr>
            </w:pPr>
            <w:r>
              <w:rPr>
                <w:rStyle w:val="s2mrcssattr"/>
                <w:rFonts w:eastAsiaTheme="majorEastAsia"/>
                <w:bCs/>
                <w:sz w:val="32"/>
                <w:szCs w:val="28"/>
              </w:rPr>
              <w:t>Международный к</w:t>
            </w:r>
            <w:r w:rsidR="00DD58E1" w:rsidRPr="00732ACF">
              <w:rPr>
                <w:rStyle w:val="s2mrcssattr"/>
                <w:rFonts w:eastAsiaTheme="majorEastAsia"/>
                <w:bCs/>
                <w:sz w:val="32"/>
                <w:szCs w:val="28"/>
              </w:rPr>
              <w:t>руглый стол</w:t>
            </w:r>
            <w:r w:rsidR="00DD58E1" w:rsidRPr="00732ACF">
              <w:rPr>
                <w:rFonts w:eastAsiaTheme="majorEastAsia"/>
                <w:bCs/>
                <w:sz w:val="32"/>
                <w:szCs w:val="28"/>
              </w:rPr>
              <w:t xml:space="preserve"> </w:t>
            </w:r>
            <w:r w:rsidR="00DD58E1" w:rsidRPr="00732ACF">
              <w:rPr>
                <w:bCs/>
                <w:sz w:val="32"/>
                <w:szCs w:val="28"/>
              </w:rPr>
              <w:t>«</w:t>
            </w:r>
            <w:r w:rsidR="001023BD" w:rsidRPr="00732ACF">
              <w:rPr>
                <w:bCs/>
                <w:sz w:val="32"/>
                <w:szCs w:val="28"/>
              </w:rPr>
              <w:t>Профессионализм органов администрирования выборов как фактор формирования доверия избирателей к институтам выборов и референдума</w:t>
            </w:r>
            <w:r w:rsidR="00DD58E1" w:rsidRPr="00732ACF">
              <w:rPr>
                <w:rStyle w:val="s2mrcssattr"/>
                <w:rFonts w:eastAsiaTheme="majorEastAsia"/>
                <w:bCs/>
                <w:sz w:val="32"/>
                <w:szCs w:val="28"/>
              </w:rPr>
              <w:t>» (</w:t>
            </w:r>
            <w:r w:rsidR="00A02484" w:rsidRPr="00B1314B">
              <w:rPr>
                <w:rFonts w:eastAsia="Calibri"/>
                <w:sz w:val="32"/>
                <w:szCs w:val="28"/>
              </w:rPr>
              <w:t>Гатчинский государственный университет</w:t>
            </w:r>
            <w:r w:rsidR="00A02484">
              <w:rPr>
                <w:rFonts w:eastAsia="Calibri"/>
                <w:sz w:val="32"/>
                <w:szCs w:val="28"/>
              </w:rPr>
              <w:t>,</w:t>
            </w:r>
            <w:r w:rsidR="00A02484" w:rsidRPr="00732ACF">
              <w:rPr>
                <w:rStyle w:val="s2mrcssattr"/>
                <w:rFonts w:eastAsiaTheme="majorEastAsia"/>
                <w:bCs/>
                <w:sz w:val="32"/>
                <w:szCs w:val="28"/>
              </w:rPr>
              <w:t xml:space="preserve"> </w:t>
            </w:r>
            <w:r w:rsidR="001023BD" w:rsidRPr="00732ACF">
              <w:rPr>
                <w:rStyle w:val="s2mrcssattr"/>
                <w:rFonts w:eastAsiaTheme="majorEastAsia"/>
                <w:bCs/>
                <w:sz w:val="32"/>
                <w:szCs w:val="28"/>
              </w:rPr>
              <w:t>Ленингр</w:t>
            </w:r>
            <w:r w:rsidR="00F767CD">
              <w:rPr>
                <w:rStyle w:val="s2mrcssattr"/>
                <w:rFonts w:eastAsiaTheme="majorEastAsia"/>
                <w:bCs/>
                <w:sz w:val="32"/>
                <w:szCs w:val="28"/>
              </w:rPr>
              <w:t>адская область, г. Гатчина, ул. </w:t>
            </w:r>
            <w:proofErr w:type="spellStart"/>
            <w:r w:rsidR="001023BD" w:rsidRPr="00732ACF">
              <w:rPr>
                <w:rStyle w:val="s2mrcssattr"/>
                <w:rFonts w:eastAsiaTheme="majorEastAsia"/>
                <w:bCs/>
                <w:sz w:val="32"/>
                <w:szCs w:val="28"/>
              </w:rPr>
              <w:t>Рощинская</w:t>
            </w:r>
            <w:proofErr w:type="spellEnd"/>
            <w:r w:rsidR="001023BD" w:rsidRPr="00732ACF">
              <w:rPr>
                <w:rStyle w:val="s2mrcssattr"/>
                <w:rFonts w:eastAsiaTheme="majorEastAsia"/>
                <w:bCs/>
                <w:sz w:val="32"/>
                <w:szCs w:val="28"/>
              </w:rPr>
              <w:t>, д. 5</w:t>
            </w:r>
            <w:r w:rsidR="00DD58E1" w:rsidRPr="00732ACF">
              <w:rPr>
                <w:rStyle w:val="s2mrcssattr"/>
                <w:rFonts w:eastAsiaTheme="majorEastAsia"/>
                <w:bCs/>
                <w:sz w:val="32"/>
                <w:szCs w:val="28"/>
              </w:rPr>
              <w:t>)</w:t>
            </w:r>
          </w:p>
          <w:p w:rsidR="00DD58E1" w:rsidRPr="00732ACF" w:rsidRDefault="00DD58E1" w:rsidP="00D221D1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rFonts w:eastAsiaTheme="majorEastAsia"/>
                <w:bCs/>
                <w:sz w:val="32"/>
                <w:szCs w:val="28"/>
              </w:rPr>
            </w:pPr>
          </w:p>
        </w:tc>
      </w:tr>
      <w:tr w:rsidR="00DD58E1" w:rsidRPr="00732ACF" w:rsidTr="00D221D1">
        <w:trPr>
          <w:jc w:val="center"/>
        </w:trPr>
        <w:tc>
          <w:tcPr>
            <w:tcW w:w="2146" w:type="dxa"/>
          </w:tcPr>
          <w:p w:rsidR="00DD58E1" w:rsidRPr="00732ACF" w:rsidRDefault="00DD58E1" w:rsidP="00956E20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sz w:val="32"/>
                <w:szCs w:val="28"/>
              </w:rPr>
            </w:pPr>
            <w:r w:rsidRPr="00732ACF">
              <w:rPr>
                <w:rStyle w:val="s3mrcssattr"/>
                <w:iCs/>
                <w:sz w:val="32"/>
                <w:szCs w:val="28"/>
              </w:rPr>
              <w:t>1</w:t>
            </w:r>
            <w:r w:rsidR="001023BD" w:rsidRPr="00732ACF">
              <w:rPr>
                <w:rStyle w:val="s3mrcssattr"/>
                <w:iCs/>
                <w:sz w:val="32"/>
                <w:szCs w:val="28"/>
              </w:rPr>
              <w:t>4</w:t>
            </w:r>
            <w:r w:rsidRPr="00732ACF">
              <w:rPr>
                <w:rStyle w:val="s3mrcssattr"/>
                <w:iCs/>
                <w:sz w:val="32"/>
                <w:szCs w:val="28"/>
              </w:rPr>
              <w:t>:</w:t>
            </w:r>
            <w:r w:rsidR="009D3C94">
              <w:rPr>
                <w:rStyle w:val="s3mrcssattr"/>
                <w:iCs/>
                <w:sz w:val="32"/>
                <w:szCs w:val="28"/>
              </w:rPr>
              <w:t>15</w:t>
            </w:r>
            <w:r w:rsidRPr="00732ACF">
              <w:rPr>
                <w:rStyle w:val="s3mrcssattr"/>
                <w:iCs/>
                <w:sz w:val="32"/>
                <w:szCs w:val="28"/>
              </w:rPr>
              <w:t>–1</w:t>
            </w:r>
            <w:r w:rsidR="001023BD" w:rsidRPr="00732ACF">
              <w:rPr>
                <w:rStyle w:val="s3mrcssattr"/>
                <w:iCs/>
                <w:sz w:val="32"/>
                <w:szCs w:val="28"/>
              </w:rPr>
              <w:t>5</w:t>
            </w:r>
            <w:r w:rsidRPr="00732ACF">
              <w:rPr>
                <w:rStyle w:val="s3mrcssattr"/>
                <w:iCs/>
                <w:sz w:val="32"/>
                <w:szCs w:val="28"/>
              </w:rPr>
              <w:t>:</w:t>
            </w:r>
            <w:r w:rsidR="00956E20">
              <w:rPr>
                <w:rStyle w:val="s3mrcssattr"/>
                <w:iCs/>
                <w:sz w:val="32"/>
                <w:szCs w:val="28"/>
              </w:rPr>
              <w:t>45</w:t>
            </w:r>
          </w:p>
        </w:tc>
        <w:tc>
          <w:tcPr>
            <w:tcW w:w="6964" w:type="dxa"/>
            <w:vAlign w:val="center"/>
          </w:tcPr>
          <w:p w:rsidR="00DD58E1" w:rsidRPr="00732ACF" w:rsidRDefault="001023BD" w:rsidP="00D221D1">
            <w:pPr>
              <w:shd w:val="clear" w:color="auto" w:fill="FFFFFF"/>
              <w:spacing w:after="0"/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  <w:r w:rsidRPr="00732ACF"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>Обеденный перерыв</w:t>
            </w:r>
          </w:p>
          <w:p w:rsidR="00DD58E1" w:rsidRPr="00732ACF" w:rsidRDefault="00DD58E1" w:rsidP="00D221D1">
            <w:pPr>
              <w:shd w:val="clear" w:color="auto" w:fill="FFFFFF"/>
              <w:spacing w:after="0"/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</w:p>
        </w:tc>
      </w:tr>
      <w:tr w:rsidR="00DD58E1" w:rsidRPr="00732ACF" w:rsidTr="00D221D1">
        <w:trPr>
          <w:jc w:val="center"/>
        </w:trPr>
        <w:tc>
          <w:tcPr>
            <w:tcW w:w="2146" w:type="dxa"/>
          </w:tcPr>
          <w:p w:rsidR="00DD58E1" w:rsidRPr="00732ACF" w:rsidRDefault="00DD58E1" w:rsidP="00956E20">
            <w:pPr>
              <w:spacing w:after="0"/>
              <w:rPr>
                <w:rStyle w:val="s2mrcssattr"/>
                <w:rFonts w:ascii="Times New Roman" w:eastAsiaTheme="majorEastAsia" w:hAnsi="Times New Roman" w:cs="Times New Roman"/>
                <w:b/>
                <w:bCs/>
                <w:sz w:val="32"/>
                <w:szCs w:val="28"/>
              </w:rPr>
            </w:pPr>
            <w:r w:rsidRPr="00732ACF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1</w:t>
            </w:r>
            <w:r w:rsidR="00956E20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6</w:t>
            </w:r>
            <w:r w:rsidRPr="00732ACF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:00–17:</w:t>
            </w:r>
            <w:r w:rsidR="00956E20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30</w:t>
            </w:r>
          </w:p>
        </w:tc>
        <w:tc>
          <w:tcPr>
            <w:tcW w:w="6964" w:type="dxa"/>
            <w:vAlign w:val="center"/>
          </w:tcPr>
          <w:p w:rsidR="00DD58E1" w:rsidRDefault="001023BD" w:rsidP="00D221D1">
            <w:pPr>
              <w:pStyle w:val="a9"/>
              <w:shd w:val="clear" w:color="auto" w:fill="FFFFFF"/>
              <w:spacing w:after="0" w:line="240" w:lineRule="auto"/>
              <w:ind w:left="0"/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  <w:r w:rsidRPr="00732ACF"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>Культурная программа</w:t>
            </w:r>
          </w:p>
          <w:p w:rsidR="00206E09" w:rsidRPr="00732ACF" w:rsidRDefault="00206E09" w:rsidP="00D221D1">
            <w:pPr>
              <w:pStyle w:val="a9"/>
              <w:shd w:val="clear" w:color="auto" w:fill="FFFFFF"/>
              <w:spacing w:after="0" w:line="240" w:lineRule="auto"/>
              <w:ind w:left="0"/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</w:p>
        </w:tc>
      </w:tr>
      <w:tr w:rsidR="00206E09" w:rsidRPr="00732ACF" w:rsidTr="00D221D1">
        <w:trPr>
          <w:jc w:val="center"/>
        </w:trPr>
        <w:tc>
          <w:tcPr>
            <w:tcW w:w="2146" w:type="dxa"/>
          </w:tcPr>
          <w:p w:rsidR="00206E09" w:rsidRPr="00732ACF" w:rsidRDefault="008168DD" w:rsidP="00732ACF">
            <w:pPr>
              <w:spacing w:after="0"/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</w:pPr>
            <w:r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19:</w:t>
            </w:r>
            <w:r w:rsidR="00206E09">
              <w:rPr>
                <w:rStyle w:val="s3mrcssattr"/>
                <w:rFonts w:ascii="Times New Roman" w:hAnsi="Times New Roman" w:cs="Times New Roman"/>
                <w:iCs/>
                <w:sz w:val="32"/>
                <w:szCs w:val="28"/>
              </w:rPr>
              <w:t>00</w:t>
            </w:r>
          </w:p>
        </w:tc>
        <w:tc>
          <w:tcPr>
            <w:tcW w:w="6964" w:type="dxa"/>
            <w:vAlign w:val="center"/>
          </w:tcPr>
          <w:p w:rsidR="00206E09" w:rsidRPr="00732ACF" w:rsidRDefault="00206E09" w:rsidP="00D221D1">
            <w:pPr>
              <w:pStyle w:val="a9"/>
              <w:shd w:val="clear" w:color="auto" w:fill="FFFFFF"/>
              <w:spacing w:after="0" w:line="240" w:lineRule="auto"/>
              <w:ind w:left="0"/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  <w:r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 xml:space="preserve">Возвращение в Санкт-Петербург </w:t>
            </w:r>
            <w:r w:rsidRPr="00206E09"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>(</w:t>
            </w:r>
            <w:r w:rsidR="00744309"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>к </w:t>
            </w:r>
            <w:r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>Таврическому дворцу</w:t>
            </w:r>
            <w:r w:rsidRPr="00206E09"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 xml:space="preserve">, ул. </w:t>
            </w:r>
            <w:proofErr w:type="gramStart"/>
            <w:r w:rsidRPr="00206E09"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>Шпалерная</w:t>
            </w:r>
            <w:proofErr w:type="gramEnd"/>
            <w:r w:rsidR="00083794"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>,</w:t>
            </w:r>
            <w:r w:rsidRPr="00206E09"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 xml:space="preserve"> </w:t>
            </w:r>
            <w:r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 xml:space="preserve">д. </w:t>
            </w:r>
            <w:r w:rsidRPr="00206E09">
              <w:rPr>
                <w:rStyle w:val="s2mrcssattr"/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>47)</w:t>
            </w:r>
          </w:p>
        </w:tc>
      </w:tr>
    </w:tbl>
    <w:p w:rsidR="00F767CD" w:rsidRDefault="00F767CD" w:rsidP="00732A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  <w:sectPr w:rsidR="00F767CD" w:rsidSect="00485B54">
          <w:footnotePr>
            <w:numFmt w:val="chicago"/>
          </w:footnotePr>
          <w:pgSz w:w="11906" w:h="16838" w:code="9"/>
          <w:pgMar w:top="1134" w:right="1134" w:bottom="1134" w:left="1134" w:header="709" w:footer="709" w:gutter="0"/>
          <w:pgNumType w:start="2"/>
          <w:cols w:space="708"/>
          <w:vAlign w:val="center"/>
          <w:docGrid w:linePitch="381"/>
        </w:sectPr>
      </w:pPr>
    </w:p>
    <w:p w:rsidR="00732ACF" w:rsidRPr="008D3BEE" w:rsidRDefault="0065261D" w:rsidP="00732AC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Международный к</w:t>
      </w:r>
      <w:r w:rsidR="00732ACF" w:rsidRPr="008D3BEE">
        <w:rPr>
          <w:rFonts w:ascii="Times New Roman" w:eastAsia="Calibri" w:hAnsi="Times New Roman" w:cs="Times New Roman"/>
          <w:b/>
          <w:sz w:val="32"/>
          <w:szCs w:val="32"/>
        </w:rPr>
        <w:t xml:space="preserve">руглый стол </w:t>
      </w:r>
    </w:p>
    <w:p w:rsidR="00732ACF" w:rsidRPr="008D3BEE" w:rsidRDefault="00732ACF" w:rsidP="00732AC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D3BEE">
        <w:rPr>
          <w:rFonts w:ascii="Times New Roman" w:eastAsia="Calibri" w:hAnsi="Times New Roman" w:cs="Times New Roman"/>
          <w:b/>
          <w:sz w:val="32"/>
          <w:szCs w:val="32"/>
        </w:rPr>
        <w:t>«Профессионализм органов администрирования выборов как фактор формирования доверия изб</w:t>
      </w:r>
      <w:r w:rsidR="00744309" w:rsidRPr="008D3BEE">
        <w:rPr>
          <w:rFonts w:ascii="Times New Roman" w:eastAsia="Calibri" w:hAnsi="Times New Roman" w:cs="Times New Roman"/>
          <w:b/>
          <w:sz w:val="32"/>
          <w:szCs w:val="32"/>
        </w:rPr>
        <w:t>ирателей к институтам выборов и </w:t>
      </w:r>
      <w:r w:rsidRPr="008D3BEE">
        <w:rPr>
          <w:rFonts w:ascii="Times New Roman" w:eastAsia="Calibri" w:hAnsi="Times New Roman" w:cs="Times New Roman"/>
          <w:b/>
          <w:sz w:val="32"/>
          <w:szCs w:val="32"/>
        </w:rPr>
        <w:t>референдума»</w:t>
      </w:r>
    </w:p>
    <w:p w:rsidR="00732ACF" w:rsidRDefault="00732ACF" w:rsidP="00472177">
      <w:pPr>
        <w:rPr>
          <w:rFonts w:ascii="Times New Roman" w:eastAsia="Calibri" w:hAnsi="Times New Roman" w:cs="Times New Roman"/>
          <w:b/>
          <w:sz w:val="32"/>
          <w:szCs w:val="28"/>
        </w:rPr>
      </w:pPr>
    </w:p>
    <w:p w:rsidR="00472177" w:rsidRPr="00732ACF" w:rsidRDefault="00472177" w:rsidP="00325D37">
      <w:pPr>
        <w:spacing w:after="0"/>
        <w:rPr>
          <w:rFonts w:ascii="Times New Roman" w:eastAsia="Calibri" w:hAnsi="Times New Roman" w:cs="Times New Roman"/>
          <w:sz w:val="32"/>
          <w:szCs w:val="28"/>
        </w:rPr>
      </w:pPr>
      <w:r w:rsidRPr="00732ACF">
        <w:rPr>
          <w:rFonts w:ascii="Times New Roman" w:eastAsia="Calibri" w:hAnsi="Times New Roman" w:cs="Times New Roman"/>
          <w:b/>
          <w:sz w:val="32"/>
          <w:szCs w:val="28"/>
        </w:rPr>
        <w:t xml:space="preserve">Дата и время проведения: </w:t>
      </w:r>
      <w:r w:rsidRPr="00732ACF">
        <w:rPr>
          <w:rFonts w:ascii="Times New Roman" w:eastAsia="Calibri" w:hAnsi="Times New Roman" w:cs="Times New Roman"/>
          <w:b/>
          <w:sz w:val="32"/>
          <w:szCs w:val="28"/>
        </w:rPr>
        <w:tab/>
      </w:r>
      <w:r w:rsidRPr="00732ACF">
        <w:rPr>
          <w:rFonts w:ascii="Times New Roman" w:eastAsia="Calibri" w:hAnsi="Times New Roman" w:cs="Times New Roman"/>
          <w:sz w:val="32"/>
          <w:szCs w:val="28"/>
        </w:rPr>
        <w:t>29 мая 2025 года</w:t>
      </w:r>
    </w:p>
    <w:p w:rsidR="00472177" w:rsidRPr="00732ACF" w:rsidRDefault="00472177" w:rsidP="00325D37">
      <w:pPr>
        <w:spacing w:after="0"/>
        <w:rPr>
          <w:rFonts w:ascii="Times New Roman" w:eastAsia="Calibri" w:hAnsi="Times New Roman" w:cs="Times New Roman"/>
          <w:sz w:val="32"/>
          <w:szCs w:val="28"/>
        </w:rPr>
      </w:pPr>
      <w:r w:rsidRPr="00732ACF">
        <w:rPr>
          <w:rFonts w:ascii="Times New Roman" w:eastAsia="Calibri" w:hAnsi="Times New Roman" w:cs="Times New Roman"/>
          <w:sz w:val="32"/>
          <w:szCs w:val="28"/>
        </w:rPr>
        <w:tab/>
      </w:r>
      <w:r w:rsidRPr="00732ACF">
        <w:rPr>
          <w:rFonts w:ascii="Times New Roman" w:eastAsia="Calibri" w:hAnsi="Times New Roman" w:cs="Times New Roman"/>
          <w:sz w:val="32"/>
          <w:szCs w:val="28"/>
        </w:rPr>
        <w:tab/>
      </w:r>
      <w:r w:rsidRPr="00732ACF">
        <w:rPr>
          <w:rFonts w:ascii="Times New Roman" w:eastAsia="Calibri" w:hAnsi="Times New Roman" w:cs="Times New Roman"/>
          <w:sz w:val="32"/>
          <w:szCs w:val="28"/>
        </w:rPr>
        <w:tab/>
      </w:r>
      <w:r w:rsidRPr="00732ACF">
        <w:rPr>
          <w:rFonts w:ascii="Times New Roman" w:eastAsia="Calibri" w:hAnsi="Times New Roman" w:cs="Times New Roman"/>
          <w:sz w:val="32"/>
          <w:szCs w:val="28"/>
        </w:rPr>
        <w:tab/>
      </w:r>
      <w:r w:rsidRPr="00732ACF">
        <w:rPr>
          <w:rFonts w:ascii="Times New Roman" w:eastAsia="Calibri" w:hAnsi="Times New Roman" w:cs="Times New Roman"/>
          <w:sz w:val="32"/>
          <w:szCs w:val="28"/>
        </w:rPr>
        <w:tab/>
      </w:r>
      <w:r w:rsidRPr="00732ACF">
        <w:rPr>
          <w:rFonts w:ascii="Times New Roman" w:eastAsia="Calibri" w:hAnsi="Times New Roman" w:cs="Times New Roman"/>
          <w:sz w:val="32"/>
          <w:szCs w:val="28"/>
        </w:rPr>
        <w:tab/>
      </w:r>
      <w:r w:rsidR="00F93FE6" w:rsidRPr="00732ACF">
        <w:rPr>
          <w:rFonts w:ascii="Times New Roman" w:eastAsia="Calibri" w:hAnsi="Times New Roman" w:cs="Times New Roman"/>
          <w:sz w:val="32"/>
          <w:szCs w:val="28"/>
        </w:rPr>
        <w:t>11</w:t>
      </w:r>
      <w:r w:rsidRPr="00732ACF">
        <w:rPr>
          <w:rFonts w:ascii="Times New Roman" w:eastAsia="Calibri" w:hAnsi="Times New Roman" w:cs="Times New Roman"/>
          <w:sz w:val="32"/>
          <w:szCs w:val="28"/>
        </w:rPr>
        <w:t>:</w:t>
      </w:r>
      <w:r w:rsidR="00E92CE5">
        <w:rPr>
          <w:rFonts w:ascii="Times New Roman" w:eastAsia="Calibri" w:hAnsi="Times New Roman" w:cs="Times New Roman"/>
          <w:sz w:val="32"/>
          <w:szCs w:val="28"/>
        </w:rPr>
        <w:t xml:space="preserve">15 </w:t>
      </w:r>
      <w:r w:rsidRPr="00732ACF">
        <w:rPr>
          <w:rFonts w:ascii="Times New Roman" w:eastAsia="Calibri" w:hAnsi="Times New Roman" w:cs="Times New Roman"/>
          <w:sz w:val="32"/>
          <w:szCs w:val="28"/>
        </w:rPr>
        <w:t>– 1</w:t>
      </w:r>
      <w:r w:rsidR="00F93FE6" w:rsidRPr="00732ACF">
        <w:rPr>
          <w:rFonts w:ascii="Times New Roman" w:eastAsia="Calibri" w:hAnsi="Times New Roman" w:cs="Times New Roman"/>
          <w:sz w:val="32"/>
          <w:szCs w:val="28"/>
        </w:rPr>
        <w:t>4</w:t>
      </w:r>
      <w:r w:rsidR="00E92CE5">
        <w:rPr>
          <w:rFonts w:ascii="Times New Roman" w:eastAsia="Calibri" w:hAnsi="Times New Roman" w:cs="Times New Roman"/>
          <w:sz w:val="32"/>
          <w:szCs w:val="28"/>
        </w:rPr>
        <w:t>:15</w:t>
      </w:r>
      <w:r w:rsidRPr="00732ACF">
        <w:rPr>
          <w:rFonts w:ascii="Times New Roman" w:eastAsia="Calibri" w:hAnsi="Times New Roman" w:cs="Times New Roman"/>
          <w:sz w:val="32"/>
          <w:szCs w:val="28"/>
        </w:rPr>
        <w:t xml:space="preserve"> (</w:t>
      </w:r>
      <w:proofErr w:type="spellStart"/>
      <w:proofErr w:type="gramStart"/>
      <w:r w:rsidRPr="00732ACF">
        <w:rPr>
          <w:rFonts w:ascii="Times New Roman" w:eastAsia="Calibri" w:hAnsi="Times New Roman" w:cs="Times New Roman"/>
          <w:sz w:val="32"/>
          <w:szCs w:val="28"/>
        </w:rPr>
        <w:t>мск</w:t>
      </w:r>
      <w:proofErr w:type="spellEnd"/>
      <w:proofErr w:type="gramEnd"/>
      <w:r w:rsidRPr="00732ACF">
        <w:rPr>
          <w:rFonts w:ascii="Times New Roman" w:eastAsia="Calibri" w:hAnsi="Times New Roman" w:cs="Times New Roman"/>
          <w:sz w:val="32"/>
          <w:szCs w:val="28"/>
        </w:rPr>
        <w:t>)</w:t>
      </w:r>
    </w:p>
    <w:p w:rsidR="00472177" w:rsidRPr="00732ACF" w:rsidRDefault="00472177" w:rsidP="00472177">
      <w:pPr>
        <w:rPr>
          <w:rFonts w:ascii="Times New Roman" w:eastAsia="Calibri" w:hAnsi="Times New Roman" w:cs="Times New Roman"/>
          <w:sz w:val="32"/>
          <w:szCs w:val="28"/>
        </w:rPr>
      </w:pPr>
    </w:p>
    <w:p w:rsidR="00472177" w:rsidRPr="00732ACF" w:rsidRDefault="00472177" w:rsidP="001023BD">
      <w:pPr>
        <w:spacing w:after="0"/>
        <w:ind w:left="4245" w:hanging="4245"/>
        <w:rPr>
          <w:rFonts w:ascii="Times New Roman" w:eastAsia="Calibri" w:hAnsi="Times New Roman" w:cs="Times New Roman"/>
          <w:sz w:val="32"/>
          <w:szCs w:val="28"/>
        </w:rPr>
      </w:pPr>
      <w:r w:rsidRPr="00732ACF">
        <w:rPr>
          <w:rFonts w:ascii="Times New Roman" w:eastAsia="Calibri" w:hAnsi="Times New Roman" w:cs="Times New Roman"/>
          <w:b/>
          <w:sz w:val="32"/>
          <w:szCs w:val="28"/>
        </w:rPr>
        <w:t xml:space="preserve">Место проведения: </w:t>
      </w:r>
      <w:r w:rsidRPr="00732ACF">
        <w:rPr>
          <w:rFonts w:ascii="Times New Roman" w:eastAsia="Calibri" w:hAnsi="Times New Roman" w:cs="Times New Roman"/>
          <w:b/>
          <w:sz w:val="32"/>
          <w:szCs w:val="28"/>
        </w:rPr>
        <w:tab/>
      </w:r>
      <w:r w:rsidRPr="00732ACF">
        <w:rPr>
          <w:rFonts w:ascii="Times New Roman" w:eastAsia="Calibri" w:hAnsi="Times New Roman" w:cs="Times New Roman"/>
          <w:color w:val="FF0000"/>
          <w:sz w:val="32"/>
          <w:szCs w:val="28"/>
        </w:rPr>
        <w:tab/>
      </w:r>
      <w:r w:rsidR="00A02484" w:rsidRPr="00B1314B">
        <w:rPr>
          <w:rFonts w:ascii="Times New Roman" w:eastAsia="Calibri" w:hAnsi="Times New Roman" w:cs="Times New Roman"/>
          <w:sz w:val="32"/>
          <w:szCs w:val="28"/>
        </w:rPr>
        <w:t>Гатчинский государственный университет</w:t>
      </w:r>
      <w:r w:rsidR="00A02484">
        <w:rPr>
          <w:rFonts w:ascii="Times New Roman" w:eastAsia="Calibri" w:hAnsi="Times New Roman" w:cs="Times New Roman"/>
          <w:sz w:val="32"/>
          <w:szCs w:val="28"/>
        </w:rPr>
        <w:t>,</w:t>
      </w:r>
      <w:r w:rsidR="00A02484" w:rsidRPr="00732ACF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1023BD" w:rsidRPr="00732ACF">
        <w:rPr>
          <w:rFonts w:ascii="Times New Roman" w:eastAsia="Calibri" w:hAnsi="Times New Roman" w:cs="Times New Roman"/>
          <w:sz w:val="32"/>
          <w:szCs w:val="28"/>
        </w:rPr>
        <w:t>Ленингр</w:t>
      </w:r>
      <w:r w:rsidR="00F93FE6" w:rsidRPr="00732ACF">
        <w:rPr>
          <w:rFonts w:ascii="Times New Roman" w:eastAsia="Calibri" w:hAnsi="Times New Roman" w:cs="Times New Roman"/>
          <w:sz w:val="32"/>
          <w:szCs w:val="28"/>
        </w:rPr>
        <w:t>адская область, г. Гатчина, ул. </w:t>
      </w:r>
      <w:proofErr w:type="spellStart"/>
      <w:r w:rsidR="00EC0A49">
        <w:rPr>
          <w:rFonts w:ascii="Times New Roman" w:eastAsia="Calibri" w:hAnsi="Times New Roman" w:cs="Times New Roman"/>
          <w:sz w:val="32"/>
          <w:szCs w:val="28"/>
        </w:rPr>
        <w:t>Рощинская</w:t>
      </w:r>
      <w:proofErr w:type="spellEnd"/>
      <w:r w:rsidR="00EC0A49">
        <w:rPr>
          <w:rFonts w:ascii="Times New Roman" w:eastAsia="Calibri" w:hAnsi="Times New Roman" w:cs="Times New Roman"/>
          <w:sz w:val="32"/>
          <w:szCs w:val="28"/>
        </w:rPr>
        <w:t>, д. 5</w:t>
      </w:r>
      <w:r w:rsidRPr="00732ACF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325D37">
        <w:rPr>
          <w:rFonts w:ascii="Times New Roman" w:eastAsia="Calibri" w:hAnsi="Times New Roman" w:cs="Times New Roman"/>
          <w:sz w:val="32"/>
          <w:szCs w:val="28"/>
        </w:rPr>
        <w:br/>
      </w:r>
    </w:p>
    <w:p w:rsidR="00472177" w:rsidRPr="008D3BEE" w:rsidRDefault="008D3BEE" w:rsidP="00472177">
      <w:pPr>
        <w:spacing w:after="0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8D3BEE">
        <w:rPr>
          <w:rFonts w:ascii="Times New Roman" w:eastAsia="Calibri" w:hAnsi="Times New Roman" w:cs="Times New Roman"/>
          <w:b/>
          <w:sz w:val="32"/>
          <w:szCs w:val="28"/>
        </w:rPr>
        <w:t>Формат проведения:</w:t>
      </w:r>
      <w:r>
        <w:rPr>
          <w:rFonts w:ascii="Times New Roman" w:eastAsia="Calibri" w:hAnsi="Times New Roman" w:cs="Times New Roman"/>
          <w:b/>
          <w:sz w:val="32"/>
          <w:szCs w:val="28"/>
        </w:rPr>
        <w:tab/>
      </w:r>
      <w:r>
        <w:rPr>
          <w:rFonts w:ascii="Times New Roman" w:eastAsia="Calibri" w:hAnsi="Times New Roman" w:cs="Times New Roman"/>
          <w:b/>
          <w:sz w:val="32"/>
          <w:szCs w:val="28"/>
        </w:rPr>
        <w:tab/>
      </w:r>
      <w:r w:rsidRPr="008D3BEE">
        <w:rPr>
          <w:rFonts w:ascii="Times New Roman" w:eastAsia="Calibri" w:hAnsi="Times New Roman" w:cs="Times New Roman"/>
          <w:sz w:val="32"/>
          <w:szCs w:val="28"/>
        </w:rPr>
        <w:t>смешанный формат</w:t>
      </w:r>
      <w:r>
        <w:rPr>
          <w:rFonts w:ascii="Times New Roman" w:eastAsia="Calibri" w:hAnsi="Times New Roman" w:cs="Times New Roman"/>
          <w:sz w:val="32"/>
          <w:szCs w:val="28"/>
        </w:rPr>
        <w:t xml:space="preserve">, </w:t>
      </w:r>
      <w:r w:rsidRPr="008D3BEE">
        <w:rPr>
          <w:rFonts w:ascii="Times New Roman" w:eastAsia="Calibri" w:hAnsi="Times New Roman" w:cs="Times New Roman"/>
          <w:sz w:val="32"/>
          <w:szCs w:val="28"/>
        </w:rPr>
        <w:t xml:space="preserve">платформа </w:t>
      </w:r>
      <w:proofErr w:type="spellStart"/>
      <w:r w:rsidRPr="008D3BEE">
        <w:rPr>
          <w:rFonts w:ascii="Times New Roman" w:eastAsia="Calibri" w:hAnsi="Times New Roman" w:cs="Times New Roman"/>
          <w:sz w:val="32"/>
          <w:szCs w:val="28"/>
        </w:rPr>
        <w:t>Zoom</w:t>
      </w:r>
      <w:proofErr w:type="spellEnd"/>
    </w:p>
    <w:p w:rsidR="008D3BEE" w:rsidRPr="00732ACF" w:rsidRDefault="008D3BEE" w:rsidP="00472177">
      <w:pPr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325D37" w:rsidRDefault="00472177" w:rsidP="00325D37">
      <w:pPr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732ACF">
        <w:rPr>
          <w:rFonts w:ascii="Times New Roman" w:eastAsia="Calibri" w:hAnsi="Times New Roman" w:cs="Times New Roman"/>
          <w:b/>
          <w:sz w:val="32"/>
          <w:szCs w:val="28"/>
        </w:rPr>
        <w:t xml:space="preserve">Регистрация </w:t>
      </w:r>
      <w:r w:rsidR="00325D37">
        <w:rPr>
          <w:rFonts w:ascii="Times New Roman" w:eastAsia="Calibri" w:hAnsi="Times New Roman" w:cs="Times New Roman"/>
          <w:b/>
          <w:sz w:val="32"/>
          <w:szCs w:val="28"/>
        </w:rPr>
        <w:t>и</w:t>
      </w:r>
      <w:r w:rsidR="00325D37">
        <w:rPr>
          <w:rFonts w:ascii="Times New Roman" w:eastAsia="Calibri" w:hAnsi="Times New Roman" w:cs="Times New Roman"/>
          <w:b/>
          <w:sz w:val="32"/>
          <w:szCs w:val="28"/>
        </w:rPr>
        <w:tab/>
      </w:r>
      <w:r w:rsidR="00325D37">
        <w:rPr>
          <w:rFonts w:ascii="Times New Roman" w:eastAsia="Calibri" w:hAnsi="Times New Roman" w:cs="Times New Roman"/>
          <w:b/>
          <w:sz w:val="32"/>
          <w:szCs w:val="28"/>
        </w:rPr>
        <w:tab/>
      </w:r>
      <w:r w:rsidR="00325D37">
        <w:rPr>
          <w:rFonts w:ascii="Times New Roman" w:eastAsia="Calibri" w:hAnsi="Times New Roman" w:cs="Times New Roman"/>
          <w:b/>
          <w:sz w:val="32"/>
          <w:szCs w:val="28"/>
        </w:rPr>
        <w:tab/>
      </w:r>
      <w:r w:rsidR="00325D37">
        <w:rPr>
          <w:rFonts w:ascii="Times New Roman" w:eastAsia="Calibri" w:hAnsi="Times New Roman" w:cs="Times New Roman"/>
          <w:b/>
          <w:sz w:val="32"/>
          <w:szCs w:val="28"/>
        </w:rPr>
        <w:tab/>
      </w:r>
      <w:r w:rsidR="00325D37" w:rsidRPr="00732ACF">
        <w:rPr>
          <w:rFonts w:ascii="Times New Roman" w:eastAsia="Calibri" w:hAnsi="Times New Roman" w:cs="Times New Roman"/>
          <w:sz w:val="32"/>
          <w:szCs w:val="28"/>
        </w:rPr>
        <w:t>29 мая 2025 года,</w:t>
      </w:r>
    </w:p>
    <w:p w:rsidR="00325D37" w:rsidRPr="00732ACF" w:rsidRDefault="00325D37" w:rsidP="008D3BEE">
      <w:pPr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732ACF">
        <w:rPr>
          <w:rFonts w:ascii="Times New Roman" w:eastAsia="Calibri" w:hAnsi="Times New Roman" w:cs="Times New Roman"/>
          <w:b/>
          <w:sz w:val="32"/>
          <w:szCs w:val="28"/>
        </w:rPr>
        <w:t xml:space="preserve">подключение </w:t>
      </w:r>
      <w:r w:rsidR="006A343C" w:rsidRPr="00732ACF">
        <w:rPr>
          <w:rFonts w:ascii="Times New Roman" w:eastAsia="Calibri" w:hAnsi="Times New Roman" w:cs="Times New Roman"/>
          <w:b/>
          <w:sz w:val="32"/>
          <w:szCs w:val="28"/>
        </w:rPr>
        <w:t>участников:</w:t>
      </w:r>
      <w:r w:rsidR="006A343C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="006A343C">
        <w:rPr>
          <w:rFonts w:ascii="Times New Roman" w:eastAsia="Calibri" w:hAnsi="Times New Roman" w:cs="Times New Roman"/>
          <w:b/>
          <w:sz w:val="32"/>
          <w:szCs w:val="28"/>
        </w:rPr>
        <w:tab/>
      </w:r>
      <w:r w:rsidR="00206E09">
        <w:rPr>
          <w:rFonts w:ascii="Times New Roman" w:eastAsia="Calibri" w:hAnsi="Times New Roman" w:cs="Times New Roman"/>
          <w:sz w:val="32"/>
          <w:szCs w:val="28"/>
        </w:rPr>
        <w:t>10:30 – 11:</w:t>
      </w:r>
      <w:r w:rsidR="005767D8">
        <w:rPr>
          <w:rFonts w:ascii="Times New Roman" w:eastAsia="Calibri" w:hAnsi="Times New Roman" w:cs="Times New Roman"/>
          <w:sz w:val="32"/>
          <w:szCs w:val="28"/>
        </w:rPr>
        <w:t>1</w:t>
      </w:r>
      <w:r w:rsidRPr="00732ACF">
        <w:rPr>
          <w:rFonts w:ascii="Times New Roman" w:eastAsia="Calibri" w:hAnsi="Times New Roman" w:cs="Times New Roman"/>
          <w:sz w:val="32"/>
          <w:szCs w:val="28"/>
        </w:rPr>
        <w:t>0 (</w:t>
      </w:r>
      <w:proofErr w:type="spellStart"/>
      <w:proofErr w:type="gramStart"/>
      <w:r w:rsidRPr="00732ACF">
        <w:rPr>
          <w:rFonts w:ascii="Times New Roman" w:eastAsia="Calibri" w:hAnsi="Times New Roman" w:cs="Times New Roman"/>
          <w:sz w:val="32"/>
          <w:szCs w:val="28"/>
        </w:rPr>
        <w:t>мск</w:t>
      </w:r>
      <w:proofErr w:type="spellEnd"/>
      <w:proofErr w:type="gramEnd"/>
      <w:r w:rsidRPr="00732ACF">
        <w:rPr>
          <w:rFonts w:ascii="Times New Roman" w:eastAsia="Calibri" w:hAnsi="Times New Roman" w:cs="Times New Roman"/>
          <w:sz w:val="32"/>
          <w:szCs w:val="28"/>
        </w:rPr>
        <w:t>)</w:t>
      </w:r>
    </w:p>
    <w:p w:rsidR="00472177" w:rsidRDefault="00472177" w:rsidP="00472177">
      <w:pPr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AE5181" w:rsidRPr="00732ACF" w:rsidRDefault="00AE5181" w:rsidP="00472177">
      <w:pPr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325D37" w:rsidRPr="00732ACF" w:rsidRDefault="00325D37" w:rsidP="00325D37">
      <w:pPr>
        <w:spacing w:after="0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732ACF">
        <w:rPr>
          <w:rFonts w:ascii="Times New Roman" w:eastAsia="Calibri" w:hAnsi="Times New Roman" w:cs="Times New Roman"/>
          <w:b/>
          <w:sz w:val="32"/>
          <w:szCs w:val="28"/>
        </w:rPr>
        <w:t>ОРГАНИЗАТОРЫ КРУГЛОГО СТОЛА:</w:t>
      </w:r>
    </w:p>
    <w:p w:rsidR="00325D37" w:rsidRPr="00732ACF" w:rsidRDefault="00325D37" w:rsidP="009B3F3F">
      <w:pPr>
        <w:spacing w:after="0"/>
        <w:rPr>
          <w:rFonts w:ascii="Times New Roman" w:eastAsia="Calibri" w:hAnsi="Times New Roman" w:cs="Times New Roman"/>
          <w:sz w:val="32"/>
          <w:szCs w:val="28"/>
        </w:rPr>
      </w:pPr>
    </w:p>
    <w:p w:rsidR="00325D37" w:rsidRDefault="00325D37" w:rsidP="00515088">
      <w:pPr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732ACF">
        <w:rPr>
          <w:rFonts w:ascii="Times New Roman" w:eastAsia="Calibri" w:hAnsi="Times New Roman" w:cs="Times New Roman"/>
          <w:sz w:val="32"/>
          <w:szCs w:val="28"/>
        </w:rPr>
        <w:t xml:space="preserve">Международный институт мониторинга развития демократии, парламентаризма и </w:t>
      </w:r>
      <w:proofErr w:type="gramStart"/>
      <w:r w:rsidRPr="00732ACF">
        <w:rPr>
          <w:rFonts w:ascii="Times New Roman" w:eastAsia="Calibri" w:hAnsi="Times New Roman" w:cs="Times New Roman"/>
          <w:sz w:val="32"/>
          <w:szCs w:val="28"/>
        </w:rPr>
        <w:t>соблюдения</w:t>
      </w:r>
      <w:proofErr w:type="gramEnd"/>
      <w:r w:rsidRPr="00732ACF">
        <w:rPr>
          <w:rFonts w:ascii="Times New Roman" w:eastAsia="Calibri" w:hAnsi="Times New Roman" w:cs="Times New Roman"/>
          <w:sz w:val="32"/>
          <w:szCs w:val="28"/>
        </w:rPr>
        <w:t xml:space="preserve"> избирательных прав граждан государств – участников МПА СНГ (МИМРД МПА СНГ);</w:t>
      </w:r>
    </w:p>
    <w:p w:rsidR="00515088" w:rsidRPr="00732ACF" w:rsidRDefault="00515088" w:rsidP="00515088">
      <w:pPr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325D37" w:rsidRDefault="00325D37" w:rsidP="008168DD">
      <w:pPr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732ACF">
        <w:rPr>
          <w:rFonts w:ascii="Times New Roman" w:eastAsia="Calibri" w:hAnsi="Times New Roman" w:cs="Times New Roman"/>
          <w:sz w:val="32"/>
          <w:szCs w:val="28"/>
        </w:rPr>
        <w:t>Консультативный совет руководителей избирательных органов государств</w:t>
      </w:r>
      <w:r w:rsidR="006F1D68">
        <w:rPr>
          <w:rFonts w:ascii="Times New Roman" w:eastAsia="Calibri" w:hAnsi="Times New Roman" w:cs="Times New Roman"/>
          <w:sz w:val="32"/>
          <w:szCs w:val="28"/>
        </w:rPr>
        <w:t xml:space="preserve"> – </w:t>
      </w:r>
      <w:r w:rsidRPr="00732ACF">
        <w:rPr>
          <w:rFonts w:ascii="Times New Roman" w:eastAsia="Calibri" w:hAnsi="Times New Roman" w:cs="Times New Roman"/>
          <w:sz w:val="32"/>
          <w:szCs w:val="28"/>
        </w:rPr>
        <w:t>участников СНГ;</w:t>
      </w:r>
    </w:p>
    <w:p w:rsidR="008168DD" w:rsidRPr="00732ACF" w:rsidRDefault="008168DD" w:rsidP="008168DD">
      <w:pPr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325D37" w:rsidRPr="00732ACF" w:rsidRDefault="00325D37" w:rsidP="00325D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732ACF">
        <w:rPr>
          <w:rFonts w:ascii="Times New Roman" w:eastAsia="Calibri" w:hAnsi="Times New Roman" w:cs="Times New Roman"/>
          <w:sz w:val="32"/>
          <w:szCs w:val="28"/>
        </w:rPr>
        <w:t>Избирательная комиссия Ленинградской области;</w:t>
      </w:r>
    </w:p>
    <w:p w:rsidR="00325D37" w:rsidRPr="00732ACF" w:rsidRDefault="00325D37" w:rsidP="00325D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325D37" w:rsidRDefault="00325D37" w:rsidP="00325D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732ACF">
        <w:rPr>
          <w:rFonts w:ascii="Times New Roman" w:eastAsia="Calibri" w:hAnsi="Times New Roman" w:cs="Times New Roman"/>
          <w:sz w:val="32"/>
          <w:szCs w:val="28"/>
        </w:rPr>
        <w:t>Санкт-Петер</w:t>
      </w:r>
      <w:r w:rsidR="00B1314B">
        <w:rPr>
          <w:rFonts w:ascii="Times New Roman" w:eastAsia="Calibri" w:hAnsi="Times New Roman" w:cs="Times New Roman"/>
          <w:sz w:val="32"/>
          <w:szCs w:val="28"/>
        </w:rPr>
        <w:t xml:space="preserve">бургская </w:t>
      </w:r>
      <w:r w:rsidR="008168DD">
        <w:rPr>
          <w:rFonts w:ascii="Times New Roman" w:eastAsia="Calibri" w:hAnsi="Times New Roman" w:cs="Times New Roman"/>
          <w:sz w:val="32"/>
          <w:szCs w:val="28"/>
        </w:rPr>
        <w:t>и</w:t>
      </w:r>
      <w:r w:rsidR="00B1314B">
        <w:rPr>
          <w:rFonts w:ascii="Times New Roman" w:eastAsia="Calibri" w:hAnsi="Times New Roman" w:cs="Times New Roman"/>
          <w:sz w:val="32"/>
          <w:szCs w:val="28"/>
        </w:rPr>
        <w:t>збирательная комиссия;</w:t>
      </w:r>
    </w:p>
    <w:p w:rsidR="00200558" w:rsidRDefault="00200558" w:rsidP="00325D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200558" w:rsidRPr="00200558" w:rsidRDefault="00200558" w:rsidP="0020055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0558">
        <w:rPr>
          <w:rFonts w:ascii="Times New Roman" w:hAnsi="Times New Roman" w:cs="Times New Roman"/>
          <w:sz w:val="32"/>
          <w:szCs w:val="32"/>
        </w:rPr>
        <w:t>Государственное автономное образовательное учреждение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00558">
        <w:rPr>
          <w:rFonts w:ascii="Times New Roman" w:hAnsi="Times New Roman" w:cs="Times New Roman"/>
          <w:sz w:val="32"/>
          <w:szCs w:val="32"/>
        </w:rPr>
        <w:t>высшего об</w:t>
      </w:r>
      <w:r>
        <w:rPr>
          <w:rFonts w:ascii="Times New Roman" w:hAnsi="Times New Roman" w:cs="Times New Roman"/>
          <w:sz w:val="32"/>
          <w:szCs w:val="32"/>
        </w:rPr>
        <w:t xml:space="preserve">разования Ленинградской области </w:t>
      </w:r>
      <w:r w:rsidRPr="00200558">
        <w:rPr>
          <w:rFonts w:ascii="Times New Roman" w:hAnsi="Times New Roman" w:cs="Times New Roman"/>
          <w:sz w:val="32"/>
          <w:szCs w:val="32"/>
        </w:rPr>
        <w:t>«Гатчинский государственный университет»</w:t>
      </w:r>
    </w:p>
    <w:p w:rsidR="00B1314B" w:rsidRPr="00732ACF" w:rsidRDefault="00B1314B" w:rsidP="00325D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D067D2">
        <w:rPr>
          <w:rFonts w:ascii="Times New Roman" w:eastAsia="Calibri" w:hAnsi="Times New Roman" w:cs="Times New Roman"/>
          <w:color w:val="FF0000"/>
          <w:sz w:val="32"/>
          <w:szCs w:val="28"/>
        </w:rPr>
        <w:t xml:space="preserve"> </w:t>
      </w:r>
    </w:p>
    <w:p w:rsidR="00472177" w:rsidRPr="00732ACF" w:rsidRDefault="00472177" w:rsidP="00472177">
      <w:pPr>
        <w:spacing w:after="0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</w:p>
    <w:p w:rsidR="005C65BA" w:rsidRDefault="005C65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  <w:sectPr w:rsidR="005C65BA" w:rsidSect="00F767CD">
          <w:footnotePr>
            <w:numFmt w:val="chicago"/>
          </w:footnotePr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:rsidR="006665ED" w:rsidRPr="00732ACF" w:rsidRDefault="006665ED" w:rsidP="008168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732ACF">
        <w:rPr>
          <w:rFonts w:ascii="Times New Roman" w:eastAsia="Calibri" w:hAnsi="Times New Roman" w:cs="Times New Roman"/>
          <w:b/>
          <w:sz w:val="32"/>
          <w:szCs w:val="28"/>
        </w:rPr>
        <w:lastRenderedPageBreak/>
        <w:t>ТЕМЫ</w:t>
      </w:r>
      <w:r w:rsidR="008D3BEE">
        <w:rPr>
          <w:rFonts w:ascii="Times New Roman" w:eastAsia="Calibri" w:hAnsi="Times New Roman" w:cs="Times New Roman"/>
          <w:b/>
          <w:sz w:val="32"/>
          <w:szCs w:val="28"/>
        </w:rPr>
        <w:t xml:space="preserve"> ДЛЯ ОБСУЖДЕНИЯ </w:t>
      </w:r>
    </w:p>
    <w:p w:rsidR="006665ED" w:rsidRPr="00732ACF" w:rsidRDefault="006665ED" w:rsidP="0047217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B1314B" w:rsidRDefault="00D95305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П</w:t>
      </w:r>
      <w:r w:rsidR="00B1314B" w:rsidRPr="00B1314B">
        <w:rPr>
          <w:rFonts w:ascii="Times New Roman" w:eastAsia="Calibri" w:hAnsi="Times New Roman" w:cs="Times New Roman"/>
          <w:sz w:val="32"/>
          <w:szCs w:val="28"/>
        </w:rPr>
        <w:t>рофессионализм членов избирательных комисси</w:t>
      </w:r>
      <w:r w:rsidR="00BE14FD">
        <w:rPr>
          <w:rFonts w:ascii="Times New Roman" w:eastAsia="Calibri" w:hAnsi="Times New Roman" w:cs="Times New Roman"/>
          <w:sz w:val="32"/>
          <w:szCs w:val="28"/>
        </w:rPr>
        <w:t>й</w:t>
      </w:r>
      <w:r>
        <w:rPr>
          <w:rFonts w:ascii="Times New Roman" w:eastAsia="Calibri" w:hAnsi="Times New Roman" w:cs="Times New Roman"/>
          <w:sz w:val="32"/>
          <w:szCs w:val="28"/>
        </w:rPr>
        <w:t xml:space="preserve"> и его влияние на </w:t>
      </w:r>
      <w:r w:rsidR="00B1314B" w:rsidRPr="00B1314B">
        <w:rPr>
          <w:rFonts w:ascii="Times New Roman" w:eastAsia="Calibri" w:hAnsi="Times New Roman" w:cs="Times New Roman"/>
          <w:sz w:val="32"/>
          <w:szCs w:val="28"/>
        </w:rPr>
        <w:t>ф</w:t>
      </w:r>
      <w:r w:rsidR="008D3BEE">
        <w:rPr>
          <w:rFonts w:ascii="Times New Roman" w:eastAsia="Calibri" w:hAnsi="Times New Roman" w:cs="Times New Roman"/>
          <w:sz w:val="32"/>
          <w:szCs w:val="28"/>
        </w:rPr>
        <w:t xml:space="preserve">ормирование доверия избирателей к </w:t>
      </w:r>
      <w:r>
        <w:rPr>
          <w:rFonts w:ascii="Times New Roman" w:eastAsia="Calibri" w:hAnsi="Times New Roman" w:cs="Times New Roman"/>
          <w:sz w:val="32"/>
          <w:szCs w:val="28"/>
        </w:rPr>
        <w:t>институтам выборов и </w:t>
      </w:r>
      <w:r w:rsidR="008D3BEE" w:rsidRPr="008D3BEE">
        <w:rPr>
          <w:rFonts w:ascii="Times New Roman" w:eastAsia="Calibri" w:hAnsi="Times New Roman" w:cs="Times New Roman"/>
          <w:sz w:val="32"/>
          <w:szCs w:val="28"/>
        </w:rPr>
        <w:t>референдума</w:t>
      </w:r>
      <w:r w:rsidR="008D3BEE">
        <w:rPr>
          <w:rFonts w:ascii="Times New Roman" w:eastAsia="Calibri" w:hAnsi="Times New Roman" w:cs="Times New Roman"/>
          <w:sz w:val="32"/>
          <w:szCs w:val="28"/>
        </w:rPr>
        <w:t>;</w:t>
      </w:r>
    </w:p>
    <w:p w:rsidR="00B1314B" w:rsidRPr="00B1314B" w:rsidRDefault="00B1314B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B1314B" w:rsidRDefault="00B1314B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B1314B">
        <w:rPr>
          <w:rFonts w:ascii="Times New Roman" w:eastAsia="Calibri" w:hAnsi="Times New Roman" w:cs="Times New Roman"/>
          <w:sz w:val="32"/>
          <w:szCs w:val="28"/>
        </w:rPr>
        <w:t>взаимодействие политических партий и органов администрирования выборов;</w:t>
      </w:r>
    </w:p>
    <w:p w:rsidR="00B1314B" w:rsidRPr="00B1314B" w:rsidRDefault="00B1314B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B1314B" w:rsidRDefault="00B1314B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B1314B">
        <w:rPr>
          <w:rFonts w:ascii="Times New Roman" w:eastAsia="Calibri" w:hAnsi="Times New Roman" w:cs="Times New Roman"/>
          <w:sz w:val="32"/>
          <w:szCs w:val="28"/>
        </w:rPr>
        <w:t>организация электронного голосования;</w:t>
      </w:r>
    </w:p>
    <w:p w:rsidR="00B1314B" w:rsidRPr="00D067D2" w:rsidRDefault="00B1314B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B1314B" w:rsidRDefault="00B1314B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B1314B">
        <w:rPr>
          <w:rFonts w:ascii="Times New Roman" w:eastAsia="Calibri" w:hAnsi="Times New Roman" w:cs="Times New Roman"/>
          <w:sz w:val="32"/>
          <w:szCs w:val="28"/>
        </w:rPr>
        <w:t>общественно</w:t>
      </w:r>
      <w:r w:rsidR="00976E08">
        <w:rPr>
          <w:rFonts w:ascii="Times New Roman" w:eastAsia="Calibri" w:hAnsi="Times New Roman" w:cs="Times New Roman"/>
          <w:sz w:val="32"/>
          <w:szCs w:val="28"/>
        </w:rPr>
        <w:t>е</w:t>
      </w:r>
      <w:r w:rsidRPr="00B1314B">
        <w:rPr>
          <w:rFonts w:ascii="Times New Roman" w:eastAsia="Calibri" w:hAnsi="Times New Roman" w:cs="Times New Roman"/>
          <w:sz w:val="32"/>
          <w:szCs w:val="28"/>
        </w:rPr>
        <w:t xml:space="preserve"> (национальное) наблюдение в государствах – участниках Содружества Независимых Государств;</w:t>
      </w:r>
    </w:p>
    <w:p w:rsidR="00B1314B" w:rsidRPr="00B1314B" w:rsidRDefault="00B1314B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B1314B" w:rsidRDefault="00B1314B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B1314B">
        <w:rPr>
          <w:rFonts w:ascii="Times New Roman" w:eastAsia="Calibri" w:hAnsi="Times New Roman" w:cs="Times New Roman"/>
          <w:sz w:val="32"/>
          <w:szCs w:val="28"/>
        </w:rPr>
        <w:t>участие представителей регион</w:t>
      </w:r>
      <w:r w:rsidR="00D95305">
        <w:rPr>
          <w:rFonts w:ascii="Times New Roman" w:eastAsia="Calibri" w:hAnsi="Times New Roman" w:cs="Times New Roman"/>
          <w:sz w:val="32"/>
          <w:szCs w:val="28"/>
        </w:rPr>
        <w:t>альных избирательных комиссий в </w:t>
      </w:r>
      <w:r w:rsidRPr="00B1314B">
        <w:rPr>
          <w:rFonts w:ascii="Times New Roman" w:eastAsia="Calibri" w:hAnsi="Times New Roman" w:cs="Times New Roman"/>
          <w:sz w:val="32"/>
          <w:szCs w:val="28"/>
        </w:rPr>
        <w:t>международном наблюдении</w:t>
      </w:r>
      <w:r w:rsidR="00951471">
        <w:rPr>
          <w:rFonts w:ascii="Times New Roman" w:eastAsia="Calibri" w:hAnsi="Times New Roman" w:cs="Times New Roman"/>
          <w:sz w:val="32"/>
          <w:szCs w:val="28"/>
        </w:rPr>
        <w:t xml:space="preserve"> за выборами и референдумами</w:t>
      </w:r>
      <w:r w:rsidRPr="00B1314B">
        <w:rPr>
          <w:rFonts w:ascii="Times New Roman" w:eastAsia="Calibri" w:hAnsi="Times New Roman" w:cs="Times New Roman"/>
          <w:sz w:val="32"/>
          <w:szCs w:val="28"/>
        </w:rPr>
        <w:t>;</w:t>
      </w:r>
    </w:p>
    <w:p w:rsidR="00B1314B" w:rsidRPr="00B1314B" w:rsidRDefault="00B1314B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5C65BA" w:rsidRDefault="00B1314B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B1314B">
        <w:rPr>
          <w:rFonts w:ascii="Times New Roman" w:eastAsia="Calibri" w:hAnsi="Times New Roman" w:cs="Times New Roman"/>
          <w:sz w:val="32"/>
          <w:szCs w:val="28"/>
        </w:rPr>
        <w:t>новые формы систематизации и обобщения информации о судебных решениях по избирательным спорам для использования в работе орг</w:t>
      </w:r>
      <w:r w:rsidR="00015850">
        <w:rPr>
          <w:rFonts w:ascii="Times New Roman" w:eastAsia="Calibri" w:hAnsi="Times New Roman" w:cs="Times New Roman"/>
          <w:sz w:val="32"/>
          <w:szCs w:val="28"/>
        </w:rPr>
        <w:t>анами администрирования выборов.</w:t>
      </w:r>
    </w:p>
    <w:p w:rsidR="00015850" w:rsidRDefault="00015850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015850" w:rsidRDefault="00015850" w:rsidP="00B1314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  <w:sectPr w:rsidR="00015850" w:rsidSect="005C65BA">
          <w:footnotePr>
            <w:numFmt w:val="chicago"/>
          </w:footnotePr>
          <w:pgSz w:w="11906" w:h="16838" w:code="9"/>
          <w:pgMar w:top="1134" w:right="1134" w:bottom="1134" w:left="1134" w:header="709" w:footer="709" w:gutter="0"/>
          <w:cols w:space="708"/>
          <w:vAlign w:val="center"/>
          <w:docGrid w:linePitch="381"/>
        </w:sectPr>
      </w:pPr>
    </w:p>
    <w:p w:rsidR="00472177" w:rsidRPr="008A3409" w:rsidRDefault="00472177" w:rsidP="00472177">
      <w:pPr>
        <w:spacing w:after="0" w:line="23" w:lineRule="atLeas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A3409">
        <w:rPr>
          <w:rFonts w:ascii="Times New Roman" w:hAnsi="Times New Roman" w:cs="Times New Roman"/>
          <w:b/>
          <w:sz w:val="30"/>
          <w:szCs w:val="30"/>
        </w:rPr>
        <w:lastRenderedPageBreak/>
        <w:t>29 мая 2025 года</w:t>
      </w:r>
    </w:p>
    <w:p w:rsidR="00472177" w:rsidRPr="008A3409" w:rsidRDefault="00206E09" w:rsidP="00472177">
      <w:pPr>
        <w:spacing w:after="0" w:line="23" w:lineRule="atLeas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11:</w:t>
      </w:r>
      <w:r w:rsidR="00E92CE5">
        <w:rPr>
          <w:rFonts w:ascii="Times New Roman" w:hAnsi="Times New Roman" w:cs="Times New Roman"/>
          <w:b/>
          <w:sz w:val="30"/>
          <w:szCs w:val="30"/>
        </w:rPr>
        <w:t>15</w:t>
      </w:r>
      <w:r w:rsidR="00325D37" w:rsidRPr="00325D37">
        <w:rPr>
          <w:rFonts w:ascii="Times New Roman" w:hAnsi="Times New Roman" w:cs="Times New Roman"/>
          <w:b/>
          <w:sz w:val="30"/>
          <w:szCs w:val="30"/>
        </w:rPr>
        <w:t>–14:</w:t>
      </w:r>
      <w:r w:rsidR="00E92CE5">
        <w:rPr>
          <w:rFonts w:ascii="Times New Roman" w:hAnsi="Times New Roman" w:cs="Times New Roman"/>
          <w:b/>
          <w:sz w:val="30"/>
          <w:szCs w:val="30"/>
        </w:rPr>
        <w:t>15</w:t>
      </w:r>
      <w:r w:rsidR="00472177" w:rsidRPr="008A3409">
        <w:rPr>
          <w:rFonts w:ascii="Times New Roman" w:hAnsi="Times New Roman" w:cs="Times New Roman"/>
          <w:b/>
          <w:sz w:val="30"/>
          <w:szCs w:val="30"/>
        </w:rPr>
        <w:t xml:space="preserve"> (</w:t>
      </w:r>
      <w:proofErr w:type="spellStart"/>
      <w:proofErr w:type="gramStart"/>
      <w:r w:rsidR="00472177" w:rsidRPr="008A3409">
        <w:rPr>
          <w:rFonts w:ascii="Times New Roman" w:hAnsi="Times New Roman" w:cs="Times New Roman"/>
          <w:b/>
          <w:sz w:val="30"/>
          <w:szCs w:val="30"/>
        </w:rPr>
        <w:t>мск</w:t>
      </w:r>
      <w:proofErr w:type="spellEnd"/>
      <w:proofErr w:type="gramEnd"/>
      <w:r w:rsidR="00472177" w:rsidRPr="008A3409">
        <w:rPr>
          <w:rFonts w:ascii="Times New Roman" w:hAnsi="Times New Roman" w:cs="Times New Roman"/>
          <w:b/>
          <w:sz w:val="30"/>
          <w:szCs w:val="30"/>
        </w:rPr>
        <w:t>)</w:t>
      </w:r>
    </w:p>
    <w:p w:rsidR="00472177" w:rsidRPr="008A3409" w:rsidRDefault="00472177" w:rsidP="00472177">
      <w:pPr>
        <w:spacing w:after="0" w:line="23" w:lineRule="atLeas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A3865" w:rsidRPr="008A3409" w:rsidRDefault="00472177" w:rsidP="0047217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A3409">
        <w:rPr>
          <w:rFonts w:ascii="Times New Roman" w:hAnsi="Times New Roman" w:cs="Times New Roman"/>
          <w:b/>
          <w:sz w:val="30"/>
          <w:szCs w:val="30"/>
        </w:rPr>
        <w:t>ОТКРЫТИЕ КРУГЛОГО СТОЛА</w:t>
      </w:r>
    </w:p>
    <w:p w:rsidR="00472177" w:rsidRPr="008A3409" w:rsidRDefault="00472177" w:rsidP="0047217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72177" w:rsidRPr="008A3409" w:rsidRDefault="00472177" w:rsidP="004721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A3409">
        <w:rPr>
          <w:rFonts w:ascii="Times New Roman" w:eastAsia="Calibri" w:hAnsi="Times New Roman" w:cs="Times New Roman"/>
          <w:b/>
          <w:sz w:val="30"/>
          <w:szCs w:val="30"/>
        </w:rPr>
        <w:t>МУШКЕТ Иван Ильич</w:t>
      </w:r>
      <w:r w:rsidRPr="00CC5088">
        <w:rPr>
          <w:rFonts w:ascii="Times New Roman" w:eastAsia="Calibri" w:hAnsi="Times New Roman" w:cs="Times New Roman"/>
          <w:sz w:val="30"/>
          <w:szCs w:val="30"/>
        </w:rPr>
        <w:t>,</w:t>
      </w:r>
    </w:p>
    <w:p w:rsidR="00472177" w:rsidRDefault="00472177" w:rsidP="0047217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A3409">
        <w:rPr>
          <w:rFonts w:ascii="Times New Roman" w:hAnsi="Times New Roman" w:cs="Times New Roman"/>
          <w:sz w:val="30"/>
          <w:szCs w:val="30"/>
        </w:rPr>
        <w:t xml:space="preserve">Заместитель руководителя Секретариата Совета МПА СНГ – директор Международного института мониторинга развития демократии, парламентаризма и </w:t>
      </w:r>
      <w:proofErr w:type="gramStart"/>
      <w:r w:rsidRPr="008A3409">
        <w:rPr>
          <w:rFonts w:ascii="Times New Roman" w:hAnsi="Times New Roman" w:cs="Times New Roman"/>
          <w:sz w:val="30"/>
          <w:szCs w:val="30"/>
        </w:rPr>
        <w:t>соблюдения</w:t>
      </w:r>
      <w:proofErr w:type="gramEnd"/>
      <w:r w:rsidRPr="008A3409">
        <w:rPr>
          <w:rFonts w:ascii="Times New Roman" w:hAnsi="Times New Roman" w:cs="Times New Roman"/>
          <w:sz w:val="30"/>
          <w:szCs w:val="30"/>
        </w:rPr>
        <w:t xml:space="preserve"> избирательных прав граждан государств – участников МПА СНГ, доктор юридических наук, профессор, почетный работник сферы о</w:t>
      </w:r>
      <w:r w:rsidR="008168DD">
        <w:rPr>
          <w:rFonts w:ascii="Times New Roman" w:hAnsi="Times New Roman" w:cs="Times New Roman"/>
          <w:sz w:val="30"/>
          <w:szCs w:val="30"/>
        </w:rPr>
        <w:t>бразования Российской Федерации.</w:t>
      </w:r>
    </w:p>
    <w:p w:rsidR="00097C5F" w:rsidRDefault="00097C5F" w:rsidP="0047217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6E09" w:rsidRDefault="00206E09" w:rsidP="0047217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06E09">
        <w:rPr>
          <w:rFonts w:ascii="Times New Roman" w:hAnsi="Times New Roman" w:cs="Times New Roman"/>
          <w:sz w:val="30"/>
          <w:szCs w:val="30"/>
        </w:rPr>
        <w:t>Ведущие:</w:t>
      </w:r>
    </w:p>
    <w:p w:rsidR="00097C5F" w:rsidRDefault="00097C5F" w:rsidP="00097C5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ЛЕБЕДИНСКИЙ Михаил Евгеньевич</w:t>
      </w:r>
      <w:r w:rsidRPr="00CC5088">
        <w:rPr>
          <w:rFonts w:ascii="Times New Roman" w:hAnsi="Times New Roman" w:cs="Times New Roman"/>
          <w:sz w:val="30"/>
          <w:szCs w:val="30"/>
        </w:rPr>
        <w:t>,</w:t>
      </w:r>
    </w:p>
    <w:p w:rsidR="00097C5F" w:rsidRDefault="00097C5F" w:rsidP="00097C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6CA2">
        <w:rPr>
          <w:rFonts w:ascii="Times New Roman" w:hAnsi="Times New Roman" w:cs="Times New Roman"/>
          <w:sz w:val="30"/>
          <w:szCs w:val="30"/>
        </w:rPr>
        <w:t>Председатель Избирательной комиссии Ленинградской области</w:t>
      </w:r>
      <w:r w:rsidR="00CA25F9">
        <w:rPr>
          <w:rFonts w:ascii="Times New Roman" w:hAnsi="Times New Roman" w:cs="Times New Roman"/>
          <w:sz w:val="30"/>
          <w:szCs w:val="30"/>
        </w:rPr>
        <w:t>;</w:t>
      </w:r>
    </w:p>
    <w:p w:rsidR="00F938C6" w:rsidRPr="00996CA2" w:rsidRDefault="00F938C6" w:rsidP="00097C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6E09" w:rsidRPr="00206E09" w:rsidRDefault="00206E09" w:rsidP="00206E0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06E09">
        <w:rPr>
          <w:rFonts w:ascii="Times New Roman" w:hAnsi="Times New Roman" w:cs="Times New Roman"/>
          <w:b/>
          <w:sz w:val="30"/>
          <w:szCs w:val="30"/>
        </w:rPr>
        <w:t>МЕЙКСИН Максим Семенович</w:t>
      </w:r>
      <w:r w:rsidRPr="00CC5088">
        <w:rPr>
          <w:rFonts w:ascii="Times New Roman" w:hAnsi="Times New Roman" w:cs="Times New Roman"/>
          <w:sz w:val="30"/>
          <w:szCs w:val="30"/>
        </w:rPr>
        <w:t>,</w:t>
      </w:r>
    </w:p>
    <w:p w:rsidR="00097C5F" w:rsidRPr="008A3409" w:rsidRDefault="00206E09" w:rsidP="00206E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06E09">
        <w:rPr>
          <w:rFonts w:ascii="Times New Roman" w:hAnsi="Times New Roman" w:cs="Times New Roman"/>
          <w:sz w:val="30"/>
          <w:szCs w:val="30"/>
        </w:rPr>
        <w:t xml:space="preserve">Председатель Санкт-Петербургской </w:t>
      </w:r>
      <w:r w:rsidR="008168DD">
        <w:rPr>
          <w:rFonts w:ascii="Times New Roman" w:hAnsi="Times New Roman" w:cs="Times New Roman"/>
          <w:sz w:val="30"/>
          <w:szCs w:val="30"/>
        </w:rPr>
        <w:t>и</w:t>
      </w:r>
      <w:r w:rsidRPr="00206E09">
        <w:rPr>
          <w:rFonts w:ascii="Times New Roman" w:hAnsi="Times New Roman" w:cs="Times New Roman"/>
          <w:sz w:val="30"/>
          <w:szCs w:val="30"/>
        </w:rPr>
        <w:t>збирательной комисс</w:t>
      </w:r>
      <w:r>
        <w:rPr>
          <w:rFonts w:ascii="Times New Roman" w:hAnsi="Times New Roman" w:cs="Times New Roman"/>
          <w:sz w:val="30"/>
          <w:szCs w:val="30"/>
        </w:rPr>
        <w:t>ии, кандидат экономических наук.</w:t>
      </w:r>
    </w:p>
    <w:p w:rsidR="00472177" w:rsidRPr="008A3409" w:rsidRDefault="00472177" w:rsidP="0047217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72177" w:rsidRDefault="006665ED" w:rsidP="006665E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A3409">
        <w:rPr>
          <w:rFonts w:ascii="Times New Roman" w:hAnsi="Times New Roman" w:cs="Times New Roman"/>
          <w:b/>
          <w:sz w:val="30"/>
          <w:szCs w:val="30"/>
        </w:rPr>
        <w:t>ПРИВЕСТВЕННЫЕ СЛОВА</w:t>
      </w:r>
    </w:p>
    <w:p w:rsidR="003C66B0" w:rsidRDefault="003C66B0" w:rsidP="006665E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06E09" w:rsidRDefault="00206E09" w:rsidP="00206E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FE6">
        <w:rPr>
          <w:rFonts w:ascii="Times New Roman" w:hAnsi="Times New Roman" w:cs="Times New Roman"/>
          <w:b/>
          <w:sz w:val="30"/>
          <w:szCs w:val="30"/>
        </w:rPr>
        <w:t>КОБИЦКИЙ Дмитрий Аркадьевич</w:t>
      </w:r>
      <w:r w:rsidRPr="00F93FE6">
        <w:rPr>
          <w:rFonts w:ascii="Times New Roman" w:hAnsi="Times New Roman" w:cs="Times New Roman"/>
          <w:sz w:val="30"/>
          <w:szCs w:val="30"/>
        </w:rPr>
        <w:t>,</w:t>
      </w:r>
    </w:p>
    <w:p w:rsidR="00206E09" w:rsidRPr="00996CA2" w:rsidRDefault="00206E09" w:rsidP="00206E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FE6">
        <w:rPr>
          <w:rFonts w:ascii="Times New Roman" w:hAnsi="Times New Roman" w:cs="Times New Roman"/>
          <w:sz w:val="30"/>
          <w:szCs w:val="30"/>
        </w:rPr>
        <w:t>Генеральный секретарь — руководитель Секретариата Совета М</w:t>
      </w:r>
      <w:r w:rsidR="00D067D2">
        <w:rPr>
          <w:rFonts w:ascii="Times New Roman" w:hAnsi="Times New Roman" w:cs="Times New Roman"/>
          <w:sz w:val="30"/>
          <w:szCs w:val="30"/>
        </w:rPr>
        <w:t>ежпарламентской Ассамблеи государств – участников Содружества Независимых Государств</w:t>
      </w:r>
      <w:r w:rsidR="00015850">
        <w:rPr>
          <w:rFonts w:ascii="Times New Roman" w:hAnsi="Times New Roman" w:cs="Times New Roman"/>
          <w:sz w:val="30"/>
          <w:szCs w:val="30"/>
        </w:rPr>
        <w:t>;</w:t>
      </w:r>
    </w:p>
    <w:p w:rsidR="00206E09" w:rsidRDefault="00206E09" w:rsidP="00996CA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96CA2" w:rsidRDefault="00996CA2" w:rsidP="00996CA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96CA2">
        <w:rPr>
          <w:rFonts w:ascii="Times New Roman" w:hAnsi="Times New Roman" w:cs="Times New Roman"/>
          <w:b/>
          <w:sz w:val="30"/>
          <w:szCs w:val="30"/>
        </w:rPr>
        <w:t>КАРПЕНКО Игорь Васильевич</w:t>
      </w:r>
      <w:r w:rsidR="00833BE1">
        <w:rPr>
          <w:rFonts w:ascii="Times New Roman" w:hAnsi="Times New Roman" w:cs="Times New Roman"/>
          <w:b/>
          <w:sz w:val="30"/>
          <w:szCs w:val="30"/>
        </w:rPr>
        <w:t xml:space="preserve"> (</w:t>
      </w:r>
      <w:r w:rsidR="00833BE1" w:rsidRPr="00116BE1">
        <w:rPr>
          <w:rFonts w:ascii="Times New Roman" w:hAnsi="Times New Roman" w:cs="Times New Roman"/>
          <w:b/>
          <w:sz w:val="30"/>
          <w:szCs w:val="30"/>
        </w:rPr>
        <w:t>ВКС</w:t>
      </w:r>
      <w:r w:rsidR="00833BE1">
        <w:rPr>
          <w:rFonts w:ascii="Times New Roman" w:hAnsi="Times New Roman" w:cs="Times New Roman"/>
          <w:b/>
          <w:sz w:val="30"/>
          <w:szCs w:val="30"/>
        </w:rPr>
        <w:t>)</w:t>
      </w:r>
      <w:r w:rsidRPr="00CC5088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3C66B0" w:rsidRDefault="005A751C" w:rsidP="00996C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Консультативного совета </w:t>
      </w:r>
      <w:r w:rsidRPr="005A751C">
        <w:rPr>
          <w:rFonts w:ascii="Times New Roman" w:hAnsi="Times New Roman" w:cs="Times New Roman"/>
          <w:sz w:val="30"/>
          <w:szCs w:val="30"/>
        </w:rPr>
        <w:t>руководителей избирательных органов</w:t>
      </w:r>
      <w:r w:rsidR="00CA25F9">
        <w:rPr>
          <w:rFonts w:ascii="Times New Roman" w:hAnsi="Times New Roman" w:cs="Times New Roman"/>
          <w:sz w:val="30"/>
          <w:szCs w:val="30"/>
        </w:rPr>
        <w:t xml:space="preserve"> государств – </w:t>
      </w:r>
      <w:r w:rsidRPr="005A751C">
        <w:rPr>
          <w:rFonts w:ascii="Times New Roman" w:hAnsi="Times New Roman" w:cs="Times New Roman"/>
          <w:sz w:val="30"/>
          <w:szCs w:val="30"/>
        </w:rPr>
        <w:t>участников СНГ</w:t>
      </w:r>
      <w:r w:rsidR="00F93FE6">
        <w:rPr>
          <w:rFonts w:ascii="Times New Roman" w:hAnsi="Times New Roman" w:cs="Times New Roman"/>
          <w:sz w:val="30"/>
          <w:szCs w:val="30"/>
        </w:rPr>
        <w:t xml:space="preserve">, </w:t>
      </w:r>
      <w:r w:rsidR="00F93FE6" w:rsidRPr="00996CA2">
        <w:rPr>
          <w:rFonts w:ascii="Times New Roman" w:hAnsi="Times New Roman" w:cs="Times New Roman"/>
          <w:sz w:val="30"/>
          <w:szCs w:val="30"/>
        </w:rPr>
        <w:t>Председатель Центральной избирательн</w:t>
      </w:r>
      <w:r w:rsidR="00F93FE6">
        <w:rPr>
          <w:rFonts w:ascii="Times New Roman" w:hAnsi="Times New Roman" w:cs="Times New Roman"/>
          <w:sz w:val="30"/>
          <w:szCs w:val="30"/>
        </w:rPr>
        <w:t>ой комиссии Республики Беларусь</w:t>
      </w:r>
      <w:r w:rsidR="00015850">
        <w:rPr>
          <w:rFonts w:ascii="Times New Roman" w:hAnsi="Times New Roman" w:cs="Times New Roman"/>
          <w:sz w:val="30"/>
          <w:szCs w:val="30"/>
        </w:rPr>
        <w:t>;</w:t>
      </w:r>
    </w:p>
    <w:p w:rsidR="0065261D" w:rsidRDefault="0065261D" w:rsidP="00996C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5261D" w:rsidRDefault="0065261D" w:rsidP="006526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КНЯЗЕВ Сергей Дмитриевич</w:t>
      </w:r>
      <w:r w:rsidRPr="006D0F55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5261D" w:rsidRDefault="0065261D" w:rsidP="006526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</w:t>
      </w:r>
      <w:r w:rsidRPr="00BC73DC">
        <w:rPr>
          <w:rFonts w:ascii="Times New Roman" w:eastAsia="Calibri" w:hAnsi="Times New Roman" w:cs="Times New Roman"/>
          <w:sz w:val="30"/>
          <w:szCs w:val="30"/>
        </w:rPr>
        <w:t>удья Конституционного Суда Российской Федерации, доктор юридических наук,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профессор,</w:t>
      </w:r>
      <w:r w:rsidRPr="00BC73DC">
        <w:rPr>
          <w:rFonts w:ascii="Times New Roman" w:eastAsia="Calibri" w:hAnsi="Times New Roman" w:cs="Times New Roman"/>
          <w:sz w:val="30"/>
          <w:szCs w:val="30"/>
        </w:rPr>
        <w:t xml:space="preserve"> Заслуженный юрист Российской Федерации, Заслуженный дея</w:t>
      </w:r>
      <w:r>
        <w:rPr>
          <w:rFonts w:ascii="Times New Roman" w:eastAsia="Calibri" w:hAnsi="Times New Roman" w:cs="Times New Roman"/>
          <w:sz w:val="30"/>
          <w:szCs w:val="30"/>
        </w:rPr>
        <w:t>тель науки Российской Федерации;</w:t>
      </w:r>
    </w:p>
    <w:p w:rsidR="00F938C6" w:rsidRDefault="00F938C6" w:rsidP="00996C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38C6" w:rsidRPr="00F938C6" w:rsidRDefault="00883B33" w:rsidP="00996CA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Т</w:t>
      </w:r>
      <w:r w:rsidR="00F938C6" w:rsidRPr="00F938C6">
        <w:rPr>
          <w:rFonts w:ascii="Times New Roman" w:hAnsi="Times New Roman" w:cs="Times New Roman"/>
          <w:b/>
          <w:sz w:val="30"/>
          <w:szCs w:val="30"/>
        </w:rPr>
        <w:t>УФАНОВ Александр Олегович</w:t>
      </w:r>
      <w:r w:rsidR="00F938C6" w:rsidRPr="00CC5088">
        <w:rPr>
          <w:rFonts w:ascii="Times New Roman" w:hAnsi="Times New Roman" w:cs="Times New Roman"/>
          <w:sz w:val="30"/>
          <w:szCs w:val="30"/>
        </w:rPr>
        <w:t>,</w:t>
      </w:r>
    </w:p>
    <w:p w:rsidR="00F938C6" w:rsidRDefault="00F938C6" w:rsidP="00996C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Ректор Гатчинского государственного</w:t>
      </w:r>
      <w:r w:rsidRPr="00F938C6">
        <w:rPr>
          <w:rFonts w:ascii="Times New Roman" w:hAnsi="Times New Roman" w:cs="Times New Roman"/>
          <w:sz w:val="30"/>
          <w:szCs w:val="30"/>
        </w:rPr>
        <w:t xml:space="preserve"> университет</w:t>
      </w:r>
      <w:r>
        <w:rPr>
          <w:rFonts w:ascii="Times New Roman" w:hAnsi="Times New Roman" w:cs="Times New Roman"/>
          <w:sz w:val="30"/>
          <w:szCs w:val="30"/>
        </w:rPr>
        <w:t>а, док</w:t>
      </w:r>
      <w:r w:rsidR="008168DD">
        <w:rPr>
          <w:rFonts w:ascii="Times New Roman" w:hAnsi="Times New Roman" w:cs="Times New Roman"/>
          <w:sz w:val="30"/>
          <w:szCs w:val="30"/>
        </w:rPr>
        <w:t>тор философских наук, профессор.</w:t>
      </w:r>
    </w:p>
    <w:p w:rsidR="0065261D" w:rsidRDefault="0065261D" w:rsidP="00996C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5261D" w:rsidRDefault="0065261D" w:rsidP="00996C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5261D" w:rsidRPr="00996CA2" w:rsidRDefault="0065261D" w:rsidP="00996C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665ED" w:rsidRPr="008A3409" w:rsidRDefault="006665ED" w:rsidP="006665E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665ED" w:rsidRDefault="006665ED" w:rsidP="006665E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A3409">
        <w:rPr>
          <w:rFonts w:ascii="Times New Roman" w:hAnsi="Times New Roman" w:cs="Times New Roman"/>
          <w:b/>
          <w:sz w:val="30"/>
          <w:szCs w:val="30"/>
        </w:rPr>
        <w:t>ВЫСТУПЛЕНИЯ</w:t>
      </w:r>
    </w:p>
    <w:p w:rsidR="00D067D2" w:rsidRDefault="00D067D2" w:rsidP="00D067D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C66B0" w:rsidRPr="00D067D2" w:rsidRDefault="00D067D2" w:rsidP="00D067D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67D2">
        <w:rPr>
          <w:rFonts w:ascii="Times New Roman" w:hAnsi="Times New Roman" w:cs="Times New Roman"/>
          <w:b/>
          <w:sz w:val="30"/>
          <w:szCs w:val="30"/>
        </w:rPr>
        <w:t>«Актуальные вопросы повышения квалификации организаторов избирательного процесса»</w:t>
      </w:r>
    </w:p>
    <w:p w:rsidR="00206E09" w:rsidRPr="00D067D2" w:rsidRDefault="002908C4" w:rsidP="00097C5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67D2">
        <w:rPr>
          <w:rFonts w:ascii="Times New Roman" w:hAnsi="Times New Roman" w:cs="Times New Roman"/>
          <w:b/>
          <w:sz w:val="30"/>
          <w:szCs w:val="30"/>
        </w:rPr>
        <w:t xml:space="preserve">Докладчик: </w:t>
      </w:r>
      <w:r w:rsidR="00206E09" w:rsidRPr="00D067D2">
        <w:rPr>
          <w:rFonts w:ascii="Times New Roman" w:hAnsi="Times New Roman" w:cs="Times New Roman"/>
          <w:b/>
          <w:sz w:val="30"/>
          <w:szCs w:val="30"/>
        </w:rPr>
        <w:t xml:space="preserve">НИЗАМХОДЖАЕВ </w:t>
      </w:r>
      <w:proofErr w:type="spellStart"/>
      <w:r w:rsidR="00206E09" w:rsidRPr="00D067D2">
        <w:rPr>
          <w:rFonts w:ascii="Times New Roman" w:hAnsi="Times New Roman" w:cs="Times New Roman"/>
          <w:b/>
          <w:sz w:val="30"/>
          <w:szCs w:val="30"/>
        </w:rPr>
        <w:t>Зайниддин</w:t>
      </w:r>
      <w:proofErr w:type="spellEnd"/>
      <w:r w:rsidR="00206E09" w:rsidRPr="00D067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206E09" w:rsidRPr="00D067D2">
        <w:rPr>
          <w:rFonts w:ascii="Times New Roman" w:hAnsi="Times New Roman" w:cs="Times New Roman"/>
          <w:b/>
          <w:sz w:val="30"/>
          <w:szCs w:val="30"/>
        </w:rPr>
        <w:t>Махаматович</w:t>
      </w:r>
      <w:proofErr w:type="spellEnd"/>
      <w:r w:rsidR="00833BE1" w:rsidRPr="00D067D2">
        <w:rPr>
          <w:rFonts w:ascii="Times New Roman" w:hAnsi="Times New Roman" w:cs="Times New Roman"/>
          <w:b/>
          <w:sz w:val="30"/>
          <w:szCs w:val="30"/>
        </w:rPr>
        <w:t xml:space="preserve"> (</w:t>
      </w:r>
      <w:r w:rsidR="00833BE1" w:rsidRPr="00116BE1">
        <w:rPr>
          <w:rFonts w:ascii="Times New Roman" w:hAnsi="Times New Roman" w:cs="Times New Roman"/>
          <w:b/>
          <w:sz w:val="30"/>
          <w:szCs w:val="30"/>
        </w:rPr>
        <w:t>ВКС</w:t>
      </w:r>
      <w:r w:rsidR="00833BE1" w:rsidRPr="00D067D2">
        <w:rPr>
          <w:rFonts w:ascii="Times New Roman" w:hAnsi="Times New Roman" w:cs="Times New Roman"/>
          <w:b/>
          <w:sz w:val="30"/>
          <w:szCs w:val="30"/>
        </w:rPr>
        <w:t>)</w:t>
      </w:r>
      <w:r w:rsidR="00206E09" w:rsidRPr="00D067D2">
        <w:rPr>
          <w:rFonts w:ascii="Times New Roman" w:hAnsi="Times New Roman" w:cs="Times New Roman"/>
          <w:sz w:val="30"/>
          <w:szCs w:val="30"/>
        </w:rPr>
        <w:t>,</w:t>
      </w:r>
    </w:p>
    <w:p w:rsidR="00206E09" w:rsidRPr="00D067D2" w:rsidRDefault="00206E09" w:rsidP="00097C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067D2">
        <w:rPr>
          <w:rFonts w:ascii="Times New Roman" w:hAnsi="Times New Roman" w:cs="Times New Roman"/>
          <w:sz w:val="30"/>
          <w:szCs w:val="30"/>
        </w:rPr>
        <w:t>Председатель Центральной избирательной комиссии Республики Узбекистан</w:t>
      </w:r>
      <w:r w:rsidR="00FE7C10" w:rsidRPr="00D067D2">
        <w:rPr>
          <w:rFonts w:ascii="Times New Roman" w:hAnsi="Times New Roman" w:cs="Times New Roman"/>
          <w:sz w:val="30"/>
          <w:szCs w:val="30"/>
        </w:rPr>
        <w:t>, доктор медицинских наук, профессор</w:t>
      </w:r>
      <w:r w:rsidR="008168DD" w:rsidRPr="00D067D2">
        <w:rPr>
          <w:rFonts w:ascii="Times New Roman" w:hAnsi="Times New Roman" w:cs="Times New Roman"/>
          <w:sz w:val="30"/>
          <w:szCs w:val="30"/>
        </w:rPr>
        <w:t>;</w:t>
      </w:r>
    </w:p>
    <w:p w:rsidR="00DD423F" w:rsidRPr="00D067D2" w:rsidRDefault="00D067D2" w:rsidP="00206E09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30"/>
          <w:szCs w:val="30"/>
        </w:rPr>
      </w:pPr>
      <w:r>
        <w:rPr>
          <w:rFonts w:ascii="Times New Roman" w:hAnsi="Times New Roman" w:cs="Times New Roman"/>
          <w:i/>
          <w:color w:val="FF0000"/>
          <w:sz w:val="30"/>
          <w:szCs w:val="30"/>
        </w:rPr>
        <w:t xml:space="preserve"> </w:t>
      </w:r>
    </w:p>
    <w:p w:rsidR="00DD423F" w:rsidRPr="00DD423F" w:rsidRDefault="00DD423F" w:rsidP="00097C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423F">
        <w:rPr>
          <w:rFonts w:ascii="Times New Roman" w:hAnsi="Times New Roman" w:cs="Times New Roman"/>
          <w:b/>
          <w:sz w:val="30"/>
          <w:szCs w:val="30"/>
        </w:rPr>
        <w:t>Участники</w:t>
      </w:r>
      <w:r w:rsidR="002E5F05" w:rsidRPr="00DD423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D423F">
        <w:rPr>
          <w:rFonts w:ascii="Times New Roman" w:hAnsi="Times New Roman" w:cs="Times New Roman"/>
          <w:b/>
          <w:sz w:val="30"/>
          <w:szCs w:val="30"/>
        </w:rPr>
        <w:t>дискуссии</w:t>
      </w:r>
      <w:r w:rsidRPr="00E26B3D">
        <w:rPr>
          <w:rFonts w:ascii="Times New Roman" w:hAnsi="Times New Roman" w:cs="Times New Roman"/>
          <w:b/>
          <w:sz w:val="30"/>
          <w:szCs w:val="30"/>
        </w:rPr>
        <w:t>:</w:t>
      </w:r>
    </w:p>
    <w:p w:rsidR="00412867" w:rsidRPr="00116BE1" w:rsidRDefault="00412867" w:rsidP="00691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ГРИГОРЯН </w:t>
      </w:r>
      <w:r w:rsidRPr="00116BE1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Анна (ВКС), </w:t>
      </w:r>
      <w:r w:rsidRPr="00116BE1">
        <w:rPr>
          <w:rFonts w:ascii="Times New Roman" w:eastAsia="Calibri" w:hAnsi="Times New Roman" w:cs="Times New Roman"/>
          <w:i/>
          <w:sz w:val="30"/>
          <w:szCs w:val="30"/>
        </w:rPr>
        <w:t>член Центральной избирательной комиссии Республики Армения;</w:t>
      </w:r>
    </w:p>
    <w:p w:rsidR="00691112" w:rsidRPr="00116BE1" w:rsidRDefault="00691112" w:rsidP="00691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КОЙЧУКЕЕВ </w:t>
      </w:r>
      <w:proofErr w:type="spellStart"/>
      <w:r w:rsidRPr="00116BE1">
        <w:rPr>
          <w:rFonts w:ascii="Times New Roman" w:eastAsia="Calibri" w:hAnsi="Times New Roman" w:cs="Times New Roman"/>
          <w:b/>
          <w:i/>
          <w:sz w:val="30"/>
          <w:szCs w:val="30"/>
        </w:rPr>
        <w:t>Нурлан</w:t>
      </w:r>
      <w:proofErr w:type="spellEnd"/>
      <w:r w:rsidRPr="00116BE1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116BE1">
        <w:rPr>
          <w:rFonts w:ascii="Times New Roman" w:eastAsia="Calibri" w:hAnsi="Times New Roman" w:cs="Times New Roman"/>
          <w:b/>
          <w:i/>
          <w:sz w:val="30"/>
          <w:szCs w:val="30"/>
        </w:rPr>
        <w:t>Чокоевич</w:t>
      </w:r>
      <w:proofErr w:type="spellEnd"/>
      <w:r w:rsidRPr="00116BE1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(ВКС), </w:t>
      </w:r>
      <w:r w:rsidRPr="00116BE1">
        <w:rPr>
          <w:rFonts w:ascii="Times New Roman" w:eastAsia="Calibri" w:hAnsi="Times New Roman" w:cs="Times New Roman"/>
          <w:i/>
          <w:sz w:val="30"/>
          <w:szCs w:val="30"/>
        </w:rPr>
        <w:t xml:space="preserve">заместитель </w:t>
      </w:r>
      <w:r w:rsidR="00CA25F9" w:rsidRPr="00116BE1">
        <w:rPr>
          <w:rFonts w:ascii="Times New Roman" w:eastAsia="Calibri" w:hAnsi="Times New Roman" w:cs="Times New Roman"/>
          <w:i/>
          <w:sz w:val="30"/>
          <w:szCs w:val="30"/>
        </w:rPr>
        <w:t>П</w:t>
      </w:r>
      <w:r w:rsidRPr="00116BE1">
        <w:rPr>
          <w:rFonts w:ascii="Times New Roman" w:eastAsia="Calibri" w:hAnsi="Times New Roman" w:cs="Times New Roman"/>
          <w:i/>
          <w:sz w:val="30"/>
          <w:szCs w:val="30"/>
        </w:rPr>
        <w:t>редседателя</w:t>
      </w:r>
      <w:r w:rsidRPr="00116BE1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r w:rsidRPr="00116BE1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Центральной комиссии по выборам и проведению референдумов </w:t>
      </w:r>
      <w:proofErr w:type="spellStart"/>
      <w:r w:rsidRPr="00116BE1">
        <w:rPr>
          <w:rFonts w:ascii="Times New Roman" w:eastAsia="Calibri" w:hAnsi="Times New Roman" w:cs="Times New Roman"/>
          <w:bCs/>
          <w:i/>
          <w:sz w:val="30"/>
          <w:szCs w:val="30"/>
        </w:rPr>
        <w:t>Кыргызской</w:t>
      </w:r>
      <w:proofErr w:type="spellEnd"/>
      <w:r w:rsidRPr="00116BE1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Республики;</w:t>
      </w:r>
    </w:p>
    <w:p w:rsidR="00BF1F5A" w:rsidRPr="00BF1F5A" w:rsidRDefault="00BF1F5A" w:rsidP="00BF1F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116BE1">
        <w:rPr>
          <w:rFonts w:ascii="Times New Roman" w:hAnsi="Times New Roman" w:cs="Times New Roman"/>
          <w:b/>
          <w:i/>
          <w:sz w:val="30"/>
          <w:szCs w:val="30"/>
        </w:rPr>
        <w:t xml:space="preserve">САМАДЗОДА Навруз </w:t>
      </w:r>
      <w:proofErr w:type="spellStart"/>
      <w:r w:rsidRPr="00116BE1">
        <w:rPr>
          <w:rFonts w:ascii="Times New Roman" w:hAnsi="Times New Roman" w:cs="Times New Roman"/>
          <w:b/>
          <w:i/>
          <w:sz w:val="30"/>
          <w:szCs w:val="30"/>
        </w:rPr>
        <w:t>Абдулхамид</w:t>
      </w:r>
      <w:proofErr w:type="spellEnd"/>
      <w:r w:rsidRPr="00116BE1">
        <w:rPr>
          <w:rFonts w:ascii="Times New Roman" w:hAnsi="Times New Roman" w:cs="Times New Roman"/>
          <w:b/>
          <w:i/>
          <w:sz w:val="30"/>
          <w:szCs w:val="30"/>
        </w:rPr>
        <w:t xml:space="preserve"> (ВКС)</w:t>
      </w:r>
      <w:r w:rsidRPr="00116BE1">
        <w:rPr>
          <w:rFonts w:ascii="Times New Roman" w:hAnsi="Times New Roman" w:cs="Times New Roman"/>
          <w:i/>
          <w:sz w:val="30"/>
          <w:szCs w:val="30"/>
        </w:rPr>
        <w:t>,</w:t>
      </w:r>
      <w:r w:rsidRPr="00116BE1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116BE1">
        <w:rPr>
          <w:rFonts w:ascii="Times New Roman" w:hAnsi="Times New Roman" w:cs="Times New Roman"/>
          <w:i/>
          <w:sz w:val="30"/>
          <w:szCs w:val="30"/>
        </w:rPr>
        <w:t>секрета</w:t>
      </w:r>
      <w:r w:rsidRPr="00BF1F5A">
        <w:rPr>
          <w:rFonts w:ascii="Times New Roman" w:hAnsi="Times New Roman" w:cs="Times New Roman"/>
          <w:i/>
          <w:sz w:val="30"/>
          <w:szCs w:val="30"/>
        </w:rPr>
        <w:t>рь Центральной комиссии по выборам и референдумам Республики Таджикистан</w:t>
      </w:r>
      <w:r>
        <w:rPr>
          <w:rFonts w:ascii="Times New Roman" w:hAnsi="Times New Roman" w:cs="Times New Roman"/>
          <w:i/>
          <w:sz w:val="30"/>
          <w:szCs w:val="30"/>
        </w:rPr>
        <w:t>.</w:t>
      </w:r>
    </w:p>
    <w:p w:rsidR="00D067D2" w:rsidRDefault="00D067D2" w:rsidP="00D06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03BC" w:rsidRPr="00D067D2" w:rsidRDefault="00D067D2" w:rsidP="005503B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67D2">
        <w:rPr>
          <w:rFonts w:ascii="Times New Roman" w:hAnsi="Times New Roman" w:cs="Times New Roman"/>
          <w:b/>
          <w:sz w:val="30"/>
          <w:szCs w:val="30"/>
        </w:rPr>
        <w:t>«Профессионализм членов избирательных комиссий и его влияние на формирование доверия избирателей»</w:t>
      </w:r>
    </w:p>
    <w:p w:rsidR="00097C5F" w:rsidRDefault="002908C4" w:rsidP="002377B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Докладчик: </w:t>
      </w:r>
      <w:r w:rsidR="002377B7" w:rsidRPr="002377B7">
        <w:rPr>
          <w:rFonts w:ascii="Times New Roman" w:hAnsi="Times New Roman" w:cs="Times New Roman"/>
          <w:b/>
          <w:sz w:val="30"/>
          <w:szCs w:val="30"/>
        </w:rPr>
        <w:t>КАРИМОВ</w:t>
      </w:r>
      <w:r w:rsidR="002377B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377B7" w:rsidRPr="002377B7">
        <w:rPr>
          <w:rFonts w:ascii="Times New Roman" w:hAnsi="Times New Roman" w:cs="Times New Roman"/>
          <w:b/>
          <w:sz w:val="30"/>
          <w:szCs w:val="30"/>
        </w:rPr>
        <w:t xml:space="preserve">Ринат </w:t>
      </w:r>
      <w:proofErr w:type="spellStart"/>
      <w:r w:rsidR="002377B7" w:rsidRPr="002377B7">
        <w:rPr>
          <w:rFonts w:ascii="Times New Roman" w:hAnsi="Times New Roman" w:cs="Times New Roman"/>
          <w:b/>
          <w:sz w:val="30"/>
          <w:szCs w:val="30"/>
        </w:rPr>
        <w:t>Тахирович</w:t>
      </w:r>
      <w:proofErr w:type="spellEnd"/>
      <w:r w:rsidR="00206E09" w:rsidRPr="00CC5088">
        <w:rPr>
          <w:rFonts w:ascii="Times New Roman" w:hAnsi="Times New Roman" w:cs="Times New Roman"/>
          <w:sz w:val="30"/>
          <w:szCs w:val="30"/>
        </w:rPr>
        <w:t>,</w:t>
      </w:r>
    </w:p>
    <w:p w:rsidR="00097C5F" w:rsidRPr="00097C5F" w:rsidRDefault="002377B7" w:rsidP="00097C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</w:t>
      </w:r>
      <w:r w:rsidR="00097C5F" w:rsidRPr="00097C5F">
        <w:rPr>
          <w:rFonts w:ascii="Times New Roman" w:hAnsi="Times New Roman" w:cs="Times New Roman"/>
          <w:sz w:val="30"/>
          <w:szCs w:val="30"/>
        </w:rPr>
        <w:t xml:space="preserve"> Избирательной комиссии </w:t>
      </w:r>
      <w:r w:rsidR="00097C5F">
        <w:rPr>
          <w:rFonts w:ascii="Times New Roman" w:hAnsi="Times New Roman" w:cs="Times New Roman"/>
          <w:sz w:val="30"/>
          <w:szCs w:val="30"/>
        </w:rPr>
        <w:t xml:space="preserve">Саратовской </w:t>
      </w:r>
      <w:r w:rsidR="00097C5F" w:rsidRPr="00097C5F">
        <w:rPr>
          <w:rFonts w:ascii="Times New Roman" w:hAnsi="Times New Roman" w:cs="Times New Roman"/>
          <w:sz w:val="30"/>
          <w:szCs w:val="30"/>
        </w:rPr>
        <w:t>области;</w:t>
      </w:r>
    </w:p>
    <w:p w:rsidR="00B21BDA" w:rsidRDefault="00B21BDA" w:rsidP="00F93FE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5503BC" w:rsidRDefault="005503BC" w:rsidP="00F93FE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D423F">
        <w:rPr>
          <w:rFonts w:ascii="Times New Roman" w:hAnsi="Times New Roman" w:cs="Times New Roman"/>
          <w:b/>
          <w:sz w:val="30"/>
          <w:szCs w:val="30"/>
        </w:rPr>
        <w:t>Участники дискуссии</w:t>
      </w:r>
      <w:r w:rsidRPr="00E26B3D">
        <w:rPr>
          <w:rFonts w:ascii="Times New Roman" w:hAnsi="Times New Roman" w:cs="Times New Roman"/>
          <w:b/>
          <w:sz w:val="30"/>
          <w:szCs w:val="30"/>
        </w:rPr>
        <w:t>:</w:t>
      </w:r>
    </w:p>
    <w:p w:rsidR="004038BE" w:rsidRPr="00116BE1" w:rsidRDefault="004038BE" w:rsidP="00D15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8096B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АНДРЕЕВ Павел </w:t>
      </w:r>
      <w:r w:rsidRPr="00116BE1">
        <w:rPr>
          <w:rFonts w:ascii="Times New Roman" w:eastAsia="Calibri" w:hAnsi="Times New Roman" w:cs="Times New Roman"/>
          <w:b/>
          <w:i/>
          <w:sz w:val="30"/>
          <w:szCs w:val="30"/>
        </w:rPr>
        <w:t>Викторович (ВКС)</w:t>
      </w:r>
      <w:r w:rsidRPr="00116BE1">
        <w:rPr>
          <w:rFonts w:ascii="Times New Roman" w:eastAsia="Calibri" w:hAnsi="Times New Roman" w:cs="Times New Roman"/>
          <w:i/>
          <w:sz w:val="30"/>
          <w:szCs w:val="30"/>
        </w:rPr>
        <w:t>, член Центральной избирательной комиссии Российской Федерации;</w:t>
      </w:r>
    </w:p>
    <w:p w:rsidR="00D15F9F" w:rsidRPr="00116BE1" w:rsidRDefault="00D15F9F" w:rsidP="00D15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116BE1">
        <w:rPr>
          <w:rFonts w:ascii="Times New Roman" w:hAnsi="Times New Roman" w:cs="Times New Roman"/>
          <w:b/>
          <w:i/>
          <w:sz w:val="30"/>
          <w:szCs w:val="30"/>
        </w:rPr>
        <w:t>ПОПОВА Ольга Валентиновна (ВКС)</w:t>
      </w:r>
      <w:r w:rsidRPr="00116BE1">
        <w:rPr>
          <w:rFonts w:ascii="Times New Roman" w:hAnsi="Times New Roman" w:cs="Times New Roman"/>
          <w:i/>
          <w:sz w:val="30"/>
          <w:szCs w:val="30"/>
        </w:rPr>
        <w:t>,</w:t>
      </w:r>
      <w:r w:rsidRPr="00116BE1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116BE1">
        <w:rPr>
          <w:rFonts w:ascii="Times New Roman" w:hAnsi="Times New Roman" w:cs="Times New Roman"/>
          <w:i/>
          <w:sz w:val="30"/>
          <w:szCs w:val="30"/>
        </w:rPr>
        <w:t>председатель Экспертного совета Российской ассоциации политической науки, научный руководитель магистерских программ «Политика и современные информационные технологии», «Прикладная политология и этнополитические процессы в современном мире», профессор кафедры политических институтов и прикладных политических исследований факультета политологии Санкт-Петербургского государственного университета, доктор политических наук, профессор;</w:t>
      </w:r>
    </w:p>
    <w:p w:rsidR="00FB3CB5" w:rsidRPr="00116BE1" w:rsidRDefault="00FB3CB5" w:rsidP="005503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116BE1">
        <w:rPr>
          <w:rFonts w:ascii="Times New Roman" w:hAnsi="Times New Roman" w:cs="Times New Roman"/>
          <w:b/>
          <w:i/>
          <w:sz w:val="30"/>
          <w:szCs w:val="30"/>
        </w:rPr>
        <w:t>БАХИЛИН Алексей Евгеньевич</w:t>
      </w:r>
      <w:r w:rsidRPr="00116BE1">
        <w:rPr>
          <w:rFonts w:ascii="Times New Roman" w:hAnsi="Times New Roman" w:cs="Times New Roman"/>
          <w:i/>
          <w:sz w:val="30"/>
          <w:szCs w:val="30"/>
        </w:rPr>
        <w:t>,</w:t>
      </w:r>
      <w:r w:rsidRPr="00116BE1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116BE1">
        <w:rPr>
          <w:rFonts w:ascii="Times New Roman" w:hAnsi="Times New Roman" w:cs="Times New Roman"/>
          <w:i/>
          <w:sz w:val="30"/>
          <w:szCs w:val="30"/>
        </w:rPr>
        <w:t>председатель Избирательной комиссии Республики Карелия;</w:t>
      </w:r>
    </w:p>
    <w:p w:rsidR="00A922E9" w:rsidRDefault="00FB3CB5" w:rsidP="00FB3CB5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16BE1">
        <w:rPr>
          <w:rFonts w:ascii="Times New Roman" w:hAnsi="Times New Roman" w:cs="Times New Roman"/>
          <w:b/>
          <w:i/>
          <w:sz w:val="30"/>
          <w:szCs w:val="30"/>
        </w:rPr>
        <w:t>ЛАЗАРЕВ Игорь Владимирович (ВКС)</w:t>
      </w:r>
      <w:r w:rsidRPr="00116BE1">
        <w:rPr>
          <w:rFonts w:ascii="Times New Roman" w:hAnsi="Times New Roman" w:cs="Times New Roman"/>
          <w:i/>
          <w:sz w:val="30"/>
          <w:szCs w:val="30"/>
        </w:rPr>
        <w:t>, пр</w:t>
      </w:r>
      <w:r w:rsidRPr="005503BC">
        <w:rPr>
          <w:rFonts w:ascii="Times New Roman" w:hAnsi="Times New Roman" w:cs="Times New Roman"/>
          <w:i/>
          <w:sz w:val="30"/>
          <w:szCs w:val="30"/>
        </w:rPr>
        <w:t>едседатель Избирательной комиссии Белгородской области;</w:t>
      </w:r>
    </w:p>
    <w:p w:rsidR="00FB3CB5" w:rsidRPr="00887228" w:rsidRDefault="00FB3CB5" w:rsidP="005503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5503BC">
        <w:rPr>
          <w:rFonts w:ascii="Times New Roman" w:hAnsi="Times New Roman" w:cs="Times New Roman"/>
          <w:b/>
          <w:i/>
          <w:sz w:val="30"/>
          <w:szCs w:val="30"/>
        </w:rPr>
        <w:t>ЗАМАРАЕВ Олег Владимирович</w:t>
      </w:r>
      <w:r w:rsidRPr="005503BC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5503BC">
        <w:rPr>
          <w:rFonts w:ascii="Times New Roman" w:hAnsi="Times New Roman" w:cs="Times New Roman"/>
          <w:i/>
          <w:sz w:val="30"/>
          <w:szCs w:val="30"/>
        </w:rPr>
        <w:t>секретарь Избирательн</w:t>
      </w:r>
      <w:r w:rsidR="00D15F9F">
        <w:rPr>
          <w:rFonts w:ascii="Times New Roman" w:hAnsi="Times New Roman" w:cs="Times New Roman"/>
          <w:i/>
          <w:sz w:val="30"/>
          <w:szCs w:val="30"/>
        </w:rPr>
        <w:t>ой комиссии Вологодской области.</w:t>
      </w:r>
    </w:p>
    <w:p w:rsidR="005503BC" w:rsidRDefault="005503BC" w:rsidP="005503B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D067D2" w:rsidRPr="00D067D2" w:rsidRDefault="00D067D2" w:rsidP="00D067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067D2">
        <w:rPr>
          <w:rFonts w:ascii="Times New Roman" w:hAnsi="Times New Roman" w:cs="Times New Roman"/>
          <w:b/>
          <w:sz w:val="30"/>
          <w:szCs w:val="30"/>
        </w:rPr>
        <w:lastRenderedPageBreak/>
        <w:t>«Использование судебных решений по избирательным спорам органами администрирования выборов»</w:t>
      </w:r>
    </w:p>
    <w:p w:rsidR="004204D8" w:rsidRDefault="002908C4" w:rsidP="00FB3CB5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Докладчик: </w:t>
      </w:r>
      <w:r w:rsidR="004204D8" w:rsidRPr="00F93FE6">
        <w:rPr>
          <w:rFonts w:ascii="Times New Roman" w:hAnsi="Times New Roman" w:cs="Times New Roman"/>
          <w:b/>
          <w:sz w:val="30"/>
          <w:szCs w:val="30"/>
        </w:rPr>
        <w:t>ПЕРФИЛЬЕВ Геннадий Васильевич</w:t>
      </w:r>
      <w:r w:rsidR="004204D8" w:rsidRPr="00CC5088">
        <w:rPr>
          <w:rFonts w:ascii="Times New Roman" w:hAnsi="Times New Roman" w:cs="Times New Roman"/>
          <w:sz w:val="30"/>
          <w:szCs w:val="30"/>
        </w:rPr>
        <w:t>,</w:t>
      </w:r>
    </w:p>
    <w:p w:rsidR="004204D8" w:rsidRDefault="004204D8" w:rsidP="00FB3CB5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FE6">
        <w:rPr>
          <w:rFonts w:ascii="Times New Roman" w:hAnsi="Times New Roman" w:cs="Times New Roman"/>
          <w:sz w:val="30"/>
          <w:szCs w:val="30"/>
        </w:rPr>
        <w:t>Председатель Ленинградского областного суда, кандидат юридических наук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204D8" w:rsidRDefault="004204D8" w:rsidP="006A34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FB3CB5" w:rsidRDefault="00FB3CB5" w:rsidP="00FB3CB5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D423F">
        <w:rPr>
          <w:rFonts w:ascii="Times New Roman" w:hAnsi="Times New Roman" w:cs="Times New Roman"/>
          <w:b/>
          <w:sz w:val="30"/>
          <w:szCs w:val="30"/>
        </w:rPr>
        <w:t>Участники дискуссии</w:t>
      </w:r>
      <w:r w:rsidRPr="00E26B3D">
        <w:rPr>
          <w:rFonts w:ascii="Times New Roman" w:hAnsi="Times New Roman" w:cs="Times New Roman"/>
          <w:b/>
          <w:sz w:val="30"/>
          <w:szCs w:val="30"/>
        </w:rPr>
        <w:t>:</w:t>
      </w:r>
    </w:p>
    <w:p w:rsidR="001B7874" w:rsidRDefault="001B7874" w:rsidP="00FB3C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77A1D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ЕГОРШИНА Ольга Петровна, </w:t>
      </w:r>
      <w:r w:rsidRPr="00777A1D">
        <w:rPr>
          <w:rFonts w:ascii="Times New Roman" w:eastAsia="Calibri" w:hAnsi="Times New Roman" w:cs="Times New Roman"/>
          <w:i/>
          <w:sz w:val="30"/>
          <w:szCs w:val="30"/>
        </w:rPr>
        <w:t>советник отдела анализа и об</w:t>
      </w:r>
      <w:r>
        <w:rPr>
          <w:rFonts w:ascii="Times New Roman" w:eastAsia="Calibri" w:hAnsi="Times New Roman" w:cs="Times New Roman"/>
          <w:i/>
          <w:sz w:val="30"/>
          <w:szCs w:val="30"/>
        </w:rPr>
        <w:t>об</w:t>
      </w:r>
      <w:r w:rsidRPr="00777A1D">
        <w:rPr>
          <w:rFonts w:ascii="Times New Roman" w:eastAsia="Calibri" w:hAnsi="Times New Roman" w:cs="Times New Roman"/>
          <w:i/>
          <w:sz w:val="30"/>
          <w:szCs w:val="30"/>
        </w:rPr>
        <w:t>щения практики конституционного контроля Конституционного Суда Российской Федерации, доцент кафедры конституционного и административного права</w:t>
      </w:r>
      <w:r w:rsidR="00CA25F9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CA25F9" w:rsidRPr="00CA25F9">
        <w:rPr>
          <w:rFonts w:ascii="Times New Roman" w:eastAsia="Calibri" w:hAnsi="Times New Roman" w:cs="Times New Roman"/>
          <w:i/>
          <w:sz w:val="30"/>
          <w:szCs w:val="30"/>
        </w:rPr>
        <w:t>юридического факультета</w:t>
      </w:r>
      <w:r w:rsidRPr="00777A1D">
        <w:rPr>
          <w:rFonts w:ascii="Times New Roman" w:eastAsia="Calibri" w:hAnsi="Times New Roman" w:cs="Times New Roman"/>
          <w:i/>
          <w:sz w:val="30"/>
          <w:szCs w:val="30"/>
        </w:rPr>
        <w:t xml:space="preserve"> Санкт-Петербургского филиала Национального исследовательского университета «Высшая школа экономики», кандидат юридических наук, доцент</w:t>
      </w:r>
      <w:r w:rsidR="00D15F9F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B3CB5" w:rsidRDefault="00FB3CB5" w:rsidP="006A34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D067D2" w:rsidRPr="00D067D2" w:rsidRDefault="00D067D2" w:rsidP="006A343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67D2">
        <w:rPr>
          <w:rFonts w:ascii="Times New Roman" w:hAnsi="Times New Roman" w:cs="Times New Roman"/>
          <w:b/>
          <w:sz w:val="30"/>
          <w:szCs w:val="30"/>
        </w:rPr>
        <w:t>«Организация дистанционного электронного голосования»</w:t>
      </w:r>
    </w:p>
    <w:p w:rsidR="00B8096B" w:rsidRDefault="002908C4" w:rsidP="00B8096B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Докладчик: </w:t>
      </w:r>
      <w:r w:rsidR="00B8096B" w:rsidRPr="00732ACF">
        <w:rPr>
          <w:rFonts w:ascii="Times New Roman" w:eastAsia="Calibri" w:hAnsi="Times New Roman" w:cs="Times New Roman"/>
          <w:b/>
          <w:sz w:val="30"/>
          <w:szCs w:val="30"/>
        </w:rPr>
        <w:t>БЛАГО Ольга Анатольевна</w:t>
      </w:r>
      <w:r w:rsidR="00B8096B" w:rsidRPr="00CC5088">
        <w:rPr>
          <w:rFonts w:ascii="Times New Roman" w:eastAsia="Calibri" w:hAnsi="Times New Roman" w:cs="Times New Roman"/>
          <w:sz w:val="30"/>
          <w:szCs w:val="30"/>
        </w:rPr>
        <w:t>,</w:t>
      </w:r>
    </w:p>
    <w:p w:rsidR="00B8096B" w:rsidRDefault="00B8096B" w:rsidP="00B8096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2ACF">
        <w:rPr>
          <w:rFonts w:ascii="Times New Roman" w:eastAsia="Calibri" w:hAnsi="Times New Roman" w:cs="Times New Roman"/>
          <w:sz w:val="30"/>
          <w:szCs w:val="30"/>
        </w:rPr>
        <w:t>Председатель Избирательной комиссии Новосибирской области;</w:t>
      </w:r>
    </w:p>
    <w:p w:rsidR="00D067D2" w:rsidRDefault="00D067D2" w:rsidP="00B8096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9416F8" w:rsidRDefault="009416F8" w:rsidP="009416F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D423F">
        <w:rPr>
          <w:rFonts w:ascii="Times New Roman" w:hAnsi="Times New Roman" w:cs="Times New Roman"/>
          <w:b/>
          <w:sz w:val="30"/>
          <w:szCs w:val="30"/>
        </w:rPr>
        <w:t>Участники дискуссии</w:t>
      </w:r>
      <w:r w:rsidRPr="00E26B3D">
        <w:rPr>
          <w:rFonts w:ascii="Times New Roman" w:hAnsi="Times New Roman" w:cs="Times New Roman"/>
          <w:b/>
          <w:sz w:val="30"/>
          <w:szCs w:val="30"/>
        </w:rPr>
        <w:t>:</w:t>
      </w:r>
    </w:p>
    <w:p w:rsidR="009416F8" w:rsidRDefault="009416F8" w:rsidP="009416F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16F8">
        <w:rPr>
          <w:rFonts w:ascii="Times New Roman" w:hAnsi="Times New Roman" w:cs="Times New Roman"/>
          <w:b/>
          <w:i/>
          <w:sz w:val="30"/>
          <w:szCs w:val="30"/>
        </w:rPr>
        <w:t>ТКАЧЕНКО Станислав Леонидович</w:t>
      </w:r>
      <w:r w:rsidRPr="009416F8">
        <w:rPr>
          <w:rFonts w:ascii="Times New Roman" w:hAnsi="Times New Roman" w:cs="Times New Roman"/>
          <w:i/>
          <w:sz w:val="30"/>
          <w:szCs w:val="30"/>
        </w:rPr>
        <w:t>,</w:t>
      </w:r>
      <w:r w:rsidR="00887228">
        <w:rPr>
          <w:rFonts w:ascii="Times New Roman" w:hAnsi="Times New Roman" w:cs="Times New Roman"/>
          <w:i/>
          <w:sz w:val="30"/>
          <w:szCs w:val="30"/>
        </w:rPr>
        <w:t xml:space="preserve"> п</w:t>
      </w:r>
      <w:r w:rsidRPr="009416F8">
        <w:rPr>
          <w:rFonts w:ascii="Times New Roman" w:hAnsi="Times New Roman" w:cs="Times New Roman"/>
          <w:i/>
          <w:sz w:val="30"/>
          <w:szCs w:val="30"/>
        </w:rPr>
        <w:t>рофессор кафедры европейских исследований факультета международных отношений Санкт-Петербургского государственного университета, доктор экономических наук;</w:t>
      </w:r>
    </w:p>
    <w:p w:rsidR="00173713" w:rsidRDefault="00173713" w:rsidP="009416F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73713">
        <w:rPr>
          <w:rFonts w:ascii="Times New Roman" w:hAnsi="Times New Roman" w:cs="Times New Roman"/>
          <w:b/>
          <w:i/>
          <w:sz w:val="30"/>
          <w:szCs w:val="30"/>
        </w:rPr>
        <w:t xml:space="preserve">ВИНОГРАДОВА Ирина </w:t>
      </w:r>
      <w:r w:rsidRPr="00116BE1">
        <w:rPr>
          <w:rFonts w:ascii="Times New Roman" w:hAnsi="Times New Roman" w:cs="Times New Roman"/>
          <w:b/>
          <w:i/>
          <w:sz w:val="30"/>
          <w:szCs w:val="30"/>
        </w:rPr>
        <w:t>Маратовна (ВКС)</w:t>
      </w:r>
      <w:r w:rsidRPr="00116BE1">
        <w:rPr>
          <w:rFonts w:ascii="Times New Roman" w:hAnsi="Times New Roman" w:cs="Times New Roman"/>
          <w:i/>
          <w:sz w:val="30"/>
          <w:szCs w:val="30"/>
        </w:rPr>
        <w:t>,</w:t>
      </w:r>
      <w:r w:rsidRPr="00173713">
        <w:rPr>
          <w:rFonts w:ascii="Times New Roman" w:hAnsi="Times New Roman" w:cs="Times New Roman"/>
          <w:i/>
          <w:sz w:val="30"/>
          <w:szCs w:val="30"/>
        </w:rPr>
        <w:t xml:space="preserve"> член Избирательной комиссии Свердловской области с правом решающего голоса, младший научный сотрудник Института философии и права Уральского отд</w:t>
      </w:r>
      <w:r w:rsidR="009C6D2E">
        <w:rPr>
          <w:rFonts w:ascii="Times New Roman" w:hAnsi="Times New Roman" w:cs="Times New Roman"/>
          <w:i/>
          <w:sz w:val="30"/>
          <w:szCs w:val="30"/>
        </w:rPr>
        <w:t>еления Российской академии наук;</w:t>
      </w:r>
    </w:p>
    <w:p w:rsidR="009C6D2E" w:rsidRDefault="009C6D2E" w:rsidP="009416F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C6D2E">
        <w:rPr>
          <w:rFonts w:ascii="Times New Roman" w:hAnsi="Times New Roman" w:cs="Times New Roman"/>
          <w:b/>
          <w:i/>
          <w:sz w:val="30"/>
          <w:szCs w:val="30"/>
        </w:rPr>
        <w:t>КОНДРИН Максим Дмитриевич</w:t>
      </w:r>
      <w:r>
        <w:rPr>
          <w:rFonts w:ascii="Times New Roman" w:hAnsi="Times New Roman" w:cs="Times New Roman"/>
          <w:i/>
          <w:sz w:val="30"/>
          <w:szCs w:val="30"/>
        </w:rPr>
        <w:t xml:space="preserve">, </w:t>
      </w:r>
      <w:r>
        <w:rPr>
          <w:rFonts w:ascii="Times New Roman" w:eastAsia="Calibri" w:hAnsi="Times New Roman" w:cs="Times New Roman"/>
          <w:i/>
          <w:sz w:val="30"/>
          <w:szCs w:val="30"/>
        </w:rPr>
        <w:t>с</w:t>
      </w:r>
      <w:r w:rsidRPr="009C6D2E">
        <w:rPr>
          <w:rFonts w:ascii="Times New Roman" w:eastAsia="Calibri" w:hAnsi="Times New Roman" w:cs="Times New Roman"/>
          <w:i/>
          <w:sz w:val="30"/>
          <w:szCs w:val="30"/>
        </w:rPr>
        <w:t>оветник отдела аналитики и мониторинга выборов МИМРД МПА СНГ</w:t>
      </w:r>
      <w:r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9416F8" w:rsidRDefault="009416F8" w:rsidP="00F93FE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D067D2" w:rsidRDefault="00D067D2" w:rsidP="00206E0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067D2" w:rsidRDefault="00D067D2" w:rsidP="00206E0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67D2">
        <w:rPr>
          <w:rFonts w:ascii="Times New Roman" w:hAnsi="Times New Roman" w:cs="Times New Roman"/>
          <w:b/>
          <w:sz w:val="30"/>
          <w:szCs w:val="30"/>
        </w:rPr>
        <w:t>«Организация муниципальных выборов в единой системе избирательных комиссий России»</w:t>
      </w:r>
    </w:p>
    <w:p w:rsidR="00206E09" w:rsidRDefault="002908C4" w:rsidP="00206E0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Докладчик: </w:t>
      </w:r>
      <w:r w:rsidR="00206E09" w:rsidRPr="00515C9F">
        <w:rPr>
          <w:rFonts w:ascii="Times New Roman" w:hAnsi="Times New Roman" w:cs="Times New Roman"/>
          <w:b/>
          <w:sz w:val="30"/>
          <w:szCs w:val="30"/>
        </w:rPr>
        <w:t>МАКАРОВ Иван Иванович</w:t>
      </w:r>
      <w:r w:rsidR="00206E09" w:rsidRPr="00CC5088">
        <w:rPr>
          <w:rFonts w:ascii="Times New Roman" w:hAnsi="Times New Roman" w:cs="Times New Roman"/>
          <w:sz w:val="30"/>
          <w:szCs w:val="30"/>
        </w:rPr>
        <w:t>,</w:t>
      </w:r>
    </w:p>
    <w:p w:rsidR="00206E09" w:rsidRDefault="00206E09" w:rsidP="00206E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5C9F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 w:rsidR="008168DD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збирательной комисс</w:t>
      </w:r>
      <w:r w:rsidR="00D61589">
        <w:rPr>
          <w:rFonts w:ascii="Times New Roman" w:hAnsi="Times New Roman" w:cs="Times New Roman"/>
          <w:sz w:val="30"/>
          <w:szCs w:val="30"/>
        </w:rPr>
        <w:t>ии Ненецкого автономного округа;</w:t>
      </w:r>
    </w:p>
    <w:p w:rsidR="00206E09" w:rsidRDefault="00206E09" w:rsidP="00F93FE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887228" w:rsidRDefault="00887228" w:rsidP="0088722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D423F">
        <w:rPr>
          <w:rFonts w:ascii="Times New Roman" w:hAnsi="Times New Roman" w:cs="Times New Roman"/>
          <w:b/>
          <w:sz w:val="30"/>
          <w:szCs w:val="30"/>
        </w:rPr>
        <w:t>Участники дискуссии</w:t>
      </w:r>
      <w:r w:rsidRPr="00E26B3D">
        <w:rPr>
          <w:rFonts w:ascii="Times New Roman" w:hAnsi="Times New Roman" w:cs="Times New Roman"/>
          <w:b/>
          <w:sz w:val="30"/>
          <w:szCs w:val="30"/>
        </w:rPr>
        <w:t>:</w:t>
      </w:r>
    </w:p>
    <w:p w:rsidR="00D15F9F" w:rsidRDefault="00D15F9F" w:rsidP="00D15F9F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8096B">
        <w:rPr>
          <w:rFonts w:ascii="Times New Roman" w:hAnsi="Times New Roman" w:cs="Times New Roman"/>
          <w:b/>
          <w:i/>
          <w:sz w:val="30"/>
          <w:szCs w:val="30"/>
        </w:rPr>
        <w:t>ПОТЯКИН Александр Анатольевич</w:t>
      </w:r>
      <w:r w:rsidRPr="00945118">
        <w:rPr>
          <w:rFonts w:ascii="Times New Roman" w:hAnsi="Times New Roman" w:cs="Times New Roman"/>
          <w:i/>
          <w:sz w:val="30"/>
          <w:szCs w:val="30"/>
        </w:rPr>
        <w:t>, член территориальной избирательной комиссии № 31 г. Санкт-Петербурга, кандидат юридических наук</w:t>
      </w:r>
      <w:r w:rsidR="009C6D2E">
        <w:rPr>
          <w:rFonts w:ascii="Times New Roman" w:hAnsi="Times New Roman" w:cs="Times New Roman"/>
          <w:i/>
          <w:sz w:val="30"/>
          <w:szCs w:val="30"/>
        </w:rPr>
        <w:t>;</w:t>
      </w:r>
    </w:p>
    <w:p w:rsidR="006E1B1F" w:rsidRDefault="006E1B1F" w:rsidP="00D15F9F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E1B1F">
        <w:rPr>
          <w:rFonts w:ascii="Times New Roman" w:hAnsi="Times New Roman" w:cs="Times New Roman"/>
          <w:b/>
          <w:i/>
          <w:sz w:val="30"/>
          <w:szCs w:val="30"/>
        </w:rPr>
        <w:lastRenderedPageBreak/>
        <w:t>ВОРОНИН Максим Александрович</w:t>
      </w:r>
      <w:r>
        <w:rPr>
          <w:rFonts w:ascii="Times New Roman" w:hAnsi="Times New Roman" w:cs="Times New Roman"/>
          <w:i/>
          <w:sz w:val="30"/>
          <w:szCs w:val="30"/>
        </w:rPr>
        <w:t>, заместитель</w:t>
      </w:r>
      <w:r w:rsidR="00CA67BC">
        <w:rPr>
          <w:rFonts w:ascii="Times New Roman" w:hAnsi="Times New Roman" w:cs="Times New Roman"/>
          <w:i/>
          <w:sz w:val="30"/>
          <w:szCs w:val="30"/>
        </w:rPr>
        <w:t xml:space="preserve"> главы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E54495" w:rsidRPr="00E54495">
        <w:rPr>
          <w:rFonts w:ascii="Times New Roman" w:hAnsi="Times New Roman" w:cs="Times New Roman"/>
          <w:i/>
          <w:sz w:val="30"/>
          <w:szCs w:val="30"/>
        </w:rPr>
        <w:t>Муниципального образования Санкт-Петербурга муниципального округа № 72</w:t>
      </w:r>
      <w:r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5E7E2D">
        <w:rPr>
          <w:rFonts w:ascii="Times New Roman" w:hAnsi="Times New Roman" w:cs="Times New Roman"/>
          <w:i/>
          <w:sz w:val="30"/>
          <w:szCs w:val="30"/>
        </w:rPr>
        <w:t>п</w:t>
      </w:r>
      <w:r>
        <w:rPr>
          <w:rFonts w:ascii="Times New Roman" w:hAnsi="Times New Roman" w:cs="Times New Roman"/>
          <w:i/>
          <w:sz w:val="30"/>
          <w:szCs w:val="30"/>
        </w:rPr>
        <w:t xml:space="preserve">редседатель Союза </w:t>
      </w:r>
      <w:r w:rsidR="00CA25F9">
        <w:rPr>
          <w:rFonts w:ascii="Times New Roman" w:hAnsi="Times New Roman" w:cs="Times New Roman"/>
          <w:i/>
          <w:sz w:val="30"/>
          <w:szCs w:val="30"/>
        </w:rPr>
        <w:t>м</w:t>
      </w:r>
      <w:r>
        <w:rPr>
          <w:rFonts w:ascii="Times New Roman" w:hAnsi="Times New Roman" w:cs="Times New Roman"/>
          <w:i/>
          <w:sz w:val="30"/>
          <w:szCs w:val="30"/>
        </w:rPr>
        <w:t>олодежных избирательных комиссий России</w:t>
      </w:r>
      <w:r w:rsidR="00E74CC8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5E7E2D">
        <w:rPr>
          <w:rFonts w:ascii="Times New Roman" w:hAnsi="Times New Roman" w:cs="Times New Roman"/>
          <w:i/>
          <w:sz w:val="30"/>
          <w:szCs w:val="30"/>
        </w:rPr>
        <w:t>п</w:t>
      </w:r>
      <w:r w:rsidR="00E74CC8">
        <w:rPr>
          <w:rFonts w:ascii="Times New Roman" w:hAnsi="Times New Roman" w:cs="Times New Roman"/>
          <w:i/>
          <w:sz w:val="30"/>
          <w:szCs w:val="30"/>
        </w:rPr>
        <w:t>редседатель Молодежной избирательной комиссии Санкт-Петербурга</w:t>
      </w:r>
      <w:r>
        <w:rPr>
          <w:rFonts w:ascii="Times New Roman" w:hAnsi="Times New Roman" w:cs="Times New Roman"/>
          <w:i/>
          <w:sz w:val="30"/>
          <w:szCs w:val="30"/>
        </w:rPr>
        <w:t>;</w:t>
      </w:r>
    </w:p>
    <w:p w:rsidR="009C6D2E" w:rsidRPr="009C6D2E" w:rsidRDefault="009C6D2E" w:rsidP="00D15F9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9C6D2E">
        <w:rPr>
          <w:rFonts w:ascii="Times New Roman" w:hAnsi="Times New Roman" w:cs="Times New Roman"/>
          <w:b/>
          <w:i/>
          <w:sz w:val="30"/>
          <w:szCs w:val="30"/>
        </w:rPr>
        <w:t>АЛЬТМАН Лев Леонидович</w:t>
      </w:r>
      <w:r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457C89">
        <w:rPr>
          <w:rFonts w:ascii="Times New Roman" w:eastAsia="Calibri" w:hAnsi="Times New Roman" w:cs="Times New Roman"/>
          <w:i/>
          <w:sz w:val="30"/>
          <w:szCs w:val="30"/>
        </w:rPr>
        <w:t>консультант отдела по работе с </w:t>
      </w:r>
      <w:r w:rsidRPr="009C6D2E">
        <w:rPr>
          <w:rFonts w:ascii="Times New Roman" w:eastAsia="Calibri" w:hAnsi="Times New Roman" w:cs="Times New Roman"/>
          <w:i/>
          <w:sz w:val="30"/>
          <w:szCs w:val="30"/>
        </w:rPr>
        <w:t>филиалами МИМРД МПА СНГ</w:t>
      </w:r>
      <w:r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D0043C" w:rsidRDefault="00D0043C" w:rsidP="00D0043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D067D2" w:rsidRPr="00D067D2" w:rsidRDefault="00D067D2" w:rsidP="004204D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67D2">
        <w:rPr>
          <w:rFonts w:ascii="Times New Roman" w:hAnsi="Times New Roman" w:cs="Times New Roman"/>
          <w:b/>
          <w:sz w:val="30"/>
          <w:szCs w:val="30"/>
        </w:rPr>
        <w:t>«Взаимодействие политических партий и органов администрирования выборов»</w:t>
      </w:r>
    </w:p>
    <w:p w:rsidR="004204D8" w:rsidRDefault="002908C4" w:rsidP="004204D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Докладчик: </w:t>
      </w:r>
      <w:r w:rsidR="004204D8">
        <w:rPr>
          <w:rFonts w:ascii="Times New Roman" w:hAnsi="Times New Roman" w:cs="Times New Roman"/>
          <w:b/>
          <w:sz w:val="30"/>
          <w:szCs w:val="30"/>
        </w:rPr>
        <w:t>ЛЕБЕДИНСКИЙ Михаил Евгеньевич</w:t>
      </w:r>
      <w:r w:rsidR="004204D8" w:rsidRPr="00CC5088">
        <w:rPr>
          <w:rFonts w:ascii="Times New Roman" w:hAnsi="Times New Roman" w:cs="Times New Roman"/>
          <w:sz w:val="30"/>
          <w:szCs w:val="30"/>
        </w:rPr>
        <w:t>,</w:t>
      </w:r>
    </w:p>
    <w:p w:rsidR="004204D8" w:rsidRDefault="004204D8" w:rsidP="004204D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96CA2">
        <w:rPr>
          <w:rFonts w:ascii="Times New Roman" w:hAnsi="Times New Roman" w:cs="Times New Roman"/>
          <w:sz w:val="30"/>
          <w:szCs w:val="30"/>
        </w:rPr>
        <w:t>Председатель Избирательной комиссии Ленинградской области</w:t>
      </w:r>
      <w:r w:rsidR="00EF1BBA">
        <w:rPr>
          <w:rFonts w:ascii="Times New Roman" w:hAnsi="Times New Roman" w:cs="Times New Roman"/>
          <w:sz w:val="30"/>
          <w:szCs w:val="30"/>
        </w:rPr>
        <w:t>;</w:t>
      </w:r>
    </w:p>
    <w:p w:rsidR="004204D8" w:rsidRDefault="004204D8" w:rsidP="00F93FE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887228" w:rsidRPr="00E26B3D" w:rsidRDefault="00887228" w:rsidP="008872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423F">
        <w:rPr>
          <w:rFonts w:ascii="Times New Roman" w:hAnsi="Times New Roman" w:cs="Times New Roman"/>
          <w:b/>
          <w:sz w:val="30"/>
          <w:szCs w:val="30"/>
        </w:rPr>
        <w:t>Участники дискуссии</w:t>
      </w:r>
      <w:r w:rsidRPr="00E26B3D">
        <w:rPr>
          <w:rFonts w:ascii="Times New Roman" w:hAnsi="Times New Roman" w:cs="Times New Roman"/>
          <w:b/>
          <w:sz w:val="30"/>
          <w:szCs w:val="30"/>
        </w:rPr>
        <w:t>:</w:t>
      </w:r>
    </w:p>
    <w:p w:rsidR="004E40F1" w:rsidRDefault="003A7124" w:rsidP="003A7124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A7124">
        <w:rPr>
          <w:rFonts w:ascii="Times New Roman" w:hAnsi="Times New Roman" w:cs="Times New Roman"/>
          <w:b/>
          <w:i/>
          <w:sz w:val="30"/>
          <w:szCs w:val="30"/>
        </w:rPr>
        <w:t xml:space="preserve">ЛЕСКОВ Максим Александрович, </w:t>
      </w:r>
      <w:r w:rsidRPr="00F059E3">
        <w:rPr>
          <w:rFonts w:ascii="Times New Roman" w:hAnsi="Times New Roman" w:cs="Times New Roman"/>
          <w:i/>
          <w:sz w:val="30"/>
          <w:szCs w:val="30"/>
        </w:rPr>
        <w:t>и</w:t>
      </w:r>
      <w:r w:rsidRPr="003A7124">
        <w:rPr>
          <w:rFonts w:ascii="Times New Roman" w:hAnsi="Times New Roman" w:cs="Times New Roman"/>
          <w:i/>
          <w:sz w:val="30"/>
          <w:szCs w:val="30"/>
        </w:rPr>
        <w:t>сполнительный директор Российского фонда свободных выборов, кандидат философских наук;</w:t>
      </w:r>
    </w:p>
    <w:p w:rsidR="00F059E3" w:rsidRDefault="000E6986" w:rsidP="003A7124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E6986">
        <w:rPr>
          <w:rFonts w:ascii="Times New Roman" w:hAnsi="Times New Roman" w:cs="Times New Roman"/>
          <w:b/>
          <w:i/>
          <w:sz w:val="30"/>
          <w:szCs w:val="30"/>
        </w:rPr>
        <w:t>КУЛАКОВ Сергей Александрович</w:t>
      </w:r>
      <w:r w:rsidR="00F059E3">
        <w:rPr>
          <w:rFonts w:ascii="Times New Roman" w:hAnsi="Times New Roman" w:cs="Times New Roman"/>
          <w:i/>
          <w:sz w:val="30"/>
          <w:szCs w:val="30"/>
        </w:rPr>
        <w:t xml:space="preserve">, </w:t>
      </w:r>
      <w:r>
        <w:rPr>
          <w:rFonts w:ascii="Times New Roman" w:hAnsi="Times New Roman" w:cs="Times New Roman"/>
          <w:i/>
          <w:sz w:val="30"/>
          <w:szCs w:val="30"/>
        </w:rPr>
        <w:t xml:space="preserve">заместитель </w:t>
      </w:r>
      <w:r w:rsidR="00E54495">
        <w:rPr>
          <w:rFonts w:ascii="Times New Roman" w:hAnsi="Times New Roman" w:cs="Times New Roman"/>
          <w:i/>
          <w:sz w:val="30"/>
          <w:szCs w:val="30"/>
        </w:rPr>
        <w:t>П</w:t>
      </w:r>
      <w:r w:rsidR="00F059E3">
        <w:rPr>
          <w:rFonts w:ascii="Times New Roman" w:hAnsi="Times New Roman" w:cs="Times New Roman"/>
          <w:i/>
          <w:sz w:val="30"/>
          <w:szCs w:val="30"/>
        </w:rPr>
        <w:t>редседател</w:t>
      </w:r>
      <w:r>
        <w:rPr>
          <w:rFonts w:ascii="Times New Roman" w:hAnsi="Times New Roman" w:cs="Times New Roman"/>
          <w:i/>
          <w:sz w:val="30"/>
          <w:szCs w:val="30"/>
        </w:rPr>
        <w:t xml:space="preserve">я </w:t>
      </w:r>
      <w:r w:rsidR="00F059E3">
        <w:rPr>
          <w:rFonts w:ascii="Times New Roman" w:hAnsi="Times New Roman" w:cs="Times New Roman"/>
          <w:i/>
          <w:sz w:val="30"/>
          <w:szCs w:val="30"/>
        </w:rPr>
        <w:t>Избирател</w:t>
      </w:r>
      <w:r w:rsidR="00D15F9F">
        <w:rPr>
          <w:rFonts w:ascii="Times New Roman" w:hAnsi="Times New Roman" w:cs="Times New Roman"/>
          <w:i/>
          <w:sz w:val="30"/>
          <w:szCs w:val="30"/>
        </w:rPr>
        <w:t>ьной комиссии Псковской области;</w:t>
      </w:r>
    </w:p>
    <w:p w:rsidR="00D15F9F" w:rsidRPr="003A7124" w:rsidRDefault="00D15F9F" w:rsidP="003A7124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0043C">
        <w:rPr>
          <w:rFonts w:ascii="Times New Roman" w:hAnsi="Times New Roman" w:cs="Times New Roman"/>
          <w:b/>
          <w:i/>
          <w:sz w:val="30"/>
          <w:szCs w:val="30"/>
        </w:rPr>
        <w:t xml:space="preserve">ИЛЬИН Андрей Витальевич, </w:t>
      </w:r>
      <w:r w:rsidRPr="00D0043C">
        <w:rPr>
          <w:rFonts w:ascii="Times New Roman" w:hAnsi="Times New Roman" w:cs="Times New Roman"/>
          <w:i/>
          <w:sz w:val="30"/>
          <w:szCs w:val="30"/>
        </w:rPr>
        <w:t>заместитель декана юридического факультета Российского государственного педагогического университета имени А.И. Герцена, ка</w:t>
      </w:r>
      <w:r>
        <w:rPr>
          <w:rFonts w:ascii="Times New Roman" w:hAnsi="Times New Roman" w:cs="Times New Roman"/>
          <w:i/>
          <w:sz w:val="30"/>
          <w:szCs w:val="30"/>
        </w:rPr>
        <w:t>ндидат юридических наук, доцент.</w:t>
      </w:r>
    </w:p>
    <w:p w:rsidR="00887228" w:rsidRDefault="00887228" w:rsidP="00F93FE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D067D2" w:rsidRDefault="00D067D2" w:rsidP="00F93FE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D067D2" w:rsidRPr="00D067D2" w:rsidRDefault="00D067D2" w:rsidP="00F93FE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67D2">
        <w:rPr>
          <w:rFonts w:ascii="Times New Roman" w:hAnsi="Times New Roman" w:cs="Times New Roman"/>
          <w:b/>
          <w:sz w:val="30"/>
          <w:szCs w:val="30"/>
        </w:rPr>
        <w:t>«Общественное наблюдение в государствах – участниках Содружества Независимых Государств»</w:t>
      </w:r>
    </w:p>
    <w:p w:rsidR="00F733FE" w:rsidRPr="00B1314B" w:rsidRDefault="002908C4" w:rsidP="00FB3CB5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Докладчик: </w:t>
      </w:r>
      <w:r w:rsidR="00B1314B" w:rsidRPr="00B1314B">
        <w:rPr>
          <w:rFonts w:ascii="Times New Roman" w:hAnsi="Times New Roman" w:cs="Times New Roman"/>
          <w:b/>
          <w:sz w:val="30"/>
          <w:szCs w:val="30"/>
        </w:rPr>
        <w:t>БУЛГАКОВА Алена Валерьевна</w:t>
      </w:r>
      <w:r w:rsidR="0065261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5261D" w:rsidRPr="00116BE1">
        <w:rPr>
          <w:rFonts w:ascii="Times New Roman" w:hAnsi="Times New Roman" w:cs="Times New Roman"/>
          <w:b/>
          <w:sz w:val="30"/>
          <w:szCs w:val="30"/>
        </w:rPr>
        <w:t>(ВКС)</w:t>
      </w:r>
      <w:r w:rsidR="00B1314B" w:rsidRPr="00CC5088">
        <w:rPr>
          <w:rFonts w:ascii="Times New Roman" w:hAnsi="Times New Roman" w:cs="Times New Roman"/>
          <w:sz w:val="30"/>
          <w:szCs w:val="30"/>
        </w:rPr>
        <w:t>,</w:t>
      </w:r>
    </w:p>
    <w:p w:rsidR="00FB7CE6" w:rsidRPr="00FB7CE6" w:rsidRDefault="00FB7CE6" w:rsidP="00FB3CB5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B7CE6">
        <w:rPr>
          <w:rFonts w:ascii="Times New Roman" w:hAnsi="Times New Roman" w:cs="Times New Roman"/>
          <w:sz w:val="30"/>
          <w:szCs w:val="30"/>
        </w:rPr>
        <w:t xml:space="preserve">Председатель Комиссии Общественной палаты Российской Федерации </w:t>
      </w:r>
      <w:r w:rsidR="008168DD">
        <w:rPr>
          <w:rFonts w:ascii="Times New Roman" w:hAnsi="Times New Roman" w:cs="Times New Roman"/>
          <w:sz w:val="30"/>
          <w:szCs w:val="30"/>
        </w:rPr>
        <w:t>по </w:t>
      </w:r>
      <w:r w:rsidRPr="00FB7CE6">
        <w:rPr>
          <w:rFonts w:ascii="Times New Roman" w:hAnsi="Times New Roman" w:cs="Times New Roman"/>
          <w:sz w:val="30"/>
          <w:szCs w:val="30"/>
        </w:rPr>
        <w:t>общественному контролю и работе с обращениями граждан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067D2" w:rsidRDefault="00D067D2" w:rsidP="00FB3CB5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87228" w:rsidRDefault="00887228" w:rsidP="00FB3CB5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423F">
        <w:rPr>
          <w:rFonts w:ascii="Times New Roman" w:hAnsi="Times New Roman" w:cs="Times New Roman"/>
          <w:b/>
          <w:sz w:val="30"/>
          <w:szCs w:val="30"/>
        </w:rPr>
        <w:t>Участники дискуссии</w:t>
      </w:r>
      <w:r w:rsidRPr="00E26B3D">
        <w:rPr>
          <w:rFonts w:ascii="Times New Roman" w:hAnsi="Times New Roman" w:cs="Times New Roman"/>
          <w:b/>
          <w:sz w:val="30"/>
          <w:szCs w:val="30"/>
        </w:rPr>
        <w:t>:</w:t>
      </w:r>
    </w:p>
    <w:p w:rsidR="00887228" w:rsidRDefault="00887228" w:rsidP="0088722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87228">
        <w:rPr>
          <w:rFonts w:ascii="Times New Roman" w:hAnsi="Times New Roman" w:cs="Times New Roman"/>
          <w:b/>
          <w:i/>
          <w:sz w:val="30"/>
          <w:szCs w:val="30"/>
        </w:rPr>
        <w:t>ЖУРАВЛЕВ Владимир Павлович</w:t>
      </w:r>
      <w:r w:rsidRPr="00887228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87228">
        <w:rPr>
          <w:rFonts w:ascii="Times New Roman" w:hAnsi="Times New Roman" w:cs="Times New Roman"/>
          <w:i/>
          <w:sz w:val="30"/>
          <w:szCs w:val="30"/>
        </w:rPr>
        <w:t>проректор по воспитательной работе, молодежной политике и связям с общественностью Ленинградского государственного университета имени А.С. Пушкина, член Общественной палаты Российской Федерации, заместитель председателя Общественной палаты Ленинградской области, канд</w:t>
      </w:r>
      <w:r w:rsidR="00F059E3">
        <w:rPr>
          <w:rFonts w:ascii="Times New Roman" w:hAnsi="Times New Roman" w:cs="Times New Roman"/>
          <w:i/>
          <w:sz w:val="30"/>
          <w:szCs w:val="30"/>
        </w:rPr>
        <w:t>идат юридических наук, доцент;</w:t>
      </w:r>
    </w:p>
    <w:p w:rsidR="00F059E3" w:rsidRDefault="00F059E3" w:rsidP="00F059E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059E3">
        <w:rPr>
          <w:rFonts w:ascii="Times New Roman" w:hAnsi="Times New Roman" w:cs="Times New Roman"/>
          <w:b/>
          <w:i/>
          <w:sz w:val="30"/>
          <w:szCs w:val="30"/>
        </w:rPr>
        <w:t>ФЕФИЛИН Сергей Владимирович (ВКС)</w:t>
      </w:r>
      <w:r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6E1B1F">
        <w:rPr>
          <w:rFonts w:ascii="Times New Roman" w:hAnsi="Times New Roman" w:cs="Times New Roman"/>
          <w:i/>
          <w:sz w:val="30"/>
          <w:szCs w:val="30"/>
        </w:rPr>
        <w:t>п</w:t>
      </w:r>
      <w:r>
        <w:rPr>
          <w:rFonts w:ascii="Times New Roman" w:hAnsi="Times New Roman" w:cs="Times New Roman"/>
          <w:i/>
          <w:sz w:val="30"/>
          <w:szCs w:val="30"/>
        </w:rPr>
        <w:t>редседатель Избирательной комиссии Ярославской области</w:t>
      </w:r>
      <w:r w:rsidR="00F2557D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F2557D" w:rsidRPr="00F2557D">
        <w:rPr>
          <w:rFonts w:ascii="Times New Roman" w:hAnsi="Times New Roman" w:cs="Times New Roman"/>
          <w:i/>
          <w:sz w:val="30"/>
          <w:szCs w:val="30"/>
        </w:rPr>
        <w:t>кандидат исторических наук, доцент</w:t>
      </w:r>
      <w:r w:rsidR="00C814AE">
        <w:rPr>
          <w:rFonts w:ascii="Times New Roman" w:hAnsi="Times New Roman" w:cs="Times New Roman"/>
          <w:i/>
          <w:sz w:val="30"/>
          <w:szCs w:val="30"/>
        </w:rPr>
        <w:t>;</w:t>
      </w:r>
    </w:p>
    <w:p w:rsidR="00C814AE" w:rsidRPr="00C814AE" w:rsidRDefault="00C814AE" w:rsidP="00C814A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814AE">
        <w:rPr>
          <w:rFonts w:ascii="Times New Roman" w:eastAsia="Calibri" w:hAnsi="Times New Roman" w:cs="Times New Roman"/>
          <w:b/>
          <w:i/>
          <w:sz w:val="30"/>
          <w:szCs w:val="30"/>
        </w:rPr>
        <w:t>ВИНЯРСКАЯ Инесса Петровна (ВКС)</w:t>
      </w:r>
      <w:r w:rsidRPr="00C814AE">
        <w:rPr>
          <w:rFonts w:ascii="Times New Roman" w:eastAsia="Calibri" w:hAnsi="Times New Roman" w:cs="Times New Roman"/>
          <w:i/>
          <w:sz w:val="30"/>
          <w:szCs w:val="30"/>
        </w:rPr>
        <w:t>,</w:t>
      </w:r>
      <w:r w:rsidR="006E1B1F">
        <w:rPr>
          <w:rFonts w:ascii="Times New Roman" w:eastAsia="Calibri" w:hAnsi="Times New Roman" w:cs="Times New Roman"/>
          <w:i/>
          <w:sz w:val="30"/>
          <w:szCs w:val="30"/>
        </w:rPr>
        <w:t xml:space="preserve"> п</w:t>
      </w:r>
      <w:r w:rsidRPr="00C814AE">
        <w:rPr>
          <w:rFonts w:ascii="Times New Roman" w:eastAsia="Calibri" w:hAnsi="Times New Roman" w:cs="Times New Roman"/>
          <w:i/>
          <w:sz w:val="30"/>
          <w:szCs w:val="30"/>
        </w:rPr>
        <w:t>редседатель Избирательной комиссии Калининградской области</w:t>
      </w:r>
      <w:r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F059E3" w:rsidRPr="00887228" w:rsidRDefault="00F059E3" w:rsidP="008872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887228" w:rsidRDefault="00887228" w:rsidP="00F93F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067D2" w:rsidRDefault="00D067D2" w:rsidP="00D75C8B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067D2" w:rsidRDefault="00D067D2" w:rsidP="00D75C8B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67D2">
        <w:rPr>
          <w:rFonts w:ascii="Times New Roman" w:hAnsi="Times New Roman" w:cs="Times New Roman"/>
          <w:b/>
          <w:sz w:val="30"/>
          <w:szCs w:val="30"/>
        </w:rPr>
        <w:t>«Участие представителей региональных избирательных комиссий в международном наблюдении»</w:t>
      </w:r>
    </w:p>
    <w:p w:rsidR="00B1314B" w:rsidRDefault="002908C4" w:rsidP="00D75C8B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Докладчик: </w:t>
      </w:r>
      <w:r w:rsidR="00B1314B">
        <w:rPr>
          <w:rFonts w:ascii="Times New Roman" w:hAnsi="Times New Roman" w:cs="Times New Roman"/>
          <w:b/>
          <w:sz w:val="30"/>
          <w:szCs w:val="30"/>
        </w:rPr>
        <w:t>МЕЙКСИН Максим Семенович</w:t>
      </w:r>
      <w:r w:rsidR="00B1314B" w:rsidRPr="00CC5088">
        <w:rPr>
          <w:rFonts w:ascii="Times New Roman" w:hAnsi="Times New Roman" w:cs="Times New Roman"/>
          <w:sz w:val="30"/>
          <w:szCs w:val="30"/>
        </w:rPr>
        <w:t>,</w:t>
      </w:r>
    </w:p>
    <w:p w:rsidR="00B1314B" w:rsidRDefault="00B1314B" w:rsidP="00D75C8B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6CA2">
        <w:rPr>
          <w:rFonts w:ascii="Times New Roman" w:hAnsi="Times New Roman" w:cs="Times New Roman"/>
          <w:sz w:val="30"/>
          <w:szCs w:val="30"/>
        </w:rPr>
        <w:t xml:space="preserve">Председатель Санкт-Петербургской </w:t>
      </w:r>
      <w:r w:rsidR="002367E3">
        <w:rPr>
          <w:rFonts w:ascii="Times New Roman" w:hAnsi="Times New Roman" w:cs="Times New Roman"/>
          <w:sz w:val="30"/>
          <w:szCs w:val="30"/>
        </w:rPr>
        <w:t>и</w:t>
      </w:r>
      <w:r w:rsidRPr="00996CA2">
        <w:rPr>
          <w:rFonts w:ascii="Times New Roman" w:hAnsi="Times New Roman" w:cs="Times New Roman"/>
          <w:sz w:val="30"/>
          <w:szCs w:val="30"/>
        </w:rPr>
        <w:t>збирательной комисс</w:t>
      </w:r>
      <w:r w:rsidR="00FB7CE6">
        <w:rPr>
          <w:rFonts w:ascii="Times New Roman" w:hAnsi="Times New Roman" w:cs="Times New Roman"/>
          <w:sz w:val="30"/>
          <w:szCs w:val="30"/>
        </w:rPr>
        <w:t>ии, кандидат экономических наук;</w:t>
      </w:r>
    </w:p>
    <w:p w:rsidR="00515C9F" w:rsidRDefault="00515C9F" w:rsidP="00F733F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887228" w:rsidRDefault="00887228" w:rsidP="00F733F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D423F">
        <w:rPr>
          <w:rFonts w:ascii="Times New Roman" w:hAnsi="Times New Roman" w:cs="Times New Roman"/>
          <w:b/>
          <w:sz w:val="30"/>
          <w:szCs w:val="30"/>
        </w:rPr>
        <w:t>Участники дискуссии</w:t>
      </w:r>
      <w:r w:rsidRPr="00E26B3D">
        <w:rPr>
          <w:rFonts w:ascii="Times New Roman" w:hAnsi="Times New Roman" w:cs="Times New Roman"/>
          <w:b/>
          <w:sz w:val="30"/>
          <w:szCs w:val="30"/>
        </w:rPr>
        <w:t>:</w:t>
      </w:r>
    </w:p>
    <w:p w:rsidR="006B03CE" w:rsidRDefault="006B03CE" w:rsidP="000C4C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87228">
        <w:rPr>
          <w:rFonts w:ascii="Times New Roman" w:hAnsi="Times New Roman" w:cs="Times New Roman"/>
          <w:b/>
          <w:i/>
          <w:sz w:val="30"/>
          <w:szCs w:val="30"/>
        </w:rPr>
        <w:t>ПИНЯЕВА Лилия Анатольевна (ВКС)</w:t>
      </w:r>
      <w:r w:rsidRPr="00887228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87228">
        <w:rPr>
          <w:rFonts w:ascii="Times New Roman" w:hAnsi="Times New Roman" w:cs="Times New Roman"/>
          <w:i/>
          <w:sz w:val="30"/>
          <w:szCs w:val="30"/>
        </w:rPr>
        <w:t>председатель Избирательной комиссии Орловской области;</w:t>
      </w:r>
    </w:p>
    <w:p w:rsidR="000C4C8C" w:rsidRPr="000C4C8C" w:rsidRDefault="000C4C8C" w:rsidP="000C4C8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C4C8C">
        <w:rPr>
          <w:rFonts w:ascii="Times New Roman" w:hAnsi="Times New Roman" w:cs="Times New Roman"/>
          <w:b/>
          <w:i/>
          <w:sz w:val="30"/>
          <w:szCs w:val="30"/>
        </w:rPr>
        <w:t xml:space="preserve">КОЗЯК Евгений </w:t>
      </w:r>
      <w:proofErr w:type="spellStart"/>
      <w:r w:rsidRPr="000C4C8C">
        <w:rPr>
          <w:rFonts w:ascii="Times New Roman" w:hAnsi="Times New Roman" w:cs="Times New Roman"/>
          <w:b/>
          <w:i/>
          <w:sz w:val="30"/>
          <w:szCs w:val="30"/>
        </w:rPr>
        <w:t>Винцентьевич</w:t>
      </w:r>
      <w:proofErr w:type="spellEnd"/>
      <w:r w:rsidRPr="000C4C8C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316F1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316F16" w:rsidRPr="00316F16">
        <w:rPr>
          <w:rFonts w:ascii="Times New Roman" w:hAnsi="Times New Roman" w:cs="Times New Roman"/>
          <w:i/>
          <w:sz w:val="30"/>
          <w:szCs w:val="30"/>
        </w:rPr>
        <w:t>н</w:t>
      </w:r>
      <w:r w:rsidRPr="000C4C8C">
        <w:rPr>
          <w:rFonts w:ascii="Times New Roman" w:hAnsi="Times New Roman" w:cs="Times New Roman"/>
          <w:i/>
          <w:sz w:val="30"/>
          <w:szCs w:val="30"/>
        </w:rPr>
        <w:t>ачальник отдела по обеспечению деятельности Миссии наблюдателей от СНГ Исполнительного комитета СНГ;</w:t>
      </w:r>
    </w:p>
    <w:p w:rsidR="00887228" w:rsidRDefault="00887228" w:rsidP="0088722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87228">
        <w:rPr>
          <w:rFonts w:ascii="Times New Roman" w:hAnsi="Times New Roman" w:cs="Times New Roman"/>
          <w:b/>
          <w:i/>
          <w:sz w:val="30"/>
          <w:szCs w:val="30"/>
        </w:rPr>
        <w:t>ГРИШИН Николай Владимирович</w:t>
      </w:r>
      <w:r w:rsidRPr="00887228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EA0A90" w:rsidRPr="00EA0A90">
        <w:rPr>
          <w:rFonts w:ascii="Times New Roman" w:hAnsi="Times New Roman" w:cs="Times New Roman"/>
          <w:i/>
          <w:sz w:val="30"/>
          <w:szCs w:val="30"/>
        </w:rPr>
        <w:t>директор Центра политического анализа и прогнозирования факультета политологии</w:t>
      </w:r>
      <w:r w:rsidR="00EA0A9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87228">
        <w:rPr>
          <w:rFonts w:ascii="Times New Roman" w:hAnsi="Times New Roman" w:cs="Times New Roman"/>
          <w:i/>
          <w:sz w:val="30"/>
          <w:szCs w:val="30"/>
        </w:rPr>
        <w:t>Российского государственного гуманитарного университета, доктор политических наук;</w:t>
      </w:r>
    </w:p>
    <w:p w:rsidR="00887228" w:rsidRPr="00887228" w:rsidRDefault="00887228" w:rsidP="0088722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887228">
        <w:rPr>
          <w:rFonts w:ascii="Times New Roman" w:eastAsia="Calibri" w:hAnsi="Times New Roman" w:cs="Times New Roman"/>
          <w:b/>
          <w:i/>
          <w:sz w:val="30"/>
          <w:szCs w:val="30"/>
        </w:rPr>
        <w:t>ЕПИФАНЦЕВ Станислав Викторович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, </w:t>
      </w:r>
      <w:r w:rsidRPr="00887228">
        <w:rPr>
          <w:rFonts w:ascii="Times New Roman" w:eastAsia="Calibri" w:hAnsi="Times New Roman" w:cs="Times New Roman"/>
          <w:i/>
          <w:sz w:val="30"/>
          <w:szCs w:val="30"/>
        </w:rPr>
        <w:t>эксперт МИМРД МПА СНГ.</w:t>
      </w:r>
    </w:p>
    <w:p w:rsidR="00887228" w:rsidRDefault="00887228" w:rsidP="0088722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D067D2" w:rsidRDefault="00D067D2" w:rsidP="00E73B41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67D2">
        <w:rPr>
          <w:rFonts w:ascii="Times New Roman" w:hAnsi="Times New Roman" w:cs="Times New Roman"/>
          <w:b/>
          <w:sz w:val="30"/>
          <w:szCs w:val="30"/>
        </w:rPr>
        <w:t>«Обучение как основа профессионализации членов избирательных комиссий»</w:t>
      </w:r>
    </w:p>
    <w:p w:rsidR="00D75C8B" w:rsidRPr="00D75C8B" w:rsidRDefault="002908C4" w:rsidP="00E73B41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Докладчик: </w:t>
      </w:r>
      <w:r w:rsidR="00D75C8B" w:rsidRPr="00D75C8B">
        <w:rPr>
          <w:rFonts w:ascii="Times New Roman" w:hAnsi="Times New Roman" w:cs="Times New Roman"/>
          <w:b/>
          <w:sz w:val="30"/>
          <w:szCs w:val="30"/>
        </w:rPr>
        <w:t>КОСТЮКОВ Алексей Викторович</w:t>
      </w:r>
      <w:r w:rsidR="00D75C8B" w:rsidRPr="00D75C8B">
        <w:rPr>
          <w:rFonts w:ascii="Times New Roman" w:hAnsi="Times New Roman" w:cs="Times New Roman"/>
          <w:sz w:val="30"/>
          <w:szCs w:val="30"/>
        </w:rPr>
        <w:t>,</w:t>
      </w:r>
    </w:p>
    <w:p w:rsidR="00D75C8B" w:rsidRPr="00D75C8B" w:rsidRDefault="00D75C8B" w:rsidP="00E73B41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5C8B">
        <w:rPr>
          <w:rFonts w:ascii="Times New Roman" w:hAnsi="Times New Roman" w:cs="Times New Roman"/>
          <w:sz w:val="30"/>
          <w:szCs w:val="30"/>
        </w:rPr>
        <w:t>Проректор по научной работе и стратегическому развитию</w:t>
      </w:r>
      <w:r w:rsidR="003F39E7">
        <w:rPr>
          <w:rFonts w:ascii="Times New Roman" w:hAnsi="Times New Roman" w:cs="Times New Roman"/>
          <w:sz w:val="30"/>
          <w:szCs w:val="30"/>
        </w:rPr>
        <w:t xml:space="preserve"> Гатчинского государственного</w:t>
      </w:r>
      <w:r w:rsidR="003F39E7" w:rsidRPr="00F938C6">
        <w:rPr>
          <w:rFonts w:ascii="Times New Roman" w:hAnsi="Times New Roman" w:cs="Times New Roman"/>
          <w:sz w:val="30"/>
          <w:szCs w:val="30"/>
        </w:rPr>
        <w:t xml:space="preserve"> университет</w:t>
      </w:r>
      <w:r w:rsidR="003F39E7">
        <w:rPr>
          <w:rFonts w:ascii="Times New Roman" w:hAnsi="Times New Roman" w:cs="Times New Roman"/>
          <w:sz w:val="30"/>
          <w:szCs w:val="30"/>
        </w:rPr>
        <w:t>а</w:t>
      </w:r>
      <w:r w:rsidRPr="00D75C8B">
        <w:rPr>
          <w:rFonts w:ascii="Times New Roman" w:hAnsi="Times New Roman" w:cs="Times New Roman"/>
          <w:sz w:val="30"/>
          <w:szCs w:val="30"/>
        </w:rPr>
        <w:t>, д</w:t>
      </w:r>
      <w:r>
        <w:rPr>
          <w:rFonts w:ascii="Times New Roman" w:hAnsi="Times New Roman" w:cs="Times New Roman"/>
          <w:sz w:val="30"/>
          <w:szCs w:val="30"/>
        </w:rPr>
        <w:t>октор экономических</w:t>
      </w:r>
      <w:r w:rsidRPr="00D75C8B">
        <w:rPr>
          <w:rFonts w:ascii="Times New Roman" w:hAnsi="Times New Roman" w:cs="Times New Roman"/>
          <w:sz w:val="30"/>
          <w:szCs w:val="30"/>
        </w:rPr>
        <w:t xml:space="preserve"> наук, доцент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503BC" w:rsidRDefault="005503BC" w:rsidP="00F733F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5503BC" w:rsidRDefault="005503BC" w:rsidP="00F733F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D423F">
        <w:rPr>
          <w:rFonts w:ascii="Times New Roman" w:hAnsi="Times New Roman" w:cs="Times New Roman"/>
          <w:b/>
          <w:sz w:val="30"/>
          <w:szCs w:val="30"/>
        </w:rPr>
        <w:t>Участники дискуссии</w:t>
      </w:r>
      <w:r w:rsidRPr="00E26B3D">
        <w:rPr>
          <w:rFonts w:ascii="Times New Roman" w:hAnsi="Times New Roman" w:cs="Times New Roman"/>
          <w:b/>
          <w:sz w:val="30"/>
          <w:szCs w:val="30"/>
        </w:rPr>
        <w:t>:</w:t>
      </w:r>
    </w:p>
    <w:p w:rsidR="00D75C8B" w:rsidRDefault="00887228" w:rsidP="0088722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887228">
        <w:rPr>
          <w:rFonts w:ascii="Times New Roman" w:eastAsia="Calibri" w:hAnsi="Times New Roman" w:cs="Times New Roman"/>
          <w:b/>
          <w:i/>
          <w:sz w:val="30"/>
          <w:szCs w:val="30"/>
        </w:rPr>
        <w:t>ГОЛУБЕВА Лада Анатольевна</w:t>
      </w:r>
      <w:r w:rsidRPr="00887228">
        <w:rPr>
          <w:rFonts w:ascii="Times New Roman" w:eastAsia="Calibri" w:hAnsi="Times New Roman" w:cs="Times New Roman"/>
          <w:i/>
          <w:sz w:val="30"/>
          <w:szCs w:val="30"/>
        </w:rPr>
        <w:t>,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д</w:t>
      </w:r>
      <w:r w:rsidRPr="00887228">
        <w:rPr>
          <w:rFonts w:ascii="Times New Roman" w:eastAsia="Calibri" w:hAnsi="Times New Roman" w:cs="Times New Roman"/>
          <w:i/>
          <w:sz w:val="30"/>
          <w:szCs w:val="30"/>
        </w:rPr>
        <w:t>оцент кафедры государственно-правовых дисциплин Гатчинского государственного университета, кандидат юридических наук, доцент</w:t>
      </w:r>
      <w:r w:rsidR="009C6D2E">
        <w:rPr>
          <w:rFonts w:ascii="Times New Roman" w:eastAsia="Calibri" w:hAnsi="Times New Roman" w:cs="Times New Roman"/>
          <w:i/>
          <w:sz w:val="30"/>
          <w:szCs w:val="30"/>
        </w:rPr>
        <w:t>;</w:t>
      </w:r>
    </w:p>
    <w:p w:rsidR="009C6D2E" w:rsidRPr="009C6D2E" w:rsidRDefault="009C6D2E" w:rsidP="009C6D2E">
      <w:pPr>
        <w:keepNext/>
        <w:spacing w:after="0" w:line="240" w:lineRule="auto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C6D2E">
        <w:rPr>
          <w:rFonts w:ascii="Times New Roman" w:eastAsia="Calibri" w:hAnsi="Times New Roman" w:cs="Times New Roman"/>
          <w:b/>
          <w:i/>
          <w:sz w:val="30"/>
          <w:szCs w:val="30"/>
        </w:rPr>
        <w:t>КРИВОШЕИН Савелий Александрович</w:t>
      </w:r>
      <w:r w:rsidRPr="009C6D2E">
        <w:rPr>
          <w:rFonts w:ascii="Times New Roman" w:eastAsia="Calibri" w:hAnsi="Times New Roman" w:cs="Times New Roman"/>
          <w:i/>
          <w:sz w:val="30"/>
          <w:szCs w:val="30"/>
        </w:rPr>
        <w:t>, советник отдела по работе с филиалами МИМРД МПА СНГ</w:t>
      </w:r>
      <w:r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5503BC" w:rsidRDefault="005503BC" w:rsidP="00F733F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D067D2" w:rsidRDefault="00D067D2" w:rsidP="00FB3CB5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067D2" w:rsidRDefault="00D067D2" w:rsidP="00FB3CB5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67D2">
        <w:rPr>
          <w:rFonts w:ascii="Times New Roman" w:hAnsi="Times New Roman" w:cs="Times New Roman"/>
          <w:b/>
          <w:sz w:val="30"/>
          <w:szCs w:val="30"/>
        </w:rPr>
        <w:t>Презентация элек</w:t>
      </w:r>
      <w:r w:rsidR="00FE3CF3">
        <w:rPr>
          <w:rFonts w:ascii="Times New Roman" w:hAnsi="Times New Roman" w:cs="Times New Roman"/>
          <w:b/>
          <w:sz w:val="30"/>
          <w:szCs w:val="30"/>
        </w:rPr>
        <w:t>торального проекта “ВЫБИРАЙ-КА”</w:t>
      </w:r>
    </w:p>
    <w:p w:rsidR="00F93FE6" w:rsidRDefault="002908C4" w:rsidP="00FB3CB5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Докладчик: </w:t>
      </w:r>
      <w:r w:rsidR="00F93FE6">
        <w:rPr>
          <w:rFonts w:ascii="Times New Roman" w:hAnsi="Times New Roman" w:cs="Times New Roman"/>
          <w:b/>
          <w:sz w:val="30"/>
          <w:szCs w:val="30"/>
        </w:rPr>
        <w:t xml:space="preserve">ГРОМСКАЯ </w:t>
      </w:r>
      <w:r w:rsidR="00F93FE6" w:rsidRPr="00F93FE6">
        <w:rPr>
          <w:rFonts w:ascii="Times New Roman" w:hAnsi="Times New Roman" w:cs="Times New Roman"/>
          <w:b/>
          <w:sz w:val="30"/>
          <w:szCs w:val="30"/>
        </w:rPr>
        <w:t>Наталья Александровна</w:t>
      </w:r>
      <w:r w:rsidR="00732ACF" w:rsidRPr="00CC5088">
        <w:rPr>
          <w:rFonts w:ascii="Times New Roman" w:hAnsi="Times New Roman" w:cs="Times New Roman"/>
          <w:sz w:val="30"/>
          <w:szCs w:val="30"/>
        </w:rPr>
        <w:t>,</w:t>
      </w:r>
    </w:p>
    <w:p w:rsidR="00F93FE6" w:rsidRDefault="008D3BEE" w:rsidP="00FB3CB5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3BEE">
        <w:rPr>
          <w:rFonts w:ascii="Times New Roman" w:hAnsi="Times New Roman" w:cs="Times New Roman"/>
          <w:sz w:val="30"/>
          <w:szCs w:val="30"/>
        </w:rPr>
        <w:t>Консультант отдела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3BEE">
        <w:rPr>
          <w:rFonts w:ascii="Times New Roman" w:hAnsi="Times New Roman" w:cs="Times New Roman"/>
          <w:sz w:val="30"/>
          <w:szCs w:val="30"/>
        </w:rPr>
        <w:t xml:space="preserve">аналитики и мониторинга </w:t>
      </w:r>
      <w:r w:rsidR="00AA6EDD">
        <w:rPr>
          <w:rFonts w:ascii="Times New Roman" w:hAnsi="Times New Roman" w:cs="Times New Roman"/>
          <w:sz w:val="30"/>
          <w:szCs w:val="30"/>
        </w:rPr>
        <w:t>выборов МИМРД МПА СНГ, ч</w:t>
      </w:r>
      <w:r w:rsidR="00F93FE6">
        <w:rPr>
          <w:rFonts w:ascii="Times New Roman" w:hAnsi="Times New Roman" w:cs="Times New Roman"/>
          <w:sz w:val="30"/>
          <w:szCs w:val="30"/>
        </w:rPr>
        <w:t xml:space="preserve">лен </w:t>
      </w:r>
      <w:r w:rsidR="00E54495">
        <w:rPr>
          <w:rFonts w:ascii="Times New Roman" w:hAnsi="Times New Roman" w:cs="Times New Roman"/>
          <w:sz w:val="30"/>
          <w:szCs w:val="30"/>
        </w:rPr>
        <w:t>М</w:t>
      </w:r>
      <w:r w:rsidR="00F93FE6">
        <w:rPr>
          <w:rFonts w:ascii="Times New Roman" w:hAnsi="Times New Roman" w:cs="Times New Roman"/>
          <w:sz w:val="30"/>
          <w:szCs w:val="30"/>
        </w:rPr>
        <w:t>олодежной избирательной комиссии Ленинградской области</w:t>
      </w:r>
      <w:r w:rsidR="002367E3">
        <w:rPr>
          <w:rFonts w:ascii="Times New Roman" w:hAnsi="Times New Roman" w:cs="Times New Roman"/>
          <w:sz w:val="30"/>
          <w:szCs w:val="30"/>
        </w:rPr>
        <w:t>.</w:t>
      </w:r>
    </w:p>
    <w:p w:rsidR="00655A70" w:rsidRPr="00D067D2" w:rsidRDefault="00655A70" w:rsidP="00655A7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67D2"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325D37" w:rsidRDefault="008D3BEE" w:rsidP="006665E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ДИСКУССИЯ </w:t>
      </w:r>
    </w:p>
    <w:p w:rsidR="00325D37" w:rsidRDefault="00325D37" w:rsidP="006665E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32ACF" w:rsidRDefault="00325D37" w:rsidP="00325D3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EA211E">
        <w:rPr>
          <w:rFonts w:ascii="Times New Roman" w:hAnsi="Times New Roman" w:cs="Times New Roman"/>
          <w:b/>
          <w:sz w:val="30"/>
          <w:szCs w:val="30"/>
        </w:rPr>
        <w:t xml:space="preserve">Участники </w:t>
      </w:r>
      <w:r w:rsidR="008D3BEE" w:rsidRPr="00EA211E">
        <w:rPr>
          <w:rFonts w:ascii="Times New Roman" w:hAnsi="Times New Roman" w:cs="Times New Roman"/>
          <w:b/>
          <w:sz w:val="30"/>
          <w:szCs w:val="30"/>
        </w:rPr>
        <w:t>дискусси</w:t>
      </w:r>
      <w:r w:rsidR="00AA6EDD" w:rsidRPr="00EA211E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6A5F67" w:rsidRDefault="006A5F67" w:rsidP="00732AC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12867" w:rsidRPr="00116BE1" w:rsidRDefault="00412867" w:rsidP="00655A70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412867">
        <w:rPr>
          <w:rFonts w:ascii="Times New Roman" w:eastAsia="Calibri" w:hAnsi="Times New Roman" w:cs="Times New Roman"/>
          <w:b/>
          <w:sz w:val="30"/>
          <w:szCs w:val="30"/>
        </w:rPr>
        <w:t>АКОПЯН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412867">
        <w:rPr>
          <w:rFonts w:ascii="Times New Roman" w:eastAsia="Calibri" w:hAnsi="Times New Roman" w:cs="Times New Roman"/>
          <w:b/>
          <w:sz w:val="30"/>
          <w:szCs w:val="30"/>
        </w:rPr>
        <w:t>Лилия</w:t>
      </w:r>
      <w:r w:rsidR="00FE3CF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spellStart"/>
      <w:r w:rsidR="00FE3CF3">
        <w:rPr>
          <w:rFonts w:ascii="Times New Roman" w:eastAsia="Calibri" w:hAnsi="Times New Roman" w:cs="Times New Roman"/>
          <w:b/>
          <w:sz w:val="30"/>
          <w:szCs w:val="30"/>
        </w:rPr>
        <w:t>Ареговна</w:t>
      </w:r>
      <w:proofErr w:type="spellEnd"/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116BE1">
        <w:rPr>
          <w:rFonts w:ascii="Times New Roman" w:eastAsia="Calibri" w:hAnsi="Times New Roman" w:cs="Times New Roman"/>
          <w:b/>
          <w:sz w:val="30"/>
          <w:szCs w:val="30"/>
        </w:rPr>
        <w:t>(ВКС)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412867" w:rsidRPr="00116BE1" w:rsidRDefault="00655A70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Р</w:t>
      </w:r>
      <w:r w:rsidR="00412867" w:rsidRPr="00116BE1">
        <w:rPr>
          <w:rFonts w:ascii="Times New Roman" w:eastAsia="Calibri" w:hAnsi="Times New Roman" w:cs="Times New Roman"/>
          <w:sz w:val="30"/>
          <w:szCs w:val="30"/>
        </w:rPr>
        <w:t>уководитель юридического управления Центральной избирательной комиссии Республики Армения;</w:t>
      </w:r>
    </w:p>
    <w:p w:rsidR="00655A70" w:rsidRPr="00116BE1" w:rsidRDefault="00655A70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55A70" w:rsidRPr="00116BE1" w:rsidRDefault="00655A70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АЛИМОВ Кабул </w:t>
      </w:r>
      <w:proofErr w:type="spellStart"/>
      <w:r w:rsidRPr="00116BE1">
        <w:rPr>
          <w:rFonts w:ascii="Times New Roman" w:eastAsia="Calibri" w:hAnsi="Times New Roman" w:cs="Times New Roman"/>
          <w:b/>
          <w:sz w:val="30"/>
          <w:szCs w:val="30"/>
        </w:rPr>
        <w:t>Батирович</w:t>
      </w:r>
      <w:proofErr w:type="spellEnd"/>
      <w:r w:rsidRPr="00116BE1">
        <w:rPr>
          <w:rFonts w:ascii="Times New Roman" w:eastAsia="Calibri" w:hAnsi="Times New Roman" w:cs="Times New Roman"/>
          <w:sz w:val="30"/>
          <w:szCs w:val="30"/>
        </w:rPr>
        <w:t xml:space="preserve">, </w:t>
      </w:r>
    </w:p>
    <w:p w:rsidR="00655A70" w:rsidRPr="00116BE1" w:rsidRDefault="00655A70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Консул Генерального консульства Республики Узбекистан в Санкт-Петербурге;</w:t>
      </w:r>
    </w:p>
    <w:p w:rsidR="00CA67BC" w:rsidRPr="00116BE1" w:rsidRDefault="00CA67BC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A67BC" w:rsidRPr="00116BE1" w:rsidRDefault="00CA67BC" w:rsidP="00CA67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АЛЬТМАН Лев Леонидович,</w:t>
      </w:r>
    </w:p>
    <w:p w:rsidR="00CA67BC" w:rsidRPr="00116BE1" w:rsidRDefault="00CA67BC" w:rsidP="00CA67B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Консультант отдела по работе с филиалами МИМРД МПА СНГ;</w:t>
      </w:r>
    </w:p>
    <w:p w:rsidR="00CA67BC" w:rsidRPr="00116BE1" w:rsidRDefault="00CA67BC" w:rsidP="00CA67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CA67BC" w:rsidRPr="00116BE1" w:rsidRDefault="00CA67BC" w:rsidP="00CA67B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АМБУРЦЕВ Роман Альбертович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67BC" w:rsidRPr="00116BE1" w:rsidRDefault="00CA67BC" w:rsidP="00CA67B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Начальник отдела аналитики и мониторинга выборов МИМРД МПА СНГ;</w:t>
      </w:r>
    </w:p>
    <w:p w:rsidR="00CA67BC" w:rsidRPr="00116BE1" w:rsidRDefault="00CA67BC" w:rsidP="00CA67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CA67BC" w:rsidRPr="00116BE1" w:rsidRDefault="00CA67BC" w:rsidP="00CA67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АНДРЕЕВ Павел Викторович (ВКС)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67BC" w:rsidRPr="00116BE1" w:rsidRDefault="00CA67BC" w:rsidP="00CA67B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Член Центральной избирательной комиссии Российской Федерации;</w:t>
      </w:r>
    </w:p>
    <w:p w:rsidR="00412867" w:rsidRPr="00116BE1" w:rsidRDefault="004128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A7FB2" w:rsidRPr="00116BE1" w:rsidRDefault="000A7FB2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АНЦИБОР Инга Александровна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0A7FB2" w:rsidRPr="00116BE1" w:rsidRDefault="000A7FB2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Заведующая отделом по организации научной и редакционно-издательской работы Гатчинского государственного университета, кандидат экономических наук;</w:t>
      </w:r>
    </w:p>
    <w:p w:rsidR="006A5F67" w:rsidRPr="00116BE1" w:rsidRDefault="006A5F67" w:rsidP="00681A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Pr="00116BE1" w:rsidRDefault="006A5F67" w:rsidP="00DD423F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АСКЕРОВА Наиля</w:t>
      </w:r>
      <w:r w:rsidR="00833BE1"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 (ВКС)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Pr="00116BE1" w:rsidRDefault="006A5F67" w:rsidP="00681AB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Член Центральной избирательной комиссии Азербайджанской Республики;</w:t>
      </w:r>
    </w:p>
    <w:p w:rsidR="006A5F67" w:rsidRPr="00116BE1" w:rsidRDefault="006A5F67" w:rsidP="00681A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БАХИЛИН Алексей Евгеньевич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Председатель Избирательной комиссии Республики Карелия;</w:t>
      </w: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Pr="00116BE1" w:rsidRDefault="006A5F67" w:rsidP="00946DC8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БЛАГО Ольга Анатольевна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Pr="00116BE1" w:rsidRDefault="006A5F67" w:rsidP="00946DC8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Председатель Избирательной комиссии Новосибирской области;</w:t>
      </w: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БОГОМОЛОВ Антон Вячеславович</w:t>
      </w:r>
      <w:r w:rsidR="005760BF"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 (ВКС)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Председатель Избирательной комиссии Мурманской области;</w:t>
      </w: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A7FB2" w:rsidRPr="00116BE1" w:rsidRDefault="000A7FB2" w:rsidP="00B8096B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 xml:space="preserve">БОЗИЕВ </w:t>
      </w:r>
      <w:proofErr w:type="spellStart"/>
      <w:r w:rsidRPr="00116BE1">
        <w:rPr>
          <w:rFonts w:ascii="Times New Roman" w:hAnsi="Times New Roman" w:cs="Times New Roman"/>
          <w:b/>
          <w:sz w:val="30"/>
          <w:szCs w:val="30"/>
        </w:rPr>
        <w:t>Таулан</w:t>
      </w:r>
      <w:proofErr w:type="spellEnd"/>
      <w:r w:rsidRPr="00116BE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116BE1">
        <w:rPr>
          <w:rFonts w:ascii="Times New Roman" w:hAnsi="Times New Roman" w:cs="Times New Roman"/>
          <w:b/>
          <w:sz w:val="30"/>
          <w:szCs w:val="30"/>
        </w:rPr>
        <w:t>Османович</w:t>
      </w:r>
      <w:proofErr w:type="spellEnd"/>
      <w:r w:rsidRPr="00116BE1">
        <w:rPr>
          <w:rFonts w:ascii="Times New Roman" w:hAnsi="Times New Roman" w:cs="Times New Roman"/>
          <w:sz w:val="30"/>
          <w:szCs w:val="30"/>
        </w:rPr>
        <w:t>,</w:t>
      </w:r>
    </w:p>
    <w:p w:rsidR="000A7FB2" w:rsidRPr="00116BE1" w:rsidRDefault="000A7FB2" w:rsidP="00FB7C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 xml:space="preserve">Заведующий кафедрой уголовно-правовых дисциплин </w:t>
      </w:r>
      <w:r w:rsidRPr="00116BE1">
        <w:rPr>
          <w:rFonts w:ascii="Times New Roman" w:eastAsia="Calibri" w:hAnsi="Times New Roman" w:cs="Times New Roman"/>
          <w:sz w:val="30"/>
          <w:szCs w:val="30"/>
        </w:rPr>
        <w:t>Гатчинского государственного университета</w:t>
      </w:r>
      <w:r w:rsidRPr="00116BE1">
        <w:rPr>
          <w:rFonts w:ascii="Times New Roman" w:hAnsi="Times New Roman" w:cs="Times New Roman"/>
          <w:sz w:val="30"/>
          <w:szCs w:val="30"/>
        </w:rPr>
        <w:t>, кандидат юридических наук, доцент;</w:t>
      </w:r>
    </w:p>
    <w:p w:rsidR="000A7FB2" w:rsidRPr="00116BE1" w:rsidRDefault="000A7FB2" w:rsidP="00FB7CE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A5F67" w:rsidRPr="00116BE1" w:rsidRDefault="006A5F67" w:rsidP="00FB7CE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>БУЛГАКОВА Алена Валерьевна</w:t>
      </w:r>
      <w:r w:rsidR="00710F86" w:rsidRPr="00116BE1">
        <w:rPr>
          <w:rFonts w:ascii="Times New Roman" w:hAnsi="Times New Roman" w:cs="Times New Roman"/>
          <w:b/>
          <w:sz w:val="30"/>
          <w:szCs w:val="30"/>
        </w:rPr>
        <w:t xml:space="preserve"> (ВКС)</w:t>
      </w:r>
      <w:r w:rsidRPr="00116BE1">
        <w:rPr>
          <w:rFonts w:ascii="Times New Roman" w:hAnsi="Times New Roman" w:cs="Times New Roman"/>
          <w:sz w:val="30"/>
          <w:szCs w:val="30"/>
        </w:rPr>
        <w:t>,</w:t>
      </w:r>
    </w:p>
    <w:p w:rsidR="006A5F67" w:rsidRPr="00116BE1" w:rsidRDefault="006A5F67" w:rsidP="00FB7C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Председатель Комиссии Общественной палаты Российской Федерации по общественному контролю и работе с обращениями граждан</w:t>
      </w:r>
      <w:r w:rsidR="00744309" w:rsidRPr="00116BE1">
        <w:rPr>
          <w:rFonts w:ascii="Times New Roman" w:hAnsi="Times New Roman" w:cs="Times New Roman"/>
          <w:sz w:val="30"/>
          <w:szCs w:val="30"/>
        </w:rPr>
        <w:t>;</w:t>
      </w:r>
    </w:p>
    <w:p w:rsidR="006A5F67" w:rsidRPr="00116BE1" w:rsidRDefault="006A5F67" w:rsidP="00FB7CE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A7FB2" w:rsidRPr="00116BE1" w:rsidRDefault="000A7FB2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ВАСИЛЬЕВА Наталья Витальевна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0A7FB2" w:rsidRPr="00116BE1" w:rsidRDefault="000A7FB2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Декан факультета экономики и управления Гатчинского государственного университета, кандидат экономических наук, доцент;</w:t>
      </w:r>
    </w:p>
    <w:p w:rsidR="000A7FB2" w:rsidRPr="00116BE1" w:rsidRDefault="000A7FB2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ВИНОГРАДОВА Ирина Маратовна</w:t>
      </w:r>
      <w:r w:rsidR="00833BE1"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 (</w:t>
      </w:r>
      <w:r w:rsidR="001B44C7" w:rsidRPr="00116BE1">
        <w:rPr>
          <w:rFonts w:ascii="Times New Roman" w:eastAsia="Calibri" w:hAnsi="Times New Roman" w:cs="Times New Roman"/>
          <w:b/>
          <w:sz w:val="30"/>
          <w:szCs w:val="30"/>
        </w:rPr>
        <w:t>ВКС</w:t>
      </w:r>
      <w:r w:rsidR="00833BE1" w:rsidRPr="00116BE1">
        <w:rPr>
          <w:rFonts w:ascii="Times New Roman" w:eastAsia="Calibri" w:hAnsi="Times New Roman" w:cs="Times New Roman"/>
          <w:b/>
          <w:sz w:val="30"/>
          <w:szCs w:val="30"/>
        </w:rPr>
        <w:t>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Член Избирательной комиссии Свердловской об</w:t>
      </w:r>
      <w:r w:rsidR="00744309" w:rsidRPr="00116BE1">
        <w:rPr>
          <w:rFonts w:ascii="Times New Roman" w:eastAsia="Calibri" w:hAnsi="Times New Roman" w:cs="Times New Roman"/>
          <w:sz w:val="30"/>
          <w:szCs w:val="30"/>
        </w:rPr>
        <w:t>ласти с правом решающего голоса</w:t>
      </w:r>
      <w:r w:rsidR="00E96887" w:rsidRPr="00116BE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E96887" w:rsidRPr="00116BE1">
        <w:rPr>
          <w:rFonts w:ascii="Times New Roman" w:hAnsi="Times New Roman" w:cs="Times New Roman"/>
          <w:sz w:val="30"/>
          <w:szCs w:val="30"/>
        </w:rPr>
        <w:t>младший научный сотрудник Института философии и права Уральского отделения Российской академии наук</w:t>
      </w:r>
      <w:r w:rsidR="00744309" w:rsidRPr="00116BE1">
        <w:rPr>
          <w:rFonts w:ascii="Times New Roman" w:eastAsia="Calibri" w:hAnsi="Times New Roman" w:cs="Times New Roman"/>
          <w:sz w:val="30"/>
          <w:szCs w:val="30"/>
        </w:rPr>
        <w:t>;</w:t>
      </w: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ВИНЯРСКАЯ Инесса Петровна</w:t>
      </w:r>
      <w:r w:rsidR="00833BE1"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 (</w:t>
      </w:r>
      <w:r w:rsidR="00826369" w:rsidRPr="00116BE1">
        <w:rPr>
          <w:rFonts w:ascii="Times New Roman" w:eastAsia="Calibri" w:hAnsi="Times New Roman" w:cs="Times New Roman"/>
          <w:b/>
          <w:sz w:val="30"/>
          <w:szCs w:val="30"/>
        </w:rPr>
        <w:t>ВКС</w:t>
      </w:r>
      <w:r w:rsidR="00833BE1" w:rsidRPr="00116BE1">
        <w:rPr>
          <w:rFonts w:ascii="Times New Roman" w:eastAsia="Calibri" w:hAnsi="Times New Roman" w:cs="Times New Roman"/>
          <w:b/>
          <w:sz w:val="30"/>
          <w:szCs w:val="30"/>
        </w:rPr>
        <w:t>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Председатель Избирательной комиссии Калининградской области;</w:t>
      </w:r>
    </w:p>
    <w:p w:rsidR="00655A70" w:rsidRPr="00116BE1" w:rsidRDefault="00655A70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6DFD" w:rsidRPr="00116BE1" w:rsidRDefault="00236DFD" w:rsidP="00236DF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ВЛАДИМИРОВА Оксана Владимировна</w:t>
      </w:r>
      <w:r w:rsidRPr="00116BE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16BE1">
        <w:rPr>
          <w:rFonts w:ascii="Times New Roman" w:eastAsia="Calibri" w:hAnsi="Times New Roman" w:cs="Times New Roman"/>
          <w:b/>
          <w:sz w:val="30"/>
          <w:szCs w:val="30"/>
        </w:rPr>
        <w:t>(ВКС)</w:t>
      </w:r>
      <w:r w:rsidRPr="00116BE1">
        <w:rPr>
          <w:rFonts w:ascii="Times New Roman" w:eastAsia="Calibri" w:hAnsi="Times New Roman" w:cs="Times New Roman"/>
          <w:sz w:val="30"/>
          <w:szCs w:val="30"/>
        </w:rPr>
        <w:t xml:space="preserve">, </w:t>
      </w:r>
    </w:p>
    <w:p w:rsidR="00236DFD" w:rsidRPr="00116BE1" w:rsidRDefault="00236DFD" w:rsidP="00236DF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Руководитель Центра избирательного права и процесса, подготовки организаторов выборов и международных наблюдателей Белгородского государственного технологического университета им. В.Г. Шухова, проректор по кадровой политике и административно-правовой работе, кандидат юридических наук, доцент;</w:t>
      </w:r>
    </w:p>
    <w:p w:rsidR="00895A3A" w:rsidRPr="00116BE1" w:rsidRDefault="00895A3A" w:rsidP="00236DF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E1B1F" w:rsidRPr="00116BE1" w:rsidRDefault="006E1B1F" w:rsidP="00236D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>ВОРОНИН Максим Александрович</w:t>
      </w:r>
      <w:r w:rsidRPr="00116BE1">
        <w:rPr>
          <w:rFonts w:ascii="Times New Roman" w:hAnsi="Times New Roman" w:cs="Times New Roman"/>
          <w:sz w:val="30"/>
          <w:szCs w:val="30"/>
        </w:rPr>
        <w:t>,</w:t>
      </w:r>
    </w:p>
    <w:p w:rsidR="006E1B1F" w:rsidRPr="00116BE1" w:rsidRDefault="00CA67BC" w:rsidP="00236DF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Заместитель главы Муниципального образования Санкт-Петербурга муниципального округа № 72</w:t>
      </w:r>
      <w:r w:rsidR="007A3360" w:rsidRPr="00116BE1">
        <w:rPr>
          <w:rFonts w:ascii="Times New Roman" w:hAnsi="Times New Roman" w:cs="Times New Roman"/>
          <w:sz w:val="30"/>
          <w:szCs w:val="30"/>
        </w:rPr>
        <w:t xml:space="preserve">, председатель Союза </w:t>
      </w:r>
      <w:r w:rsidR="00A42C35" w:rsidRPr="00116BE1">
        <w:rPr>
          <w:rFonts w:ascii="Times New Roman" w:hAnsi="Times New Roman" w:cs="Times New Roman"/>
          <w:sz w:val="30"/>
          <w:szCs w:val="30"/>
        </w:rPr>
        <w:t>м</w:t>
      </w:r>
      <w:r w:rsidR="007A3360" w:rsidRPr="00116BE1">
        <w:rPr>
          <w:rFonts w:ascii="Times New Roman" w:hAnsi="Times New Roman" w:cs="Times New Roman"/>
          <w:sz w:val="30"/>
          <w:szCs w:val="30"/>
        </w:rPr>
        <w:t>олодежных избирательных комиссий России, председатель Молодежной избирательной комиссии Санкт-Петербурга</w:t>
      </w:r>
      <w:r w:rsidR="006E1B1F" w:rsidRPr="00116BE1">
        <w:rPr>
          <w:rFonts w:ascii="Times New Roman" w:hAnsi="Times New Roman" w:cs="Times New Roman"/>
          <w:sz w:val="30"/>
          <w:szCs w:val="30"/>
        </w:rPr>
        <w:t>;</w:t>
      </w:r>
    </w:p>
    <w:p w:rsidR="006E1B1F" w:rsidRPr="00116BE1" w:rsidRDefault="006E1B1F" w:rsidP="00236DF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A7FB2" w:rsidRPr="00116BE1" w:rsidRDefault="000A7FB2" w:rsidP="00895A3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>ВОРОНИНА Ольга Вячеславовна</w:t>
      </w:r>
      <w:r w:rsidRPr="00116BE1">
        <w:rPr>
          <w:rFonts w:ascii="Times New Roman" w:hAnsi="Times New Roman" w:cs="Times New Roman"/>
          <w:sz w:val="30"/>
          <w:szCs w:val="30"/>
        </w:rPr>
        <w:t>,</w:t>
      </w:r>
    </w:p>
    <w:p w:rsidR="000A7FB2" w:rsidRPr="00116BE1" w:rsidRDefault="000A7FB2" w:rsidP="00895A3A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Доцент кафедры государственно-правовых дисциплин</w:t>
      </w:r>
      <w:r w:rsidRPr="00116BE1">
        <w:rPr>
          <w:rFonts w:ascii="Times New Roman" w:eastAsia="Calibri" w:hAnsi="Times New Roman" w:cs="Times New Roman"/>
          <w:sz w:val="30"/>
          <w:szCs w:val="30"/>
        </w:rPr>
        <w:t xml:space="preserve"> Гатчинского государственного университета</w:t>
      </w:r>
      <w:r w:rsidRPr="00116BE1">
        <w:rPr>
          <w:rFonts w:ascii="Times New Roman" w:hAnsi="Times New Roman" w:cs="Times New Roman"/>
          <w:sz w:val="30"/>
          <w:szCs w:val="30"/>
        </w:rPr>
        <w:t>, кандидат юридических наук;</w:t>
      </w:r>
    </w:p>
    <w:p w:rsidR="000A7FB2" w:rsidRPr="00116BE1" w:rsidRDefault="000A7FB2" w:rsidP="00895A3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04371" w:rsidRPr="00116BE1" w:rsidRDefault="00104371" w:rsidP="00895A3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>ГЕОРГИЕВСКАЯ Наталия Борисовна,</w:t>
      </w:r>
    </w:p>
    <w:p w:rsidR="00104371" w:rsidRPr="00116BE1" w:rsidRDefault="00104371" w:rsidP="00D951D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Советник отдела по работе с филиалами МИМРД МПА СНГ;</w:t>
      </w:r>
    </w:p>
    <w:p w:rsidR="00687DD1" w:rsidRPr="00116BE1" w:rsidRDefault="00687DD1" w:rsidP="00D951D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A7FB2" w:rsidRPr="00116BE1" w:rsidRDefault="000A7FB2" w:rsidP="00E93AAF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ГОЛУБЕВА Лада Анатольевна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0A7FB2" w:rsidRPr="00116BE1" w:rsidRDefault="000A7FB2" w:rsidP="00D951D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Доцент кафедры государственно-правовых дисциплин Гатчинского государственного университета, кандидат юридических наук, доцент;</w:t>
      </w:r>
    </w:p>
    <w:p w:rsidR="00B022A8" w:rsidRPr="00116BE1" w:rsidRDefault="00B022A8" w:rsidP="00D951D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E6EC8" w:rsidRPr="00116BE1" w:rsidRDefault="00CE6EC8" w:rsidP="00CA67BC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ГОНЧАРОВ Кирилл Вячеславович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E6EC8" w:rsidRPr="00116BE1" w:rsidRDefault="00CE6EC8" w:rsidP="00D951D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Член Молодёжной избирательной комиссии Санкт-Петербурга;</w:t>
      </w:r>
    </w:p>
    <w:p w:rsidR="00AE3498" w:rsidRPr="00116BE1" w:rsidRDefault="00AE3498" w:rsidP="00D951D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12867" w:rsidRPr="00116BE1" w:rsidRDefault="00412867" w:rsidP="0041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ГРИГОРЯН Анна (ВКС), </w:t>
      </w:r>
    </w:p>
    <w:p w:rsidR="00412867" w:rsidRPr="00116BE1" w:rsidRDefault="00412867" w:rsidP="0041286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Член Центральной избирательной комиссии Республики Армения;</w:t>
      </w:r>
    </w:p>
    <w:p w:rsidR="00CE6EC8" w:rsidRPr="00116BE1" w:rsidRDefault="00CE6EC8" w:rsidP="00412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81212E" w:rsidRDefault="0081212E" w:rsidP="000A7FB2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7D24">
        <w:rPr>
          <w:rFonts w:ascii="Times New Roman" w:eastAsia="Calibri" w:hAnsi="Times New Roman" w:cs="Times New Roman"/>
          <w:b/>
          <w:sz w:val="30"/>
          <w:szCs w:val="30"/>
        </w:rPr>
        <w:t>ГРИШИН Николай Владимирович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</w:p>
    <w:p w:rsidR="0081212E" w:rsidRDefault="00EA0A90" w:rsidP="000A7FB2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0A90">
        <w:rPr>
          <w:rFonts w:ascii="Times New Roman" w:eastAsia="Calibri" w:hAnsi="Times New Roman" w:cs="Times New Roman"/>
          <w:sz w:val="30"/>
          <w:szCs w:val="30"/>
        </w:rPr>
        <w:t>Директор Центра политического анализа и прогнозирования факультета политологии Российского государственного гуманитарного университета</w:t>
      </w:r>
      <w:r w:rsidR="00C47D24">
        <w:rPr>
          <w:rFonts w:ascii="Times New Roman" w:eastAsia="Calibri" w:hAnsi="Times New Roman" w:cs="Times New Roman"/>
          <w:sz w:val="30"/>
          <w:szCs w:val="30"/>
        </w:rPr>
        <w:t>, доктор политических наук</w:t>
      </w:r>
      <w:r w:rsidR="00D951D8">
        <w:rPr>
          <w:rFonts w:ascii="Times New Roman" w:eastAsia="Calibri" w:hAnsi="Times New Roman" w:cs="Times New Roman"/>
          <w:sz w:val="30"/>
          <w:szCs w:val="30"/>
        </w:rPr>
        <w:t>;</w:t>
      </w:r>
    </w:p>
    <w:p w:rsidR="00104371" w:rsidRDefault="00104371" w:rsidP="00D951D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95A3A" w:rsidRDefault="00895A3A" w:rsidP="00D951D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ГРОМСКАЯ </w:t>
      </w:r>
      <w:r w:rsidRPr="00F93FE6">
        <w:rPr>
          <w:rFonts w:ascii="Times New Roman" w:hAnsi="Times New Roman" w:cs="Times New Roman"/>
          <w:b/>
          <w:sz w:val="30"/>
          <w:szCs w:val="30"/>
        </w:rPr>
        <w:t>Наталья Александровна</w:t>
      </w:r>
      <w:r w:rsidRPr="00CC5088">
        <w:rPr>
          <w:rFonts w:ascii="Times New Roman" w:hAnsi="Times New Roman" w:cs="Times New Roman"/>
          <w:sz w:val="30"/>
          <w:szCs w:val="30"/>
        </w:rPr>
        <w:t>,</w:t>
      </w:r>
    </w:p>
    <w:p w:rsidR="00236DFD" w:rsidRDefault="00E97E4F" w:rsidP="00895A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97E4F">
        <w:rPr>
          <w:rFonts w:ascii="Times New Roman" w:hAnsi="Times New Roman" w:cs="Times New Roman"/>
          <w:sz w:val="30"/>
          <w:szCs w:val="30"/>
        </w:rPr>
        <w:t>Консультант отдела аналитики и мо</w:t>
      </w:r>
      <w:r w:rsidR="00AA6EDD">
        <w:rPr>
          <w:rFonts w:ascii="Times New Roman" w:hAnsi="Times New Roman" w:cs="Times New Roman"/>
          <w:sz w:val="30"/>
          <w:szCs w:val="30"/>
        </w:rPr>
        <w:t>ниторинга выборов МИМРД МПА СНГ, ч</w:t>
      </w:r>
      <w:r w:rsidR="00895A3A">
        <w:rPr>
          <w:rFonts w:ascii="Times New Roman" w:hAnsi="Times New Roman" w:cs="Times New Roman"/>
          <w:sz w:val="30"/>
          <w:szCs w:val="30"/>
        </w:rPr>
        <w:t>лен молодежной избирательной комиссии Ленинградской области;</w:t>
      </w:r>
    </w:p>
    <w:p w:rsidR="00895A3A" w:rsidRDefault="00895A3A" w:rsidP="00895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755B84" w:rsidRDefault="00755B84" w:rsidP="00755B84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506071">
        <w:rPr>
          <w:rFonts w:ascii="Times New Roman" w:eastAsia="Calibri" w:hAnsi="Times New Roman" w:cs="Times New Roman"/>
          <w:b/>
          <w:sz w:val="30"/>
          <w:szCs w:val="30"/>
        </w:rPr>
        <w:t>ЕГОРШИНА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Ольга Петровна,</w:t>
      </w:r>
    </w:p>
    <w:p w:rsidR="00755B84" w:rsidRDefault="00755B84" w:rsidP="00755B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</w:t>
      </w:r>
      <w:r w:rsidRPr="00506071">
        <w:rPr>
          <w:rFonts w:ascii="Times New Roman" w:eastAsia="Calibri" w:hAnsi="Times New Roman" w:cs="Times New Roman"/>
          <w:sz w:val="30"/>
          <w:szCs w:val="30"/>
        </w:rPr>
        <w:t xml:space="preserve">оветник </w:t>
      </w:r>
      <w:r w:rsidR="00E96887" w:rsidRPr="00E96887">
        <w:rPr>
          <w:rFonts w:ascii="Times New Roman" w:eastAsia="Calibri" w:hAnsi="Times New Roman" w:cs="Times New Roman"/>
          <w:sz w:val="30"/>
          <w:szCs w:val="30"/>
        </w:rPr>
        <w:t>отдела анализа и обобщения практики конституционного контроля Конституционного Суда Российской Федерации, доцент кафедры конституционного и административного права</w:t>
      </w:r>
      <w:r w:rsidR="00FE3CF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E3CF3" w:rsidRPr="00FE3CF3">
        <w:rPr>
          <w:rFonts w:ascii="Times New Roman" w:eastAsia="Calibri" w:hAnsi="Times New Roman" w:cs="Times New Roman"/>
          <w:sz w:val="30"/>
          <w:szCs w:val="30"/>
        </w:rPr>
        <w:t>юридического факультета</w:t>
      </w:r>
      <w:r w:rsidR="00E96887" w:rsidRPr="00E96887">
        <w:rPr>
          <w:rFonts w:ascii="Times New Roman" w:eastAsia="Calibri" w:hAnsi="Times New Roman" w:cs="Times New Roman"/>
          <w:sz w:val="30"/>
          <w:szCs w:val="30"/>
        </w:rPr>
        <w:t xml:space="preserve"> Санкт-Петербургского филиала Национального исследовательского университета «Высшая школа экономики», кандидат юридических наук, доцент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755B84" w:rsidRDefault="00755B84" w:rsidP="00895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DD423F" w:rsidRDefault="00DD423F" w:rsidP="006A5F6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ЕПИФАНЦЕВ Станислав Викторович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</w:p>
    <w:p w:rsidR="00DD423F" w:rsidRPr="00DD423F" w:rsidRDefault="00DD423F" w:rsidP="006A5F6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Эксперт МИМРД МПА СНГ;</w:t>
      </w:r>
    </w:p>
    <w:p w:rsidR="00DD423F" w:rsidRDefault="00DD423F" w:rsidP="006A5F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CF1F13" w:rsidRDefault="00CF1F13" w:rsidP="008E5275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ЕРЕМЕНКО Елена Викторовна</w:t>
      </w:r>
      <w:r w:rsidRPr="00CF1F13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F1F13" w:rsidRDefault="0081212E" w:rsidP="006A5F6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Заместитель директора МИМ</w:t>
      </w:r>
      <w:r w:rsidR="00CF1F13">
        <w:rPr>
          <w:rFonts w:ascii="Times New Roman" w:eastAsia="Calibri" w:hAnsi="Times New Roman" w:cs="Times New Roman"/>
          <w:sz w:val="30"/>
          <w:szCs w:val="30"/>
        </w:rPr>
        <w:t>РД МПА СНГ, кандидат медицинских наук;</w:t>
      </w:r>
    </w:p>
    <w:p w:rsidR="00CF1F13" w:rsidRDefault="00CF1F13" w:rsidP="006A5F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72978" w:rsidRDefault="00672978" w:rsidP="006A5F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ЖУРАВЛЕВ Владимир Павлович</w:t>
      </w:r>
      <w:r w:rsidRPr="00672978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72978" w:rsidRPr="00672978" w:rsidRDefault="00A62235" w:rsidP="0067297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672978" w:rsidRPr="00672978">
        <w:rPr>
          <w:rFonts w:ascii="Times New Roman" w:eastAsia="Calibri" w:hAnsi="Times New Roman" w:cs="Times New Roman"/>
          <w:sz w:val="30"/>
          <w:szCs w:val="30"/>
        </w:rPr>
        <w:t>роректор по воспитательной работе, молодежной политике и связям с общественностью Ленинградского государственного университета имени А.С. Пушкина,</w:t>
      </w:r>
      <w:r>
        <w:rPr>
          <w:rFonts w:ascii="Times New Roman" w:eastAsia="Calibri" w:hAnsi="Times New Roman" w:cs="Times New Roman"/>
          <w:sz w:val="30"/>
          <w:szCs w:val="30"/>
        </w:rPr>
        <w:t xml:space="preserve"> член Общественной палаты Российской Федерации, заместитель председателя Общественной палаты Ленинградской области</w:t>
      </w:r>
      <w:r w:rsidR="00AA6EDD">
        <w:rPr>
          <w:rFonts w:ascii="Times New Roman" w:eastAsia="Calibri" w:hAnsi="Times New Roman" w:cs="Times New Roman"/>
          <w:sz w:val="30"/>
          <w:szCs w:val="30"/>
        </w:rPr>
        <w:t>,</w:t>
      </w:r>
      <w:r w:rsidR="00672978" w:rsidRPr="00672978">
        <w:rPr>
          <w:rFonts w:ascii="Times New Roman" w:eastAsia="Calibri" w:hAnsi="Times New Roman" w:cs="Times New Roman"/>
          <w:sz w:val="30"/>
          <w:szCs w:val="30"/>
        </w:rPr>
        <w:t xml:space="preserve"> канд</w:t>
      </w:r>
      <w:r w:rsidR="00672978">
        <w:rPr>
          <w:rFonts w:ascii="Times New Roman" w:eastAsia="Calibri" w:hAnsi="Times New Roman" w:cs="Times New Roman"/>
          <w:sz w:val="30"/>
          <w:szCs w:val="30"/>
        </w:rPr>
        <w:t>идат юридических наук, доцент;</w:t>
      </w:r>
    </w:p>
    <w:p w:rsidR="00672978" w:rsidRDefault="00672978" w:rsidP="006A5F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Default="005A23C6" w:rsidP="005A23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5A23C6">
        <w:rPr>
          <w:rFonts w:ascii="Times New Roman" w:eastAsia="Calibri" w:hAnsi="Times New Roman" w:cs="Times New Roman"/>
          <w:b/>
          <w:sz w:val="30"/>
          <w:szCs w:val="30"/>
        </w:rPr>
        <w:t>ЗАМАРАЕВ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5A23C6">
        <w:rPr>
          <w:rFonts w:ascii="Times New Roman" w:eastAsia="Calibri" w:hAnsi="Times New Roman" w:cs="Times New Roman"/>
          <w:b/>
          <w:sz w:val="30"/>
          <w:szCs w:val="30"/>
        </w:rPr>
        <w:t>Олег Владимирович</w:t>
      </w:r>
      <w:r w:rsidR="006A5F67" w:rsidRPr="006D0F55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Pr="006A5F67" w:rsidRDefault="005A23C6" w:rsidP="006A5F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Секретарь</w:t>
      </w:r>
      <w:r w:rsidR="006A5F67" w:rsidRPr="00732ACF">
        <w:rPr>
          <w:rFonts w:ascii="Times New Roman" w:eastAsia="Calibri" w:hAnsi="Times New Roman" w:cs="Times New Roman"/>
          <w:sz w:val="30"/>
          <w:szCs w:val="30"/>
        </w:rPr>
        <w:t xml:space="preserve"> Избирательной комиссии Вологодской области;</w:t>
      </w:r>
    </w:p>
    <w:p w:rsidR="006A5F67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Pr="00116BE1" w:rsidRDefault="006A5F67" w:rsidP="00E73B41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732ACF">
        <w:rPr>
          <w:rFonts w:ascii="Times New Roman" w:eastAsia="Calibri" w:hAnsi="Times New Roman" w:cs="Times New Roman"/>
          <w:b/>
          <w:sz w:val="30"/>
          <w:szCs w:val="30"/>
        </w:rPr>
        <w:t xml:space="preserve">ЗОЛОТОКОПОВ Владимир </w:t>
      </w:r>
      <w:r w:rsidRPr="00116BE1">
        <w:rPr>
          <w:rFonts w:ascii="Times New Roman" w:eastAsia="Calibri" w:hAnsi="Times New Roman" w:cs="Times New Roman"/>
          <w:b/>
          <w:sz w:val="30"/>
          <w:szCs w:val="30"/>
        </w:rPr>
        <w:t>Яковлевич</w:t>
      </w:r>
      <w:r w:rsidR="00833BE1"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 (ВКС)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Pr="00116BE1" w:rsidRDefault="006A5F67" w:rsidP="00E73B41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Председатель Избирательной комиссии Астраханской области;</w:t>
      </w: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5111D4" w:rsidRPr="00116BE1" w:rsidRDefault="005111D4" w:rsidP="00BC3B66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ИЛЬИН Андрей Витальевич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5111D4" w:rsidRPr="00116BE1" w:rsidRDefault="005111D4" w:rsidP="00BC3B66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Заместитель декана юридического факультета Российского государственного педагогического университета имени А.И. Герцена, кандидат юридических наук, доцент;</w:t>
      </w:r>
    </w:p>
    <w:p w:rsidR="005111D4" w:rsidRPr="00116BE1" w:rsidRDefault="005111D4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87DD1" w:rsidRPr="00116BE1" w:rsidRDefault="00687DD1" w:rsidP="00732AC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 xml:space="preserve">КАБИЕВА </w:t>
      </w:r>
      <w:proofErr w:type="spellStart"/>
      <w:r w:rsidRPr="00116BE1">
        <w:rPr>
          <w:rFonts w:ascii="Times New Roman" w:hAnsi="Times New Roman" w:cs="Times New Roman"/>
          <w:b/>
          <w:sz w:val="30"/>
          <w:szCs w:val="30"/>
        </w:rPr>
        <w:t>Дамегуль</w:t>
      </w:r>
      <w:proofErr w:type="spellEnd"/>
      <w:r w:rsidRPr="00116BE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116BE1">
        <w:rPr>
          <w:rFonts w:ascii="Times New Roman" w:hAnsi="Times New Roman" w:cs="Times New Roman"/>
          <w:b/>
          <w:sz w:val="30"/>
          <w:szCs w:val="30"/>
        </w:rPr>
        <w:t>Набиевна</w:t>
      </w:r>
      <w:proofErr w:type="spellEnd"/>
      <w:r w:rsidRPr="00116BE1">
        <w:rPr>
          <w:rFonts w:ascii="Times New Roman" w:hAnsi="Times New Roman" w:cs="Times New Roman"/>
          <w:sz w:val="30"/>
          <w:szCs w:val="30"/>
        </w:rPr>
        <w:t xml:space="preserve"> </w:t>
      </w:r>
      <w:r w:rsidRPr="00116BE1">
        <w:rPr>
          <w:rFonts w:ascii="Times New Roman" w:hAnsi="Times New Roman" w:cs="Times New Roman"/>
          <w:b/>
          <w:sz w:val="30"/>
          <w:szCs w:val="30"/>
        </w:rPr>
        <w:t>(ВКС)</w:t>
      </w:r>
      <w:r w:rsidRPr="00116BE1">
        <w:rPr>
          <w:rFonts w:ascii="Times New Roman" w:hAnsi="Times New Roman" w:cs="Times New Roman"/>
          <w:sz w:val="30"/>
          <w:szCs w:val="30"/>
        </w:rPr>
        <w:t>,</w:t>
      </w:r>
    </w:p>
    <w:p w:rsidR="00687DD1" w:rsidRPr="00116BE1" w:rsidRDefault="00687DD1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 xml:space="preserve">Заведующая отделом международного сотрудничества аппарата </w:t>
      </w:r>
      <w:r w:rsidRPr="00116BE1">
        <w:rPr>
          <w:rFonts w:ascii="Times New Roman" w:hAnsi="Times New Roman" w:cs="Times New Roman"/>
          <w:sz w:val="30"/>
          <w:szCs w:val="30"/>
        </w:rPr>
        <w:t>Центральной избирательной комиссии</w:t>
      </w:r>
      <w:r w:rsidRPr="00116BE1">
        <w:rPr>
          <w:rFonts w:ascii="Times New Roman" w:eastAsia="Calibri" w:hAnsi="Times New Roman" w:cs="Times New Roman"/>
          <w:sz w:val="30"/>
          <w:szCs w:val="30"/>
        </w:rPr>
        <w:t xml:space="preserve"> Республики Казахстан</w:t>
      </w:r>
    </w:p>
    <w:p w:rsidR="00687DD1" w:rsidRPr="00116BE1" w:rsidRDefault="00687DD1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9C6D2E" w:rsidRPr="00116BE1" w:rsidRDefault="009C6D2E" w:rsidP="009C6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КАРИМОВ Ринат </w:t>
      </w:r>
      <w:proofErr w:type="spellStart"/>
      <w:r w:rsidRPr="00116BE1">
        <w:rPr>
          <w:rFonts w:ascii="Times New Roman" w:eastAsia="Calibri" w:hAnsi="Times New Roman" w:cs="Times New Roman"/>
          <w:b/>
          <w:sz w:val="30"/>
          <w:szCs w:val="30"/>
        </w:rPr>
        <w:t>Тахирович</w:t>
      </w:r>
      <w:proofErr w:type="spellEnd"/>
      <w:r w:rsidRPr="00116BE1">
        <w:rPr>
          <w:rFonts w:ascii="Times New Roman" w:eastAsia="Calibri" w:hAnsi="Times New Roman" w:cs="Times New Roman"/>
          <w:b/>
          <w:sz w:val="30"/>
          <w:szCs w:val="30"/>
        </w:rPr>
        <w:t>,</w:t>
      </w:r>
    </w:p>
    <w:p w:rsidR="009C6D2E" w:rsidRPr="00116BE1" w:rsidRDefault="009C6D2E" w:rsidP="009C6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Член Избирательной комиссии Саратовской области;</w:t>
      </w:r>
    </w:p>
    <w:p w:rsidR="009C6D2E" w:rsidRPr="00116BE1" w:rsidRDefault="009C6D2E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CF1F13" w:rsidRPr="00116BE1" w:rsidRDefault="00CF1F13" w:rsidP="0002336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>КАРПЕНКО Игорь Васильевич (ВКС)</w:t>
      </w:r>
      <w:r w:rsidRPr="00116BE1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CF1F13" w:rsidRDefault="00CF1F13" w:rsidP="00CF1F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Председатель Консультативного совета рук</w:t>
      </w:r>
      <w:r w:rsidRPr="005A751C">
        <w:rPr>
          <w:rFonts w:ascii="Times New Roman" w:hAnsi="Times New Roman" w:cs="Times New Roman"/>
          <w:sz w:val="30"/>
          <w:szCs w:val="30"/>
        </w:rPr>
        <w:t>оводителей и</w:t>
      </w:r>
      <w:r w:rsidR="001F043D">
        <w:rPr>
          <w:rFonts w:ascii="Times New Roman" w:hAnsi="Times New Roman" w:cs="Times New Roman"/>
          <w:sz w:val="30"/>
          <w:szCs w:val="30"/>
        </w:rPr>
        <w:t xml:space="preserve">збирательных органов государств – </w:t>
      </w:r>
      <w:r w:rsidRPr="005A751C">
        <w:rPr>
          <w:rFonts w:ascii="Times New Roman" w:hAnsi="Times New Roman" w:cs="Times New Roman"/>
          <w:sz w:val="30"/>
          <w:szCs w:val="30"/>
        </w:rPr>
        <w:t>участников СНГ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96CA2">
        <w:rPr>
          <w:rFonts w:ascii="Times New Roman" w:hAnsi="Times New Roman" w:cs="Times New Roman"/>
          <w:sz w:val="30"/>
          <w:szCs w:val="30"/>
        </w:rPr>
        <w:t>Председатель Центральной избирательн</w:t>
      </w:r>
      <w:r>
        <w:rPr>
          <w:rFonts w:ascii="Times New Roman" w:hAnsi="Times New Roman" w:cs="Times New Roman"/>
          <w:sz w:val="30"/>
          <w:szCs w:val="30"/>
        </w:rPr>
        <w:t>ой комиссии Республики Беларусь;</w:t>
      </w:r>
    </w:p>
    <w:p w:rsidR="00CF1F13" w:rsidRDefault="00CF1F13" w:rsidP="00CF1F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Default="006A5F67" w:rsidP="000A7FB2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КНЯЗЕВ Сергей Дмитриевич</w:t>
      </w:r>
      <w:r w:rsidRPr="006D0F55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Pr="006A5F67" w:rsidRDefault="005111D4" w:rsidP="000A7FB2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</w:t>
      </w:r>
      <w:r w:rsidR="006A5F67" w:rsidRPr="00BC73DC">
        <w:rPr>
          <w:rFonts w:ascii="Times New Roman" w:eastAsia="Calibri" w:hAnsi="Times New Roman" w:cs="Times New Roman"/>
          <w:sz w:val="30"/>
          <w:szCs w:val="30"/>
        </w:rPr>
        <w:t>удья Конституционного Суда Российской Федерации, доктор юридических наук,</w:t>
      </w:r>
      <w:r w:rsidR="00EF1BBA">
        <w:rPr>
          <w:rFonts w:ascii="Times New Roman" w:eastAsia="Calibri" w:hAnsi="Times New Roman" w:cs="Times New Roman"/>
          <w:sz w:val="30"/>
          <w:szCs w:val="30"/>
        </w:rPr>
        <w:t xml:space="preserve"> профессор,</w:t>
      </w:r>
      <w:r w:rsidR="006A5F67" w:rsidRPr="00BC73DC">
        <w:rPr>
          <w:rFonts w:ascii="Times New Roman" w:eastAsia="Calibri" w:hAnsi="Times New Roman" w:cs="Times New Roman"/>
          <w:sz w:val="30"/>
          <w:szCs w:val="30"/>
        </w:rPr>
        <w:t xml:space="preserve"> Заслуженный юрист Российской Федерации, Заслуженный дея</w:t>
      </w:r>
      <w:r w:rsidR="006A5F67">
        <w:rPr>
          <w:rFonts w:ascii="Times New Roman" w:eastAsia="Calibri" w:hAnsi="Times New Roman" w:cs="Times New Roman"/>
          <w:sz w:val="30"/>
          <w:szCs w:val="30"/>
        </w:rPr>
        <w:t>тель науки Российской Федерации;</w:t>
      </w:r>
    </w:p>
    <w:p w:rsidR="006A5F67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895A3A" w:rsidRDefault="00895A3A" w:rsidP="00104371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FE6">
        <w:rPr>
          <w:rFonts w:ascii="Times New Roman" w:hAnsi="Times New Roman" w:cs="Times New Roman"/>
          <w:b/>
          <w:sz w:val="30"/>
          <w:szCs w:val="30"/>
        </w:rPr>
        <w:t>КОБИЦКИЙ Дмитрий Аркадьевич</w:t>
      </w:r>
      <w:r w:rsidRPr="00F93FE6">
        <w:rPr>
          <w:rFonts w:ascii="Times New Roman" w:hAnsi="Times New Roman" w:cs="Times New Roman"/>
          <w:sz w:val="30"/>
          <w:szCs w:val="30"/>
        </w:rPr>
        <w:t>,</w:t>
      </w:r>
    </w:p>
    <w:p w:rsidR="00895A3A" w:rsidRDefault="00895A3A" w:rsidP="00895A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FE6">
        <w:rPr>
          <w:rFonts w:ascii="Times New Roman" w:hAnsi="Times New Roman" w:cs="Times New Roman"/>
          <w:sz w:val="30"/>
          <w:szCs w:val="30"/>
        </w:rPr>
        <w:t>Генеральный секретарь — руководитель Секретариата Совета МПА СНГ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95A3A" w:rsidRDefault="00895A3A" w:rsidP="00895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5111D4" w:rsidRDefault="005111D4" w:rsidP="00A02484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5111D4">
        <w:rPr>
          <w:rFonts w:ascii="Times New Roman" w:eastAsia="Calibri" w:hAnsi="Times New Roman" w:cs="Times New Roman"/>
          <w:b/>
          <w:sz w:val="30"/>
          <w:szCs w:val="30"/>
        </w:rPr>
        <w:t>КОЗЯК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5111D4">
        <w:rPr>
          <w:rFonts w:ascii="Times New Roman" w:eastAsia="Calibri" w:hAnsi="Times New Roman" w:cs="Times New Roman"/>
          <w:b/>
          <w:sz w:val="30"/>
          <w:szCs w:val="30"/>
        </w:rPr>
        <w:t xml:space="preserve">Евгений </w:t>
      </w:r>
      <w:proofErr w:type="spellStart"/>
      <w:r w:rsidRPr="005111D4">
        <w:rPr>
          <w:rFonts w:ascii="Times New Roman" w:eastAsia="Calibri" w:hAnsi="Times New Roman" w:cs="Times New Roman"/>
          <w:b/>
          <w:sz w:val="30"/>
          <w:szCs w:val="30"/>
        </w:rPr>
        <w:t>Винцентьевич</w:t>
      </w:r>
      <w:proofErr w:type="spellEnd"/>
      <w:r w:rsidRPr="006D0F55">
        <w:rPr>
          <w:rFonts w:ascii="Times New Roman" w:eastAsia="Calibri" w:hAnsi="Times New Roman" w:cs="Times New Roman"/>
          <w:sz w:val="30"/>
          <w:szCs w:val="30"/>
        </w:rPr>
        <w:t>,</w:t>
      </w:r>
    </w:p>
    <w:p w:rsidR="005111D4" w:rsidRPr="005111D4" w:rsidRDefault="005111D4" w:rsidP="005111D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111D4">
        <w:rPr>
          <w:rFonts w:ascii="Times New Roman" w:eastAsia="Calibri" w:hAnsi="Times New Roman" w:cs="Times New Roman"/>
          <w:sz w:val="30"/>
          <w:szCs w:val="30"/>
        </w:rPr>
        <w:t>Начальник отдела по обеспечению деят</w:t>
      </w:r>
      <w:r w:rsidR="0069689E">
        <w:rPr>
          <w:rFonts w:ascii="Times New Roman" w:eastAsia="Calibri" w:hAnsi="Times New Roman" w:cs="Times New Roman"/>
          <w:sz w:val="30"/>
          <w:szCs w:val="30"/>
        </w:rPr>
        <w:t>ельности Миссии наблюдателей от </w:t>
      </w:r>
      <w:r w:rsidRPr="005111D4">
        <w:rPr>
          <w:rFonts w:ascii="Times New Roman" w:eastAsia="Calibri" w:hAnsi="Times New Roman" w:cs="Times New Roman"/>
          <w:sz w:val="30"/>
          <w:szCs w:val="30"/>
        </w:rPr>
        <w:t>СНГ Исполнительного комитета СНГ;</w:t>
      </w:r>
    </w:p>
    <w:p w:rsidR="005111D4" w:rsidRDefault="005111D4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DF4586" w:rsidRDefault="00DF4586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F4586">
        <w:rPr>
          <w:rFonts w:ascii="Times New Roman" w:eastAsia="Calibri" w:hAnsi="Times New Roman" w:cs="Times New Roman"/>
          <w:b/>
          <w:sz w:val="30"/>
          <w:szCs w:val="30"/>
        </w:rPr>
        <w:t xml:space="preserve">КОЙЧУКЕЕВ </w:t>
      </w:r>
      <w:proofErr w:type="spellStart"/>
      <w:r w:rsidRPr="00DF4586">
        <w:rPr>
          <w:rFonts w:ascii="Times New Roman" w:eastAsia="Calibri" w:hAnsi="Times New Roman" w:cs="Times New Roman"/>
          <w:b/>
          <w:sz w:val="30"/>
          <w:szCs w:val="30"/>
        </w:rPr>
        <w:t>Нурлан</w:t>
      </w:r>
      <w:proofErr w:type="spellEnd"/>
      <w:r w:rsidRPr="00DF458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spellStart"/>
      <w:r w:rsidRPr="00DF4586">
        <w:rPr>
          <w:rFonts w:ascii="Times New Roman" w:eastAsia="Calibri" w:hAnsi="Times New Roman" w:cs="Times New Roman"/>
          <w:b/>
          <w:sz w:val="30"/>
          <w:szCs w:val="30"/>
        </w:rPr>
        <w:t>Чокоевич</w:t>
      </w:r>
      <w:proofErr w:type="spellEnd"/>
      <w:r w:rsidRPr="00DF4586">
        <w:rPr>
          <w:rFonts w:ascii="Times New Roman" w:eastAsia="Calibri" w:hAnsi="Times New Roman" w:cs="Times New Roman"/>
          <w:b/>
          <w:sz w:val="30"/>
          <w:szCs w:val="30"/>
        </w:rPr>
        <w:t xml:space="preserve"> (ВКС), </w:t>
      </w:r>
    </w:p>
    <w:p w:rsidR="00DF4586" w:rsidRPr="00DF4586" w:rsidRDefault="00DF4586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F4586">
        <w:rPr>
          <w:rFonts w:ascii="Times New Roman" w:eastAsia="Calibri" w:hAnsi="Times New Roman" w:cs="Times New Roman"/>
          <w:sz w:val="30"/>
          <w:szCs w:val="30"/>
        </w:rPr>
        <w:t xml:space="preserve">Заместитель </w:t>
      </w:r>
      <w:r w:rsidR="00CA67BC">
        <w:rPr>
          <w:rFonts w:ascii="Times New Roman" w:eastAsia="Calibri" w:hAnsi="Times New Roman" w:cs="Times New Roman"/>
          <w:sz w:val="30"/>
          <w:szCs w:val="30"/>
        </w:rPr>
        <w:t>П</w:t>
      </w:r>
      <w:r w:rsidRPr="00DF4586">
        <w:rPr>
          <w:rFonts w:ascii="Times New Roman" w:eastAsia="Calibri" w:hAnsi="Times New Roman" w:cs="Times New Roman"/>
          <w:sz w:val="30"/>
          <w:szCs w:val="30"/>
        </w:rPr>
        <w:t>редседателя</w:t>
      </w:r>
      <w:r w:rsidRPr="00DF458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DF4586">
        <w:rPr>
          <w:rFonts w:ascii="Times New Roman" w:eastAsia="Calibri" w:hAnsi="Times New Roman" w:cs="Times New Roman"/>
          <w:bCs/>
          <w:sz w:val="30"/>
          <w:szCs w:val="30"/>
        </w:rPr>
        <w:t>Це</w:t>
      </w:r>
      <w:r w:rsidR="0069689E">
        <w:rPr>
          <w:rFonts w:ascii="Times New Roman" w:eastAsia="Calibri" w:hAnsi="Times New Roman" w:cs="Times New Roman"/>
          <w:bCs/>
          <w:sz w:val="30"/>
          <w:szCs w:val="30"/>
        </w:rPr>
        <w:t>нтральной комиссии по выборам и </w:t>
      </w:r>
      <w:r w:rsidRPr="00DF4586">
        <w:rPr>
          <w:rFonts w:ascii="Times New Roman" w:eastAsia="Calibri" w:hAnsi="Times New Roman" w:cs="Times New Roman"/>
          <w:bCs/>
          <w:sz w:val="30"/>
          <w:szCs w:val="30"/>
        </w:rPr>
        <w:t xml:space="preserve">проведению референдумов </w:t>
      </w:r>
      <w:proofErr w:type="spellStart"/>
      <w:r w:rsidRPr="00DF4586">
        <w:rPr>
          <w:rFonts w:ascii="Times New Roman" w:eastAsia="Calibri" w:hAnsi="Times New Roman" w:cs="Times New Roman"/>
          <w:bCs/>
          <w:sz w:val="30"/>
          <w:szCs w:val="30"/>
        </w:rPr>
        <w:t>Кыргызской</w:t>
      </w:r>
      <w:proofErr w:type="spellEnd"/>
      <w:r w:rsidRPr="00DF4586">
        <w:rPr>
          <w:rFonts w:ascii="Times New Roman" w:eastAsia="Calibri" w:hAnsi="Times New Roman" w:cs="Times New Roman"/>
          <w:bCs/>
          <w:sz w:val="30"/>
          <w:szCs w:val="30"/>
        </w:rPr>
        <w:t xml:space="preserve"> Республики;</w:t>
      </w:r>
    </w:p>
    <w:p w:rsidR="00DF4586" w:rsidRDefault="00DF4586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A02484" w:rsidRDefault="00A02484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КОНДРИН Максим Дмитриевич</w:t>
      </w:r>
      <w:r w:rsidRPr="00A02484">
        <w:rPr>
          <w:rFonts w:ascii="Times New Roman" w:eastAsia="Calibri" w:hAnsi="Times New Roman" w:cs="Times New Roman"/>
          <w:sz w:val="30"/>
          <w:szCs w:val="30"/>
        </w:rPr>
        <w:t>,</w:t>
      </w:r>
    </w:p>
    <w:p w:rsidR="00A02484" w:rsidRDefault="00A02484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A02484">
        <w:rPr>
          <w:rFonts w:ascii="Times New Roman" w:eastAsia="Calibri" w:hAnsi="Times New Roman" w:cs="Times New Roman"/>
          <w:sz w:val="30"/>
          <w:szCs w:val="30"/>
        </w:rPr>
        <w:t xml:space="preserve">Советник </w:t>
      </w:r>
      <w:r>
        <w:rPr>
          <w:rFonts w:ascii="Times New Roman" w:eastAsia="Calibri" w:hAnsi="Times New Roman" w:cs="Times New Roman"/>
          <w:sz w:val="30"/>
          <w:szCs w:val="30"/>
        </w:rPr>
        <w:t>отдела аналитики и мониторинга выборов МИМРД МПА СНГ;</w:t>
      </w:r>
    </w:p>
    <w:p w:rsidR="00CA1415" w:rsidRDefault="00CA1415" w:rsidP="00CA14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Pr="00116BE1" w:rsidRDefault="006A5F67" w:rsidP="004F57BC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732ACF">
        <w:rPr>
          <w:rFonts w:ascii="Times New Roman" w:eastAsia="Calibri" w:hAnsi="Times New Roman" w:cs="Times New Roman"/>
          <w:b/>
          <w:sz w:val="30"/>
          <w:szCs w:val="30"/>
        </w:rPr>
        <w:t xml:space="preserve">КОНТИЕВСКИЙ Андрей </w:t>
      </w:r>
      <w:r w:rsidRPr="00116BE1">
        <w:rPr>
          <w:rFonts w:ascii="Times New Roman" w:eastAsia="Calibri" w:hAnsi="Times New Roman" w:cs="Times New Roman"/>
          <w:b/>
          <w:sz w:val="30"/>
          <w:szCs w:val="30"/>
        </w:rPr>
        <w:t>Васильевич</w:t>
      </w:r>
      <w:r w:rsidR="00236DFD"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 (</w:t>
      </w:r>
      <w:r w:rsidR="003B3A09" w:rsidRPr="00116BE1">
        <w:rPr>
          <w:rFonts w:ascii="Times New Roman" w:eastAsia="Calibri" w:hAnsi="Times New Roman" w:cs="Times New Roman"/>
          <w:b/>
          <w:sz w:val="30"/>
          <w:szCs w:val="30"/>
        </w:rPr>
        <w:t>ВКС</w:t>
      </w:r>
      <w:r w:rsidR="00236DFD" w:rsidRPr="00116BE1">
        <w:rPr>
          <w:rFonts w:ascii="Times New Roman" w:eastAsia="Calibri" w:hAnsi="Times New Roman" w:cs="Times New Roman"/>
          <w:b/>
          <w:sz w:val="30"/>
          <w:szCs w:val="30"/>
        </w:rPr>
        <w:t>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2ACF">
        <w:rPr>
          <w:rFonts w:ascii="Times New Roman" w:eastAsia="Calibri" w:hAnsi="Times New Roman" w:cs="Times New Roman"/>
          <w:sz w:val="30"/>
          <w:szCs w:val="30"/>
        </w:rPr>
        <w:t>Председатель Избирательной комиссии Архангельской области;</w:t>
      </w:r>
    </w:p>
    <w:p w:rsidR="00A02484" w:rsidRDefault="00A02484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946DC8" w:rsidRPr="00D75C8B" w:rsidRDefault="00946DC8" w:rsidP="00946D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5C8B">
        <w:rPr>
          <w:rFonts w:ascii="Times New Roman" w:hAnsi="Times New Roman" w:cs="Times New Roman"/>
          <w:b/>
          <w:sz w:val="30"/>
          <w:szCs w:val="30"/>
        </w:rPr>
        <w:t>КОСТЮКОВ Алексей Викторович</w:t>
      </w:r>
      <w:r w:rsidRPr="00D75C8B">
        <w:rPr>
          <w:rFonts w:ascii="Times New Roman" w:hAnsi="Times New Roman" w:cs="Times New Roman"/>
          <w:sz w:val="30"/>
          <w:szCs w:val="30"/>
        </w:rPr>
        <w:t>,</w:t>
      </w:r>
    </w:p>
    <w:p w:rsidR="00946DC8" w:rsidRDefault="00946DC8" w:rsidP="00946D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5C8B">
        <w:rPr>
          <w:rFonts w:ascii="Times New Roman" w:hAnsi="Times New Roman" w:cs="Times New Roman"/>
          <w:sz w:val="30"/>
          <w:szCs w:val="30"/>
        </w:rPr>
        <w:t>Проректор по научной работе и стратегическому развитию</w:t>
      </w:r>
      <w:r>
        <w:rPr>
          <w:rFonts w:ascii="Times New Roman" w:hAnsi="Times New Roman" w:cs="Times New Roman"/>
          <w:sz w:val="30"/>
          <w:szCs w:val="30"/>
        </w:rPr>
        <w:t xml:space="preserve"> Гатчинского государственного</w:t>
      </w:r>
      <w:r w:rsidRPr="00F938C6">
        <w:rPr>
          <w:rFonts w:ascii="Times New Roman" w:hAnsi="Times New Roman" w:cs="Times New Roman"/>
          <w:sz w:val="30"/>
          <w:szCs w:val="30"/>
        </w:rPr>
        <w:t xml:space="preserve"> университет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75C8B">
        <w:rPr>
          <w:rFonts w:ascii="Times New Roman" w:hAnsi="Times New Roman" w:cs="Times New Roman"/>
          <w:sz w:val="30"/>
          <w:szCs w:val="30"/>
        </w:rPr>
        <w:t>, д</w:t>
      </w:r>
      <w:r>
        <w:rPr>
          <w:rFonts w:ascii="Times New Roman" w:hAnsi="Times New Roman" w:cs="Times New Roman"/>
          <w:sz w:val="30"/>
          <w:szCs w:val="30"/>
        </w:rPr>
        <w:t>октор экономических</w:t>
      </w:r>
      <w:r w:rsidRPr="00D75C8B">
        <w:rPr>
          <w:rFonts w:ascii="Times New Roman" w:hAnsi="Times New Roman" w:cs="Times New Roman"/>
          <w:sz w:val="30"/>
          <w:szCs w:val="30"/>
        </w:rPr>
        <w:t xml:space="preserve"> наук, доцент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B3A09" w:rsidRDefault="003B3A09" w:rsidP="00946DC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A7FB2" w:rsidRDefault="000A7FB2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A7FB2">
        <w:rPr>
          <w:rFonts w:ascii="Times New Roman" w:eastAsia="Calibri" w:hAnsi="Times New Roman" w:cs="Times New Roman"/>
          <w:b/>
          <w:sz w:val="30"/>
          <w:szCs w:val="30"/>
        </w:rPr>
        <w:t>КРАСНИКОВА Виктория Сергеевна</w:t>
      </w:r>
      <w:r w:rsidRPr="000A7FB2">
        <w:rPr>
          <w:rFonts w:ascii="Times New Roman" w:eastAsia="Calibri" w:hAnsi="Times New Roman" w:cs="Times New Roman"/>
          <w:sz w:val="30"/>
          <w:szCs w:val="30"/>
        </w:rPr>
        <w:t>,</w:t>
      </w:r>
    </w:p>
    <w:p w:rsidR="000A7FB2" w:rsidRPr="000A7FB2" w:rsidRDefault="000A7FB2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A7FB2">
        <w:rPr>
          <w:rFonts w:ascii="Times New Roman" w:eastAsia="Calibri" w:hAnsi="Times New Roman" w:cs="Times New Roman"/>
          <w:sz w:val="30"/>
          <w:szCs w:val="30"/>
        </w:rPr>
        <w:t>Младший научный сотрудник</w:t>
      </w:r>
      <w:r>
        <w:rPr>
          <w:rFonts w:ascii="Times New Roman" w:eastAsia="Calibri" w:hAnsi="Times New Roman" w:cs="Times New Roman"/>
          <w:sz w:val="30"/>
          <w:szCs w:val="30"/>
        </w:rPr>
        <w:t xml:space="preserve"> Гатчинского государственного университета;</w:t>
      </w:r>
    </w:p>
    <w:p w:rsidR="000A7FB2" w:rsidRDefault="000A7FB2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A02484" w:rsidRDefault="00A02484" w:rsidP="00DF4586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02484">
        <w:rPr>
          <w:rFonts w:ascii="Times New Roman" w:eastAsia="Calibri" w:hAnsi="Times New Roman" w:cs="Times New Roman"/>
          <w:b/>
          <w:sz w:val="30"/>
          <w:szCs w:val="30"/>
        </w:rPr>
        <w:t>КРИВОШЕИН Савелий Александрович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</w:p>
    <w:p w:rsidR="00A02484" w:rsidRDefault="00A02484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Советник</w:t>
      </w:r>
      <w:r w:rsidRPr="00A02484">
        <w:rPr>
          <w:rFonts w:ascii="Times New Roman" w:eastAsia="Calibri" w:hAnsi="Times New Roman" w:cs="Times New Roman"/>
          <w:sz w:val="30"/>
          <w:szCs w:val="30"/>
        </w:rPr>
        <w:t xml:space="preserve"> отдела по работе с филиалами МИМРД МПА СНГ;</w:t>
      </w:r>
    </w:p>
    <w:p w:rsidR="000A7FB2" w:rsidRDefault="000A7FB2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A7FB2" w:rsidRDefault="000A7FB2" w:rsidP="00732AC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A7FB2">
        <w:rPr>
          <w:rFonts w:ascii="Times New Roman" w:hAnsi="Times New Roman" w:cs="Times New Roman"/>
          <w:b/>
          <w:sz w:val="30"/>
          <w:szCs w:val="30"/>
        </w:rPr>
        <w:t>КУДРЯВЦЕВ Юрий Анатольевич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0A7FB2" w:rsidRPr="000A7FB2" w:rsidRDefault="000A7FB2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0A7FB2">
        <w:rPr>
          <w:rFonts w:ascii="Times New Roman" w:hAnsi="Times New Roman" w:cs="Times New Roman"/>
          <w:sz w:val="30"/>
          <w:szCs w:val="30"/>
        </w:rPr>
        <w:t>аведующий кафедрой государственно-правовых дисциплин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Гатчинского государственного университета</w:t>
      </w:r>
      <w:r>
        <w:rPr>
          <w:rFonts w:ascii="Times New Roman" w:hAnsi="Times New Roman" w:cs="Times New Roman"/>
          <w:sz w:val="30"/>
          <w:szCs w:val="30"/>
        </w:rPr>
        <w:t>, кандидат</w:t>
      </w:r>
      <w:r w:rsidRPr="000A7FB2">
        <w:rPr>
          <w:rFonts w:ascii="Times New Roman" w:hAnsi="Times New Roman" w:cs="Times New Roman"/>
          <w:sz w:val="30"/>
          <w:szCs w:val="30"/>
        </w:rPr>
        <w:t xml:space="preserve"> юрид</w:t>
      </w:r>
      <w:r>
        <w:rPr>
          <w:rFonts w:ascii="Times New Roman" w:hAnsi="Times New Roman" w:cs="Times New Roman"/>
          <w:sz w:val="30"/>
          <w:szCs w:val="30"/>
        </w:rPr>
        <w:t>ических</w:t>
      </w:r>
      <w:r w:rsidRPr="000A7FB2">
        <w:rPr>
          <w:rFonts w:ascii="Times New Roman" w:hAnsi="Times New Roman" w:cs="Times New Roman"/>
          <w:sz w:val="30"/>
          <w:szCs w:val="30"/>
        </w:rPr>
        <w:t xml:space="preserve"> наук, доцент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A5F67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A7FB2" w:rsidRDefault="000A7FB2" w:rsidP="00732AC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A7FB2">
        <w:rPr>
          <w:rFonts w:ascii="Times New Roman" w:hAnsi="Times New Roman" w:cs="Times New Roman"/>
          <w:b/>
          <w:sz w:val="30"/>
          <w:szCs w:val="30"/>
        </w:rPr>
        <w:t>КУЗНЕЦОВА Марина Николаевна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0A7FB2" w:rsidRPr="000A7FB2" w:rsidRDefault="000A7FB2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0A7FB2">
        <w:rPr>
          <w:rFonts w:ascii="Times New Roman" w:hAnsi="Times New Roman" w:cs="Times New Roman"/>
          <w:sz w:val="30"/>
          <w:szCs w:val="30"/>
        </w:rPr>
        <w:t>оцент кафедры государственного и муниципального управления</w:t>
      </w:r>
      <w:r w:rsidRPr="000A7FB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Гатчинского государственного университета</w:t>
      </w:r>
      <w:r w:rsidRPr="000A7FB2">
        <w:rPr>
          <w:rFonts w:ascii="Times New Roman" w:hAnsi="Times New Roman" w:cs="Times New Roman"/>
          <w:sz w:val="30"/>
          <w:szCs w:val="30"/>
        </w:rPr>
        <w:t>, канд</w:t>
      </w:r>
      <w:r>
        <w:rPr>
          <w:rFonts w:ascii="Times New Roman" w:hAnsi="Times New Roman" w:cs="Times New Roman"/>
          <w:sz w:val="30"/>
          <w:szCs w:val="30"/>
        </w:rPr>
        <w:t>идат экономических</w:t>
      </w:r>
      <w:r w:rsidRPr="000A7FB2">
        <w:rPr>
          <w:rFonts w:ascii="Times New Roman" w:hAnsi="Times New Roman" w:cs="Times New Roman"/>
          <w:sz w:val="30"/>
          <w:szCs w:val="30"/>
        </w:rPr>
        <w:t xml:space="preserve"> наук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A7FB2" w:rsidRDefault="000A7FB2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453ED3" w:rsidRDefault="00453ED3" w:rsidP="00453ED3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E6986">
        <w:rPr>
          <w:rFonts w:ascii="Times New Roman" w:eastAsia="Calibri" w:hAnsi="Times New Roman" w:cs="Times New Roman"/>
          <w:b/>
          <w:sz w:val="30"/>
          <w:szCs w:val="30"/>
        </w:rPr>
        <w:t>КУЛАКОВ Сергей Александрович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</w:p>
    <w:p w:rsidR="00453ED3" w:rsidRDefault="00453ED3" w:rsidP="00453ED3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Заместитель п</w:t>
      </w:r>
      <w:r w:rsidRPr="00732ACF">
        <w:rPr>
          <w:rFonts w:ascii="Times New Roman" w:eastAsia="Calibri" w:hAnsi="Times New Roman" w:cs="Times New Roman"/>
          <w:sz w:val="30"/>
          <w:szCs w:val="30"/>
        </w:rPr>
        <w:t>редседател</w:t>
      </w:r>
      <w:r>
        <w:rPr>
          <w:rFonts w:ascii="Times New Roman" w:eastAsia="Calibri" w:hAnsi="Times New Roman" w:cs="Times New Roman"/>
          <w:sz w:val="30"/>
          <w:szCs w:val="30"/>
        </w:rPr>
        <w:t>я</w:t>
      </w:r>
      <w:r w:rsidRPr="00732ACF">
        <w:rPr>
          <w:rFonts w:ascii="Times New Roman" w:eastAsia="Calibri" w:hAnsi="Times New Roman" w:cs="Times New Roman"/>
          <w:sz w:val="30"/>
          <w:szCs w:val="30"/>
        </w:rPr>
        <w:t xml:space="preserve"> Избирательной комиссии Псковской области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453ED3" w:rsidRDefault="00453ED3" w:rsidP="00946DC8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92F9E" w:rsidRPr="00116BE1" w:rsidRDefault="00092F9E" w:rsidP="00946DC8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092F9E">
        <w:rPr>
          <w:rFonts w:ascii="Times New Roman" w:eastAsia="Calibri" w:hAnsi="Times New Roman" w:cs="Times New Roman"/>
          <w:b/>
          <w:sz w:val="30"/>
          <w:szCs w:val="30"/>
        </w:rPr>
        <w:t xml:space="preserve">КУТЬКО Виктория </w:t>
      </w:r>
      <w:r w:rsidRPr="00116BE1">
        <w:rPr>
          <w:rFonts w:ascii="Times New Roman" w:eastAsia="Calibri" w:hAnsi="Times New Roman" w:cs="Times New Roman"/>
          <w:b/>
          <w:sz w:val="30"/>
          <w:szCs w:val="30"/>
        </w:rPr>
        <w:t>Васильевна (ВКС)</w:t>
      </w:r>
      <w:r w:rsidRPr="00116BE1">
        <w:rPr>
          <w:rFonts w:ascii="Times New Roman" w:eastAsia="Calibri" w:hAnsi="Times New Roman" w:cs="Times New Roman"/>
          <w:sz w:val="30"/>
          <w:szCs w:val="30"/>
        </w:rPr>
        <w:t xml:space="preserve">, </w:t>
      </w:r>
    </w:p>
    <w:p w:rsidR="00092F9E" w:rsidRPr="00116BE1" w:rsidRDefault="0036016C" w:rsidP="00946DC8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 xml:space="preserve">Член Избирательной комиссии Белгородской области, </w:t>
      </w:r>
      <w:r w:rsidR="00092F9E" w:rsidRPr="00116BE1">
        <w:rPr>
          <w:rFonts w:ascii="Times New Roman" w:eastAsia="Calibri" w:hAnsi="Times New Roman" w:cs="Times New Roman"/>
          <w:sz w:val="30"/>
          <w:szCs w:val="30"/>
        </w:rPr>
        <w:t xml:space="preserve">Руководитель Центра избирательного права и процесса Юридического института </w:t>
      </w:r>
      <w:r w:rsidR="006D0F55" w:rsidRPr="00116BE1">
        <w:rPr>
          <w:rFonts w:ascii="Times New Roman" w:eastAsia="Calibri" w:hAnsi="Times New Roman" w:cs="Times New Roman"/>
          <w:sz w:val="30"/>
          <w:szCs w:val="30"/>
        </w:rPr>
        <w:t>Белгородского государственного национального исследовательского университета</w:t>
      </w:r>
      <w:r w:rsidR="00092F9E" w:rsidRPr="00116BE1">
        <w:rPr>
          <w:rFonts w:ascii="Times New Roman" w:eastAsia="Calibri" w:hAnsi="Times New Roman" w:cs="Times New Roman"/>
          <w:sz w:val="30"/>
          <w:szCs w:val="30"/>
        </w:rPr>
        <w:t>, кандидат юридических наук</w:t>
      </w:r>
      <w:r w:rsidR="006D0F55" w:rsidRPr="00116BE1">
        <w:rPr>
          <w:rFonts w:ascii="Times New Roman" w:eastAsia="Calibri" w:hAnsi="Times New Roman" w:cs="Times New Roman"/>
          <w:sz w:val="30"/>
          <w:szCs w:val="30"/>
        </w:rPr>
        <w:t>, доцент;</w:t>
      </w:r>
    </w:p>
    <w:p w:rsidR="00092F9E" w:rsidRPr="00116BE1" w:rsidRDefault="00092F9E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ЛАЗАРЕВ Игорь Владимирович</w:t>
      </w:r>
      <w:r w:rsidR="00833BE1"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 (ВКС)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Pr="00732ACF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2ACF">
        <w:rPr>
          <w:rFonts w:ascii="Times New Roman" w:eastAsia="Calibri" w:hAnsi="Times New Roman" w:cs="Times New Roman"/>
          <w:sz w:val="30"/>
          <w:szCs w:val="30"/>
        </w:rPr>
        <w:t>Председатель Избирательной комиссии Белгородской области;</w:t>
      </w:r>
    </w:p>
    <w:p w:rsidR="006A5F67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895A3A" w:rsidRDefault="00895A3A" w:rsidP="0002336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ЛЕБЕДИНСКИЙ Михаил Евгеньевич</w:t>
      </w:r>
      <w:r w:rsidRPr="00CC5088">
        <w:rPr>
          <w:rFonts w:ascii="Times New Roman" w:hAnsi="Times New Roman" w:cs="Times New Roman"/>
          <w:sz w:val="30"/>
          <w:szCs w:val="30"/>
        </w:rPr>
        <w:t>,</w:t>
      </w:r>
    </w:p>
    <w:p w:rsidR="00895A3A" w:rsidRDefault="00895A3A" w:rsidP="00895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96CA2">
        <w:rPr>
          <w:rFonts w:ascii="Times New Roman" w:hAnsi="Times New Roman" w:cs="Times New Roman"/>
          <w:sz w:val="30"/>
          <w:szCs w:val="30"/>
        </w:rPr>
        <w:t>Председатель Избирательной комиссии Ленинградской области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95A3A" w:rsidRDefault="00895A3A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A87B7A" w:rsidRDefault="00A87B7A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ЛЕСКОВ </w:t>
      </w:r>
      <w:r w:rsidRPr="00A87B7A">
        <w:rPr>
          <w:rFonts w:ascii="Times New Roman" w:eastAsia="Calibri" w:hAnsi="Times New Roman" w:cs="Times New Roman"/>
          <w:b/>
          <w:sz w:val="30"/>
          <w:szCs w:val="30"/>
        </w:rPr>
        <w:t>Максим Александрович</w:t>
      </w:r>
      <w:r>
        <w:rPr>
          <w:rFonts w:ascii="Times New Roman" w:eastAsia="Calibri" w:hAnsi="Times New Roman" w:cs="Times New Roman"/>
          <w:b/>
          <w:sz w:val="30"/>
          <w:szCs w:val="30"/>
        </w:rPr>
        <w:t>,</w:t>
      </w:r>
    </w:p>
    <w:p w:rsidR="00A87B7A" w:rsidRPr="00A87B7A" w:rsidRDefault="00A87B7A" w:rsidP="00A87B7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87B7A">
        <w:rPr>
          <w:rFonts w:ascii="Times New Roman" w:eastAsia="Calibri" w:hAnsi="Times New Roman" w:cs="Times New Roman"/>
          <w:sz w:val="30"/>
          <w:szCs w:val="30"/>
        </w:rPr>
        <w:t>Исполнительн</w:t>
      </w:r>
      <w:r>
        <w:rPr>
          <w:rFonts w:ascii="Times New Roman" w:eastAsia="Calibri" w:hAnsi="Times New Roman" w:cs="Times New Roman"/>
          <w:sz w:val="30"/>
          <w:szCs w:val="30"/>
        </w:rPr>
        <w:t>ый директор</w:t>
      </w:r>
      <w:r w:rsidRPr="00A87B7A">
        <w:rPr>
          <w:rFonts w:ascii="Times New Roman" w:eastAsia="Calibri" w:hAnsi="Times New Roman" w:cs="Times New Roman"/>
          <w:sz w:val="30"/>
          <w:szCs w:val="30"/>
        </w:rPr>
        <w:t xml:space="preserve"> Российского фонда свободных выборов,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87B7A">
        <w:rPr>
          <w:rFonts w:ascii="Times New Roman" w:eastAsia="Calibri" w:hAnsi="Times New Roman" w:cs="Times New Roman"/>
          <w:sz w:val="30"/>
          <w:szCs w:val="30"/>
        </w:rPr>
        <w:t>к</w:t>
      </w:r>
      <w:r>
        <w:rPr>
          <w:rFonts w:ascii="Times New Roman" w:eastAsia="Calibri" w:hAnsi="Times New Roman" w:cs="Times New Roman"/>
          <w:sz w:val="30"/>
          <w:szCs w:val="30"/>
        </w:rPr>
        <w:t>андидат</w:t>
      </w:r>
      <w:r w:rsidRPr="00A87B7A">
        <w:rPr>
          <w:rFonts w:ascii="Times New Roman" w:eastAsia="Calibri" w:hAnsi="Times New Roman" w:cs="Times New Roman"/>
          <w:sz w:val="30"/>
          <w:szCs w:val="30"/>
        </w:rPr>
        <w:t xml:space="preserve"> философских наук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A87B7A" w:rsidRDefault="00A87B7A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Default="006A5F67" w:rsidP="001B44C7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2ACF">
        <w:rPr>
          <w:rFonts w:ascii="Times New Roman" w:eastAsia="Calibri" w:hAnsi="Times New Roman" w:cs="Times New Roman"/>
          <w:b/>
          <w:sz w:val="30"/>
          <w:szCs w:val="30"/>
        </w:rPr>
        <w:t>МАКАРОВ Иван Иванович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Default="006A5F67" w:rsidP="001B44C7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2ACF">
        <w:rPr>
          <w:rFonts w:ascii="Times New Roman" w:eastAsia="Calibri" w:hAnsi="Times New Roman" w:cs="Times New Roman"/>
          <w:sz w:val="30"/>
          <w:szCs w:val="30"/>
        </w:rPr>
        <w:t>Председатель Избирательной комис</w:t>
      </w:r>
      <w:r>
        <w:rPr>
          <w:rFonts w:ascii="Times New Roman" w:eastAsia="Calibri" w:hAnsi="Times New Roman" w:cs="Times New Roman"/>
          <w:sz w:val="30"/>
          <w:szCs w:val="30"/>
        </w:rPr>
        <w:t>сии Ненецкого автономного округа</w:t>
      </w:r>
      <w:r w:rsidRPr="00732ACF">
        <w:rPr>
          <w:rFonts w:ascii="Times New Roman" w:eastAsia="Calibri" w:hAnsi="Times New Roman" w:cs="Times New Roman"/>
          <w:sz w:val="30"/>
          <w:szCs w:val="30"/>
        </w:rPr>
        <w:t>;</w:t>
      </w:r>
    </w:p>
    <w:p w:rsidR="006A5F67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895A3A" w:rsidRDefault="00895A3A" w:rsidP="004F57BC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МЕЙКСИН Максим Семенович</w:t>
      </w:r>
      <w:r w:rsidRPr="00CC5088">
        <w:rPr>
          <w:rFonts w:ascii="Times New Roman" w:hAnsi="Times New Roman" w:cs="Times New Roman"/>
          <w:sz w:val="30"/>
          <w:szCs w:val="30"/>
        </w:rPr>
        <w:t>,</w:t>
      </w:r>
    </w:p>
    <w:p w:rsidR="00895A3A" w:rsidRDefault="00895A3A" w:rsidP="00895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96CA2">
        <w:rPr>
          <w:rFonts w:ascii="Times New Roman" w:hAnsi="Times New Roman" w:cs="Times New Roman"/>
          <w:sz w:val="30"/>
          <w:szCs w:val="30"/>
        </w:rPr>
        <w:t xml:space="preserve">Председатель Санкт-Петербургской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96CA2">
        <w:rPr>
          <w:rFonts w:ascii="Times New Roman" w:hAnsi="Times New Roman" w:cs="Times New Roman"/>
          <w:sz w:val="30"/>
          <w:szCs w:val="30"/>
        </w:rPr>
        <w:t>збирательной комисс</w:t>
      </w:r>
      <w:r>
        <w:rPr>
          <w:rFonts w:ascii="Times New Roman" w:hAnsi="Times New Roman" w:cs="Times New Roman"/>
          <w:sz w:val="30"/>
          <w:szCs w:val="30"/>
        </w:rPr>
        <w:t>ии, кандидат экономических наук;</w:t>
      </w:r>
    </w:p>
    <w:p w:rsidR="00895A3A" w:rsidRDefault="00895A3A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Pr="00116BE1" w:rsidRDefault="006A5F67" w:rsidP="006D0F55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2ACF">
        <w:rPr>
          <w:rFonts w:ascii="Times New Roman" w:eastAsia="Calibri" w:hAnsi="Times New Roman" w:cs="Times New Roman"/>
          <w:b/>
          <w:sz w:val="30"/>
          <w:szCs w:val="30"/>
        </w:rPr>
        <w:t xml:space="preserve">МИТЮШЕВ Дмитрий </w:t>
      </w:r>
      <w:r w:rsidRPr="00116BE1">
        <w:rPr>
          <w:rFonts w:ascii="Times New Roman" w:eastAsia="Calibri" w:hAnsi="Times New Roman" w:cs="Times New Roman"/>
          <w:b/>
          <w:sz w:val="30"/>
          <w:szCs w:val="30"/>
        </w:rPr>
        <w:t>Ильич</w:t>
      </w:r>
      <w:r w:rsidR="00833BE1"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 (ВКС)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Председатель Избирательной комиссии Республики Коми, кандидат юридических наук;</w:t>
      </w:r>
    </w:p>
    <w:p w:rsidR="00CE6EC8" w:rsidRPr="00116BE1" w:rsidRDefault="00CE6EC8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F1F13" w:rsidRPr="00116BE1" w:rsidRDefault="00CF1F13" w:rsidP="006939E2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МУШКЕТ Иван Ильич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F1F13" w:rsidRPr="00116BE1" w:rsidRDefault="00CF1F13" w:rsidP="00CF1F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Заместитель руководителя Секретариата Совета МПА СНГ – директор МИМРД МПА СНГ, доктор юридических наук, профессор, почетный работник сферы образования Российской Федерации;</w:t>
      </w:r>
    </w:p>
    <w:p w:rsidR="00CF1F13" w:rsidRPr="00116BE1" w:rsidRDefault="00CF1F13" w:rsidP="00CF1F1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46DC8" w:rsidRPr="00116BE1" w:rsidRDefault="000A7FB2" w:rsidP="00E93AAF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>НЕКИПЕЛОВ Михаил Юрьевич</w:t>
      </w:r>
      <w:r w:rsidR="00946DC8" w:rsidRPr="00116BE1">
        <w:rPr>
          <w:rFonts w:ascii="Times New Roman" w:hAnsi="Times New Roman" w:cs="Times New Roman"/>
          <w:sz w:val="30"/>
          <w:szCs w:val="30"/>
        </w:rPr>
        <w:t>,</w:t>
      </w:r>
    </w:p>
    <w:p w:rsidR="000A7FB2" w:rsidRPr="00116BE1" w:rsidRDefault="00946DC8" w:rsidP="00D6158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П</w:t>
      </w:r>
      <w:r w:rsidR="000A7FB2" w:rsidRPr="00116BE1">
        <w:rPr>
          <w:rFonts w:ascii="Times New Roman" w:hAnsi="Times New Roman" w:cs="Times New Roman"/>
          <w:sz w:val="30"/>
          <w:szCs w:val="30"/>
        </w:rPr>
        <w:t>роректор по безопасности и управлению инфраструктурой</w:t>
      </w:r>
      <w:r w:rsidRPr="00116BE1">
        <w:rPr>
          <w:rFonts w:ascii="Times New Roman" w:hAnsi="Times New Roman" w:cs="Times New Roman"/>
          <w:sz w:val="30"/>
          <w:szCs w:val="30"/>
        </w:rPr>
        <w:t xml:space="preserve"> </w:t>
      </w:r>
      <w:r w:rsidRPr="00116BE1">
        <w:rPr>
          <w:rFonts w:ascii="Times New Roman" w:eastAsia="Calibri" w:hAnsi="Times New Roman" w:cs="Times New Roman"/>
          <w:sz w:val="30"/>
          <w:szCs w:val="30"/>
        </w:rPr>
        <w:t>Гатчинского государственного университета;</w:t>
      </w:r>
    </w:p>
    <w:p w:rsidR="000A7FB2" w:rsidRPr="00116BE1" w:rsidRDefault="000A7FB2" w:rsidP="00D6158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A5F67" w:rsidRPr="00116BE1" w:rsidRDefault="006A5F67" w:rsidP="00A87B7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 xml:space="preserve">НИЗАМХОДЖАЕВ </w:t>
      </w:r>
      <w:proofErr w:type="spellStart"/>
      <w:r w:rsidRPr="00116BE1">
        <w:rPr>
          <w:rFonts w:ascii="Times New Roman" w:hAnsi="Times New Roman" w:cs="Times New Roman"/>
          <w:b/>
          <w:sz w:val="30"/>
          <w:szCs w:val="30"/>
        </w:rPr>
        <w:t>Зайниддин</w:t>
      </w:r>
      <w:proofErr w:type="spellEnd"/>
      <w:r w:rsidRPr="00116BE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116BE1">
        <w:rPr>
          <w:rFonts w:ascii="Times New Roman" w:hAnsi="Times New Roman" w:cs="Times New Roman"/>
          <w:b/>
          <w:sz w:val="30"/>
          <w:szCs w:val="30"/>
        </w:rPr>
        <w:t>Махаматович</w:t>
      </w:r>
      <w:proofErr w:type="spellEnd"/>
      <w:r w:rsidR="00833BE1" w:rsidRPr="00116BE1">
        <w:rPr>
          <w:rFonts w:ascii="Times New Roman" w:hAnsi="Times New Roman" w:cs="Times New Roman"/>
          <w:b/>
          <w:sz w:val="30"/>
          <w:szCs w:val="30"/>
        </w:rPr>
        <w:t xml:space="preserve"> (ВКС)</w:t>
      </w:r>
      <w:r w:rsidRPr="00116BE1">
        <w:rPr>
          <w:rFonts w:ascii="Times New Roman" w:hAnsi="Times New Roman" w:cs="Times New Roman"/>
          <w:sz w:val="30"/>
          <w:szCs w:val="30"/>
        </w:rPr>
        <w:t>,</w:t>
      </w:r>
    </w:p>
    <w:p w:rsidR="006A5F67" w:rsidRPr="006A5F67" w:rsidRDefault="006A5F67" w:rsidP="00A87B7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Председатель Центральной избирательной комиссии</w:t>
      </w:r>
      <w:r w:rsidRPr="00206E09">
        <w:rPr>
          <w:rFonts w:ascii="Times New Roman" w:hAnsi="Times New Roman" w:cs="Times New Roman"/>
          <w:sz w:val="30"/>
          <w:szCs w:val="30"/>
        </w:rPr>
        <w:t xml:space="preserve"> Республики Узбекистан</w:t>
      </w:r>
      <w:r w:rsidR="006D0F55">
        <w:rPr>
          <w:rFonts w:ascii="Times New Roman" w:hAnsi="Times New Roman" w:cs="Times New Roman"/>
          <w:sz w:val="30"/>
          <w:szCs w:val="30"/>
        </w:rPr>
        <w:t xml:space="preserve">, </w:t>
      </w:r>
      <w:r w:rsidR="006D0F55" w:rsidRPr="00FE7C10">
        <w:rPr>
          <w:rFonts w:ascii="Times New Roman" w:hAnsi="Times New Roman" w:cs="Times New Roman"/>
          <w:sz w:val="30"/>
          <w:szCs w:val="30"/>
        </w:rPr>
        <w:t>доктор медицинских наук, профессор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71594A" w:rsidRDefault="0071594A" w:rsidP="006A5F6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46DC8" w:rsidRDefault="00946DC8" w:rsidP="00A87B7A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46DC8">
        <w:rPr>
          <w:rFonts w:ascii="Times New Roman" w:hAnsi="Times New Roman" w:cs="Times New Roman"/>
          <w:b/>
          <w:sz w:val="30"/>
          <w:szCs w:val="30"/>
        </w:rPr>
        <w:t xml:space="preserve">ОГАНЕСЯН Степан </w:t>
      </w:r>
      <w:proofErr w:type="spellStart"/>
      <w:r w:rsidRPr="00946DC8">
        <w:rPr>
          <w:rFonts w:ascii="Times New Roman" w:hAnsi="Times New Roman" w:cs="Times New Roman"/>
          <w:b/>
          <w:sz w:val="30"/>
          <w:szCs w:val="30"/>
        </w:rPr>
        <w:t>Мхитарович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>,</w:t>
      </w:r>
    </w:p>
    <w:p w:rsidR="00946DC8" w:rsidRDefault="00946DC8" w:rsidP="00A87B7A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946DC8">
        <w:rPr>
          <w:rFonts w:ascii="Times New Roman" w:hAnsi="Times New Roman" w:cs="Times New Roman"/>
          <w:sz w:val="30"/>
          <w:szCs w:val="30"/>
        </w:rPr>
        <w:t>рофессор кафедры государственно-правовых дисциплин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Гатчинского государственного университета</w:t>
      </w:r>
      <w:r w:rsidRPr="00946DC8">
        <w:rPr>
          <w:rFonts w:ascii="Times New Roman" w:hAnsi="Times New Roman" w:cs="Times New Roman"/>
          <w:sz w:val="30"/>
          <w:szCs w:val="30"/>
        </w:rPr>
        <w:t>, д</w:t>
      </w:r>
      <w:r>
        <w:rPr>
          <w:rFonts w:ascii="Times New Roman" w:hAnsi="Times New Roman" w:cs="Times New Roman"/>
          <w:sz w:val="30"/>
          <w:szCs w:val="30"/>
        </w:rPr>
        <w:t>октор</w:t>
      </w:r>
      <w:r w:rsidRPr="00946DC8">
        <w:rPr>
          <w:rFonts w:ascii="Times New Roman" w:hAnsi="Times New Roman" w:cs="Times New Roman"/>
          <w:sz w:val="30"/>
          <w:szCs w:val="30"/>
        </w:rPr>
        <w:t xml:space="preserve"> юрид</w:t>
      </w:r>
      <w:r>
        <w:rPr>
          <w:rFonts w:ascii="Times New Roman" w:hAnsi="Times New Roman" w:cs="Times New Roman"/>
          <w:sz w:val="30"/>
          <w:szCs w:val="30"/>
        </w:rPr>
        <w:t>ических</w:t>
      </w:r>
      <w:r w:rsidRPr="00946DC8">
        <w:rPr>
          <w:rFonts w:ascii="Times New Roman" w:hAnsi="Times New Roman" w:cs="Times New Roman"/>
          <w:sz w:val="30"/>
          <w:szCs w:val="30"/>
        </w:rPr>
        <w:t xml:space="preserve"> наук, доцент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05FB9" w:rsidRDefault="00D05FB9" w:rsidP="006A5F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46DC8" w:rsidRDefault="00946DC8" w:rsidP="006A5F6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46DC8">
        <w:rPr>
          <w:rFonts w:ascii="Times New Roman" w:hAnsi="Times New Roman" w:cs="Times New Roman"/>
          <w:b/>
          <w:sz w:val="30"/>
          <w:szCs w:val="30"/>
        </w:rPr>
        <w:t>ОРЕЛ Александр Александрович</w:t>
      </w:r>
      <w:r w:rsidR="00CE6EC8" w:rsidRPr="00CE6EC8">
        <w:rPr>
          <w:rFonts w:ascii="Times New Roman" w:hAnsi="Times New Roman" w:cs="Times New Roman"/>
          <w:sz w:val="30"/>
          <w:szCs w:val="30"/>
        </w:rPr>
        <w:t>,</w:t>
      </w:r>
    </w:p>
    <w:p w:rsidR="00946DC8" w:rsidRDefault="00946DC8" w:rsidP="006A5F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46DC8">
        <w:rPr>
          <w:rFonts w:ascii="Times New Roman" w:hAnsi="Times New Roman" w:cs="Times New Roman"/>
          <w:sz w:val="30"/>
          <w:szCs w:val="30"/>
        </w:rPr>
        <w:t xml:space="preserve">Доцент кафедры управления социальными и </w:t>
      </w:r>
      <w:proofErr w:type="gramStart"/>
      <w:r w:rsidRPr="00946DC8">
        <w:rPr>
          <w:rFonts w:ascii="Times New Roman" w:hAnsi="Times New Roman" w:cs="Times New Roman"/>
          <w:sz w:val="30"/>
          <w:szCs w:val="30"/>
        </w:rPr>
        <w:t>экономическими процессами</w:t>
      </w:r>
      <w:proofErr w:type="gramEnd"/>
      <w:r w:rsidRPr="00946DC8">
        <w:rPr>
          <w:rFonts w:ascii="Times New Roman" w:hAnsi="Times New Roman" w:cs="Times New Roman"/>
          <w:sz w:val="30"/>
          <w:szCs w:val="30"/>
        </w:rPr>
        <w:t xml:space="preserve"> </w:t>
      </w:r>
      <w:r w:rsidRPr="00946DC8">
        <w:rPr>
          <w:rFonts w:ascii="Times New Roman" w:eastAsia="Calibri" w:hAnsi="Times New Roman" w:cs="Times New Roman"/>
          <w:sz w:val="30"/>
          <w:szCs w:val="30"/>
        </w:rPr>
        <w:t>Гатчинского государственного университета</w:t>
      </w:r>
      <w:r w:rsidRPr="00946DC8">
        <w:rPr>
          <w:rFonts w:ascii="Times New Roman" w:hAnsi="Times New Roman" w:cs="Times New Roman"/>
          <w:sz w:val="30"/>
          <w:szCs w:val="30"/>
        </w:rPr>
        <w:t>, канд</w:t>
      </w:r>
      <w:r>
        <w:rPr>
          <w:rFonts w:ascii="Times New Roman" w:hAnsi="Times New Roman" w:cs="Times New Roman"/>
          <w:sz w:val="30"/>
          <w:szCs w:val="30"/>
        </w:rPr>
        <w:t>идат</w:t>
      </w:r>
      <w:r w:rsidRPr="00946DC8">
        <w:rPr>
          <w:rFonts w:ascii="Times New Roman" w:hAnsi="Times New Roman" w:cs="Times New Roman"/>
          <w:sz w:val="30"/>
          <w:szCs w:val="30"/>
        </w:rPr>
        <w:t xml:space="preserve"> экон</w:t>
      </w:r>
      <w:r>
        <w:rPr>
          <w:rFonts w:ascii="Times New Roman" w:hAnsi="Times New Roman" w:cs="Times New Roman"/>
          <w:sz w:val="30"/>
          <w:szCs w:val="30"/>
        </w:rPr>
        <w:t xml:space="preserve">омических </w:t>
      </w:r>
      <w:r w:rsidRPr="00946DC8">
        <w:rPr>
          <w:rFonts w:ascii="Times New Roman" w:hAnsi="Times New Roman" w:cs="Times New Roman"/>
          <w:sz w:val="30"/>
          <w:szCs w:val="30"/>
        </w:rPr>
        <w:t>наук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E6EC8" w:rsidRPr="00946DC8" w:rsidRDefault="00CE6EC8" w:rsidP="006A5F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E6EC8" w:rsidRDefault="00CE6EC8" w:rsidP="006A5F6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E6EC8">
        <w:rPr>
          <w:rFonts w:ascii="Times New Roman" w:hAnsi="Times New Roman" w:cs="Times New Roman"/>
          <w:b/>
          <w:sz w:val="30"/>
          <w:szCs w:val="30"/>
        </w:rPr>
        <w:t>ПАРХОМЧУК Елизавета Денисовна</w:t>
      </w:r>
      <w:r>
        <w:rPr>
          <w:rFonts w:ascii="Times New Roman" w:hAnsi="Times New Roman" w:cs="Times New Roman"/>
          <w:b/>
          <w:sz w:val="30"/>
          <w:szCs w:val="30"/>
        </w:rPr>
        <w:t>,</w:t>
      </w:r>
    </w:p>
    <w:p w:rsidR="00946DC8" w:rsidRPr="00CE6EC8" w:rsidRDefault="00CE6EC8" w:rsidP="006A5F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6EC8">
        <w:rPr>
          <w:rFonts w:ascii="Times New Roman" w:hAnsi="Times New Roman" w:cs="Times New Roman"/>
          <w:sz w:val="30"/>
          <w:szCs w:val="30"/>
        </w:rPr>
        <w:t>Секретарь Молодёжной избирательной комиссии Санкт-Петербурга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E6EC8" w:rsidRDefault="00CE6EC8" w:rsidP="006A5F6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A5F67" w:rsidRDefault="006A5F67" w:rsidP="00946DC8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FE6">
        <w:rPr>
          <w:rFonts w:ascii="Times New Roman" w:hAnsi="Times New Roman" w:cs="Times New Roman"/>
          <w:b/>
          <w:sz w:val="30"/>
          <w:szCs w:val="30"/>
        </w:rPr>
        <w:t>ПЕРФИЛЬЕВ Геннадий Васильевич</w:t>
      </w:r>
      <w:r w:rsidRPr="006D0F55">
        <w:rPr>
          <w:rFonts w:ascii="Times New Roman" w:hAnsi="Times New Roman" w:cs="Times New Roman"/>
          <w:sz w:val="30"/>
          <w:szCs w:val="30"/>
        </w:rPr>
        <w:t>,</w:t>
      </w:r>
    </w:p>
    <w:p w:rsidR="006A5F67" w:rsidRDefault="006A5F67" w:rsidP="00946DC8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FE6">
        <w:rPr>
          <w:rFonts w:ascii="Times New Roman" w:hAnsi="Times New Roman" w:cs="Times New Roman"/>
          <w:sz w:val="30"/>
          <w:szCs w:val="30"/>
        </w:rPr>
        <w:t>Председатель Ленинградского областного суда, кандидат юридических наук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A5F67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B85672" w:rsidRDefault="00B85672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ПЕТРОВ Олег Александрович,</w:t>
      </w:r>
    </w:p>
    <w:p w:rsidR="00B85672" w:rsidRPr="00B85672" w:rsidRDefault="00B85672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85672">
        <w:rPr>
          <w:rFonts w:ascii="Times New Roman" w:eastAsia="Calibri" w:hAnsi="Times New Roman" w:cs="Times New Roman"/>
          <w:sz w:val="30"/>
          <w:szCs w:val="30"/>
        </w:rPr>
        <w:t xml:space="preserve">Председатель </w:t>
      </w:r>
      <w:r w:rsidR="00F93517">
        <w:rPr>
          <w:rFonts w:ascii="Times New Roman" w:eastAsia="Calibri" w:hAnsi="Times New Roman" w:cs="Times New Roman"/>
          <w:sz w:val="30"/>
          <w:szCs w:val="30"/>
        </w:rPr>
        <w:t>П</w:t>
      </w:r>
      <w:r w:rsidRPr="00B85672">
        <w:rPr>
          <w:rFonts w:ascii="Times New Roman" w:eastAsia="Calibri" w:hAnsi="Times New Roman" w:cs="Times New Roman"/>
          <w:sz w:val="30"/>
          <w:szCs w:val="30"/>
        </w:rPr>
        <w:t>остоянной комиссии по законности и правопорядку Законодательного собрания Ленинградской области, кандидат педагогических наук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B85672" w:rsidRDefault="00B85672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A5F67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2ACF">
        <w:rPr>
          <w:rFonts w:ascii="Times New Roman" w:eastAsia="Calibri" w:hAnsi="Times New Roman" w:cs="Times New Roman"/>
          <w:b/>
          <w:sz w:val="30"/>
          <w:szCs w:val="30"/>
        </w:rPr>
        <w:t>ПИНЯЕВА Лилия Анатольевна</w:t>
      </w:r>
      <w:r w:rsidR="00833BE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833BE1" w:rsidRPr="00116BE1">
        <w:rPr>
          <w:rFonts w:ascii="Times New Roman" w:eastAsia="Calibri" w:hAnsi="Times New Roman" w:cs="Times New Roman"/>
          <w:b/>
          <w:sz w:val="30"/>
          <w:szCs w:val="30"/>
        </w:rPr>
        <w:t>(ВКС)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</w:p>
    <w:p w:rsidR="006A5F67" w:rsidRDefault="006A5F67" w:rsidP="00FB7CE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2ACF">
        <w:rPr>
          <w:rFonts w:ascii="Times New Roman" w:eastAsia="Calibri" w:hAnsi="Times New Roman" w:cs="Times New Roman"/>
          <w:sz w:val="30"/>
          <w:szCs w:val="30"/>
        </w:rPr>
        <w:t>Председатель Избирательной комиссии Орловской области;</w:t>
      </w:r>
    </w:p>
    <w:p w:rsidR="00B85672" w:rsidRDefault="00B85672" w:rsidP="00FB7CE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CE6EC8" w:rsidRDefault="00625C8F" w:rsidP="0080535F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E6EC8">
        <w:rPr>
          <w:rFonts w:ascii="Times New Roman" w:hAnsi="Times New Roman" w:cs="Times New Roman"/>
          <w:b/>
          <w:sz w:val="30"/>
          <w:szCs w:val="30"/>
        </w:rPr>
        <w:lastRenderedPageBreak/>
        <w:t>ПИРОГОВ</w:t>
      </w:r>
      <w:r w:rsidR="00CE6EC8" w:rsidRPr="00CE6EC8">
        <w:rPr>
          <w:rFonts w:ascii="Times New Roman" w:hAnsi="Times New Roman" w:cs="Times New Roman"/>
          <w:b/>
          <w:sz w:val="30"/>
          <w:szCs w:val="30"/>
        </w:rPr>
        <w:t xml:space="preserve"> Михаил Алексеевич</w:t>
      </w:r>
      <w:r w:rsidR="00CE6EC8" w:rsidRPr="00CE6EC8">
        <w:rPr>
          <w:rFonts w:ascii="Times New Roman" w:hAnsi="Times New Roman" w:cs="Times New Roman"/>
          <w:sz w:val="30"/>
          <w:szCs w:val="30"/>
        </w:rPr>
        <w:t>,</w:t>
      </w:r>
    </w:p>
    <w:p w:rsidR="00CE6EC8" w:rsidRPr="00CE6EC8" w:rsidRDefault="00CE6EC8" w:rsidP="0080535F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6EC8">
        <w:rPr>
          <w:rFonts w:ascii="Times New Roman" w:hAnsi="Times New Roman" w:cs="Times New Roman"/>
          <w:sz w:val="30"/>
          <w:szCs w:val="30"/>
        </w:rPr>
        <w:t xml:space="preserve">Заместитель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CE6EC8">
        <w:rPr>
          <w:rFonts w:ascii="Times New Roman" w:hAnsi="Times New Roman" w:cs="Times New Roman"/>
          <w:sz w:val="30"/>
          <w:szCs w:val="30"/>
        </w:rPr>
        <w:t>редседателя Молодёжной избирательной комиссии Санкт-Петербурга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E6EC8" w:rsidRDefault="00CE6EC8" w:rsidP="0080535F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46DC8" w:rsidRDefault="00946DC8" w:rsidP="0080535F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46DC8">
        <w:rPr>
          <w:rFonts w:ascii="Times New Roman" w:hAnsi="Times New Roman" w:cs="Times New Roman"/>
          <w:b/>
          <w:sz w:val="30"/>
          <w:szCs w:val="30"/>
        </w:rPr>
        <w:t>ПОНОМАРЕВА Марина Андреевна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946DC8" w:rsidRPr="00946DC8" w:rsidRDefault="00946DC8" w:rsidP="0080535F">
      <w:pPr>
        <w:keepNext/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946DC8">
        <w:rPr>
          <w:rFonts w:ascii="Times New Roman" w:hAnsi="Times New Roman" w:cs="Times New Roman"/>
          <w:sz w:val="30"/>
          <w:szCs w:val="30"/>
        </w:rPr>
        <w:t>тарший преподаватель кафедры государственно-правовых дисциплин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46DC8">
        <w:rPr>
          <w:rFonts w:ascii="Times New Roman" w:eastAsia="Calibri" w:hAnsi="Times New Roman" w:cs="Times New Roman"/>
          <w:sz w:val="30"/>
          <w:szCs w:val="30"/>
        </w:rPr>
        <w:t>Гатчинского государственного университета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946DC8" w:rsidRPr="00FB7CE6" w:rsidRDefault="00946DC8" w:rsidP="00FB7CE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840F9A" w:rsidRPr="00116BE1" w:rsidRDefault="00840F9A" w:rsidP="004F57BC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ПОПОВА Ольга </w:t>
      </w:r>
      <w:r w:rsidRPr="00116BE1">
        <w:rPr>
          <w:rFonts w:ascii="Times New Roman" w:eastAsia="Calibri" w:hAnsi="Times New Roman" w:cs="Times New Roman"/>
          <w:b/>
          <w:sz w:val="30"/>
          <w:szCs w:val="30"/>
        </w:rPr>
        <w:t>Валентиновна (ВКС)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840F9A" w:rsidRPr="00116BE1" w:rsidRDefault="00840F9A" w:rsidP="00840F9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Председатель Экспертного совета Российской ассоциации политической науки, научный руководитель магистерских программ «Политика и современные информационные технологии», «Прикладная политология и этнополитические процессы в современном мире», профессор кафедры политических институтов и прикладных политических исследований факультета политологии Санкт-Петербургского государственного университета, доктор политических наук, профессор;</w:t>
      </w:r>
    </w:p>
    <w:p w:rsidR="00840F9A" w:rsidRPr="00116BE1" w:rsidRDefault="00840F9A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946DC8" w:rsidRPr="00116BE1" w:rsidRDefault="00946DC8" w:rsidP="00BC3B66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>ПОПОВА Ольга Сергеевна</w:t>
      </w:r>
      <w:r w:rsidRPr="00116BE1">
        <w:rPr>
          <w:rFonts w:ascii="Times New Roman" w:hAnsi="Times New Roman" w:cs="Times New Roman"/>
          <w:sz w:val="30"/>
          <w:szCs w:val="30"/>
        </w:rPr>
        <w:t>,</w:t>
      </w:r>
    </w:p>
    <w:p w:rsidR="00946DC8" w:rsidRPr="00116BE1" w:rsidRDefault="00946DC8" w:rsidP="00BC3B66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 xml:space="preserve">Доцент кафедры государственного и муниципального управления </w:t>
      </w:r>
      <w:r w:rsidRPr="00116BE1">
        <w:rPr>
          <w:rFonts w:ascii="Times New Roman" w:eastAsia="Calibri" w:hAnsi="Times New Roman" w:cs="Times New Roman"/>
          <w:sz w:val="30"/>
          <w:szCs w:val="30"/>
        </w:rPr>
        <w:t>Гатчинского государственного университета</w:t>
      </w:r>
      <w:r w:rsidRPr="00116BE1">
        <w:rPr>
          <w:rFonts w:ascii="Times New Roman" w:hAnsi="Times New Roman" w:cs="Times New Roman"/>
          <w:sz w:val="30"/>
          <w:szCs w:val="30"/>
        </w:rPr>
        <w:t>, кандидат экономических наук;</w:t>
      </w:r>
    </w:p>
    <w:p w:rsidR="00946DC8" w:rsidRPr="00116BE1" w:rsidRDefault="00946DC8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C4C8C" w:rsidRPr="00116BE1" w:rsidRDefault="000C4C8C" w:rsidP="00E93AAF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>ПОТЯКИН Александр Анатольевич</w:t>
      </w:r>
      <w:r w:rsidR="00AC28AC" w:rsidRPr="00116BE1">
        <w:rPr>
          <w:rFonts w:ascii="Times New Roman" w:hAnsi="Times New Roman" w:cs="Times New Roman"/>
          <w:b/>
          <w:sz w:val="30"/>
          <w:szCs w:val="30"/>
        </w:rPr>
        <w:t xml:space="preserve"> (ВКС),</w:t>
      </w:r>
      <w:r w:rsidRPr="00116BE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C4C8C" w:rsidRPr="00116BE1" w:rsidRDefault="00CD5CAA" w:rsidP="000C4C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Ч</w:t>
      </w:r>
      <w:r w:rsidR="000C4C8C" w:rsidRPr="00116BE1">
        <w:rPr>
          <w:rFonts w:ascii="Times New Roman" w:hAnsi="Times New Roman" w:cs="Times New Roman"/>
          <w:sz w:val="30"/>
          <w:szCs w:val="30"/>
        </w:rPr>
        <w:t xml:space="preserve">лен территориальной избирательной комиссии № 31 </w:t>
      </w:r>
      <w:r w:rsidR="000C4C8C" w:rsidRPr="00116BE1">
        <w:rPr>
          <w:rFonts w:ascii="Times New Roman" w:hAnsi="Times New Roman" w:cs="Times New Roman"/>
          <w:sz w:val="30"/>
          <w:szCs w:val="30"/>
        </w:rPr>
        <w:br/>
        <w:t>г. Санкт-Петербурга, кандидат юридических наук;</w:t>
      </w:r>
    </w:p>
    <w:p w:rsidR="006A5F67" w:rsidRPr="00116BE1" w:rsidRDefault="006A5F67" w:rsidP="00681AB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46DC8" w:rsidRPr="00116BE1" w:rsidRDefault="00946DC8" w:rsidP="00A87B7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>РЫТЧЕНКО Андрей Васильевич,</w:t>
      </w:r>
    </w:p>
    <w:p w:rsidR="00946DC8" w:rsidRPr="00116BE1" w:rsidRDefault="00946DC8" w:rsidP="00A87B7A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 xml:space="preserve">Декан юридического факультета </w:t>
      </w:r>
      <w:r w:rsidRPr="00116BE1">
        <w:rPr>
          <w:rFonts w:ascii="Times New Roman" w:eastAsia="Calibri" w:hAnsi="Times New Roman" w:cs="Times New Roman"/>
          <w:sz w:val="30"/>
          <w:szCs w:val="30"/>
        </w:rPr>
        <w:t>Гатчинского государственного университета</w:t>
      </w:r>
      <w:r w:rsidRPr="00116BE1">
        <w:rPr>
          <w:rFonts w:ascii="Times New Roman" w:hAnsi="Times New Roman" w:cs="Times New Roman"/>
          <w:sz w:val="30"/>
          <w:szCs w:val="30"/>
        </w:rPr>
        <w:t>, кандидат юридических наук, доцент;</w:t>
      </w:r>
    </w:p>
    <w:p w:rsidR="00F05D22" w:rsidRPr="00116BE1" w:rsidRDefault="00F05D22" w:rsidP="00A87B7A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05D22" w:rsidRPr="00116BE1" w:rsidRDefault="00F05D22" w:rsidP="00A87B7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>САДОВСКИЙ Константин Игоревич,</w:t>
      </w:r>
    </w:p>
    <w:p w:rsidR="00F05D22" w:rsidRPr="00116BE1" w:rsidRDefault="00F05D22" w:rsidP="00A87B7A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Начальник управления по работе с персоналом Секретариата Совета МПА СНГ</w:t>
      </w:r>
      <w:r w:rsidR="00F93517" w:rsidRPr="00116BE1">
        <w:rPr>
          <w:rFonts w:ascii="Times New Roman" w:hAnsi="Times New Roman" w:cs="Times New Roman"/>
          <w:sz w:val="30"/>
          <w:szCs w:val="30"/>
        </w:rPr>
        <w:t>;</w:t>
      </w:r>
    </w:p>
    <w:p w:rsidR="00946DC8" w:rsidRPr="00116BE1" w:rsidRDefault="00946DC8" w:rsidP="00681AB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A5F67" w:rsidRPr="00116BE1" w:rsidRDefault="006A5F67" w:rsidP="00681AB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 xml:space="preserve">САМАДЗОДА Навруз </w:t>
      </w:r>
      <w:proofErr w:type="spellStart"/>
      <w:r w:rsidRPr="00116BE1">
        <w:rPr>
          <w:rFonts w:ascii="Times New Roman" w:hAnsi="Times New Roman" w:cs="Times New Roman"/>
          <w:b/>
          <w:sz w:val="30"/>
          <w:szCs w:val="30"/>
        </w:rPr>
        <w:t>Абдулхамид</w:t>
      </w:r>
      <w:proofErr w:type="spellEnd"/>
      <w:r w:rsidR="00833BE1" w:rsidRPr="00116BE1">
        <w:rPr>
          <w:rFonts w:ascii="Times New Roman" w:hAnsi="Times New Roman" w:cs="Times New Roman"/>
          <w:b/>
          <w:sz w:val="30"/>
          <w:szCs w:val="30"/>
        </w:rPr>
        <w:t xml:space="preserve"> (ВКС)</w:t>
      </w:r>
      <w:r w:rsidRPr="00116BE1">
        <w:rPr>
          <w:rFonts w:ascii="Times New Roman" w:hAnsi="Times New Roman" w:cs="Times New Roman"/>
          <w:sz w:val="30"/>
          <w:szCs w:val="30"/>
        </w:rPr>
        <w:t>,</w:t>
      </w:r>
    </w:p>
    <w:p w:rsidR="006A5F67" w:rsidRPr="00116BE1" w:rsidRDefault="006A5F67" w:rsidP="00681AB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Секретарь Центральной комиссии по выборам и референдумам Республики Таджикистан;</w:t>
      </w:r>
    </w:p>
    <w:p w:rsidR="006A5F67" w:rsidRPr="00116BE1" w:rsidRDefault="006A5F67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CE6EC8" w:rsidRPr="00116BE1" w:rsidRDefault="00CE6EC8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СТЕПАНОВ Станислав Романович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E6EC8" w:rsidRPr="00116BE1" w:rsidRDefault="00CE6EC8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Член Молодёжной избирательной комиссии Санкт-Петербурга;</w:t>
      </w:r>
    </w:p>
    <w:p w:rsidR="00CE6EC8" w:rsidRPr="00116BE1" w:rsidRDefault="00CE6EC8" w:rsidP="00732A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8843A4" w:rsidRPr="00116BE1" w:rsidRDefault="008843A4" w:rsidP="0080535F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lastRenderedPageBreak/>
        <w:t>ТКАЧЕНКО Станислав Леонидович</w:t>
      </w:r>
      <w:r w:rsidRPr="00116BE1">
        <w:rPr>
          <w:rFonts w:ascii="Times New Roman" w:hAnsi="Times New Roman" w:cs="Times New Roman"/>
          <w:sz w:val="30"/>
          <w:szCs w:val="30"/>
        </w:rPr>
        <w:t>,</w:t>
      </w:r>
    </w:p>
    <w:p w:rsidR="008843A4" w:rsidRPr="00116BE1" w:rsidRDefault="008843A4" w:rsidP="0080535F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Профессор кафедры европейских исследований факультета международных отношений Санкт-Петербургского государственного университета</w:t>
      </w:r>
      <w:r w:rsidRPr="00116BE1">
        <w:rPr>
          <w:rFonts w:ascii="Times New Roman" w:eastAsia="Calibri" w:hAnsi="Times New Roman" w:cs="Times New Roman"/>
          <w:sz w:val="30"/>
          <w:szCs w:val="30"/>
        </w:rPr>
        <w:t>, доктор экономических наук;</w:t>
      </w:r>
    </w:p>
    <w:p w:rsidR="008843A4" w:rsidRPr="00116BE1" w:rsidRDefault="008843A4" w:rsidP="008843A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F1F13" w:rsidRPr="00116BE1" w:rsidRDefault="00CF1F13" w:rsidP="008843A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>ТУФАНОВ Александр Олегович</w:t>
      </w:r>
      <w:r w:rsidRPr="00116BE1">
        <w:rPr>
          <w:rFonts w:ascii="Times New Roman" w:hAnsi="Times New Roman" w:cs="Times New Roman"/>
          <w:sz w:val="30"/>
          <w:szCs w:val="30"/>
        </w:rPr>
        <w:t>,</w:t>
      </w:r>
    </w:p>
    <w:p w:rsidR="00CF1F13" w:rsidRPr="00116BE1" w:rsidRDefault="00CF1F13" w:rsidP="00884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Ректор Гатчинского государственного университета, доктор философских наук, профессор;</w:t>
      </w:r>
    </w:p>
    <w:p w:rsidR="00CF1F13" w:rsidRPr="00116BE1" w:rsidRDefault="00CF1F13" w:rsidP="00CF1F1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87B7A" w:rsidRPr="00116BE1" w:rsidRDefault="00A87B7A" w:rsidP="00CF1F1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ФАТХУТДИНОВА Вероника </w:t>
      </w:r>
      <w:proofErr w:type="spellStart"/>
      <w:r w:rsidRPr="00116BE1">
        <w:rPr>
          <w:rFonts w:ascii="Times New Roman" w:eastAsia="Calibri" w:hAnsi="Times New Roman" w:cs="Times New Roman"/>
          <w:b/>
          <w:sz w:val="30"/>
          <w:szCs w:val="30"/>
        </w:rPr>
        <w:t>Зуфаровна</w:t>
      </w:r>
      <w:proofErr w:type="spellEnd"/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A87B7A" w:rsidRPr="00116BE1" w:rsidRDefault="00A87B7A" w:rsidP="00CF1F1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Эксперт Российского фонда свободных выборов;</w:t>
      </w:r>
    </w:p>
    <w:p w:rsidR="00A87B7A" w:rsidRPr="00116BE1" w:rsidRDefault="00A87B7A" w:rsidP="00CF1F1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F4662" w:rsidRPr="00116BE1" w:rsidRDefault="000F4662" w:rsidP="00CF1F13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16BE1">
        <w:rPr>
          <w:rFonts w:ascii="Times New Roman" w:hAnsi="Times New Roman" w:cs="Times New Roman"/>
          <w:b/>
          <w:sz w:val="30"/>
          <w:szCs w:val="30"/>
        </w:rPr>
        <w:t>ФЕФИЛИН Сергей Владимирович</w:t>
      </w:r>
      <w:r w:rsidR="00833BE1" w:rsidRPr="00116BE1">
        <w:rPr>
          <w:rFonts w:ascii="Times New Roman" w:hAnsi="Times New Roman" w:cs="Times New Roman"/>
          <w:b/>
          <w:sz w:val="30"/>
          <w:szCs w:val="30"/>
        </w:rPr>
        <w:t xml:space="preserve"> (ВКС)</w:t>
      </w:r>
      <w:r w:rsidRPr="00116BE1">
        <w:rPr>
          <w:rFonts w:ascii="Times New Roman" w:hAnsi="Times New Roman" w:cs="Times New Roman"/>
          <w:sz w:val="30"/>
          <w:szCs w:val="30"/>
        </w:rPr>
        <w:t>,</w:t>
      </w:r>
    </w:p>
    <w:p w:rsidR="000F4662" w:rsidRPr="00116BE1" w:rsidRDefault="000F4662" w:rsidP="00732AC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hAnsi="Times New Roman" w:cs="Times New Roman"/>
          <w:sz w:val="30"/>
          <w:szCs w:val="30"/>
        </w:rPr>
        <w:t>Председатель Избирательной комиссии Ярославской области, кандидат исторических наук, доцент</w:t>
      </w:r>
      <w:r w:rsidR="006D0F55" w:rsidRPr="00116BE1">
        <w:rPr>
          <w:rFonts w:ascii="Times New Roman" w:hAnsi="Times New Roman" w:cs="Times New Roman"/>
          <w:sz w:val="30"/>
          <w:szCs w:val="30"/>
        </w:rPr>
        <w:t>;</w:t>
      </w:r>
    </w:p>
    <w:p w:rsidR="00732ACF" w:rsidRPr="00116BE1" w:rsidRDefault="00732ACF" w:rsidP="0047217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92F9E" w:rsidRPr="00116BE1" w:rsidRDefault="00092F9E" w:rsidP="00CF1F13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ХОЛОДОВА Елена Ивановна (ВКС)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092F9E" w:rsidRPr="00116BE1" w:rsidRDefault="0036016C" w:rsidP="0047217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 xml:space="preserve">Член Избирательной комиссии Белгородской области, </w:t>
      </w:r>
      <w:r w:rsidR="00092F9E" w:rsidRPr="00116BE1">
        <w:rPr>
          <w:rFonts w:ascii="Times New Roman" w:eastAsia="Calibri" w:hAnsi="Times New Roman" w:cs="Times New Roman"/>
          <w:sz w:val="30"/>
          <w:szCs w:val="30"/>
        </w:rPr>
        <w:t xml:space="preserve">Руководитель Центра избирательного права и процесса Белгородского университета кооперации, экономики и права, кандидат </w:t>
      </w:r>
      <w:r w:rsidRPr="00116BE1">
        <w:rPr>
          <w:rFonts w:ascii="Times New Roman" w:eastAsia="Calibri" w:hAnsi="Times New Roman" w:cs="Times New Roman"/>
          <w:sz w:val="30"/>
          <w:szCs w:val="30"/>
        </w:rPr>
        <w:t>юридических наук</w:t>
      </w:r>
      <w:r w:rsidR="00092F9E" w:rsidRPr="00116BE1">
        <w:rPr>
          <w:rFonts w:ascii="Times New Roman" w:eastAsia="Calibri" w:hAnsi="Times New Roman" w:cs="Times New Roman"/>
          <w:sz w:val="30"/>
          <w:szCs w:val="30"/>
        </w:rPr>
        <w:t>, доцент</w:t>
      </w:r>
      <w:r w:rsidR="00C145BA" w:rsidRPr="00116BE1">
        <w:rPr>
          <w:rFonts w:ascii="Times New Roman" w:eastAsia="Calibri" w:hAnsi="Times New Roman" w:cs="Times New Roman"/>
          <w:sz w:val="30"/>
          <w:szCs w:val="30"/>
        </w:rPr>
        <w:t>;</w:t>
      </w:r>
    </w:p>
    <w:p w:rsidR="00C145BA" w:rsidRPr="00116BE1" w:rsidRDefault="00C145BA" w:rsidP="0047217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145BA" w:rsidRPr="00116BE1" w:rsidRDefault="00C145BA" w:rsidP="0047217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ЧУЛЛИЕВ </w:t>
      </w:r>
      <w:proofErr w:type="spellStart"/>
      <w:r w:rsidRPr="00116BE1">
        <w:rPr>
          <w:rFonts w:ascii="Times New Roman" w:eastAsia="Calibri" w:hAnsi="Times New Roman" w:cs="Times New Roman"/>
          <w:b/>
          <w:sz w:val="30"/>
          <w:szCs w:val="30"/>
        </w:rPr>
        <w:t>Шухрат</w:t>
      </w:r>
      <w:proofErr w:type="spellEnd"/>
      <w:r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spellStart"/>
      <w:r w:rsidRPr="00116BE1">
        <w:rPr>
          <w:rFonts w:ascii="Times New Roman" w:eastAsia="Calibri" w:hAnsi="Times New Roman" w:cs="Times New Roman"/>
          <w:b/>
          <w:sz w:val="30"/>
          <w:szCs w:val="30"/>
        </w:rPr>
        <w:t>Аскарович</w:t>
      </w:r>
      <w:proofErr w:type="spellEnd"/>
      <w:r w:rsidRPr="00116BE1">
        <w:rPr>
          <w:rFonts w:ascii="Times New Roman" w:eastAsia="Calibri" w:hAnsi="Times New Roman" w:cs="Times New Roman"/>
          <w:b/>
          <w:sz w:val="30"/>
          <w:szCs w:val="30"/>
        </w:rPr>
        <w:t xml:space="preserve"> (ВКС)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145BA" w:rsidRPr="00116BE1" w:rsidRDefault="00C145BA" w:rsidP="0047217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sz w:val="30"/>
          <w:szCs w:val="30"/>
        </w:rPr>
        <w:t>Главный научный сотрудник Института законодательства и правовых проблем при Президенте Республики Узбекистан;</w:t>
      </w:r>
    </w:p>
    <w:p w:rsidR="00092F9E" w:rsidRPr="00116BE1" w:rsidRDefault="00092F9E" w:rsidP="0047217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946DC8" w:rsidRPr="00116BE1" w:rsidRDefault="00946DC8" w:rsidP="00A87B7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6BE1">
        <w:rPr>
          <w:rFonts w:ascii="Times New Roman" w:eastAsia="Calibri" w:hAnsi="Times New Roman" w:cs="Times New Roman"/>
          <w:b/>
          <w:sz w:val="30"/>
          <w:szCs w:val="30"/>
        </w:rPr>
        <w:t>ЯКИМЧУК Наталья Николаевна</w:t>
      </w:r>
      <w:r w:rsidRPr="00116BE1">
        <w:rPr>
          <w:rFonts w:ascii="Times New Roman" w:eastAsia="Calibri" w:hAnsi="Times New Roman" w:cs="Times New Roman"/>
          <w:sz w:val="30"/>
          <w:szCs w:val="30"/>
        </w:rPr>
        <w:t>,</w:t>
      </w:r>
    </w:p>
    <w:p w:rsidR="00946DC8" w:rsidRDefault="00946DC8" w:rsidP="00A87B7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З</w:t>
      </w:r>
      <w:r w:rsidRPr="00946DC8">
        <w:rPr>
          <w:rFonts w:ascii="Times New Roman" w:eastAsia="Calibri" w:hAnsi="Times New Roman" w:cs="Times New Roman"/>
          <w:sz w:val="30"/>
          <w:szCs w:val="30"/>
        </w:rPr>
        <w:t>аведующ</w:t>
      </w:r>
      <w:r>
        <w:rPr>
          <w:rFonts w:ascii="Times New Roman" w:eastAsia="Calibri" w:hAnsi="Times New Roman" w:cs="Times New Roman"/>
          <w:sz w:val="30"/>
          <w:szCs w:val="30"/>
        </w:rPr>
        <w:t>ая</w:t>
      </w:r>
      <w:r w:rsidRPr="00946DC8">
        <w:rPr>
          <w:rFonts w:ascii="Times New Roman" w:eastAsia="Calibri" w:hAnsi="Times New Roman" w:cs="Times New Roman"/>
          <w:sz w:val="30"/>
          <w:szCs w:val="30"/>
        </w:rPr>
        <w:t xml:space="preserve"> кафедрой государственного и муниципального управления Гатчинского государственного университета</w:t>
      </w:r>
      <w:r>
        <w:rPr>
          <w:rFonts w:ascii="Times New Roman" w:eastAsia="Calibri" w:hAnsi="Times New Roman" w:cs="Times New Roman"/>
          <w:sz w:val="30"/>
          <w:szCs w:val="30"/>
        </w:rPr>
        <w:t>, кандидат</w:t>
      </w:r>
      <w:r w:rsidRPr="00946DC8">
        <w:rPr>
          <w:rFonts w:ascii="Times New Roman" w:eastAsia="Calibri" w:hAnsi="Times New Roman" w:cs="Times New Roman"/>
          <w:sz w:val="30"/>
          <w:szCs w:val="30"/>
        </w:rPr>
        <w:t xml:space="preserve"> экон</w:t>
      </w:r>
      <w:r>
        <w:rPr>
          <w:rFonts w:ascii="Times New Roman" w:eastAsia="Calibri" w:hAnsi="Times New Roman" w:cs="Times New Roman"/>
          <w:sz w:val="30"/>
          <w:szCs w:val="30"/>
        </w:rPr>
        <w:t>омических</w:t>
      </w:r>
      <w:r w:rsidRPr="00946DC8">
        <w:rPr>
          <w:rFonts w:ascii="Times New Roman" w:eastAsia="Calibri" w:hAnsi="Times New Roman" w:cs="Times New Roman"/>
          <w:sz w:val="30"/>
          <w:szCs w:val="30"/>
        </w:rPr>
        <w:t xml:space="preserve"> наук, доцент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A87B7A" w:rsidRDefault="00A87B7A" w:rsidP="00A87B7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12733" w:rsidRDefault="006665ED" w:rsidP="00A87B7A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8A3409">
        <w:rPr>
          <w:rFonts w:ascii="Times New Roman" w:eastAsia="Calibri" w:hAnsi="Times New Roman" w:cs="Times New Roman"/>
          <w:b/>
          <w:sz w:val="30"/>
          <w:szCs w:val="30"/>
        </w:rPr>
        <w:t>ПОДВЕДЕНИЕ ИТОГОВ И ЗАВЕРШЕНИЕ КРУГЛОГО СТОЛА</w:t>
      </w:r>
    </w:p>
    <w:p w:rsidR="00012733" w:rsidRDefault="000127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br w:type="page"/>
      </w:r>
    </w:p>
    <w:p w:rsidR="00012733" w:rsidRPr="00556719" w:rsidRDefault="00012733" w:rsidP="0057591C">
      <w:pPr>
        <w:spacing w:after="0" w:line="228" w:lineRule="auto"/>
        <w:jc w:val="center"/>
        <w:rPr>
          <w:rFonts w:ascii="Times New Roman" w:hAnsi="Times New Roman"/>
          <w:b/>
          <w:sz w:val="30"/>
          <w:szCs w:val="30"/>
        </w:rPr>
      </w:pPr>
      <w:r w:rsidRPr="00556719">
        <w:rPr>
          <w:rFonts w:ascii="Times New Roman" w:hAnsi="Times New Roman"/>
          <w:b/>
          <w:sz w:val="30"/>
          <w:szCs w:val="30"/>
        </w:rPr>
        <w:lastRenderedPageBreak/>
        <w:t>Мемориальный комплекс:</w:t>
      </w:r>
    </w:p>
    <w:p w:rsidR="00012733" w:rsidRPr="00556719" w:rsidRDefault="00012733" w:rsidP="0057591C">
      <w:pPr>
        <w:spacing w:after="0" w:line="228" w:lineRule="auto"/>
        <w:jc w:val="center"/>
        <w:rPr>
          <w:rFonts w:ascii="Times New Roman" w:hAnsi="Times New Roman"/>
          <w:b/>
          <w:sz w:val="30"/>
          <w:szCs w:val="30"/>
        </w:rPr>
      </w:pPr>
      <w:r w:rsidRPr="00556719">
        <w:rPr>
          <w:rFonts w:ascii="Times New Roman" w:hAnsi="Times New Roman"/>
          <w:b/>
          <w:sz w:val="30"/>
          <w:szCs w:val="30"/>
        </w:rPr>
        <w:t xml:space="preserve">«Мирным гражданам СССР, погибшим в ходе </w:t>
      </w:r>
      <w:r w:rsidRPr="00556719">
        <w:rPr>
          <w:rFonts w:ascii="Times New Roman" w:hAnsi="Times New Roman"/>
          <w:b/>
          <w:sz w:val="30"/>
          <w:szCs w:val="30"/>
        </w:rPr>
        <w:br/>
        <w:t>Великой Отечественной войны»</w:t>
      </w:r>
    </w:p>
    <w:p w:rsidR="00012733" w:rsidRPr="00556719" w:rsidRDefault="00012733" w:rsidP="0057591C">
      <w:pPr>
        <w:spacing w:after="0" w:line="228" w:lineRule="auto"/>
        <w:jc w:val="center"/>
        <w:rPr>
          <w:rFonts w:ascii="Times New Roman" w:hAnsi="Times New Roman"/>
          <w:sz w:val="30"/>
          <w:szCs w:val="30"/>
        </w:rPr>
      </w:pP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sz w:val="29"/>
          <w:szCs w:val="29"/>
        </w:rPr>
      </w:pPr>
      <w:r w:rsidRPr="00F93517">
        <w:rPr>
          <w:rFonts w:ascii="Times New Roman" w:hAnsi="Times New Roman"/>
          <w:sz w:val="29"/>
          <w:szCs w:val="29"/>
        </w:rPr>
        <w:t xml:space="preserve">Мемориальный комплекс расположен в деревне Зайцево Гатчинского </w:t>
      </w:r>
      <w:r w:rsidR="00F93517" w:rsidRPr="00F93517">
        <w:rPr>
          <w:rFonts w:ascii="Times New Roman" w:hAnsi="Times New Roman"/>
          <w:sz w:val="29"/>
          <w:szCs w:val="29"/>
        </w:rPr>
        <w:t>муниципального округа</w:t>
      </w:r>
      <w:r w:rsidRPr="00F93517">
        <w:rPr>
          <w:rFonts w:ascii="Times New Roman" w:hAnsi="Times New Roman"/>
          <w:sz w:val="29"/>
          <w:szCs w:val="29"/>
        </w:rPr>
        <w:t xml:space="preserve"> Ленинградской области Российской Федерации</w:t>
      </w:r>
      <w:r w:rsidR="00F93517" w:rsidRPr="00F93517">
        <w:rPr>
          <w:rFonts w:ascii="Times New Roman" w:hAnsi="Times New Roman"/>
          <w:sz w:val="29"/>
          <w:szCs w:val="29"/>
        </w:rPr>
        <w:t>.</w:t>
      </w:r>
      <w:r w:rsidRPr="00F93517">
        <w:rPr>
          <w:rFonts w:ascii="Times New Roman" w:hAnsi="Times New Roman"/>
          <w:sz w:val="29"/>
          <w:szCs w:val="29"/>
        </w:rPr>
        <w:t xml:space="preserve"> </w:t>
      </w: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sz w:val="29"/>
          <w:szCs w:val="29"/>
        </w:rPr>
      </w:pPr>
      <w:r w:rsidRPr="00F93517">
        <w:rPr>
          <w:rFonts w:ascii="Times New Roman" w:hAnsi="Times New Roman"/>
          <w:sz w:val="29"/>
          <w:szCs w:val="29"/>
        </w:rPr>
        <w:t>Инициатива создания мемориального комплекса принадлежала Российскому военно-историческому обществу и Российскому историческому обществу и была поддержана Президентом Рос</w:t>
      </w:r>
      <w:r w:rsidR="00DB4E4E" w:rsidRPr="00F93517">
        <w:rPr>
          <w:rFonts w:ascii="Times New Roman" w:hAnsi="Times New Roman"/>
          <w:sz w:val="29"/>
          <w:szCs w:val="29"/>
        </w:rPr>
        <w:t>сийской Федерации В.В. Путиным.</w:t>
      </w: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sz w:val="29"/>
          <w:szCs w:val="29"/>
        </w:rPr>
      </w:pPr>
      <w:r w:rsidRPr="00F93517">
        <w:rPr>
          <w:rFonts w:ascii="Times New Roman" w:hAnsi="Times New Roman"/>
          <w:sz w:val="29"/>
          <w:szCs w:val="29"/>
        </w:rPr>
        <w:t>Авторами комплекса являются К.Е. Фомин (архитектор комплекса) и А.С. </w:t>
      </w:r>
      <w:proofErr w:type="spellStart"/>
      <w:r w:rsidRPr="00F93517">
        <w:rPr>
          <w:rFonts w:ascii="Times New Roman" w:hAnsi="Times New Roman"/>
          <w:sz w:val="29"/>
          <w:szCs w:val="29"/>
        </w:rPr>
        <w:t>Коробцов</w:t>
      </w:r>
      <w:proofErr w:type="spellEnd"/>
      <w:r w:rsidRPr="00F93517">
        <w:rPr>
          <w:rFonts w:ascii="Times New Roman" w:hAnsi="Times New Roman"/>
          <w:sz w:val="29"/>
          <w:szCs w:val="29"/>
        </w:rPr>
        <w:t xml:space="preserve"> (скульптор).</w:t>
      </w: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b/>
          <w:sz w:val="29"/>
          <w:szCs w:val="29"/>
        </w:rPr>
      </w:pPr>
      <w:r w:rsidRPr="00F93517">
        <w:rPr>
          <w:rFonts w:ascii="Times New Roman" w:hAnsi="Times New Roman"/>
          <w:sz w:val="29"/>
          <w:szCs w:val="29"/>
        </w:rPr>
        <w:t>Комплекс был открыт 27 января 2024 года. В открытии принимали участие Президент Российской Федерации В.В. Путин и Президент Республики Беларусь А.Г. Лукашенко.</w:t>
      </w: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b/>
          <w:sz w:val="29"/>
          <w:szCs w:val="29"/>
        </w:rPr>
      </w:pP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b/>
          <w:sz w:val="29"/>
          <w:szCs w:val="29"/>
        </w:rPr>
      </w:pPr>
      <w:r w:rsidRPr="00F93517">
        <w:rPr>
          <w:rFonts w:ascii="Times New Roman" w:hAnsi="Times New Roman"/>
          <w:b/>
          <w:sz w:val="29"/>
          <w:szCs w:val="29"/>
        </w:rPr>
        <w:t>Описание мемориального комплекса</w:t>
      </w: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sz w:val="29"/>
          <w:szCs w:val="29"/>
        </w:rPr>
      </w:pPr>
      <w:r w:rsidRPr="00F93517">
        <w:rPr>
          <w:rFonts w:ascii="Times New Roman" w:hAnsi="Times New Roman"/>
          <w:sz w:val="29"/>
          <w:szCs w:val="29"/>
        </w:rPr>
        <w:t>В центре мемориального комплекса</w:t>
      </w:r>
      <w:r w:rsidR="00F93517" w:rsidRPr="00F93517">
        <w:rPr>
          <w:rFonts w:ascii="Times New Roman" w:hAnsi="Times New Roman"/>
          <w:sz w:val="29"/>
          <w:szCs w:val="29"/>
        </w:rPr>
        <w:t xml:space="preserve"> расположена стела высотой 44,2 </w:t>
      </w:r>
      <w:r w:rsidRPr="00F93517">
        <w:rPr>
          <w:rFonts w:ascii="Times New Roman" w:hAnsi="Times New Roman"/>
          <w:sz w:val="29"/>
          <w:szCs w:val="29"/>
        </w:rPr>
        <w:t xml:space="preserve">метра, на ее вершине – фигура матери с детьми. Зеркальные элементы стелы создают зрительный эффект, будто фигура парит над землей, устремляясь в небо. </w:t>
      </w: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sz w:val="29"/>
          <w:szCs w:val="29"/>
        </w:rPr>
      </w:pPr>
      <w:r w:rsidRPr="00F93517">
        <w:rPr>
          <w:rFonts w:ascii="Times New Roman" w:hAnsi="Times New Roman"/>
          <w:sz w:val="29"/>
          <w:szCs w:val="29"/>
        </w:rPr>
        <w:t xml:space="preserve">Стела расположена на возвышенности в окружении архитектурных элементов, символизирующих «вихри войны», в которые попадают невинные души людей. Вокруг стелы размещены 150 бронзовых барельефов и скульптур. </w:t>
      </w: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sz w:val="29"/>
          <w:szCs w:val="29"/>
        </w:rPr>
      </w:pPr>
      <w:r w:rsidRPr="00F93517">
        <w:rPr>
          <w:rFonts w:ascii="Times New Roman" w:hAnsi="Times New Roman"/>
          <w:sz w:val="29"/>
          <w:szCs w:val="29"/>
        </w:rPr>
        <w:t>Создавая их образы, скульпторы стремились придать им портретное сходство с людьми, истории которых сохранили архивные документы и фотографии.</w:t>
      </w: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sz w:val="29"/>
          <w:szCs w:val="29"/>
        </w:rPr>
      </w:pPr>
      <w:r w:rsidRPr="00F93517">
        <w:rPr>
          <w:rFonts w:ascii="Times New Roman" w:hAnsi="Times New Roman"/>
          <w:sz w:val="29"/>
          <w:szCs w:val="29"/>
        </w:rPr>
        <w:t xml:space="preserve">У подножия мемориала – Вечный огонь. На его чаше – названия 60 концентрационных лагерей. </w:t>
      </w: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sz w:val="29"/>
          <w:szCs w:val="29"/>
        </w:rPr>
      </w:pP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b/>
          <w:sz w:val="29"/>
          <w:szCs w:val="29"/>
        </w:rPr>
      </w:pPr>
      <w:r w:rsidRPr="00F93517">
        <w:rPr>
          <w:rFonts w:ascii="Times New Roman" w:hAnsi="Times New Roman"/>
          <w:b/>
          <w:sz w:val="29"/>
          <w:szCs w:val="29"/>
        </w:rPr>
        <w:t>Историческая справка</w:t>
      </w:r>
    </w:p>
    <w:p w:rsidR="006C0EE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sz w:val="29"/>
          <w:szCs w:val="29"/>
        </w:rPr>
      </w:pPr>
      <w:r w:rsidRPr="00F93517">
        <w:rPr>
          <w:rFonts w:ascii="Times New Roman" w:hAnsi="Times New Roman"/>
          <w:sz w:val="29"/>
          <w:szCs w:val="29"/>
        </w:rPr>
        <w:t xml:space="preserve">Во время Великой Отечественной войны в Ленинградской области было несколько десятков концентрационных лагерей: для мирных жителей, военнопленных и детей. </w:t>
      </w:r>
    </w:p>
    <w:p w:rsidR="00012733" w:rsidRPr="00F93517" w:rsidRDefault="00012733" w:rsidP="0057591C">
      <w:pPr>
        <w:spacing w:after="0" w:line="228" w:lineRule="auto"/>
        <w:ind w:firstLine="708"/>
        <w:jc w:val="both"/>
        <w:rPr>
          <w:rFonts w:ascii="Times New Roman" w:hAnsi="Times New Roman"/>
          <w:sz w:val="29"/>
          <w:szCs w:val="29"/>
        </w:rPr>
      </w:pPr>
      <w:r w:rsidRPr="00F93517">
        <w:rPr>
          <w:rFonts w:ascii="Times New Roman" w:hAnsi="Times New Roman"/>
          <w:sz w:val="29"/>
          <w:szCs w:val="29"/>
        </w:rPr>
        <w:t>13 концлагерей находил</w:t>
      </w:r>
      <w:r w:rsidR="005B51DC">
        <w:rPr>
          <w:rFonts w:ascii="Times New Roman" w:hAnsi="Times New Roman"/>
          <w:sz w:val="29"/>
          <w:szCs w:val="29"/>
        </w:rPr>
        <w:t>и</w:t>
      </w:r>
      <w:r w:rsidRPr="00F93517">
        <w:rPr>
          <w:rFonts w:ascii="Times New Roman" w:hAnsi="Times New Roman"/>
          <w:sz w:val="29"/>
          <w:szCs w:val="29"/>
        </w:rPr>
        <w:t>сь в гор</w:t>
      </w:r>
      <w:r w:rsidR="00ED0F0F" w:rsidRPr="00F93517">
        <w:rPr>
          <w:rFonts w:ascii="Times New Roman" w:hAnsi="Times New Roman"/>
          <w:sz w:val="29"/>
          <w:szCs w:val="29"/>
        </w:rPr>
        <w:t>оде Гатчина (Красногвардейск) и </w:t>
      </w:r>
      <w:r w:rsidRPr="00F93517">
        <w:rPr>
          <w:rFonts w:ascii="Times New Roman" w:hAnsi="Times New Roman"/>
          <w:sz w:val="29"/>
          <w:szCs w:val="29"/>
        </w:rPr>
        <w:t>Гатчинском районе, среди которых лагерь «Дулаг-154». Согласно архивным данным, в нем было замучено и убито более 80 тысяч советских граждан.</w:t>
      </w:r>
    </w:p>
    <w:p w:rsidR="00012733" w:rsidRPr="0057591C" w:rsidRDefault="00012733" w:rsidP="00DB4E4E">
      <w:pPr>
        <w:spacing w:after="0" w:line="228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F93517">
        <w:rPr>
          <w:rFonts w:ascii="Times New Roman" w:hAnsi="Times New Roman"/>
          <w:sz w:val="29"/>
          <w:szCs w:val="29"/>
        </w:rPr>
        <w:t>В поселке Вырица</w:t>
      </w:r>
      <w:r w:rsidR="006C0EE3" w:rsidRPr="00F93517">
        <w:rPr>
          <w:rFonts w:ascii="Times New Roman" w:hAnsi="Times New Roman"/>
          <w:sz w:val="29"/>
          <w:szCs w:val="29"/>
        </w:rPr>
        <w:t xml:space="preserve"> Гатчинского </w:t>
      </w:r>
      <w:r w:rsidR="00F93517" w:rsidRPr="00F93517">
        <w:rPr>
          <w:rFonts w:ascii="Times New Roman" w:hAnsi="Times New Roman"/>
          <w:sz w:val="29"/>
          <w:szCs w:val="29"/>
        </w:rPr>
        <w:t>муниципального округа, на </w:t>
      </w:r>
      <w:r w:rsidRPr="00F93517">
        <w:rPr>
          <w:rFonts w:ascii="Times New Roman" w:hAnsi="Times New Roman"/>
          <w:sz w:val="29"/>
          <w:szCs w:val="29"/>
        </w:rPr>
        <w:t>территории довоенного пионерского лагеря «Костер»</w:t>
      </w:r>
      <w:r w:rsidR="00F93517" w:rsidRPr="00F93517">
        <w:rPr>
          <w:rFonts w:ascii="Times New Roman" w:hAnsi="Times New Roman"/>
          <w:sz w:val="29"/>
          <w:szCs w:val="29"/>
        </w:rPr>
        <w:t>,</w:t>
      </w:r>
      <w:r w:rsidRPr="00F93517">
        <w:rPr>
          <w:rFonts w:ascii="Times New Roman" w:hAnsi="Times New Roman"/>
          <w:sz w:val="29"/>
          <w:szCs w:val="29"/>
        </w:rPr>
        <w:t xml:space="preserve"> располагался детский концентрационный лагерь. Он был создан летом 1942 года и </w:t>
      </w:r>
      <w:r w:rsidR="00ED0F0F" w:rsidRPr="00F93517">
        <w:rPr>
          <w:rFonts w:ascii="Times New Roman" w:hAnsi="Times New Roman"/>
          <w:sz w:val="29"/>
          <w:szCs w:val="29"/>
        </w:rPr>
        <w:t>просуществовал до конца 1943</w:t>
      </w:r>
      <w:r w:rsidR="00DB4E4E" w:rsidRPr="00F93517">
        <w:rPr>
          <w:rFonts w:ascii="Times New Roman" w:hAnsi="Times New Roman"/>
          <w:sz w:val="29"/>
          <w:szCs w:val="29"/>
        </w:rPr>
        <w:t> года</w:t>
      </w:r>
      <w:r w:rsidR="00ED0F0F" w:rsidRPr="00F93517">
        <w:rPr>
          <w:rFonts w:ascii="Times New Roman" w:hAnsi="Times New Roman"/>
          <w:sz w:val="29"/>
          <w:szCs w:val="29"/>
        </w:rPr>
        <w:t>. В </w:t>
      </w:r>
      <w:r w:rsidRPr="00F93517">
        <w:rPr>
          <w:rFonts w:ascii="Times New Roman" w:hAnsi="Times New Roman"/>
          <w:sz w:val="29"/>
          <w:szCs w:val="29"/>
        </w:rPr>
        <w:t>лагере фашисты проводили медици</w:t>
      </w:r>
      <w:r w:rsidR="00ED0F0F" w:rsidRPr="00F93517">
        <w:rPr>
          <w:rFonts w:ascii="Times New Roman" w:hAnsi="Times New Roman"/>
          <w:sz w:val="29"/>
          <w:szCs w:val="29"/>
        </w:rPr>
        <w:t>нские эксперименты над детьми и </w:t>
      </w:r>
      <w:r w:rsidRPr="00F93517">
        <w:rPr>
          <w:rFonts w:ascii="Times New Roman" w:hAnsi="Times New Roman"/>
          <w:sz w:val="29"/>
          <w:szCs w:val="29"/>
        </w:rPr>
        <w:t xml:space="preserve">забирали у них </w:t>
      </w:r>
      <w:r w:rsidR="0057591C" w:rsidRPr="00F93517">
        <w:rPr>
          <w:rFonts w:ascii="Times New Roman" w:hAnsi="Times New Roman"/>
          <w:sz w:val="29"/>
          <w:szCs w:val="29"/>
        </w:rPr>
        <w:t>кровь для нужд фашисткой армии</w:t>
      </w:r>
      <w:r w:rsidR="0057591C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b/>
          <w:sz w:val="30"/>
          <w:szCs w:val="30"/>
        </w:rPr>
        <w:br w:type="page"/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57591C">
        <w:rPr>
          <w:rFonts w:ascii="Times New Roman" w:hAnsi="Times New Roman" w:cs="Times New Roman"/>
          <w:b/>
          <w:bCs/>
          <w:color w:val="000000"/>
          <w:sz w:val="30"/>
          <w:szCs w:val="30"/>
        </w:rPr>
        <w:lastRenderedPageBreak/>
        <w:t xml:space="preserve">Международный институт мониторинга развития демократии, парламентаризма и </w:t>
      </w:r>
      <w:proofErr w:type="gramStart"/>
      <w:r w:rsidRPr="0057591C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соблюдения</w:t>
      </w:r>
      <w:proofErr w:type="gramEnd"/>
      <w:r w:rsidRPr="0057591C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избирательных прав граждан государств —</w:t>
      </w:r>
      <w:r w:rsidR="0057591C" w:rsidRPr="0057591C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57591C">
        <w:rPr>
          <w:rFonts w:ascii="Times New Roman" w:hAnsi="Times New Roman" w:cs="Times New Roman"/>
          <w:b/>
          <w:bCs/>
          <w:color w:val="000000"/>
          <w:sz w:val="30"/>
          <w:szCs w:val="30"/>
        </w:rPr>
        <w:t>участников МПА СНГ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57591C">
        <w:rPr>
          <w:rFonts w:ascii="Times New Roman" w:hAnsi="Times New Roman" w:cs="Times New Roman"/>
          <w:b/>
          <w:bCs/>
          <w:color w:val="000000"/>
          <w:sz w:val="30"/>
          <w:szCs w:val="30"/>
        </w:rPr>
        <w:t>(МИМРД МПА СНГ)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7591C">
        <w:rPr>
          <w:rFonts w:ascii="Times New Roman" w:hAnsi="Times New Roman" w:cs="Times New Roman"/>
          <w:color w:val="000000"/>
          <w:sz w:val="30"/>
          <w:szCs w:val="30"/>
        </w:rPr>
        <w:t xml:space="preserve">Международный институт мониторинга развития демократии, парламентаризма и </w:t>
      </w:r>
      <w:proofErr w:type="gramStart"/>
      <w:r w:rsidRPr="0057591C">
        <w:rPr>
          <w:rFonts w:ascii="Times New Roman" w:hAnsi="Times New Roman" w:cs="Times New Roman"/>
          <w:color w:val="000000"/>
          <w:sz w:val="30"/>
          <w:szCs w:val="30"/>
        </w:rPr>
        <w:t>соблюдения</w:t>
      </w:r>
      <w:proofErr w:type="gramEnd"/>
      <w:r w:rsidRPr="0057591C">
        <w:rPr>
          <w:rFonts w:ascii="Times New Roman" w:hAnsi="Times New Roman" w:cs="Times New Roman"/>
          <w:color w:val="000000"/>
          <w:sz w:val="30"/>
          <w:szCs w:val="30"/>
        </w:rPr>
        <w:t xml:space="preserve"> избирательных прав граждан государств — участников МПА СНГ (МИМРД МПА СНГ) является вспомогательным консультативным органом МПА СНГ, созданным в</w:t>
      </w:r>
      <w:r w:rsidR="0055671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7591C">
        <w:rPr>
          <w:rFonts w:ascii="Times New Roman" w:hAnsi="Times New Roman" w:cs="Times New Roman"/>
          <w:color w:val="000000"/>
          <w:sz w:val="30"/>
          <w:szCs w:val="30"/>
        </w:rPr>
        <w:t>2006 году на основе норм Конвенции о Межпарламентской Ассамблее государств — участников СНГ.</w:t>
      </w:r>
    </w:p>
    <w:p w:rsidR="00012733" w:rsidRPr="0057591C" w:rsidRDefault="00556719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56719">
        <w:rPr>
          <w:rFonts w:ascii="Times New Roman" w:hAnsi="Times New Roman" w:cs="Times New Roman"/>
          <w:color w:val="000000"/>
          <w:sz w:val="30"/>
          <w:szCs w:val="30"/>
        </w:rPr>
        <w:t>В соответствии с соглашениями</w:t>
      </w:r>
      <w:r w:rsidR="00012733" w:rsidRPr="0057591C">
        <w:rPr>
          <w:rFonts w:ascii="Times New Roman" w:hAnsi="Times New Roman" w:cs="Times New Roman"/>
          <w:color w:val="000000"/>
          <w:sz w:val="30"/>
          <w:szCs w:val="30"/>
        </w:rPr>
        <w:t xml:space="preserve"> между Межпарламентской Ассамблеей СНГ и парламентами государств — участников МПА СНГ действуют филиалы МИМРД МПА СНГ в Баку, Бишкеке и Ереване.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7591C">
        <w:rPr>
          <w:rFonts w:ascii="Times New Roman" w:hAnsi="Times New Roman" w:cs="Times New Roman"/>
          <w:color w:val="000000"/>
          <w:sz w:val="30"/>
          <w:szCs w:val="30"/>
        </w:rPr>
        <w:t>Институт осуществляет аналитическую, методическую и учебно-консультативную деятельность, участвует в научных исследованиях.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7591C">
        <w:rPr>
          <w:rFonts w:ascii="Times New Roman" w:hAnsi="Times New Roman" w:cs="Times New Roman"/>
          <w:color w:val="000000"/>
          <w:sz w:val="30"/>
          <w:szCs w:val="30"/>
        </w:rPr>
        <w:t>МИМРД МПА СНГ обеспечивает деятельность группы международных наблюдателей от МПА СНГ, что включает в том числе:</w:t>
      </w:r>
    </w:p>
    <w:p w:rsidR="00012733" w:rsidRPr="0057591C" w:rsidRDefault="00556719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— </w:t>
      </w:r>
      <w:r w:rsidR="00012733" w:rsidRPr="0057591C">
        <w:rPr>
          <w:rFonts w:ascii="Times New Roman" w:hAnsi="Times New Roman" w:cs="Times New Roman"/>
          <w:color w:val="000000"/>
          <w:sz w:val="30"/>
          <w:szCs w:val="30"/>
        </w:rPr>
        <w:t>организационное, методическое, аналитическое и научное сопровождение деятельности группы международных наблюдателей от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012733" w:rsidRPr="0057591C">
        <w:rPr>
          <w:rFonts w:ascii="Times New Roman" w:hAnsi="Times New Roman" w:cs="Times New Roman"/>
          <w:color w:val="000000"/>
          <w:sz w:val="30"/>
          <w:szCs w:val="30"/>
        </w:rPr>
        <w:t>МПА СНГ;</w:t>
      </w:r>
    </w:p>
    <w:p w:rsidR="00012733" w:rsidRPr="0057591C" w:rsidRDefault="00556719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— </w:t>
      </w:r>
      <w:r w:rsidR="00012733" w:rsidRPr="0057591C">
        <w:rPr>
          <w:rFonts w:ascii="Times New Roman" w:hAnsi="Times New Roman" w:cs="Times New Roman"/>
          <w:color w:val="000000"/>
          <w:sz w:val="30"/>
          <w:szCs w:val="30"/>
        </w:rPr>
        <w:t>организацию работы по проведению долгосрочного наблюдения, формирование экспертной группы для подготовки документов для международных наблюдателей от МПА СНГ;</w:t>
      </w:r>
    </w:p>
    <w:p w:rsidR="00012733" w:rsidRPr="0057591C" w:rsidRDefault="00556719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— </w:t>
      </w:r>
      <w:r w:rsidR="00012733" w:rsidRPr="0057591C">
        <w:rPr>
          <w:rFonts w:ascii="Times New Roman" w:hAnsi="Times New Roman" w:cs="Times New Roman"/>
          <w:color w:val="000000"/>
          <w:sz w:val="30"/>
          <w:szCs w:val="30"/>
        </w:rPr>
        <w:t xml:space="preserve">представление национальному органу </w:t>
      </w:r>
      <w:proofErr w:type="gramStart"/>
      <w:r w:rsidR="00012733" w:rsidRPr="0057591C">
        <w:rPr>
          <w:rFonts w:ascii="Times New Roman" w:hAnsi="Times New Roman" w:cs="Times New Roman"/>
          <w:color w:val="000000"/>
          <w:sz w:val="30"/>
          <w:szCs w:val="30"/>
        </w:rPr>
        <w:t>администрирования выборов государства организатора выборов доклада</w:t>
      </w:r>
      <w:proofErr w:type="gramEnd"/>
      <w:r w:rsidR="00012733" w:rsidRPr="0057591C">
        <w:rPr>
          <w:rFonts w:ascii="Times New Roman" w:hAnsi="Times New Roman" w:cs="Times New Roman"/>
          <w:color w:val="000000"/>
          <w:sz w:val="30"/>
          <w:szCs w:val="30"/>
        </w:rPr>
        <w:t xml:space="preserve"> на основании представленных выводов после завершения избирательных процедур и подведения итогов выборов.</w:t>
      </w:r>
    </w:p>
    <w:p w:rsidR="00012733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7591C">
        <w:rPr>
          <w:rFonts w:ascii="Times New Roman" w:hAnsi="Times New Roman" w:cs="Times New Roman"/>
          <w:color w:val="000000"/>
          <w:sz w:val="30"/>
          <w:szCs w:val="30"/>
        </w:rPr>
        <w:t>За время своего существования МИМРД МПА СНГ обеспечил проведение группами международных наблюдателей от МПА СНГ мониторинга 11</w:t>
      </w:r>
      <w:r w:rsidR="00FF7D9A" w:rsidRPr="0057591C">
        <w:rPr>
          <w:rFonts w:ascii="Times New Roman" w:hAnsi="Times New Roman" w:cs="Times New Roman"/>
          <w:color w:val="000000"/>
          <w:sz w:val="30"/>
          <w:szCs w:val="30"/>
        </w:rPr>
        <w:t>8</w:t>
      </w:r>
      <w:r w:rsidRPr="0057591C">
        <w:rPr>
          <w:rFonts w:ascii="Times New Roman" w:hAnsi="Times New Roman" w:cs="Times New Roman"/>
          <w:color w:val="000000"/>
          <w:sz w:val="30"/>
          <w:szCs w:val="30"/>
        </w:rPr>
        <w:t xml:space="preserve"> электоральных кампаний (референдумов, президентских, парламентских, местных выборов) как в государствах — участниках МПА СНГ, так и за пределами Содружества (Республика Сербия, Монголия и</w:t>
      </w:r>
      <w:r w:rsidR="0055671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7591C">
        <w:rPr>
          <w:rFonts w:ascii="Times New Roman" w:hAnsi="Times New Roman" w:cs="Times New Roman"/>
          <w:color w:val="000000"/>
          <w:sz w:val="30"/>
          <w:szCs w:val="30"/>
        </w:rPr>
        <w:t>Республика Никарагуа).</w:t>
      </w:r>
    </w:p>
    <w:p w:rsidR="003A5C8E" w:rsidRPr="003A5C8E" w:rsidRDefault="00AC28AC" w:rsidP="00575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C28AC">
        <w:rPr>
          <w:rFonts w:ascii="Times New Roman" w:hAnsi="Times New Roman" w:cs="Times New Roman"/>
          <w:sz w:val="30"/>
          <w:szCs w:val="30"/>
        </w:rPr>
        <w:t>Совет Федерации Федерального Собрания Российской Федерации в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AC28AC">
        <w:rPr>
          <w:rFonts w:ascii="Times New Roman" w:hAnsi="Times New Roman" w:cs="Times New Roman"/>
          <w:sz w:val="30"/>
          <w:szCs w:val="30"/>
        </w:rPr>
        <w:t>своих постановлениях от 15 декабря 2021 года №549-СФ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AC28AC">
        <w:rPr>
          <w:rFonts w:ascii="Times New Roman" w:hAnsi="Times New Roman" w:cs="Times New Roman"/>
          <w:sz w:val="30"/>
          <w:szCs w:val="30"/>
        </w:rPr>
        <w:t>«О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AC28AC">
        <w:rPr>
          <w:rFonts w:ascii="Times New Roman" w:hAnsi="Times New Roman" w:cs="Times New Roman"/>
          <w:sz w:val="30"/>
          <w:szCs w:val="30"/>
        </w:rPr>
        <w:t>приоритетах внешней политики Российской Федерации» и от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AC28AC">
        <w:rPr>
          <w:rFonts w:ascii="Times New Roman" w:hAnsi="Times New Roman" w:cs="Times New Roman"/>
          <w:sz w:val="30"/>
          <w:szCs w:val="30"/>
        </w:rPr>
        <w:t>22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AC28AC">
        <w:rPr>
          <w:rFonts w:ascii="Times New Roman" w:hAnsi="Times New Roman" w:cs="Times New Roman"/>
          <w:sz w:val="30"/>
          <w:szCs w:val="30"/>
        </w:rPr>
        <w:t xml:space="preserve">декабря 2023 года №809-СФ «О реализации Концепции внешней политики Российской Федерации» отметил деятельность </w:t>
      </w:r>
      <w:r w:rsidR="007C348B" w:rsidRPr="00AC28AC">
        <w:rPr>
          <w:rFonts w:ascii="Times New Roman" w:hAnsi="Times New Roman" w:cs="Times New Roman"/>
          <w:sz w:val="30"/>
          <w:szCs w:val="30"/>
        </w:rPr>
        <w:t xml:space="preserve">МИМРД МПА СНГ по содействию повышению правовой культуры избирателей, обеспечению и реализации избирательных прав граждан, созданию </w:t>
      </w:r>
      <w:r w:rsidR="007C348B" w:rsidRPr="00AC28AC">
        <w:rPr>
          <w:rFonts w:ascii="Times New Roman" w:hAnsi="Times New Roman" w:cs="Times New Roman"/>
          <w:sz w:val="30"/>
          <w:szCs w:val="30"/>
        </w:rPr>
        <w:lastRenderedPageBreak/>
        <w:t>условий для широкого и объективного освещения хода</w:t>
      </w:r>
      <w:proofErr w:type="gramEnd"/>
      <w:r w:rsidR="007C348B" w:rsidRPr="00AC28AC">
        <w:rPr>
          <w:rFonts w:ascii="Times New Roman" w:hAnsi="Times New Roman" w:cs="Times New Roman"/>
          <w:sz w:val="30"/>
          <w:szCs w:val="30"/>
        </w:rPr>
        <w:t xml:space="preserve"> подготовки и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="007C348B" w:rsidRPr="00AC28AC">
        <w:rPr>
          <w:rFonts w:ascii="Times New Roman" w:hAnsi="Times New Roman" w:cs="Times New Roman"/>
          <w:sz w:val="30"/>
          <w:szCs w:val="30"/>
        </w:rPr>
        <w:t>проведения выб</w:t>
      </w:r>
      <w:r w:rsidRPr="00AC28AC">
        <w:rPr>
          <w:rFonts w:ascii="Times New Roman" w:hAnsi="Times New Roman" w:cs="Times New Roman"/>
          <w:sz w:val="30"/>
          <w:szCs w:val="30"/>
        </w:rPr>
        <w:t>оров в иностранных государствах</w:t>
      </w:r>
      <w:r w:rsidR="003A5C8E" w:rsidRPr="003A5C8E">
        <w:rPr>
          <w:rFonts w:ascii="Times New Roman" w:hAnsi="Times New Roman" w:cs="Times New Roman"/>
          <w:sz w:val="30"/>
          <w:szCs w:val="30"/>
        </w:rPr>
        <w:t>.</w:t>
      </w:r>
    </w:p>
    <w:p w:rsidR="00012733" w:rsidRPr="0057591C" w:rsidRDefault="00012733" w:rsidP="00575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 xml:space="preserve">На постоянной основе институт осуществляет аналитическую деятельность по следующим направлениям: </w:t>
      </w:r>
    </w:p>
    <w:p w:rsidR="00012733" w:rsidRPr="0057591C" w:rsidRDefault="00817B4A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— </w:t>
      </w:r>
      <w:r w:rsidR="00012733" w:rsidRPr="0057591C">
        <w:rPr>
          <w:rFonts w:ascii="Times New Roman" w:hAnsi="Times New Roman" w:cs="Times New Roman"/>
          <w:sz w:val="30"/>
          <w:szCs w:val="30"/>
        </w:rPr>
        <w:t>мониторинг процессов, характеризующих развитие национального законодательства в области демократии и парламентаризма, избирательных прав граждан, проведения выборов и референдумов в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="00012733" w:rsidRPr="0057591C">
        <w:rPr>
          <w:rFonts w:ascii="Times New Roman" w:hAnsi="Times New Roman" w:cs="Times New Roman"/>
          <w:sz w:val="30"/>
          <w:szCs w:val="30"/>
        </w:rPr>
        <w:t>государствах — участниках МПА СНГ, исследований и разработок по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данной проблематике;</w:t>
      </w:r>
    </w:p>
    <w:p w:rsidR="00012733" w:rsidRPr="0057591C" w:rsidRDefault="00817B4A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— </w:t>
      </w:r>
      <w:r w:rsidR="00012733" w:rsidRPr="0057591C">
        <w:rPr>
          <w:rFonts w:ascii="Times New Roman" w:hAnsi="Times New Roman" w:cs="Times New Roman"/>
          <w:sz w:val="30"/>
          <w:szCs w:val="30"/>
        </w:rPr>
        <w:t xml:space="preserve">анализ результатов имплементации в национальном законодательстве модельных законов МПА СНГ в сфере избирательного права, регулирования деятельности политических партий и общественных организаций и </w:t>
      </w:r>
      <w:proofErr w:type="gramStart"/>
      <w:r w:rsidR="00012733" w:rsidRPr="0057591C">
        <w:rPr>
          <w:rFonts w:ascii="Times New Roman" w:hAnsi="Times New Roman" w:cs="Times New Roman"/>
          <w:sz w:val="30"/>
          <w:szCs w:val="30"/>
        </w:rPr>
        <w:t>защиты</w:t>
      </w:r>
      <w:proofErr w:type="gramEnd"/>
      <w:r w:rsidR="00012733" w:rsidRPr="0057591C">
        <w:rPr>
          <w:rFonts w:ascii="Times New Roman" w:hAnsi="Times New Roman" w:cs="Times New Roman"/>
          <w:sz w:val="30"/>
          <w:szCs w:val="30"/>
        </w:rPr>
        <w:t xml:space="preserve"> избирательных прав граждан; </w:t>
      </w:r>
    </w:p>
    <w:p w:rsidR="00012733" w:rsidRPr="0057591C" w:rsidRDefault="00817B4A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— </w:t>
      </w:r>
      <w:r w:rsidR="00012733" w:rsidRPr="0057591C">
        <w:rPr>
          <w:rFonts w:ascii="Times New Roman" w:hAnsi="Times New Roman" w:cs="Times New Roman"/>
          <w:sz w:val="30"/>
          <w:szCs w:val="30"/>
        </w:rPr>
        <w:t xml:space="preserve">анализ международного опыта развития парламентаризма, деятельности международных парламентских и неправительственных организаций в сфере развития демократии; </w:t>
      </w:r>
    </w:p>
    <w:p w:rsidR="00012733" w:rsidRPr="0057591C" w:rsidRDefault="00817B4A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— </w:t>
      </w:r>
      <w:r w:rsidR="00012733" w:rsidRPr="0057591C">
        <w:rPr>
          <w:rFonts w:ascii="Times New Roman" w:hAnsi="Times New Roman" w:cs="Times New Roman"/>
          <w:sz w:val="30"/>
          <w:szCs w:val="30"/>
        </w:rPr>
        <w:t>анализ деятельности международных организаций в части наблюдения за выборами и референдумами и формирование предпосылок к выработке единых международных стандартов наблюдения за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="00012733" w:rsidRPr="0057591C">
        <w:rPr>
          <w:rFonts w:ascii="Times New Roman" w:hAnsi="Times New Roman" w:cs="Times New Roman"/>
          <w:sz w:val="30"/>
          <w:szCs w:val="30"/>
        </w:rPr>
        <w:t xml:space="preserve">выборами; </w:t>
      </w:r>
    </w:p>
    <w:p w:rsidR="00012733" w:rsidRPr="0057591C" w:rsidRDefault="00817B4A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— </w:t>
      </w:r>
      <w:r w:rsidR="00012733" w:rsidRPr="0057591C">
        <w:rPr>
          <w:rFonts w:ascii="Times New Roman" w:hAnsi="Times New Roman" w:cs="Times New Roman"/>
          <w:sz w:val="30"/>
          <w:szCs w:val="30"/>
        </w:rPr>
        <w:t xml:space="preserve">подготовка рекомендаций по применению норм международного права в модельном и национальном законодательстве государств — участников СНГ; </w:t>
      </w:r>
    </w:p>
    <w:p w:rsidR="00012733" w:rsidRPr="0057591C" w:rsidRDefault="00817B4A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— </w:t>
      </w:r>
      <w:r w:rsidR="00012733" w:rsidRPr="0057591C">
        <w:rPr>
          <w:rFonts w:ascii="Times New Roman" w:hAnsi="Times New Roman" w:cs="Times New Roman"/>
          <w:sz w:val="30"/>
          <w:szCs w:val="30"/>
        </w:rPr>
        <w:t>взаимодействие с профильными международными организациями в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="00012733" w:rsidRPr="0057591C">
        <w:rPr>
          <w:rFonts w:ascii="Times New Roman" w:hAnsi="Times New Roman" w:cs="Times New Roman"/>
          <w:sz w:val="30"/>
          <w:szCs w:val="30"/>
        </w:rPr>
        <w:t xml:space="preserve">целях выработки общих позиций по оценке выборов и методологии процесса наблюдения.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>МИМРД МПА СНГ взаимодействует с партнерскими международными организациями, осуществляющими деятельность в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57591C">
        <w:rPr>
          <w:rFonts w:ascii="Times New Roman" w:hAnsi="Times New Roman" w:cs="Times New Roman"/>
          <w:sz w:val="30"/>
          <w:szCs w:val="30"/>
        </w:rPr>
        <w:t xml:space="preserve">электоральной сфере. На регулярной основе идет обмен материалами исследований, содержащими </w:t>
      </w:r>
      <w:proofErr w:type="gramStart"/>
      <w:r w:rsidRPr="0057591C">
        <w:rPr>
          <w:rFonts w:ascii="Times New Roman" w:hAnsi="Times New Roman" w:cs="Times New Roman"/>
          <w:sz w:val="30"/>
          <w:szCs w:val="30"/>
        </w:rPr>
        <w:t>методические подходы</w:t>
      </w:r>
      <w:proofErr w:type="gramEnd"/>
      <w:r w:rsidRPr="0057591C">
        <w:rPr>
          <w:rFonts w:ascii="Times New Roman" w:hAnsi="Times New Roman" w:cs="Times New Roman"/>
          <w:sz w:val="30"/>
          <w:szCs w:val="30"/>
        </w:rPr>
        <w:t xml:space="preserve"> и модели мониторинга, используемые на практике.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 xml:space="preserve">Должностные лица МПА СНГ и эксперты МИМРД МПА СНГ принимают участие в мероприятиях профильных партнерских организаций, выступая с докладами и сообщениями по тематике деятельности института. Проводимая работа способствует совершенствованию и унификации международных стандартов наблюдения за выборами, обеспечения и </w:t>
      </w:r>
      <w:proofErr w:type="gramStart"/>
      <w:r w:rsidRPr="0057591C">
        <w:rPr>
          <w:rFonts w:ascii="Times New Roman" w:hAnsi="Times New Roman" w:cs="Times New Roman"/>
          <w:sz w:val="30"/>
          <w:szCs w:val="30"/>
        </w:rPr>
        <w:t>защиты</w:t>
      </w:r>
      <w:proofErr w:type="gramEnd"/>
      <w:r w:rsidRPr="0057591C">
        <w:rPr>
          <w:rFonts w:ascii="Times New Roman" w:hAnsi="Times New Roman" w:cs="Times New Roman"/>
          <w:sz w:val="30"/>
          <w:szCs w:val="30"/>
        </w:rPr>
        <w:t xml:space="preserve"> избирательных прав граждан.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 xml:space="preserve">На постоянной основе сотрудники и эксперты института осуществляют учебно-консультативную деятельность, которая включает: </w:t>
      </w:r>
    </w:p>
    <w:p w:rsidR="00012733" w:rsidRPr="0057591C" w:rsidRDefault="00817B4A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— </w:t>
      </w:r>
      <w:r w:rsidR="00012733" w:rsidRPr="0057591C">
        <w:rPr>
          <w:rFonts w:ascii="Times New Roman" w:hAnsi="Times New Roman" w:cs="Times New Roman"/>
          <w:sz w:val="30"/>
          <w:szCs w:val="30"/>
        </w:rPr>
        <w:t>создание специальных курсов и программ по обучению и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="00012733" w:rsidRPr="0057591C">
        <w:rPr>
          <w:rFonts w:ascii="Times New Roman" w:hAnsi="Times New Roman" w:cs="Times New Roman"/>
          <w:sz w:val="30"/>
          <w:szCs w:val="30"/>
        </w:rPr>
        <w:t xml:space="preserve">повышению квалификации международных наблюдателей; </w:t>
      </w:r>
    </w:p>
    <w:p w:rsidR="00012733" w:rsidRPr="0057591C" w:rsidRDefault="00817B4A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— </w:t>
      </w:r>
      <w:r w:rsidR="00012733" w:rsidRPr="0057591C">
        <w:rPr>
          <w:rFonts w:ascii="Times New Roman" w:hAnsi="Times New Roman" w:cs="Times New Roman"/>
          <w:sz w:val="30"/>
          <w:szCs w:val="30"/>
        </w:rPr>
        <w:t>содействие разработке и внедрению программ повышения правовой культуры избирателей и организаторов выборов, их ознакомлению с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="00012733" w:rsidRPr="0057591C">
        <w:rPr>
          <w:rFonts w:ascii="Times New Roman" w:hAnsi="Times New Roman" w:cs="Times New Roman"/>
          <w:sz w:val="30"/>
          <w:szCs w:val="30"/>
        </w:rPr>
        <w:t xml:space="preserve">основами демократического избирательного процесса, порядком обеспечения и </w:t>
      </w:r>
      <w:proofErr w:type="gramStart"/>
      <w:r w:rsidR="00012733" w:rsidRPr="0057591C">
        <w:rPr>
          <w:rFonts w:ascii="Times New Roman" w:hAnsi="Times New Roman" w:cs="Times New Roman"/>
          <w:sz w:val="30"/>
          <w:szCs w:val="30"/>
        </w:rPr>
        <w:t>реализации</w:t>
      </w:r>
      <w:proofErr w:type="gramEnd"/>
      <w:r w:rsidR="00012733" w:rsidRPr="0057591C">
        <w:rPr>
          <w:rFonts w:ascii="Times New Roman" w:hAnsi="Times New Roman" w:cs="Times New Roman"/>
          <w:sz w:val="30"/>
          <w:szCs w:val="30"/>
        </w:rPr>
        <w:t xml:space="preserve"> избирательных прав граждан, созданию условий для широкого и объективного освещения хода подготовки и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="00012733" w:rsidRPr="0057591C">
        <w:rPr>
          <w:rFonts w:ascii="Times New Roman" w:hAnsi="Times New Roman" w:cs="Times New Roman"/>
          <w:sz w:val="30"/>
          <w:szCs w:val="30"/>
        </w:rPr>
        <w:t xml:space="preserve">проведения выборов и референдумов; </w:t>
      </w:r>
    </w:p>
    <w:p w:rsidR="00012733" w:rsidRPr="0057591C" w:rsidRDefault="00817B4A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— </w:t>
      </w:r>
      <w:r w:rsidR="00012733" w:rsidRPr="0057591C">
        <w:rPr>
          <w:rFonts w:ascii="Times New Roman" w:hAnsi="Times New Roman" w:cs="Times New Roman"/>
          <w:sz w:val="30"/>
          <w:szCs w:val="30"/>
        </w:rPr>
        <w:t xml:space="preserve">обмен информацией о практике функционирования представительных органов власти различного уровня, организацию взаимодействия законодательных и исполнительных ветвей власти, обобщение передового опыта в данной области; </w:t>
      </w:r>
    </w:p>
    <w:p w:rsidR="00012733" w:rsidRPr="0057591C" w:rsidRDefault="00817B4A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— </w:t>
      </w:r>
      <w:r w:rsidR="00012733" w:rsidRPr="0057591C">
        <w:rPr>
          <w:rFonts w:ascii="Times New Roman" w:hAnsi="Times New Roman" w:cs="Times New Roman"/>
          <w:sz w:val="30"/>
          <w:szCs w:val="30"/>
        </w:rPr>
        <w:t xml:space="preserve">разработку рекомендаций по совершенствованию функционирования представительных органов власти государств — участников МПА СНГ.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 xml:space="preserve">В соответствии с утвержденным Советом глав правительств СНГ Планом приоритетных мероприятий в сфере гуманитарного сотрудничества государств — участников СНГ на 2021–2022 годы МИМРД МПА СНГ был разработан образовательный курс «Международное наблюдение за выборами и референдумами», предназначенный для студентов магистратуры. Он включен в учебный план факультета международных отношений СПбГУ.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>Институт принимает участие в научной деятельности, включая научные исследования, организует и проводит форумы, конференции, круглые столы, семинары, парламентские и электоральные школы и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57591C">
        <w:rPr>
          <w:rFonts w:ascii="Times New Roman" w:hAnsi="Times New Roman" w:cs="Times New Roman"/>
          <w:sz w:val="30"/>
          <w:szCs w:val="30"/>
        </w:rPr>
        <w:t xml:space="preserve">осуществляет подготовку публикаций по их результатам.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 xml:space="preserve">По инициативе МИМРД МПА СНГ в 2021 году был учрежден издательский проект «Демократия, выборы, парламентаризм», в котором были изданы коллективные монографии: </w:t>
      </w:r>
      <w:proofErr w:type="gramStart"/>
      <w:r w:rsidRPr="0057591C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57591C">
        <w:rPr>
          <w:rFonts w:ascii="Times New Roman" w:hAnsi="Times New Roman" w:cs="Times New Roman"/>
          <w:sz w:val="30"/>
          <w:szCs w:val="30"/>
        </w:rPr>
        <w:t>Цифровизация</w:t>
      </w:r>
      <w:proofErr w:type="spellEnd"/>
      <w:r w:rsidRPr="0057591C">
        <w:rPr>
          <w:rFonts w:ascii="Times New Roman" w:hAnsi="Times New Roman" w:cs="Times New Roman"/>
          <w:sz w:val="30"/>
          <w:szCs w:val="30"/>
        </w:rPr>
        <w:t xml:space="preserve"> и выбор</w:t>
      </w:r>
      <w:r w:rsidR="00817B4A">
        <w:rPr>
          <w:rFonts w:ascii="Times New Roman" w:hAnsi="Times New Roman" w:cs="Times New Roman"/>
          <w:sz w:val="30"/>
          <w:szCs w:val="30"/>
        </w:rPr>
        <w:t>ы» (2021 </w:t>
      </w:r>
      <w:r w:rsidRPr="0057591C">
        <w:rPr>
          <w:rFonts w:ascii="Times New Roman" w:hAnsi="Times New Roman" w:cs="Times New Roman"/>
          <w:sz w:val="30"/>
          <w:szCs w:val="30"/>
        </w:rPr>
        <w:t>год); «Международное наблюдение за выборами» (2021 год); «Словарь международного наблюдателя» (2022 год); «Стандарты демократических выборов: история и практика» (2023 год); «Безопасность избирательного процесса» (2023 год); «Референдумы в странах Содружества Независимых Государств» (2023 год); «Методология наблюдения за выборами и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57591C">
        <w:rPr>
          <w:rFonts w:ascii="Times New Roman" w:hAnsi="Times New Roman" w:cs="Times New Roman"/>
          <w:sz w:val="30"/>
          <w:szCs w:val="30"/>
        </w:rPr>
        <w:t>референдумами» (2024 год); «Институт президентской власти в странах Содружества» (2024 год);</w:t>
      </w:r>
      <w:proofErr w:type="gramEnd"/>
      <w:r w:rsidRPr="0057591C">
        <w:rPr>
          <w:rFonts w:ascii="Times New Roman" w:hAnsi="Times New Roman" w:cs="Times New Roman"/>
          <w:sz w:val="30"/>
          <w:szCs w:val="30"/>
        </w:rPr>
        <w:t xml:space="preserve"> «Наблюдение за дистанционным электронным голосованием в государствах — участниках МПА СНГ» (2024 год).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 xml:space="preserve">Коллективом института подготовлены Рекомендации для международных наблюдателей от Содружества Независимых Государств по наблюдению за выборами и референдумами (новая редакция).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>В целях повышения правовой культуры, распространения знаний о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57591C">
        <w:rPr>
          <w:rFonts w:ascii="Times New Roman" w:hAnsi="Times New Roman" w:cs="Times New Roman"/>
          <w:sz w:val="30"/>
          <w:szCs w:val="30"/>
        </w:rPr>
        <w:t xml:space="preserve">принципах демократического избирательного процесса, формирования компетенций, необходимых для реализации избирательных прав, а также </w:t>
      </w:r>
      <w:r w:rsidRPr="0057591C">
        <w:rPr>
          <w:rFonts w:ascii="Times New Roman" w:hAnsi="Times New Roman" w:cs="Times New Roman"/>
          <w:sz w:val="30"/>
          <w:szCs w:val="30"/>
        </w:rPr>
        <w:lastRenderedPageBreak/>
        <w:t xml:space="preserve">создания и укрепления гуманитарных связей между государствами институтом на регулярной основе проводятся мероприятия для учащейся молодежи стран Содружества: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>с 2018 года — международная научная конференция в формате научных дебатов по вопросам демократии и парламентаризма, посвященн</w:t>
      </w:r>
      <w:r w:rsidR="00EC0A49" w:rsidRPr="0057591C">
        <w:rPr>
          <w:rFonts w:ascii="Times New Roman" w:hAnsi="Times New Roman" w:cs="Times New Roman"/>
          <w:sz w:val="30"/>
          <w:szCs w:val="30"/>
        </w:rPr>
        <w:t>ая</w:t>
      </w:r>
      <w:r w:rsidRPr="0057591C">
        <w:rPr>
          <w:rFonts w:ascii="Times New Roman" w:hAnsi="Times New Roman" w:cs="Times New Roman"/>
          <w:sz w:val="30"/>
          <w:szCs w:val="30"/>
        </w:rPr>
        <w:t xml:space="preserve"> Международному дню демократии;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 xml:space="preserve">с 2020 года — международная студенческая интернет-олимпиада «Избирательные системы стран мира»;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 xml:space="preserve">с 2021 года — Международная молодежная парламентская школа;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 xml:space="preserve">с 2022 года — викторина «Я умею выбирать» для школьников старших классов;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 xml:space="preserve">с 2023 года — заседания Международного молодежного дискуссионного клуба «Таврический» и Молодежная электоральная школа с участием студентов вузов стран СНГ. </w:t>
      </w:r>
    </w:p>
    <w:p w:rsidR="00012733" w:rsidRPr="0057591C" w:rsidRDefault="00012733" w:rsidP="0001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>С 2023</w:t>
      </w:r>
      <w:r w:rsidR="00817B4A">
        <w:rPr>
          <w:rFonts w:ascii="Times New Roman" w:hAnsi="Times New Roman" w:cs="Times New Roman"/>
          <w:sz w:val="30"/>
          <w:szCs w:val="30"/>
        </w:rPr>
        <w:t>/</w:t>
      </w:r>
      <w:r w:rsidRPr="0057591C">
        <w:rPr>
          <w:rFonts w:ascii="Times New Roman" w:hAnsi="Times New Roman" w:cs="Times New Roman"/>
          <w:sz w:val="30"/>
          <w:szCs w:val="30"/>
        </w:rPr>
        <w:t>24 учебного года институт, реализуя решение Совета МПА СНГ, проводит Международную олимпиаду по гуманитарным и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57591C">
        <w:rPr>
          <w:rFonts w:ascii="Times New Roman" w:hAnsi="Times New Roman" w:cs="Times New Roman"/>
          <w:sz w:val="30"/>
          <w:szCs w:val="30"/>
        </w:rPr>
        <w:t xml:space="preserve">общественным наукам школьников стран СНГ. </w:t>
      </w:r>
    </w:p>
    <w:p w:rsidR="001D69B7" w:rsidRDefault="00012733" w:rsidP="0001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591C">
        <w:rPr>
          <w:rFonts w:ascii="Times New Roman" w:hAnsi="Times New Roman" w:cs="Times New Roman"/>
          <w:sz w:val="30"/>
          <w:szCs w:val="30"/>
        </w:rPr>
        <w:t>МИМРД МПА СНГ организует сотрудничество с органами СНГ, международными организациями, в сферу деятельности которых входят вопросы, связанные c избирательными процессами, наблюдением за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57591C">
        <w:rPr>
          <w:rFonts w:ascii="Times New Roman" w:hAnsi="Times New Roman" w:cs="Times New Roman"/>
          <w:sz w:val="30"/>
          <w:szCs w:val="30"/>
        </w:rPr>
        <w:t>выборами, развитием парламентаризма, защитой прав граждан и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57591C">
        <w:rPr>
          <w:rFonts w:ascii="Times New Roman" w:hAnsi="Times New Roman" w:cs="Times New Roman"/>
          <w:sz w:val="30"/>
          <w:szCs w:val="30"/>
        </w:rPr>
        <w:t>повышением их правовой культуры, а также с высшими учебными заведениями — партнерами Секретариата Совета МПА СНГ.</w:t>
      </w:r>
    </w:p>
    <w:p w:rsidR="008815B0" w:rsidRPr="009E08C2" w:rsidRDefault="008815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674D4B" w:rsidRPr="00674D4B" w:rsidRDefault="00674D4B" w:rsidP="00674D4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4D4B">
        <w:rPr>
          <w:rFonts w:ascii="Times New Roman" w:hAnsi="Times New Roman"/>
          <w:b/>
          <w:sz w:val="30"/>
          <w:szCs w:val="30"/>
        </w:rPr>
        <w:lastRenderedPageBreak/>
        <w:t>Консультативный совет руководителей избирательных органов государств – участников Содружества Независимых Государств</w:t>
      </w:r>
    </w:p>
    <w:p w:rsidR="00674D4B" w:rsidRPr="00674D4B" w:rsidRDefault="00674D4B" w:rsidP="00674D4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74D4B" w:rsidRPr="00674D4B" w:rsidRDefault="00674D4B" w:rsidP="00674D4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D4B">
        <w:rPr>
          <w:rFonts w:ascii="Times New Roman" w:hAnsi="Times New Roman"/>
          <w:sz w:val="30"/>
          <w:szCs w:val="30"/>
        </w:rPr>
        <w:t>Консультативный совет руководителей избирательных органов государств – участников Содружества Независимых Государств создан</w:t>
      </w:r>
      <w:r w:rsidR="005B51DC">
        <w:rPr>
          <w:rFonts w:ascii="Times New Roman" w:hAnsi="Times New Roman"/>
          <w:sz w:val="30"/>
          <w:szCs w:val="30"/>
        </w:rPr>
        <w:t xml:space="preserve"> </w:t>
      </w:r>
      <w:r w:rsidR="005B51DC" w:rsidRPr="00674D4B">
        <w:rPr>
          <w:rFonts w:ascii="Times New Roman" w:hAnsi="Times New Roman"/>
          <w:sz w:val="30"/>
          <w:szCs w:val="30"/>
        </w:rPr>
        <w:t>14 октября 2022 года</w:t>
      </w:r>
      <w:r w:rsidR="005B51DC">
        <w:rPr>
          <w:rFonts w:ascii="Times New Roman" w:hAnsi="Times New Roman"/>
          <w:sz w:val="30"/>
          <w:szCs w:val="30"/>
        </w:rPr>
        <w:t xml:space="preserve"> решением глав государств –</w:t>
      </w:r>
      <w:r w:rsidR="005B51DC">
        <w:t xml:space="preserve"> </w:t>
      </w:r>
      <w:r w:rsidRPr="00674D4B">
        <w:rPr>
          <w:rFonts w:ascii="Times New Roman" w:hAnsi="Times New Roman"/>
          <w:sz w:val="30"/>
          <w:szCs w:val="30"/>
        </w:rPr>
        <w:t>участников СН</w:t>
      </w:r>
      <w:r w:rsidR="0032037F">
        <w:rPr>
          <w:rFonts w:ascii="Times New Roman" w:hAnsi="Times New Roman"/>
          <w:sz w:val="30"/>
          <w:szCs w:val="30"/>
        </w:rPr>
        <w:t>Г</w:t>
      </w:r>
      <w:r w:rsidR="005B51DC">
        <w:rPr>
          <w:rFonts w:ascii="Times New Roman" w:hAnsi="Times New Roman"/>
          <w:sz w:val="30"/>
          <w:szCs w:val="30"/>
        </w:rPr>
        <w:t xml:space="preserve"> </w:t>
      </w:r>
      <w:r w:rsidR="005B51DC" w:rsidRPr="005B51DC">
        <w:rPr>
          <w:rFonts w:ascii="Times New Roman" w:hAnsi="Times New Roman"/>
          <w:sz w:val="30"/>
          <w:szCs w:val="30"/>
        </w:rPr>
        <w:t>в Астане (Республика Казахстан).</w:t>
      </w:r>
    </w:p>
    <w:p w:rsidR="00674D4B" w:rsidRPr="00674D4B" w:rsidRDefault="00674D4B" w:rsidP="0045688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D4B">
        <w:rPr>
          <w:rFonts w:ascii="Times New Roman" w:hAnsi="Times New Roman"/>
          <w:sz w:val="30"/>
          <w:szCs w:val="30"/>
        </w:rPr>
        <w:t>Правовой статус, функции и организационные основы деятельности Консультативного совета руководителей избирательных органов государств – участников СНГ определяются Полож</w:t>
      </w:r>
      <w:r w:rsidR="0045688D">
        <w:rPr>
          <w:rFonts w:ascii="Times New Roman" w:hAnsi="Times New Roman"/>
          <w:sz w:val="30"/>
          <w:szCs w:val="30"/>
        </w:rPr>
        <w:t>ением о</w:t>
      </w:r>
      <w:r w:rsidR="00556719">
        <w:rPr>
          <w:rFonts w:ascii="Times New Roman" w:hAnsi="Times New Roman"/>
          <w:sz w:val="30"/>
          <w:szCs w:val="30"/>
        </w:rPr>
        <w:t> </w:t>
      </w:r>
      <w:r w:rsidR="0045688D">
        <w:rPr>
          <w:rFonts w:ascii="Times New Roman" w:hAnsi="Times New Roman"/>
          <w:sz w:val="30"/>
          <w:szCs w:val="30"/>
        </w:rPr>
        <w:t>Консультативном совете.</w:t>
      </w:r>
    </w:p>
    <w:p w:rsidR="00674D4B" w:rsidRPr="00674D4B" w:rsidRDefault="0045688D" w:rsidP="00674D4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Цель</w:t>
      </w:r>
      <w:r w:rsidR="005B51DC">
        <w:rPr>
          <w:rFonts w:ascii="Times New Roman" w:hAnsi="Times New Roman"/>
          <w:sz w:val="30"/>
          <w:szCs w:val="30"/>
        </w:rPr>
        <w:t>ю</w:t>
      </w:r>
      <w:r w:rsidR="00674D4B" w:rsidRPr="00674D4B">
        <w:rPr>
          <w:rFonts w:ascii="Times New Roman" w:hAnsi="Times New Roman"/>
          <w:sz w:val="30"/>
          <w:szCs w:val="30"/>
        </w:rPr>
        <w:t xml:space="preserve"> создания </w:t>
      </w:r>
      <w:r>
        <w:rPr>
          <w:rFonts w:ascii="Times New Roman" w:hAnsi="Times New Roman"/>
          <w:sz w:val="30"/>
          <w:szCs w:val="30"/>
        </w:rPr>
        <w:t xml:space="preserve">Консультативного совета </w:t>
      </w:r>
      <w:r w:rsidR="005B51DC">
        <w:rPr>
          <w:rFonts w:ascii="Times New Roman" w:hAnsi="Times New Roman"/>
          <w:sz w:val="30"/>
          <w:szCs w:val="30"/>
        </w:rPr>
        <w:t>является</w:t>
      </w:r>
      <w:r>
        <w:rPr>
          <w:rFonts w:ascii="Times New Roman" w:hAnsi="Times New Roman"/>
          <w:sz w:val="30"/>
          <w:szCs w:val="30"/>
        </w:rPr>
        <w:t xml:space="preserve"> </w:t>
      </w:r>
      <w:r w:rsidR="00674D4B" w:rsidRPr="00674D4B">
        <w:rPr>
          <w:rFonts w:ascii="Times New Roman" w:hAnsi="Times New Roman"/>
          <w:sz w:val="30"/>
          <w:szCs w:val="30"/>
        </w:rPr>
        <w:t xml:space="preserve"> обеспечение сотрудничества между избирательными органами государств – участников СНГ в целях содействия совершенствованию избирательного процесса в</w:t>
      </w:r>
      <w:r w:rsidR="00556719">
        <w:rPr>
          <w:rFonts w:ascii="Times New Roman" w:hAnsi="Times New Roman"/>
          <w:sz w:val="30"/>
          <w:szCs w:val="30"/>
        </w:rPr>
        <w:t> </w:t>
      </w:r>
      <w:r w:rsidR="00674D4B" w:rsidRPr="00674D4B">
        <w:rPr>
          <w:rFonts w:ascii="Times New Roman" w:hAnsi="Times New Roman"/>
          <w:sz w:val="30"/>
          <w:szCs w:val="30"/>
        </w:rPr>
        <w:t>государствах – участниках СНГ с учетом опыта государств – участников СНГ в области проведения выборов и референдумов в соответствии с</w:t>
      </w:r>
      <w:r w:rsidR="00556719">
        <w:rPr>
          <w:rFonts w:ascii="Times New Roman" w:hAnsi="Times New Roman"/>
          <w:sz w:val="30"/>
          <w:szCs w:val="30"/>
        </w:rPr>
        <w:t> </w:t>
      </w:r>
      <w:r w:rsidR="00674D4B" w:rsidRPr="00674D4B">
        <w:rPr>
          <w:rFonts w:ascii="Times New Roman" w:hAnsi="Times New Roman"/>
          <w:sz w:val="30"/>
          <w:szCs w:val="30"/>
        </w:rPr>
        <w:t>законодательством и международными обязательствами государств – участников СНГ.</w:t>
      </w:r>
    </w:p>
    <w:p w:rsidR="00674D4B" w:rsidRPr="00674D4B" w:rsidRDefault="0045688D" w:rsidP="00674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Основные задачи</w:t>
      </w:r>
      <w:r w:rsidR="00674D4B" w:rsidRPr="00674D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Консультативного совета</w:t>
      </w:r>
      <w:r w:rsidR="00674D4B" w:rsidRPr="00674D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674D4B" w:rsidRPr="00674D4B" w:rsidRDefault="00674D4B" w:rsidP="00674D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4D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содействие развитию сотрудничества избирательных органов государств – участников СНГ в избирательной сфере;</w:t>
      </w:r>
    </w:p>
    <w:p w:rsidR="00674D4B" w:rsidRPr="00674D4B" w:rsidRDefault="00674D4B" w:rsidP="00674D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4D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разработка рекомендаций по совершенствованию избирательного процесса в государствах – участниках СНГ, правовой базы СНГ в области обеспечения и </w:t>
      </w:r>
      <w:proofErr w:type="gramStart"/>
      <w:r w:rsidRPr="00674D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защиты</w:t>
      </w:r>
      <w:proofErr w:type="gramEnd"/>
      <w:r w:rsidRPr="00674D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избирательных прав и свобод граждан, организации и проведения демократических выборов.</w:t>
      </w:r>
    </w:p>
    <w:p w:rsidR="00674D4B" w:rsidRPr="00674D4B" w:rsidRDefault="00674D4B" w:rsidP="00674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D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Консультативный со</w:t>
      </w:r>
      <w:r w:rsidR="004568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вет </w:t>
      </w:r>
      <w:r w:rsidR="00E152D2" w:rsidRPr="00E152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выполнения своих функций</w:t>
      </w:r>
      <w:r w:rsidRPr="00674D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имеет право вносить в установленном порядке на рассмотрение Совета глав государств и Совета глав правительств СНГ проекты документов по вопросам, входящим в его компетенцию.</w:t>
      </w:r>
    </w:p>
    <w:p w:rsidR="00674D4B" w:rsidRPr="00674D4B" w:rsidRDefault="00674D4B" w:rsidP="00674D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состав Консультативного совета входят руководители центральных избирательных органов государств – участников Соглашения об образовании Консультативного совета руководителей избирательных органов государств – участников СНГ либо лица, исполняющие их обязанности.</w:t>
      </w:r>
    </w:p>
    <w:p w:rsidR="00674D4B" w:rsidRPr="00674D4B" w:rsidRDefault="00674D4B" w:rsidP="00674D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Консультативный совет осуществляет свою деятельность во</w:t>
      </w:r>
      <w:r w:rsidR="0055671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взаимодействии с </w:t>
      </w:r>
      <w:r w:rsidRPr="00674D4B">
        <w:rPr>
          <w:rFonts w:ascii="Times New Roman" w:hAnsi="Times New Roman"/>
          <w:color w:val="000000"/>
          <w:spacing w:val="-4"/>
          <w:sz w:val="30"/>
          <w:szCs w:val="30"/>
          <w:shd w:val="clear" w:color="auto" w:fill="FFFFFF"/>
        </w:rPr>
        <w:t xml:space="preserve">Исполнительным комитетом СНГ, другими органами СНГ, </w:t>
      </w:r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 также с органами государственной власти государств – участников СНГ. Консультативный совет руководствуется в своей деятельности Уставом СНГ, международными договорами и решениями, принятыми в</w:t>
      </w:r>
      <w:r w:rsidR="0055671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рамках СНГ и </w:t>
      </w:r>
      <w:r w:rsidRPr="00674D4B">
        <w:rPr>
          <w:rFonts w:ascii="Times New Roman" w:hAnsi="Times New Roman"/>
          <w:sz w:val="30"/>
          <w:szCs w:val="30"/>
        </w:rPr>
        <w:t>Положением о Консультативном совете.</w:t>
      </w:r>
    </w:p>
    <w:p w:rsidR="00674D4B" w:rsidRPr="00674D4B" w:rsidRDefault="00674D4B" w:rsidP="00674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4D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Заседания Консультативного совета проводятся в государствах – участниках Соглашения о Консультативном совете, как правило, </w:t>
      </w:r>
      <w:r w:rsidRPr="00674D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поочередно в порядке русского алфавита названий государств, по мере необходимости, но не реже одного раза в год.</w:t>
      </w:r>
    </w:p>
    <w:p w:rsidR="00674D4B" w:rsidRPr="00674D4B" w:rsidRDefault="00674D4B" w:rsidP="00674D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заседаниях Консультативного совета с правом совещательного голоса принимают участие представители Исполнительного комитета СНГ и Секретариата Совета МПА СНГ.</w:t>
      </w:r>
    </w:p>
    <w:p w:rsidR="00674D4B" w:rsidRPr="00674D4B" w:rsidRDefault="00674D4B" w:rsidP="00674D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На заседаниях Консультативного совета принимаются решения. Каждое государство – участник Соглашения имеет в Консультативном совете один голос. Решения Консультативного совета по процедурным вопросам принимаются простым большинством голосов присутствующих на заседании членов Консультативного совета. Решения Консультативного совета по другим вопросам принимаются консенсусом и носят рекомендательный характер.</w:t>
      </w:r>
    </w:p>
    <w:p w:rsidR="00674D4B" w:rsidRPr="00674D4B" w:rsidRDefault="00674D4B" w:rsidP="00674D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Всего было проведено </w:t>
      </w:r>
      <w:r w:rsidR="00E152D2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четыре</w:t>
      </w:r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заседания Консультативного совета. Последнее заседание состоялось в январе 2024 года в Минске. Проведение пятого заседания Консультативного совета запланировано на июнь 2025 года в </w:t>
      </w:r>
      <w:proofErr w:type="spellStart"/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Кыргызской</w:t>
      </w:r>
      <w:proofErr w:type="spellEnd"/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Республике.</w:t>
      </w:r>
    </w:p>
    <w:p w:rsidR="00674D4B" w:rsidRPr="00674D4B" w:rsidRDefault="00674D4B" w:rsidP="00674D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Председательство в Консультативном совете осуществляется поочередно каждым государством-участником в лице представляющего его члена Консультативного совета на основе принципа ротации в порядке русского алфавита названий государств, как правило, в течение одного года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:rsidR="00674D4B" w:rsidRPr="00674D4B" w:rsidRDefault="00674D4B" w:rsidP="00674D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Предшествующий и последующий председатели Консультативного совета являются его сопредседателями.</w:t>
      </w:r>
    </w:p>
    <w:p w:rsidR="00674D4B" w:rsidRPr="00674D4B" w:rsidRDefault="00674D4B" w:rsidP="00674D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674D4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Председатель Консультативного совета организует работу Консультативного совета и осуществляет общее руководство Консультативным советом, организует и координирует выполнение </w:t>
      </w:r>
      <w:r w:rsidR="00D15F9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решений Консультативного совета.</w:t>
      </w:r>
    </w:p>
    <w:p w:rsidR="00674D4B" w:rsidRDefault="00674D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br w:type="page"/>
      </w:r>
    </w:p>
    <w:p w:rsidR="00674D4B" w:rsidRDefault="00674D4B" w:rsidP="00674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674D4B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Избирательная комиссия Ленинградской области</w:t>
      </w:r>
    </w:p>
    <w:p w:rsidR="00674D4B" w:rsidRDefault="00674D4B" w:rsidP="00674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</w:p>
    <w:p w:rsidR="00E73B41" w:rsidRDefault="00674D4B" w:rsidP="00674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</w:pPr>
      <w:r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Избирательная комиссия Ленинградской области является коллегиальным государственным органом Ленинградской области</w:t>
      </w:r>
      <w:r w:rsidR="00E152D2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,</w:t>
      </w:r>
      <w:r w:rsidR="009E08C2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 xml:space="preserve"> действует на постоянной основе</w:t>
      </w:r>
      <w:r w:rsidR="00E73B41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.</w:t>
      </w:r>
    </w:p>
    <w:p w:rsidR="00674D4B" w:rsidRPr="00674D4B" w:rsidRDefault="00E73B41" w:rsidP="00674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 xml:space="preserve">Состав </w:t>
      </w:r>
      <w:r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Избирательн</w:t>
      </w:r>
      <w:r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ой</w:t>
      </w:r>
      <w:r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 xml:space="preserve"> комисси</w:t>
      </w:r>
      <w:r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и</w:t>
      </w:r>
      <w:r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 xml:space="preserve"> Ленинградской области</w:t>
      </w:r>
      <w:r w:rsidR="00095A02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 xml:space="preserve"> (далее также – Комиссия)</w:t>
      </w:r>
      <w:r w:rsidR="00674D4B"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 xml:space="preserve"> </w:t>
      </w:r>
      <w:r w:rsidR="00674D4B" w:rsidRPr="00674D4B">
        <w:rPr>
          <w:rFonts w:ascii="Times New Roman" w:eastAsia="Times New Roman" w:hAnsi="Times New Roman" w:cs="Times New Roman"/>
          <w:sz w:val="30"/>
          <w:szCs w:val="30"/>
          <w:lang w:eastAsia="ru-RU"/>
        </w:rPr>
        <w:t>сформирован в соответствии с Федеральным законом</w:t>
      </w:r>
      <w:r w:rsidR="00E152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152D2" w:rsidRPr="00E152D2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Российской Федерации</w:t>
      </w:r>
      <w:r w:rsidR="00674D4B" w:rsidRPr="00674D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Федерации» и</w:t>
      </w:r>
      <w:r w:rsidR="0055671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74D4B" w:rsidRPr="00674D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областным законом </w:t>
      </w:r>
      <w:r w:rsidR="00674D4B" w:rsidRPr="00674D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 15 мая 2013 года № 26-оз «О системе избирательных комиссий и избирательных участках в Ленинградской области».</w:t>
      </w:r>
      <w:r w:rsidR="00674D4B" w:rsidRPr="00674D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E73B41" w:rsidRDefault="00E73B41" w:rsidP="00674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</w:pPr>
      <w:r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Избирательная комиссия Ленинградской области состоит из</w:t>
      </w:r>
      <w:r w:rsidR="00556719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 </w:t>
      </w:r>
      <w:r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14</w:t>
      </w:r>
      <w:r w:rsidR="00556719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 </w:t>
      </w:r>
      <w:r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членов с правом решающего голоса, из них 7 человек назначены областным парламентом, 7 – Губернатором Ленинградской области, в том числе 2 – по предложению Центральной избирательной комиссии Российской Федерации.</w:t>
      </w:r>
    </w:p>
    <w:p w:rsidR="00674D4B" w:rsidRDefault="00674D4B" w:rsidP="00674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 xml:space="preserve">В настоящее время действует седьмой состав </w:t>
      </w:r>
      <w:r w:rsidR="00E73B41"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Избирательн</w:t>
      </w:r>
      <w:r w:rsidR="00E73B41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ой</w:t>
      </w:r>
      <w:r w:rsidR="00E73B41"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 xml:space="preserve"> комисси</w:t>
      </w:r>
      <w:r w:rsidR="00E73B41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и</w:t>
      </w:r>
      <w:r w:rsidR="00E73B41"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 xml:space="preserve"> Ленинградской области</w:t>
      </w:r>
      <w:r w:rsidRPr="00674D4B">
        <w:rPr>
          <w:rFonts w:ascii="Times New Roman" w:eastAsia="Times New Roman" w:hAnsi="Times New Roman" w:cs="Times New Roman"/>
          <w:kern w:val="2"/>
          <w:sz w:val="30"/>
          <w:szCs w:val="30"/>
          <w14:ligatures w14:val="standardContextual"/>
        </w:rPr>
        <w:t>, сформированный 28 ноября 2022 года.</w:t>
      </w:r>
      <w:r w:rsidRPr="00674D4B">
        <w:rPr>
          <w:rFonts w:ascii="Helvetica" w:eastAsia="Times New Roman" w:hAnsi="Helvetica" w:cs="Helvetica"/>
          <w:color w:val="0A0A0A"/>
          <w:sz w:val="30"/>
          <w:szCs w:val="30"/>
          <w:lang w:eastAsia="ru-RU"/>
        </w:rPr>
        <w:t xml:space="preserve"> </w:t>
      </w:r>
      <w:r w:rsidRPr="00674D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Избирательная комиссия Ленинградской области работает на постоянной основе и имеет статус юридического лица. Срок полномочий </w:t>
      </w:r>
      <w:r w:rsidR="00095A0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</w:t>
      </w:r>
      <w:r w:rsidR="00807D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5 </w:t>
      </w:r>
      <w:r w:rsidRPr="00674D4B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</w:t>
      </w:r>
      <w:r w:rsidR="00095A02">
        <w:rPr>
          <w:rFonts w:ascii="Times New Roman" w:eastAsia="Times New Roman" w:hAnsi="Times New Roman" w:cs="Times New Roman"/>
          <w:sz w:val="30"/>
          <w:szCs w:val="30"/>
          <w:lang w:eastAsia="ru-RU"/>
        </w:rPr>
        <w:t>, истекает 28 ноября 2027 года</w:t>
      </w:r>
      <w:r w:rsidRPr="00674D4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74D4B" w:rsidRPr="00674D4B" w:rsidRDefault="00674D4B" w:rsidP="00674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4D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систему избирательных комиссий Ленинградской области входят 18 территориальных избирательных комиссий муниципальных районов, муниципального и городского округов, без образования юридического лица, в составах которых работают 190 членов, и 1006 </w:t>
      </w:r>
      <w:bookmarkStart w:id="1" w:name="_Hlk198642624"/>
      <w:r w:rsidRPr="00674D4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участковых избирательных комиссий</w:t>
      </w:r>
      <w:bookmarkEnd w:id="1"/>
      <w:r w:rsidR="00200558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состав</w:t>
      </w:r>
      <w:r w:rsidR="00E152D2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Pr="00674D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которых работают 9756 членов коми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ссий с правом решающего голоса.</w:t>
      </w:r>
    </w:p>
    <w:p w:rsidR="00674D4B" w:rsidRPr="00674D4B" w:rsidRDefault="00674D4B" w:rsidP="00674D4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674D4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br w:type="page"/>
      </w:r>
    </w:p>
    <w:p w:rsidR="001D69B7" w:rsidRPr="001D69B7" w:rsidRDefault="001D69B7" w:rsidP="001D6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1D69B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lastRenderedPageBreak/>
        <w:t>Санкт-Петербургская избирательная комиссия</w:t>
      </w:r>
    </w:p>
    <w:p w:rsidR="001D69B7" w:rsidRPr="001D69B7" w:rsidRDefault="001D69B7" w:rsidP="001D69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:rsidR="001D69B7" w:rsidRPr="001D69B7" w:rsidRDefault="001D69B7" w:rsidP="00E15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D69B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Санкт-Петербургская избирательная комиссия является государственным органом Санкт-Петербурга, действует на постоянной осн</w:t>
      </w:r>
      <w:r w:rsidR="009E08C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ове</w:t>
      </w:r>
      <w:r w:rsidRPr="001D69B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:rsidR="001D69B7" w:rsidRPr="001D69B7" w:rsidRDefault="001D69B7" w:rsidP="00E15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D69B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Состав Санкт-Петербургской избирательной комиссии (далее также – Комиссия) формируется в соответст</w:t>
      </w:r>
      <w:r w:rsidR="00D33B3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вии с Федеральным законом от 12 </w:t>
      </w:r>
      <w:r w:rsidRPr="001D69B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июня 2002 года № 67-ФЗ «Об основных гарантиях избирательных прав и права на участие в референдуме </w:t>
      </w:r>
      <w:r w:rsidR="00D33B3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граждан Российской Федерации» и </w:t>
      </w:r>
      <w:r w:rsidRPr="001D69B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Законом Санкт-Петербурга</w:t>
      </w:r>
      <w:r w:rsidR="009170C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9170C8" w:rsidRPr="009170C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18 декабря 2006 года № 587-95</w:t>
      </w:r>
      <w:r w:rsidRPr="001D69B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«О Санкт-Петербургской избирательной комиссии».</w:t>
      </w:r>
    </w:p>
    <w:p w:rsidR="001D69B7" w:rsidRPr="001D69B7" w:rsidRDefault="001D69B7" w:rsidP="00E15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69B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Комиссия формируется в составе</w:t>
      </w:r>
      <w:r w:rsidR="00D33B3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9170C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14</w:t>
      </w:r>
      <w:r w:rsidR="00D33B3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членов Комиссии с </w:t>
      </w:r>
      <w:r w:rsidRPr="001D69B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правом решающего голоса.</w:t>
      </w:r>
    </w:p>
    <w:p w:rsidR="001D69B7" w:rsidRPr="001D69B7" w:rsidRDefault="001D69B7" w:rsidP="00E15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Санкт-Петербургская избирательная комиссия</w:t>
      </w:r>
      <w:r w:rsidRPr="001D69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сформирована </w:t>
      </w:r>
      <w:r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действующем составе в 2022 году в количестве 14 членов Комиссии </w:t>
      </w:r>
      <w:r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правом решающего голоса. Срок полномочий Комиссии 5 лет, истекает 5 июля 2027 года.</w:t>
      </w:r>
    </w:p>
    <w:p w:rsidR="001D69B7" w:rsidRPr="001D69B7" w:rsidRDefault="001D69B7" w:rsidP="00E15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Санкт-Петербургская избирательная комиссия организу</w:t>
      </w:r>
      <w:r w:rsidR="00A270D5">
        <w:rPr>
          <w:rFonts w:ascii="Times New Roman" w:eastAsia="Times New Roman" w:hAnsi="Times New Roman" w:cs="Times New Roman"/>
          <w:sz w:val="30"/>
          <w:szCs w:val="30"/>
          <w:lang w:eastAsia="ru-RU"/>
        </w:rPr>
        <w:t>ет</w:t>
      </w:r>
      <w:r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выборы Губернатора Санкт-Петербурга</w:t>
      </w:r>
      <w:r w:rsidR="00A27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A270D5"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высшего долж</w:t>
      </w:r>
      <w:r w:rsidR="00A270D5">
        <w:rPr>
          <w:rFonts w:ascii="Times New Roman" w:eastAsia="Times New Roman" w:hAnsi="Times New Roman" w:cs="Times New Roman"/>
          <w:sz w:val="30"/>
          <w:szCs w:val="30"/>
          <w:lang w:eastAsia="ru-RU"/>
        </w:rPr>
        <w:t>ностного лица Санкт-Петербурга</w:t>
      </w:r>
      <w:r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>, депутатов Законодательного Собрания Санкт-Петербурга, а</w:t>
      </w:r>
      <w:r w:rsidR="0055671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</w:t>
      </w:r>
      <w:r w:rsidR="00A27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является </w:t>
      </w:r>
      <w:r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комиссией референдума, организующей референдум Санкт-Петербурга.</w:t>
      </w:r>
    </w:p>
    <w:p w:rsidR="007C348B" w:rsidRPr="00AC28AC" w:rsidRDefault="007C348B" w:rsidP="00E15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28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систему избирательных комиссий Санкт-Петербурга входят </w:t>
      </w:r>
      <w:r w:rsidR="001D69B7" w:rsidRPr="00AC28AC">
        <w:rPr>
          <w:rFonts w:ascii="Times New Roman" w:eastAsia="Times New Roman" w:hAnsi="Times New Roman" w:cs="Times New Roman"/>
          <w:sz w:val="30"/>
          <w:szCs w:val="30"/>
          <w:lang w:eastAsia="ru-RU"/>
        </w:rPr>
        <w:t>64</w:t>
      </w:r>
      <w:r w:rsidR="0055671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270D5" w:rsidRPr="00AC28AC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территориальные избирательные комиссии (ТИК)</w:t>
      </w:r>
      <w:r w:rsidRPr="00AC28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1967 участковых избирательных комиссий.</w:t>
      </w:r>
    </w:p>
    <w:p w:rsidR="001D69B7" w:rsidRPr="001D69B7" w:rsidRDefault="00200558" w:rsidP="00E15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A27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 </w:t>
      </w:r>
      <w:r w:rsidR="00A270D5"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>803 член</w:t>
      </w:r>
      <w:r w:rsidR="00A270D5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A270D5"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70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ТИК </w:t>
      </w:r>
      <w:r w:rsidR="00A270D5"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правом решающ</w:t>
      </w:r>
      <w:r w:rsidR="00A270D5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голоса, 64 </w:t>
      </w:r>
      <w:r w:rsidR="001D69B7"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работают на</w:t>
      </w:r>
      <w:r w:rsidR="0055671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D69B7" w:rsidRPr="001D69B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постоянной (штатной) основе.</w:t>
      </w:r>
    </w:p>
    <w:p w:rsidR="00DB4E4E" w:rsidRDefault="00DB4E4E" w:rsidP="001D6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B4E4E" w:rsidRDefault="00DB4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DB4E4E" w:rsidRPr="008815B0" w:rsidRDefault="00DB4E4E" w:rsidP="00DB4E4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5B0">
        <w:rPr>
          <w:rFonts w:ascii="Times New Roman" w:hAnsi="Times New Roman" w:cs="Times New Roman"/>
          <w:b/>
          <w:sz w:val="30"/>
          <w:szCs w:val="30"/>
        </w:rPr>
        <w:lastRenderedPageBreak/>
        <w:t>Государственно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Pr="008815B0">
        <w:rPr>
          <w:rFonts w:ascii="Times New Roman" w:hAnsi="Times New Roman" w:cs="Times New Roman"/>
          <w:b/>
          <w:sz w:val="30"/>
          <w:szCs w:val="30"/>
        </w:rPr>
        <w:t xml:space="preserve"> автономно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Pr="008815B0">
        <w:rPr>
          <w:rFonts w:ascii="Times New Roman" w:hAnsi="Times New Roman" w:cs="Times New Roman"/>
          <w:b/>
          <w:sz w:val="30"/>
          <w:szCs w:val="30"/>
        </w:rPr>
        <w:t xml:space="preserve"> образовательно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Pr="008815B0">
        <w:rPr>
          <w:rFonts w:ascii="Times New Roman" w:hAnsi="Times New Roman" w:cs="Times New Roman"/>
          <w:b/>
          <w:sz w:val="30"/>
          <w:szCs w:val="30"/>
        </w:rPr>
        <w:t xml:space="preserve"> учреждени</w:t>
      </w:r>
      <w:r>
        <w:rPr>
          <w:rFonts w:ascii="Times New Roman" w:hAnsi="Times New Roman" w:cs="Times New Roman"/>
          <w:b/>
          <w:sz w:val="30"/>
          <w:szCs w:val="30"/>
        </w:rPr>
        <w:t>е</w:t>
      </w:r>
    </w:p>
    <w:p w:rsidR="00DB4E4E" w:rsidRPr="008815B0" w:rsidRDefault="00DB4E4E" w:rsidP="00DB4E4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5B0">
        <w:rPr>
          <w:rFonts w:ascii="Times New Roman" w:hAnsi="Times New Roman" w:cs="Times New Roman"/>
          <w:b/>
          <w:sz w:val="30"/>
          <w:szCs w:val="30"/>
        </w:rPr>
        <w:t>высшего образования Ленинградской области</w:t>
      </w:r>
    </w:p>
    <w:p w:rsidR="00DB4E4E" w:rsidRPr="008815B0" w:rsidRDefault="00DB4E4E" w:rsidP="00DB4E4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5B0">
        <w:rPr>
          <w:rFonts w:ascii="Times New Roman" w:hAnsi="Times New Roman" w:cs="Times New Roman"/>
          <w:b/>
          <w:sz w:val="30"/>
          <w:szCs w:val="30"/>
        </w:rPr>
        <w:t>«Гатчинский государственный университет»</w:t>
      </w:r>
    </w:p>
    <w:p w:rsidR="00DB4E4E" w:rsidRPr="008815B0" w:rsidRDefault="00DB4E4E" w:rsidP="00DB4E4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4E4E" w:rsidRPr="008815B0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 xml:space="preserve">Полное наименование университета – Государственное автономное образовательное учреждение высшего образования Ленинградской области «Гатчинский государственный университет»; сокращенное – ГАОУ </w:t>
      </w:r>
      <w:r>
        <w:rPr>
          <w:rFonts w:ascii="Times New Roman" w:hAnsi="Times New Roman" w:cs="Times New Roman"/>
          <w:sz w:val="30"/>
          <w:szCs w:val="30"/>
        </w:rPr>
        <w:t>ВО ЛО «Гатчинский университет».</w:t>
      </w:r>
    </w:p>
    <w:p w:rsidR="00DB4E4E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>Юридический адрес: 188300, Россия, Ленинградская область, г.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15B0">
        <w:rPr>
          <w:rFonts w:ascii="Times New Roman" w:hAnsi="Times New Roman" w:cs="Times New Roman"/>
          <w:sz w:val="30"/>
          <w:szCs w:val="30"/>
        </w:rPr>
        <w:t xml:space="preserve">Гатчина, ул. </w:t>
      </w:r>
      <w:proofErr w:type="spellStart"/>
      <w:r w:rsidRPr="008815B0">
        <w:rPr>
          <w:rFonts w:ascii="Times New Roman" w:hAnsi="Times New Roman" w:cs="Times New Roman"/>
          <w:sz w:val="30"/>
          <w:szCs w:val="30"/>
        </w:rPr>
        <w:t>Рощинская</w:t>
      </w:r>
      <w:proofErr w:type="spellEnd"/>
      <w:r w:rsidRPr="008815B0">
        <w:rPr>
          <w:rFonts w:ascii="Times New Roman" w:hAnsi="Times New Roman" w:cs="Times New Roman"/>
          <w:sz w:val="30"/>
          <w:szCs w:val="30"/>
        </w:rPr>
        <w:t xml:space="preserve">, д. 5. </w:t>
      </w:r>
    </w:p>
    <w:p w:rsidR="00DB4E4E" w:rsidRPr="008815B0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>Университет реализует 27 образовательных программ высшего образования,</w:t>
      </w:r>
      <w:r w:rsidR="005205E8">
        <w:rPr>
          <w:rFonts w:ascii="Times New Roman" w:hAnsi="Times New Roman" w:cs="Times New Roman"/>
          <w:sz w:val="30"/>
          <w:szCs w:val="30"/>
        </w:rPr>
        <w:t xml:space="preserve"> а также</w:t>
      </w:r>
      <w:r w:rsidRPr="008815B0">
        <w:rPr>
          <w:rFonts w:ascii="Times New Roman" w:hAnsi="Times New Roman" w:cs="Times New Roman"/>
          <w:sz w:val="30"/>
          <w:szCs w:val="30"/>
        </w:rPr>
        <w:t xml:space="preserve"> 19 </w:t>
      </w:r>
      <w:r w:rsidR="005205E8">
        <w:rPr>
          <w:rFonts w:ascii="Times New Roman" w:hAnsi="Times New Roman" w:cs="Times New Roman"/>
          <w:sz w:val="30"/>
          <w:szCs w:val="30"/>
        </w:rPr>
        <w:t>программ</w:t>
      </w:r>
      <w:r w:rsidRPr="008815B0">
        <w:rPr>
          <w:rFonts w:ascii="Times New Roman" w:hAnsi="Times New Roman" w:cs="Times New Roman"/>
          <w:sz w:val="30"/>
          <w:szCs w:val="30"/>
        </w:rPr>
        <w:t xml:space="preserve"> среднего профессионального образования</w:t>
      </w:r>
    </w:p>
    <w:p w:rsidR="00DB4E4E" w:rsidRPr="008815B0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>В структуру университета входят 6 факультетов, 16 кафедр, Региональный центр научно-методического сопровождения СПО.</w:t>
      </w:r>
    </w:p>
    <w:p w:rsidR="00DB4E4E" w:rsidRPr="008815B0" w:rsidRDefault="00CC77CC" w:rsidP="00CC7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77CC">
        <w:rPr>
          <w:rFonts w:ascii="Times New Roman" w:hAnsi="Times New Roman" w:cs="Times New Roman"/>
          <w:sz w:val="30"/>
          <w:szCs w:val="30"/>
        </w:rPr>
        <w:t xml:space="preserve">В настоящее время в университете по всем формам и видам образования обучается более 6000 человек. </w:t>
      </w:r>
      <w:r w:rsidR="00DB4E4E" w:rsidRPr="008815B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4E4E" w:rsidRPr="008815B0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>Учебный процесс в Гатчинском университете обеспечивает высококвалифицированный профессорско-преподавательский коллектив, 80% имеют научную степень доктора и кандидата наук.</w:t>
      </w:r>
    </w:p>
    <w:p w:rsidR="00DB4E4E" w:rsidRPr="008815B0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>Учебные аудитории и лаборато</w:t>
      </w:r>
      <w:r>
        <w:rPr>
          <w:rFonts w:ascii="Times New Roman" w:hAnsi="Times New Roman" w:cs="Times New Roman"/>
          <w:sz w:val="30"/>
          <w:szCs w:val="30"/>
        </w:rPr>
        <w:t>рии института располагаются в 9 </w:t>
      </w:r>
      <w:r w:rsidRPr="008815B0">
        <w:rPr>
          <w:rFonts w:ascii="Times New Roman" w:hAnsi="Times New Roman" w:cs="Times New Roman"/>
          <w:sz w:val="30"/>
          <w:szCs w:val="30"/>
        </w:rPr>
        <w:t>зданиях. Общая площадь учебного зав</w:t>
      </w:r>
      <w:r>
        <w:rPr>
          <w:rFonts w:ascii="Times New Roman" w:hAnsi="Times New Roman" w:cs="Times New Roman"/>
          <w:sz w:val="30"/>
          <w:szCs w:val="30"/>
        </w:rPr>
        <w:t>едения составляет 45</w:t>
      </w:r>
      <w:r w:rsidR="00EF08DF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418 </w:t>
      </w:r>
      <w:r w:rsidR="009170C8">
        <w:rPr>
          <w:rFonts w:ascii="Times New Roman" w:hAnsi="Times New Roman" w:cs="Times New Roman"/>
          <w:sz w:val="30"/>
          <w:szCs w:val="30"/>
        </w:rPr>
        <w:t>м</w:t>
      </w:r>
      <w:proofErr w:type="gramStart"/>
      <w:r w:rsidR="009170C8" w:rsidRPr="00D07DBB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proofErr w:type="gramEnd"/>
      <w:r w:rsidR="009170C8">
        <w:rPr>
          <w:rFonts w:ascii="Times New Roman" w:hAnsi="Times New Roman" w:cs="Times New Roman"/>
          <w:sz w:val="30"/>
          <w:szCs w:val="30"/>
        </w:rPr>
        <w:t>. При университете</w:t>
      </w:r>
      <w:r w:rsidR="009170C8" w:rsidRPr="008815B0">
        <w:rPr>
          <w:rFonts w:ascii="Times New Roman" w:hAnsi="Times New Roman" w:cs="Times New Roman"/>
          <w:sz w:val="30"/>
          <w:szCs w:val="30"/>
        </w:rPr>
        <w:t xml:space="preserve"> </w:t>
      </w:r>
      <w:r w:rsidR="009170C8">
        <w:rPr>
          <w:rFonts w:ascii="Times New Roman" w:hAnsi="Times New Roman" w:cs="Times New Roman"/>
          <w:sz w:val="30"/>
          <w:szCs w:val="30"/>
        </w:rPr>
        <w:t>функционируют</w:t>
      </w:r>
      <w:r w:rsidR="009170C8" w:rsidRPr="008815B0">
        <w:rPr>
          <w:rFonts w:ascii="Times New Roman" w:hAnsi="Times New Roman" w:cs="Times New Roman"/>
          <w:sz w:val="30"/>
          <w:szCs w:val="30"/>
        </w:rPr>
        <w:t xml:space="preserve"> </w:t>
      </w:r>
      <w:r w:rsidR="009170C8">
        <w:rPr>
          <w:rFonts w:ascii="Times New Roman" w:hAnsi="Times New Roman" w:cs="Times New Roman"/>
          <w:sz w:val="30"/>
          <w:szCs w:val="30"/>
        </w:rPr>
        <w:t>6</w:t>
      </w:r>
      <w:r w:rsidRPr="008815B0">
        <w:rPr>
          <w:rFonts w:ascii="Times New Roman" w:hAnsi="Times New Roman" w:cs="Times New Roman"/>
          <w:sz w:val="30"/>
          <w:szCs w:val="30"/>
        </w:rPr>
        <w:t xml:space="preserve"> благоустроенных общежитий, где постоянно проживает более 900 студентов.</w:t>
      </w:r>
    </w:p>
    <w:p w:rsidR="00DB4E4E" w:rsidRPr="008815B0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>Материально-техническое состояние учебных корпусов, лабораторий, общежитий постоянно совершенствуется. Во всех зданиях имеется доступ к сети Интернет. Студентам обеспечены необходимые социально-бытовые условия для проживания, занятий и отдыха в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8815B0">
        <w:rPr>
          <w:rFonts w:ascii="Times New Roman" w:hAnsi="Times New Roman" w:cs="Times New Roman"/>
          <w:sz w:val="30"/>
          <w:szCs w:val="30"/>
        </w:rPr>
        <w:t>общежитиях.</w:t>
      </w:r>
    </w:p>
    <w:p w:rsidR="00DB4E4E" w:rsidRPr="008815B0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>Преподаватели вуза ведут активную научную деятельность. За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15B0">
        <w:rPr>
          <w:rFonts w:ascii="Times New Roman" w:hAnsi="Times New Roman" w:cs="Times New Roman"/>
          <w:sz w:val="30"/>
          <w:szCs w:val="30"/>
        </w:rPr>
        <w:t xml:space="preserve">прошедший год научно-педагогическими работниками университета опубликовано 899 научных статей в научной периодике, индексируемой иностранными и российскими организациями, а также 9 монографий. </w:t>
      </w:r>
      <w:proofErr w:type="gramStart"/>
      <w:r w:rsidRPr="008815B0">
        <w:rPr>
          <w:rFonts w:ascii="Times New Roman" w:hAnsi="Times New Roman" w:cs="Times New Roman"/>
          <w:sz w:val="30"/>
          <w:szCs w:val="30"/>
        </w:rPr>
        <w:t>Проведено 8 научно-практических конференций, в которых приняли участие представители более 100 вузов из 35 регионов России, 13 вузов из</w:t>
      </w:r>
      <w:r w:rsidR="00556719">
        <w:rPr>
          <w:rFonts w:ascii="Times New Roman" w:hAnsi="Times New Roman" w:cs="Times New Roman"/>
          <w:sz w:val="30"/>
          <w:szCs w:val="30"/>
        </w:rPr>
        <w:t> </w:t>
      </w:r>
      <w:r w:rsidRPr="008815B0">
        <w:rPr>
          <w:rFonts w:ascii="Times New Roman" w:hAnsi="Times New Roman" w:cs="Times New Roman"/>
          <w:sz w:val="30"/>
          <w:szCs w:val="30"/>
        </w:rPr>
        <w:t xml:space="preserve">10 иностранных государств (Азербайджан, Афганистан, Беларусь, Вьетнам, Казахстан, Камерун, </w:t>
      </w:r>
      <w:r>
        <w:rPr>
          <w:rFonts w:ascii="Times New Roman" w:hAnsi="Times New Roman" w:cs="Times New Roman"/>
          <w:sz w:val="30"/>
          <w:szCs w:val="30"/>
        </w:rPr>
        <w:t>Кыргызстан</w:t>
      </w:r>
      <w:r w:rsidRPr="008815B0">
        <w:rPr>
          <w:rFonts w:ascii="Times New Roman" w:hAnsi="Times New Roman" w:cs="Times New Roman"/>
          <w:sz w:val="30"/>
          <w:szCs w:val="30"/>
        </w:rPr>
        <w:t>, Молдова, Уганда, Узбекистан).</w:t>
      </w:r>
      <w:proofErr w:type="gramEnd"/>
    </w:p>
    <w:p w:rsidR="00DB4E4E" w:rsidRPr="008815B0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>За 2024 год преподаватели Университета приняли участие более чем в</w:t>
      </w:r>
      <w:r w:rsidR="009170C8">
        <w:rPr>
          <w:rFonts w:ascii="Times New Roman" w:hAnsi="Times New Roman" w:cs="Times New Roman"/>
          <w:sz w:val="30"/>
          <w:szCs w:val="30"/>
        </w:rPr>
        <w:t xml:space="preserve"> 106 научных мероприятиях (87</w:t>
      </w:r>
      <w:r w:rsidRPr="008815B0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="009170C8">
        <w:rPr>
          <w:rFonts w:ascii="Times New Roman" w:hAnsi="Times New Roman" w:cs="Times New Roman"/>
          <w:sz w:val="30"/>
          <w:szCs w:val="30"/>
        </w:rPr>
        <w:t>й, 19 круглых столов</w:t>
      </w:r>
      <w:r w:rsidRPr="008815B0">
        <w:rPr>
          <w:rFonts w:ascii="Times New Roman" w:hAnsi="Times New Roman" w:cs="Times New Roman"/>
          <w:sz w:val="30"/>
          <w:szCs w:val="30"/>
        </w:rPr>
        <w:t xml:space="preserve"> и дискусси</w:t>
      </w:r>
      <w:r w:rsidR="009170C8">
        <w:rPr>
          <w:rFonts w:ascii="Times New Roman" w:hAnsi="Times New Roman" w:cs="Times New Roman"/>
          <w:sz w:val="30"/>
          <w:szCs w:val="30"/>
        </w:rPr>
        <w:t>й</w:t>
      </w:r>
      <w:r w:rsidRPr="008815B0">
        <w:rPr>
          <w:rFonts w:ascii="Times New Roman" w:hAnsi="Times New Roman" w:cs="Times New Roman"/>
          <w:sz w:val="30"/>
          <w:szCs w:val="30"/>
        </w:rPr>
        <w:t xml:space="preserve">). Университет в 2024 году получил гранты </w:t>
      </w:r>
      <w:r w:rsidR="009170C8" w:rsidRPr="009170C8">
        <w:rPr>
          <w:rFonts w:ascii="Times New Roman" w:hAnsi="Times New Roman" w:cs="Times New Roman"/>
          <w:sz w:val="30"/>
          <w:szCs w:val="30"/>
        </w:rPr>
        <w:t xml:space="preserve">Общероссийского </w:t>
      </w:r>
      <w:r w:rsidR="009170C8" w:rsidRPr="009170C8">
        <w:rPr>
          <w:rFonts w:ascii="Times New Roman" w:hAnsi="Times New Roman" w:cs="Times New Roman"/>
          <w:sz w:val="30"/>
          <w:szCs w:val="30"/>
        </w:rPr>
        <w:lastRenderedPageBreak/>
        <w:t>общественно-государственного движения детей и молодежи «Движение</w:t>
      </w:r>
      <w:r w:rsidRPr="008815B0">
        <w:rPr>
          <w:rFonts w:ascii="Times New Roman" w:hAnsi="Times New Roman" w:cs="Times New Roman"/>
          <w:sz w:val="30"/>
          <w:szCs w:val="30"/>
        </w:rPr>
        <w:t xml:space="preserve"> первых</w:t>
      </w:r>
      <w:r w:rsidR="009170C8">
        <w:rPr>
          <w:rFonts w:ascii="Times New Roman" w:hAnsi="Times New Roman" w:cs="Times New Roman"/>
          <w:sz w:val="30"/>
          <w:szCs w:val="30"/>
        </w:rPr>
        <w:t>»</w:t>
      </w:r>
      <w:r w:rsidRPr="008815B0">
        <w:rPr>
          <w:rFonts w:ascii="Times New Roman" w:hAnsi="Times New Roman" w:cs="Times New Roman"/>
          <w:sz w:val="30"/>
          <w:szCs w:val="30"/>
        </w:rPr>
        <w:t xml:space="preserve"> и </w:t>
      </w:r>
      <w:r w:rsidR="009170C8" w:rsidRPr="009170C8">
        <w:rPr>
          <w:rFonts w:ascii="Times New Roman" w:hAnsi="Times New Roman" w:cs="Times New Roman"/>
          <w:sz w:val="30"/>
          <w:szCs w:val="30"/>
        </w:rPr>
        <w:t>Федерального агентства по делам молодежи</w:t>
      </w:r>
      <w:r w:rsidRPr="008815B0">
        <w:rPr>
          <w:rFonts w:ascii="Times New Roman" w:hAnsi="Times New Roman" w:cs="Times New Roman"/>
          <w:sz w:val="30"/>
          <w:szCs w:val="30"/>
        </w:rPr>
        <w:t>.</w:t>
      </w:r>
    </w:p>
    <w:p w:rsidR="00DB4E4E" w:rsidRPr="008815B0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 xml:space="preserve">В вузе функционирует система непрерывного профессионального образования, благодаря которой студенты СПО имеют возможность получить </w:t>
      </w:r>
      <w:r w:rsidR="005B51DC" w:rsidRPr="008815B0">
        <w:rPr>
          <w:rFonts w:ascii="Times New Roman" w:hAnsi="Times New Roman" w:cs="Times New Roman"/>
          <w:sz w:val="30"/>
          <w:szCs w:val="30"/>
        </w:rPr>
        <w:t>не</w:t>
      </w:r>
      <w:r w:rsidR="005B51DC">
        <w:rPr>
          <w:rFonts w:ascii="Times New Roman" w:hAnsi="Times New Roman" w:cs="Times New Roman"/>
          <w:sz w:val="30"/>
          <w:szCs w:val="30"/>
        </w:rPr>
        <w:t> </w:t>
      </w:r>
      <w:r w:rsidR="005B51DC" w:rsidRPr="008815B0">
        <w:rPr>
          <w:rFonts w:ascii="Times New Roman" w:hAnsi="Times New Roman" w:cs="Times New Roman"/>
          <w:sz w:val="30"/>
          <w:szCs w:val="30"/>
        </w:rPr>
        <w:t xml:space="preserve">только </w:t>
      </w:r>
      <w:r w:rsidRPr="008815B0">
        <w:rPr>
          <w:rFonts w:ascii="Times New Roman" w:hAnsi="Times New Roman" w:cs="Times New Roman"/>
          <w:sz w:val="30"/>
          <w:szCs w:val="30"/>
        </w:rPr>
        <w:t>рабочую специальность, но также в ускоренные сроки высшее образовани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815B0">
        <w:rPr>
          <w:rFonts w:ascii="Times New Roman" w:hAnsi="Times New Roman" w:cs="Times New Roman"/>
          <w:sz w:val="30"/>
          <w:szCs w:val="30"/>
        </w:rPr>
        <w:t xml:space="preserve">, а студенты, обучающиеся по программам </w:t>
      </w:r>
      <w:proofErr w:type="gramStart"/>
      <w:r w:rsidRPr="008815B0">
        <w:rPr>
          <w:rFonts w:ascii="Times New Roman" w:hAnsi="Times New Roman" w:cs="Times New Roman"/>
          <w:sz w:val="30"/>
          <w:szCs w:val="30"/>
        </w:rPr>
        <w:t>ВО</w:t>
      </w:r>
      <w:proofErr w:type="gramEnd"/>
      <w:r>
        <w:rPr>
          <w:rFonts w:ascii="Times New Roman" w:hAnsi="Times New Roman" w:cs="Times New Roman"/>
          <w:sz w:val="30"/>
          <w:szCs w:val="30"/>
        </w:rPr>
        <w:t>, дополнительное</w:t>
      </w:r>
      <w:r w:rsidRPr="008815B0">
        <w:rPr>
          <w:rFonts w:ascii="Times New Roman" w:hAnsi="Times New Roman" w:cs="Times New Roman"/>
          <w:sz w:val="30"/>
          <w:szCs w:val="30"/>
        </w:rPr>
        <w:t xml:space="preserve"> профес</w:t>
      </w:r>
      <w:r>
        <w:rPr>
          <w:rFonts w:ascii="Times New Roman" w:hAnsi="Times New Roman" w:cs="Times New Roman"/>
          <w:sz w:val="30"/>
          <w:szCs w:val="30"/>
        </w:rPr>
        <w:t>сиональное</w:t>
      </w:r>
      <w:r w:rsidRPr="008815B0">
        <w:rPr>
          <w:rFonts w:ascii="Times New Roman" w:hAnsi="Times New Roman" w:cs="Times New Roman"/>
          <w:sz w:val="30"/>
          <w:szCs w:val="30"/>
        </w:rPr>
        <w:t xml:space="preserve"> образовани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815B0">
        <w:rPr>
          <w:rFonts w:ascii="Times New Roman" w:hAnsi="Times New Roman" w:cs="Times New Roman"/>
          <w:sz w:val="30"/>
          <w:szCs w:val="30"/>
        </w:rPr>
        <w:t xml:space="preserve"> по рабочим профессиям. </w:t>
      </w:r>
    </w:p>
    <w:p w:rsidR="00DB4E4E" w:rsidRPr="008815B0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 xml:space="preserve">В Университете в 2025 году созданы площадки для проведения конкурса «Молодые профессионалы» по 10 компетенциям, из них новыми компетенциями для Ленинградской области стали: </w:t>
      </w:r>
      <w:r w:rsidR="005205E8">
        <w:rPr>
          <w:rFonts w:ascii="Times New Roman" w:hAnsi="Times New Roman" w:cs="Times New Roman"/>
          <w:sz w:val="30"/>
          <w:szCs w:val="30"/>
        </w:rPr>
        <w:t>«</w:t>
      </w:r>
      <w:r w:rsidRPr="008815B0">
        <w:rPr>
          <w:rFonts w:ascii="Times New Roman" w:hAnsi="Times New Roman" w:cs="Times New Roman"/>
          <w:sz w:val="30"/>
          <w:szCs w:val="30"/>
        </w:rPr>
        <w:t>Технологии искусственного интеллекта комплексных беспилотных системах</w:t>
      </w:r>
      <w:r w:rsidR="005205E8">
        <w:rPr>
          <w:rFonts w:ascii="Times New Roman" w:hAnsi="Times New Roman" w:cs="Times New Roman"/>
          <w:sz w:val="30"/>
          <w:szCs w:val="30"/>
        </w:rPr>
        <w:t>»</w:t>
      </w:r>
      <w:r w:rsidRPr="008815B0">
        <w:rPr>
          <w:rFonts w:ascii="Times New Roman" w:hAnsi="Times New Roman" w:cs="Times New Roman"/>
          <w:sz w:val="30"/>
          <w:szCs w:val="30"/>
        </w:rPr>
        <w:t xml:space="preserve">, </w:t>
      </w:r>
      <w:r w:rsidR="005205E8">
        <w:rPr>
          <w:rFonts w:ascii="Times New Roman" w:hAnsi="Times New Roman" w:cs="Times New Roman"/>
          <w:sz w:val="30"/>
          <w:szCs w:val="30"/>
        </w:rPr>
        <w:t>«</w:t>
      </w:r>
      <w:r w:rsidRPr="008815B0">
        <w:rPr>
          <w:rFonts w:ascii="Times New Roman" w:hAnsi="Times New Roman" w:cs="Times New Roman"/>
          <w:sz w:val="30"/>
          <w:szCs w:val="30"/>
        </w:rPr>
        <w:t>Разработка компьютерных игр и мультимедийных приложений</w:t>
      </w:r>
      <w:r w:rsidR="005205E8">
        <w:rPr>
          <w:rFonts w:ascii="Times New Roman" w:hAnsi="Times New Roman" w:cs="Times New Roman"/>
          <w:sz w:val="30"/>
          <w:szCs w:val="30"/>
        </w:rPr>
        <w:t>»</w:t>
      </w:r>
      <w:r w:rsidRPr="008815B0">
        <w:rPr>
          <w:rFonts w:ascii="Times New Roman" w:hAnsi="Times New Roman" w:cs="Times New Roman"/>
          <w:sz w:val="30"/>
          <w:szCs w:val="30"/>
        </w:rPr>
        <w:t xml:space="preserve">, </w:t>
      </w:r>
      <w:r w:rsidR="005205E8">
        <w:rPr>
          <w:rFonts w:ascii="Times New Roman" w:hAnsi="Times New Roman" w:cs="Times New Roman"/>
          <w:sz w:val="30"/>
          <w:szCs w:val="30"/>
        </w:rPr>
        <w:t>«</w:t>
      </w:r>
      <w:r w:rsidRPr="008815B0">
        <w:rPr>
          <w:rFonts w:ascii="Times New Roman" w:hAnsi="Times New Roman" w:cs="Times New Roman"/>
          <w:sz w:val="30"/>
          <w:szCs w:val="30"/>
        </w:rPr>
        <w:t>Окрас автомобиля и кузовной ремонт</w:t>
      </w:r>
      <w:r w:rsidR="005205E8">
        <w:rPr>
          <w:rFonts w:ascii="Times New Roman" w:hAnsi="Times New Roman" w:cs="Times New Roman"/>
          <w:sz w:val="30"/>
          <w:szCs w:val="30"/>
        </w:rPr>
        <w:t>»</w:t>
      </w:r>
      <w:r w:rsidRPr="008815B0">
        <w:rPr>
          <w:rFonts w:ascii="Times New Roman" w:hAnsi="Times New Roman" w:cs="Times New Roman"/>
          <w:sz w:val="30"/>
          <w:szCs w:val="30"/>
        </w:rPr>
        <w:t>, и центры проведения демонстрационного экзамена.</w:t>
      </w:r>
    </w:p>
    <w:p w:rsidR="00DB4E4E" w:rsidRPr="008815B0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>Университет стал базовой площадкой федерального проекта «</w:t>
      </w:r>
      <w:proofErr w:type="spellStart"/>
      <w:r w:rsidRPr="008815B0">
        <w:rPr>
          <w:rFonts w:ascii="Times New Roman" w:hAnsi="Times New Roman" w:cs="Times New Roman"/>
          <w:sz w:val="30"/>
          <w:szCs w:val="30"/>
        </w:rPr>
        <w:t>Профессионалитет</w:t>
      </w:r>
      <w:proofErr w:type="spellEnd"/>
      <w:r w:rsidRPr="008815B0">
        <w:rPr>
          <w:rFonts w:ascii="Times New Roman" w:hAnsi="Times New Roman" w:cs="Times New Roman"/>
          <w:sz w:val="30"/>
          <w:szCs w:val="30"/>
        </w:rPr>
        <w:t>» «Искусство и креативные индустрии», в 2024 году были открыты 11 современных лабораторий в области легкой промышл</w:t>
      </w:r>
      <w:r>
        <w:rPr>
          <w:rFonts w:ascii="Times New Roman" w:hAnsi="Times New Roman" w:cs="Times New Roman"/>
          <w:sz w:val="30"/>
          <w:szCs w:val="30"/>
        </w:rPr>
        <w:t>енности, компьютерной графики.</w:t>
      </w:r>
    </w:p>
    <w:p w:rsidR="00DB4E4E" w:rsidRPr="008815B0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>В период реализации образовательных программ с использо</w:t>
      </w:r>
      <w:r w:rsidR="005205E8">
        <w:rPr>
          <w:rFonts w:ascii="Times New Roman" w:hAnsi="Times New Roman" w:cs="Times New Roman"/>
          <w:sz w:val="30"/>
          <w:szCs w:val="30"/>
        </w:rPr>
        <w:t>ванием дистанционных технологий</w:t>
      </w:r>
      <w:r w:rsidRPr="008815B0">
        <w:rPr>
          <w:rFonts w:ascii="Times New Roman" w:hAnsi="Times New Roman" w:cs="Times New Roman"/>
          <w:sz w:val="30"/>
          <w:szCs w:val="30"/>
        </w:rPr>
        <w:t xml:space="preserve"> используется электронная платформа LMS </w:t>
      </w:r>
      <w:proofErr w:type="spellStart"/>
      <w:r w:rsidRPr="008815B0">
        <w:rPr>
          <w:rFonts w:ascii="Times New Roman" w:hAnsi="Times New Roman" w:cs="Times New Roman"/>
          <w:sz w:val="30"/>
          <w:szCs w:val="30"/>
        </w:rPr>
        <w:t>Moodle</w:t>
      </w:r>
      <w:proofErr w:type="spellEnd"/>
      <w:r w:rsidRPr="008815B0">
        <w:rPr>
          <w:rFonts w:ascii="Times New Roman" w:hAnsi="Times New Roman" w:cs="Times New Roman"/>
          <w:sz w:val="30"/>
          <w:szCs w:val="30"/>
        </w:rPr>
        <w:t>, которая позволяет организовать обучение в процессе совместного решения учебных задач, осуществлять взаимообмен знаниями.</w:t>
      </w:r>
    </w:p>
    <w:p w:rsidR="00DB4E4E" w:rsidRDefault="00DB4E4E" w:rsidP="00DB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5B0">
        <w:rPr>
          <w:rFonts w:ascii="Times New Roman" w:hAnsi="Times New Roman" w:cs="Times New Roman"/>
          <w:sz w:val="30"/>
          <w:szCs w:val="30"/>
        </w:rPr>
        <w:t xml:space="preserve">Вузом обеспечено техническое функционирование электронной информационно-образовательной среды, ее наполнение учебно-методическими материалами в полном объеме. Система обеспечивает выход в электронные библиотечные системы </w:t>
      </w:r>
      <w:proofErr w:type="spellStart"/>
      <w:r w:rsidRPr="008815B0">
        <w:rPr>
          <w:rFonts w:ascii="Times New Roman" w:hAnsi="Times New Roman" w:cs="Times New Roman"/>
          <w:sz w:val="30"/>
          <w:szCs w:val="30"/>
        </w:rPr>
        <w:t>Znanium</w:t>
      </w:r>
      <w:proofErr w:type="spellEnd"/>
      <w:r w:rsidRPr="008815B0">
        <w:rPr>
          <w:rFonts w:ascii="Times New Roman" w:hAnsi="Times New Roman" w:cs="Times New Roman"/>
          <w:sz w:val="30"/>
          <w:szCs w:val="30"/>
        </w:rPr>
        <w:t>, BOOK</w:t>
      </w:r>
      <w:r w:rsidR="005B51DC" w:rsidRPr="005B51DC">
        <w:rPr>
          <w:rFonts w:ascii="Times New Roman" w:hAnsi="Times New Roman" w:cs="Times New Roman"/>
          <w:sz w:val="30"/>
          <w:szCs w:val="30"/>
        </w:rPr>
        <w:t>.RU</w:t>
      </w:r>
      <w:r w:rsidRPr="008815B0">
        <w:rPr>
          <w:rFonts w:ascii="Times New Roman" w:hAnsi="Times New Roman" w:cs="Times New Roman"/>
          <w:sz w:val="30"/>
          <w:szCs w:val="30"/>
        </w:rPr>
        <w:t xml:space="preserve"> и др. Ведется идентификация участников и фиксация результатов. Преподаватели дистанционно взаимодействуют со студентами посредством онлайн-видеоконференций. Составлено электронное расписание в соответствии с учебными планами.</w:t>
      </w:r>
    </w:p>
    <w:p w:rsidR="001D69B7" w:rsidRPr="001D69B7" w:rsidRDefault="001D69B7" w:rsidP="001D6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252BF" w:rsidRPr="0057591C" w:rsidRDefault="004252BF" w:rsidP="000127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sectPr w:rsidR="004252BF" w:rsidRPr="0057591C" w:rsidSect="006C0EE3">
      <w:footnotePr>
        <w:numFmt w:val="chicago"/>
      </w:footnotePr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E1" w:rsidRDefault="00116BE1" w:rsidP="00C03066">
      <w:r>
        <w:separator/>
      </w:r>
    </w:p>
  </w:endnote>
  <w:endnote w:type="continuationSeparator" w:id="0">
    <w:p w:rsidR="00116BE1" w:rsidRDefault="00116BE1" w:rsidP="00C0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14816820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16BE1" w:rsidRPr="00901B18" w:rsidRDefault="00116BE1" w:rsidP="00F5221F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901B18">
          <w:rPr>
            <w:rFonts w:ascii="Times New Roman" w:hAnsi="Times New Roman" w:cs="Times New Roman"/>
            <w:sz w:val="24"/>
          </w:rPr>
          <w:fldChar w:fldCharType="begin"/>
        </w:r>
        <w:r w:rsidRPr="00901B18">
          <w:rPr>
            <w:rFonts w:ascii="Times New Roman" w:hAnsi="Times New Roman" w:cs="Times New Roman"/>
            <w:sz w:val="24"/>
          </w:rPr>
          <w:instrText>PAGE   \* MERGEFORMAT</w:instrText>
        </w:r>
        <w:r w:rsidRPr="00901B18">
          <w:rPr>
            <w:rFonts w:ascii="Times New Roman" w:hAnsi="Times New Roman" w:cs="Times New Roman"/>
            <w:sz w:val="24"/>
          </w:rPr>
          <w:fldChar w:fldCharType="separate"/>
        </w:r>
        <w:r w:rsidR="00485B54">
          <w:rPr>
            <w:rFonts w:ascii="Times New Roman" w:hAnsi="Times New Roman" w:cs="Times New Roman"/>
            <w:noProof/>
            <w:sz w:val="24"/>
          </w:rPr>
          <w:t>2</w:t>
        </w:r>
        <w:r w:rsidRPr="00901B1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21440723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85B54" w:rsidRPr="00901B18" w:rsidRDefault="00485B54" w:rsidP="00F5221F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901B18">
          <w:rPr>
            <w:rFonts w:ascii="Times New Roman" w:hAnsi="Times New Roman" w:cs="Times New Roman"/>
            <w:sz w:val="24"/>
          </w:rPr>
          <w:fldChar w:fldCharType="begin"/>
        </w:r>
        <w:r w:rsidRPr="00901B18">
          <w:rPr>
            <w:rFonts w:ascii="Times New Roman" w:hAnsi="Times New Roman" w:cs="Times New Roman"/>
            <w:sz w:val="24"/>
          </w:rPr>
          <w:instrText>PAGE   \* MERGEFORMAT</w:instrText>
        </w:r>
        <w:r w:rsidRPr="00901B18">
          <w:rPr>
            <w:rFonts w:ascii="Times New Roman" w:hAnsi="Times New Roman" w:cs="Times New Roman"/>
            <w:sz w:val="24"/>
          </w:rPr>
          <w:fldChar w:fldCharType="separate"/>
        </w:r>
        <w:r w:rsidR="00B52735">
          <w:rPr>
            <w:rFonts w:ascii="Times New Roman" w:hAnsi="Times New Roman" w:cs="Times New Roman"/>
            <w:noProof/>
            <w:sz w:val="24"/>
          </w:rPr>
          <w:t>28</w:t>
        </w:r>
        <w:r w:rsidRPr="00901B1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E1" w:rsidRDefault="00116BE1" w:rsidP="00C03066">
      <w:r>
        <w:separator/>
      </w:r>
    </w:p>
  </w:footnote>
  <w:footnote w:type="continuationSeparator" w:id="0">
    <w:p w:rsidR="00116BE1" w:rsidRDefault="00116BE1" w:rsidP="00C03066">
      <w:r>
        <w:continuationSeparator/>
      </w:r>
    </w:p>
  </w:footnote>
  <w:footnote w:id="1">
    <w:p w:rsidR="00116BE1" w:rsidRPr="00E92CE5" w:rsidRDefault="00116BE1" w:rsidP="00E92CE5">
      <w:pPr>
        <w:pStyle w:val="aa"/>
        <w:ind w:firstLine="284"/>
        <w:rPr>
          <w:rFonts w:ascii="Times New Roman" w:hAnsi="Times New Roman" w:cs="Times New Roman"/>
          <w:sz w:val="24"/>
        </w:rPr>
      </w:pPr>
      <w:r w:rsidRPr="00E92CE5">
        <w:rPr>
          <w:rStyle w:val="ac"/>
          <w:rFonts w:ascii="Times New Roman" w:hAnsi="Times New Roman" w:cs="Times New Roman"/>
          <w:sz w:val="24"/>
        </w:rPr>
        <w:footnoteRef/>
      </w:r>
      <w:r w:rsidRPr="00E92CE5">
        <w:rPr>
          <w:rFonts w:ascii="Times New Roman" w:hAnsi="Times New Roman" w:cs="Times New Roman"/>
          <w:sz w:val="24"/>
        </w:rPr>
        <w:t xml:space="preserve"> Программа может изменяться и дополняться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E1" w:rsidRPr="008A3409" w:rsidRDefault="00116BE1" w:rsidP="00E92CE5">
    <w:pPr>
      <w:pStyle w:val="a3"/>
      <w:spacing w:after="0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E1" w:rsidRPr="008A3409" w:rsidRDefault="00116BE1" w:rsidP="00E92CE5">
    <w:pPr>
      <w:pStyle w:val="a3"/>
      <w:spacing w:after="0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4B9"/>
    <w:multiLevelType w:val="hybridMultilevel"/>
    <w:tmpl w:val="D8E8C1FA"/>
    <w:lvl w:ilvl="0" w:tplc="DF0EB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764DAF"/>
    <w:multiLevelType w:val="hybridMultilevel"/>
    <w:tmpl w:val="18525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5"/>
    <w:rsid w:val="00000150"/>
    <w:rsid w:val="00007FDB"/>
    <w:rsid w:val="00012733"/>
    <w:rsid w:val="00015850"/>
    <w:rsid w:val="00023366"/>
    <w:rsid w:val="00026F60"/>
    <w:rsid w:val="00034D4C"/>
    <w:rsid w:val="0003619F"/>
    <w:rsid w:val="000666EC"/>
    <w:rsid w:val="00066BFD"/>
    <w:rsid w:val="00083794"/>
    <w:rsid w:val="000918C8"/>
    <w:rsid w:val="00092F9E"/>
    <w:rsid w:val="00095A02"/>
    <w:rsid w:val="00097C5F"/>
    <w:rsid w:val="000A3230"/>
    <w:rsid w:val="000A7FB2"/>
    <w:rsid w:val="000B2274"/>
    <w:rsid w:val="000C4C8C"/>
    <w:rsid w:val="000C64DA"/>
    <w:rsid w:val="000E6986"/>
    <w:rsid w:val="000F4662"/>
    <w:rsid w:val="000F7BDD"/>
    <w:rsid w:val="001023BD"/>
    <w:rsid w:val="00104371"/>
    <w:rsid w:val="00106B46"/>
    <w:rsid w:val="00116BE1"/>
    <w:rsid w:val="00131CEB"/>
    <w:rsid w:val="001466CC"/>
    <w:rsid w:val="00173713"/>
    <w:rsid w:val="001B44C7"/>
    <w:rsid w:val="001B7874"/>
    <w:rsid w:val="001D69B7"/>
    <w:rsid w:val="001F043D"/>
    <w:rsid w:val="00200558"/>
    <w:rsid w:val="00206E09"/>
    <w:rsid w:val="0021620B"/>
    <w:rsid w:val="0023194D"/>
    <w:rsid w:val="002367E3"/>
    <w:rsid w:val="00236DFD"/>
    <w:rsid w:val="002377B7"/>
    <w:rsid w:val="00272A9A"/>
    <w:rsid w:val="0027568F"/>
    <w:rsid w:val="002833EF"/>
    <w:rsid w:val="002908C4"/>
    <w:rsid w:val="002A570B"/>
    <w:rsid w:val="002B5792"/>
    <w:rsid w:val="002B762E"/>
    <w:rsid w:val="002E5767"/>
    <w:rsid w:val="002E5F05"/>
    <w:rsid w:val="00316F16"/>
    <w:rsid w:val="0032037F"/>
    <w:rsid w:val="003258D3"/>
    <w:rsid w:val="00325D37"/>
    <w:rsid w:val="00327F83"/>
    <w:rsid w:val="00332A60"/>
    <w:rsid w:val="003464F5"/>
    <w:rsid w:val="003566F4"/>
    <w:rsid w:val="0036016C"/>
    <w:rsid w:val="00367AA0"/>
    <w:rsid w:val="00372610"/>
    <w:rsid w:val="003A4AA3"/>
    <w:rsid w:val="003A5C8E"/>
    <w:rsid w:val="003A7124"/>
    <w:rsid w:val="003B3A09"/>
    <w:rsid w:val="003C167D"/>
    <w:rsid w:val="003C36B3"/>
    <w:rsid w:val="003C66B0"/>
    <w:rsid w:val="003F39E7"/>
    <w:rsid w:val="004038BE"/>
    <w:rsid w:val="0041108A"/>
    <w:rsid w:val="00412867"/>
    <w:rsid w:val="004204D8"/>
    <w:rsid w:val="004252BF"/>
    <w:rsid w:val="00430329"/>
    <w:rsid w:val="00430908"/>
    <w:rsid w:val="00453ED3"/>
    <w:rsid w:val="0045688D"/>
    <w:rsid w:val="00457C89"/>
    <w:rsid w:val="00472177"/>
    <w:rsid w:val="0048175B"/>
    <w:rsid w:val="00485B54"/>
    <w:rsid w:val="004E40F1"/>
    <w:rsid w:val="004F4263"/>
    <w:rsid w:val="004F57BC"/>
    <w:rsid w:val="00506071"/>
    <w:rsid w:val="005111D4"/>
    <w:rsid w:val="00513595"/>
    <w:rsid w:val="0051398D"/>
    <w:rsid w:val="00515088"/>
    <w:rsid w:val="00515C9F"/>
    <w:rsid w:val="005205E8"/>
    <w:rsid w:val="00524145"/>
    <w:rsid w:val="00526608"/>
    <w:rsid w:val="00547DD3"/>
    <w:rsid w:val="005503BC"/>
    <w:rsid w:val="00551C54"/>
    <w:rsid w:val="00555B7D"/>
    <w:rsid w:val="00556719"/>
    <w:rsid w:val="00563CB2"/>
    <w:rsid w:val="0057591C"/>
    <w:rsid w:val="00575B52"/>
    <w:rsid w:val="005760BF"/>
    <w:rsid w:val="005767D8"/>
    <w:rsid w:val="005A23C6"/>
    <w:rsid w:val="005A751C"/>
    <w:rsid w:val="005B51DC"/>
    <w:rsid w:val="005C65BA"/>
    <w:rsid w:val="005D000A"/>
    <w:rsid w:val="005E7E2D"/>
    <w:rsid w:val="005F1460"/>
    <w:rsid w:val="005F5F81"/>
    <w:rsid w:val="00625C8F"/>
    <w:rsid w:val="00635E31"/>
    <w:rsid w:val="0065261D"/>
    <w:rsid w:val="00655A70"/>
    <w:rsid w:val="006665ED"/>
    <w:rsid w:val="00672978"/>
    <w:rsid w:val="00674D4B"/>
    <w:rsid w:val="00681AB0"/>
    <w:rsid w:val="00687DD1"/>
    <w:rsid w:val="00691112"/>
    <w:rsid w:val="006939E2"/>
    <w:rsid w:val="0069689E"/>
    <w:rsid w:val="006A343C"/>
    <w:rsid w:val="006A5F67"/>
    <w:rsid w:val="006B03CE"/>
    <w:rsid w:val="006C0EE3"/>
    <w:rsid w:val="006D0F55"/>
    <w:rsid w:val="006E1B1F"/>
    <w:rsid w:val="006F1D68"/>
    <w:rsid w:val="00710F86"/>
    <w:rsid w:val="0071594A"/>
    <w:rsid w:val="00716CCE"/>
    <w:rsid w:val="00732ACF"/>
    <w:rsid w:val="00744309"/>
    <w:rsid w:val="00750B5C"/>
    <w:rsid w:val="00755B84"/>
    <w:rsid w:val="00777A1D"/>
    <w:rsid w:val="00796014"/>
    <w:rsid w:val="007A3360"/>
    <w:rsid w:val="007B7558"/>
    <w:rsid w:val="007C348B"/>
    <w:rsid w:val="007C7ACB"/>
    <w:rsid w:val="007D4965"/>
    <w:rsid w:val="007F372E"/>
    <w:rsid w:val="0080119F"/>
    <w:rsid w:val="0080535F"/>
    <w:rsid w:val="00807DEA"/>
    <w:rsid w:val="0081212E"/>
    <w:rsid w:val="008168DD"/>
    <w:rsid w:val="00817B4A"/>
    <w:rsid w:val="00826369"/>
    <w:rsid w:val="00833BE1"/>
    <w:rsid w:val="00840A9A"/>
    <w:rsid w:val="00840F9A"/>
    <w:rsid w:val="008714A8"/>
    <w:rsid w:val="008815B0"/>
    <w:rsid w:val="00883B33"/>
    <w:rsid w:val="008843A4"/>
    <w:rsid w:val="00887228"/>
    <w:rsid w:val="00895A3A"/>
    <w:rsid w:val="008A1D60"/>
    <w:rsid w:val="008A3409"/>
    <w:rsid w:val="008D3BEE"/>
    <w:rsid w:val="008D54EB"/>
    <w:rsid w:val="008E5275"/>
    <w:rsid w:val="008F759A"/>
    <w:rsid w:val="00901B18"/>
    <w:rsid w:val="009170C8"/>
    <w:rsid w:val="00927E1E"/>
    <w:rsid w:val="009310B6"/>
    <w:rsid w:val="009416F8"/>
    <w:rsid w:val="00945118"/>
    <w:rsid w:val="00946DC8"/>
    <w:rsid w:val="00951471"/>
    <w:rsid w:val="00956E20"/>
    <w:rsid w:val="00976E08"/>
    <w:rsid w:val="009773FA"/>
    <w:rsid w:val="0098156D"/>
    <w:rsid w:val="00987B30"/>
    <w:rsid w:val="009932EE"/>
    <w:rsid w:val="00994C02"/>
    <w:rsid w:val="00996CA2"/>
    <w:rsid w:val="009A563B"/>
    <w:rsid w:val="009A730C"/>
    <w:rsid w:val="009B2ED5"/>
    <w:rsid w:val="009B3F3F"/>
    <w:rsid w:val="009C33FA"/>
    <w:rsid w:val="009C44E6"/>
    <w:rsid w:val="009C6D2E"/>
    <w:rsid w:val="009D1335"/>
    <w:rsid w:val="009D3C94"/>
    <w:rsid w:val="009E08C2"/>
    <w:rsid w:val="009E3D08"/>
    <w:rsid w:val="009E43F3"/>
    <w:rsid w:val="00A02484"/>
    <w:rsid w:val="00A270D5"/>
    <w:rsid w:val="00A308A5"/>
    <w:rsid w:val="00A42C35"/>
    <w:rsid w:val="00A62235"/>
    <w:rsid w:val="00A87B7A"/>
    <w:rsid w:val="00A922E9"/>
    <w:rsid w:val="00AA6EDD"/>
    <w:rsid w:val="00AB61A7"/>
    <w:rsid w:val="00AC28AC"/>
    <w:rsid w:val="00AD5A11"/>
    <w:rsid w:val="00AE3498"/>
    <w:rsid w:val="00AE5091"/>
    <w:rsid w:val="00AE5181"/>
    <w:rsid w:val="00B022A8"/>
    <w:rsid w:val="00B11AB3"/>
    <w:rsid w:val="00B1314B"/>
    <w:rsid w:val="00B146E4"/>
    <w:rsid w:val="00B21BDA"/>
    <w:rsid w:val="00B3472A"/>
    <w:rsid w:val="00B45226"/>
    <w:rsid w:val="00B52735"/>
    <w:rsid w:val="00B74326"/>
    <w:rsid w:val="00B8096B"/>
    <w:rsid w:val="00B85588"/>
    <w:rsid w:val="00B85672"/>
    <w:rsid w:val="00B85B6D"/>
    <w:rsid w:val="00BA098F"/>
    <w:rsid w:val="00BA7FB7"/>
    <w:rsid w:val="00BB11F9"/>
    <w:rsid w:val="00BC3B66"/>
    <w:rsid w:val="00BC73DC"/>
    <w:rsid w:val="00BE14FD"/>
    <w:rsid w:val="00BE7A3B"/>
    <w:rsid w:val="00BF1F5A"/>
    <w:rsid w:val="00C03066"/>
    <w:rsid w:val="00C145BA"/>
    <w:rsid w:val="00C23EEA"/>
    <w:rsid w:val="00C40920"/>
    <w:rsid w:val="00C42ED4"/>
    <w:rsid w:val="00C4495A"/>
    <w:rsid w:val="00C4592B"/>
    <w:rsid w:val="00C47D24"/>
    <w:rsid w:val="00C57196"/>
    <w:rsid w:val="00C70338"/>
    <w:rsid w:val="00C814AE"/>
    <w:rsid w:val="00C86FEC"/>
    <w:rsid w:val="00CA1415"/>
    <w:rsid w:val="00CA25F9"/>
    <w:rsid w:val="00CA3865"/>
    <w:rsid w:val="00CA67BC"/>
    <w:rsid w:val="00CC5088"/>
    <w:rsid w:val="00CC77CC"/>
    <w:rsid w:val="00CD5CAA"/>
    <w:rsid w:val="00CE3DDC"/>
    <w:rsid w:val="00CE6EC8"/>
    <w:rsid w:val="00CF1F13"/>
    <w:rsid w:val="00D0043C"/>
    <w:rsid w:val="00D05FB9"/>
    <w:rsid w:val="00D067D2"/>
    <w:rsid w:val="00D06EA1"/>
    <w:rsid w:val="00D15F9F"/>
    <w:rsid w:val="00D221D1"/>
    <w:rsid w:val="00D33B3E"/>
    <w:rsid w:val="00D45096"/>
    <w:rsid w:val="00D61589"/>
    <w:rsid w:val="00D719E6"/>
    <w:rsid w:val="00D75C8B"/>
    <w:rsid w:val="00D81DC5"/>
    <w:rsid w:val="00D85F02"/>
    <w:rsid w:val="00D951D8"/>
    <w:rsid w:val="00D95305"/>
    <w:rsid w:val="00DB4E4E"/>
    <w:rsid w:val="00DD1ED5"/>
    <w:rsid w:val="00DD423F"/>
    <w:rsid w:val="00DD58E1"/>
    <w:rsid w:val="00DE4E79"/>
    <w:rsid w:val="00DF4586"/>
    <w:rsid w:val="00E000B6"/>
    <w:rsid w:val="00E06BE2"/>
    <w:rsid w:val="00E152D2"/>
    <w:rsid w:val="00E217E5"/>
    <w:rsid w:val="00E26B3D"/>
    <w:rsid w:val="00E303D2"/>
    <w:rsid w:val="00E54495"/>
    <w:rsid w:val="00E73B41"/>
    <w:rsid w:val="00E74CC8"/>
    <w:rsid w:val="00E85A19"/>
    <w:rsid w:val="00E92CE5"/>
    <w:rsid w:val="00E93AAF"/>
    <w:rsid w:val="00E96887"/>
    <w:rsid w:val="00E97E4F"/>
    <w:rsid w:val="00EA0A90"/>
    <w:rsid w:val="00EA211E"/>
    <w:rsid w:val="00EC0A49"/>
    <w:rsid w:val="00ED0F0F"/>
    <w:rsid w:val="00EF08DF"/>
    <w:rsid w:val="00EF1BBA"/>
    <w:rsid w:val="00F059E3"/>
    <w:rsid w:val="00F05D22"/>
    <w:rsid w:val="00F2557D"/>
    <w:rsid w:val="00F43E63"/>
    <w:rsid w:val="00F5221F"/>
    <w:rsid w:val="00F733FE"/>
    <w:rsid w:val="00F767CD"/>
    <w:rsid w:val="00F80FD4"/>
    <w:rsid w:val="00F87A08"/>
    <w:rsid w:val="00F93517"/>
    <w:rsid w:val="00F938C6"/>
    <w:rsid w:val="00F93FE6"/>
    <w:rsid w:val="00F94D7F"/>
    <w:rsid w:val="00FB3CB5"/>
    <w:rsid w:val="00FB7CE6"/>
    <w:rsid w:val="00FC2A9B"/>
    <w:rsid w:val="00FE3CF3"/>
    <w:rsid w:val="00FE7C10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3C"/>
    <w:pPr>
      <w:spacing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48175B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4263"/>
    <w:pPr>
      <w:keepNext/>
      <w:keepLines/>
      <w:spacing w:after="24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06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03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06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8175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7">
    <w:name w:val="No Spacing"/>
    <w:uiPriority w:val="1"/>
    <w:rsid w:val="00066BFD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4F4263"/>
    <w:rPr>
      <w:rFonts w:ascii="Times New Roman" w:eastAsiaTheme="majorEastAsia" w:hAnsi="Times New Roman" w:cstheme="majorBidi"/>
      <w:b/>
      <w:bCs/>
      <w:sz w:val="28"/>
      <w:szCs w:val="26"/>
    </w:rPr>
  </w:style>
  <w:style w:type="table" w:customStyle="1" w:styleId="11">
    <w:name w:val="Стиль1"/>
    <w:basedOn w:val="a1"/>
    <w:uiPriority w:val="99"/>
    <w:rsid w:val="006665ED"/>
    <w:pPr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mrcssattr">
    <w:name w:val="p1_mr_css_attr"/>
    <w:basedOn w:val="a"/>
    <w:rsid w:val="00DD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DD58E1"/>
  </w:style>
  <w:style w:type="character" w:customStyle="1" w:styleId="s3mrcssattr">
    <w:name w:val="s3_mr_css_attr"/>
    <w:basedOn w:val="a0"/>
    <w:rsid w:val="00DD58E1"/>
  </w:style>
  <w:style w:type="table" w:styleId="a8">
    <w:name w:val="Table Grid"/>
    <w:basedOn w:val="a1"/>
    <w:uiPriority w:val="39"/>
    <w:rsid w:val="00DD58E1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D58E1"/>
    <w:pPr>
      <w:spacing w:after="200" w:line="276" w:lineRule="auto"/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E92CE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92CE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92CE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D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5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3C"/>
    <w:pPr>
      <w:spacing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48175B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4263"/>
    <w:pPr>
      <w:keepNext/>
      <w:keepLines/>
      <w:spacing w:after="24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06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03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06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8175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7">
    <w:name w:val="No Spacing"/>
    <w:uiPriority w:val="1"/>
    <w:rsid w:val="00066BFD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4F4263"/>
    <w:rPr>
      <w:rFonts w:ascii="Times New Roman" w:eastAsiaTheme="majorEastAsia" w:hAnsi="Times New Roman" w:cstheme="majorBidi"/>
      <w:b/>
      <w:bCs/>
      <w:sz w:val="28"/>
      <w:szCs w:val="26"/>
    </w:rPr>
  </w:style>
  <w:style w:type="table" w:customStyle="1" w:styleId="11">
    <w:name w:val="Стиль1"/>
    <w:basedOn w:val="a1"/>
    <w:uiPriority w:val="99"/>
    <w:rsid w:val="006665ED"/>
    <w:pPr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mrcssattr">
    <w:name w:val="p1_mr_css_attr"/>
    <w:basedOn w:val="a"/>
    <w:rsid w:val="00DD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DD58E1"/>
  </w:style>
  <w:style w:type="character" w:customStyle="1" w:styleId="s3mrcssattr">
    <w:name w:val="s3_mr_css_attr"/>
    <w:basedOn w:val="a0"/>
    <w:rsid w:val="00DD58E1"/>
  </w:style>
  <w:style w:type="table" w:styleId="a8">
    <w:name w:val="Table Grid"/>
    <w:basedOn w:val="a1"/>
    <w:uiPriority w:val="39"/>
    <w:rsid w:val="00DD58E1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D58E1"/>
    <w:pPr>
      <w:spacing w:after="200" w:line="276" w:lineRule="auto"/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E92CE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92CE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92CE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D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5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4597-F9D8-429D-B6B0-ABAAF199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6385</Words>
  <Characters>36400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Альтман Лев Леонидович</dc:creator>
  <cp:lastModifiedBy>Альтман Лев Леонидович</cp:lastModifiedBy>
  <cp:revision>2</cp:revision>
  <cp:lastPrinted>2025-05-13T14:30:00Z</cp:lastPrinted>
  <dcterms:created xsi:type="dcterms:W3CDTF">2025-05-28T11:27:00Z</dcterms:created>
  <dcterms:modified xsi:type="dcterms:W3CDTF">2025-05-28T11:27:00Z</dcterms:modified>
</cp:coreProperties>
</file>