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0F" w:rsidRPr="00E96A4E" w:rsidRDefault="008E030F" w:rsidP="00E96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EE">
        <w:rPr>
          <w:rFonts w:ascii="Times New Roman" w:hAnsi="Times New Roman" w:cs="Times New Roman"/>
          <w:b/>
          <w:sz w:val="28"/>
          <w:szCs w:val="28"/>
        </w:rPr>
        <w:t>Образ нечистой силы в прозе Леонида Андреева на примере рассказов «Ч</w:t>
      </w:r>
      <w:r w:rsidR="00343D68">
        <w:rPr>
          <w:rFonts w:ascii="Times New Roman" w:hAnsi="Times New Roman" w:cs="Times New Roman"/>
          <w:b/>
          <w:sz w:val="28"/>
          <w:szCs w:val="28"/>
        </w:rPr>
        <w:t>е</w:t>
      </w:r>
      <w:r w:rsidRPr="004C77EE">
        <w:rPr>
          <w:rFonts w:ascii="Times New Roman" w:hAnsi="Times New Roman" w:cs="Times New Roman"/>
          <w:b/>
          <w:sz w:val="28"/>
          <w:szCs w:val="28"/>
        </w:rPr>
        <w:t>рт на свадьбе», «Покой»</w:t>
      </w:r>
    </w:p>
    <w:p w:rsidR="008E030F" w:rsidRDefault="008E030F" w:rsidP="00343D68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Леонид Андреев в контексте своего творчества</w:t>
      </w:r>
      <w:r w:rsidR="004C77EE">
        <w:rPr>
          <w:rFonts w:ascii="Times New Roman" w:hAnsi="Times New Roman" w:cs="Times New Roman"/>
          <w:sz w:val="28"/>
          <w:szCs w:val="28"/>
        </w:rPr>
        <w:t xml:space="preserve"> сравнительно</w:t>
      </w:r>
      <w:r>
        <w:rPr>
          <w:rFonts w:ascii="Times New Roman" w:hAnsi="Times New Roman" w:cs="Times New Roman"/>
          <w:sz w:val="28"/>
          <w:szCs w:val="28"/>
        </w:rPr>
        <w:t xml:space="preserve"> редко обращается к конкретным</w:t>
      </w:r>
      <w:r w:rsidR="004C77EE">
        <w:rPr>
          <w:rFonts w:ascii="Times New Roman" w:hAnsi="Times New Roman" w:cs="Times New Roman"/>
          <w:sz w:val="28"/>
          <w:szCs w:val="28"/>
        </w:rPr>
        <w:t>,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образам нечистой силы, таким как, например, черти и демоны.</w:t>
      </w:r>
      <w:r w:rsidR="0014263A">
        <w:rPr>
          <w:rFonts w:ascii="Times New Roman" w:hAnsi="Times New Roman" w:cs="Times New Roman"/>
          <w:sz w:val="28"/>
          <w:szCs w:val="28"/>
        </w:rPr>
        <w:t xml:space="preserve"> Дело 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63A">
        <w:rPr>
          <w:rFonts w:ascii="Times New Roman" w:hAnsi="Times New Roman" w:cs="Times New Roman"/>
          <w:sz w:val="28"/>
          <w:szCs w:val="28"/>
        </w:rPr>
        <w:t>м</w:t>
      </w:r>
      <w:r w:rsidR="004C77EE">
        <w:rPr>
          <w:rFonts w:ascii="Times New Roman" w:hAnsi="Times New Roman" w:cs="Times New Roman"/>
          <w:sz w:val="28"/>
          <w:szCs w:val="28"/>
        </w:rPr>
        <w:t xml:space="preserve">ировоззренческую установку писателя многие исследователи называют </w:t>
      </w:r>
      <w:r w:rsidR="0014263A">
        <w:rPr>
          <w:rFonts w:ascii="Times New Roman" w:hAnsi="Times New Roman" w:cs="Times New Roman"/>
          <w:sz w:val="28"/>
          <w:szCs w:val="28"/>
        </w:rPr>
        <w:t>«</w:t>
      </w:r>
      <w:r w:rsidR="004C77EE">
        <w:rPr>
          <w:rFonts w:ascii="Times New Roman" w:hAnsi="Times New Roman" w:cs="Times New Roman"/>
          <w:sz w:val="28"/>
          <w:szCs w:val="28"/>
        </w:rPr>
        <w:t>философией трагизма</w:t>
      </w:r>
      <w:r w:rsidR="0014263A">
        <w:rPr>
          <w:rFonts w:ascii="Times New Roman" w:hAnsi="Times New Roman" w:cs="Times New Roman"/>
          <w:sz w:val="28"/>
          <w:szCs w:val="28"/>
        </w:rPr>
        <w:t>»</w:t>
      </w:r>
      <w:r w:rsidR="004C77EE">
        <w:rPr>
          <w:rFonts w:ascii="Times New Roman" w:hAnsi="Times New Roman" w:cs="Times New Roman"/>
          <w:sz w:val="28"/>
          <w:szCs w:val="28"/>
        </w:rPr>
        <w:t xml:space="preserve">, </w:t>
      </w:r>
      <w:r w:rsidR="0014263A">
        <w:rPr>
          <w:rFonts w:ascii="Times New Roman" w:hAnsi="Times New Roman" w:cs="Times New Roman"/>
          <w:sz w:val="28"/>
          <w:szCs w:val="28"/>
        </w:rPr>
        <w:t>«</w:t>
      </w:r>
      <w:r w:rsidR="004C77EE">
        <w:rPr>
          <w:rFonts w:ascii="Times New Roman" w:hAnsi="Times New Roman" w:cs="Times New Roman"/>
          <w:sz w:val="28"/>
          <w:szCs w:val="28"/>
        </w:rPr>
        <w:t>панпсихизмом</w:t>
      </w:r>
      <w:r w:rsidR="0014263A">
        <w:rPr>
          <w:rFonts w:ascii="Times New Roman" w:hAnsi="Times New Roman" w:cs="Times New Roman"/>
          <w:sz w:val="28"/>
          <w:szCs w:val="28"/>
        </w:rPr>
        <w:t>»</w:t>
      </w:r>
      <w:r w:rsidR="004C77EE">
        <w:rPr>
          <w:rFonts w:ascii="Times New Roman" w:hAnsi="Times New Roman" w:cs="Times New Roman"/>
          <w:sz w:val="28"/>
          <w:szCs w:val="28"/>
        </w:rPr>
        <w:t xml:space="preserve">, </w:t>
      </w:r>
      <w:r w:rsidR="0014263A">
        <w:rPr>
          <w:rFonts w:ascii="Times New Roman" w:hAnsi="Times New Roman" w:cs="Times New Roman"/>
          <w:sz w:val="28"/>
          <w:szCs w:val="28"/>
        </w:rPr>
        <w:t>«</w:t>
      </w:r>
      <w:r w:rsidR="004C77EE">
        <w:rPr>
          <w:rFonts w:ascii="Times New Roman" w:hAnsi="Times New Roman" w:cs="Times New Roman"/>
          <w:sz w:val="28"/>
          <w:szCs w:val="28"/>
        </w:rPr>
        <w:t>негативной антропологией</w:t>
      </w:r>
      <w:r w:rsidR="0014263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444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44E3">
        <w:rPr>
          <w:rFonts w:ascii="Times New Roman" w:hAnsi="Times New Roman" w:cs="Times New Roman"/>
          <w:sz w:val="28"/>
          <w:szCs w:val="28"/>
        </w:rPr>
        <w:t xml:space="preserve"> Т</w:t>
      </w:r>
      <w:r w:rsidR="004C77EE">
        <w:rPr>
          <w:rFonts w:ascii="Times New Roman" w:hAnsi="Times New Roman" w:cs="Times New Roman"/>
          <w:sz w:val="28"/>
          <w:szCs w:val="28"/>
        </w:rPr>
        <w:t>акой взгляд на действительность и человека у Андреева тяготеет</w:t>
      </w:r>
      <w:r>
        <w:rPr>
          <w:rFonts w:ascii="Times New Roman" w:hAnsi="Times New Roman" w:cs="Times New Roman"/>
          <w:sz w:val="28"/>
          <w:szCs w:val="28"/>
        </w:rPr>
        <w:t xml:space="preserve"> к более абстрактной, экспрессивной манере отображения «</w:t>
      </w:r>
      <w:r w:rsidR="004444E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мных сил», помещая их в разряд подсознательного, психологического мотива</w:t>
      </w:r>
      <w:r w:rsidR="004444E3">
        <w:rPr>
          <w:rFonts w:ascii="Times New Roman" w:hAnsi="Times New Roman" w:cs="Times New Roman"/>
          <w:sz w:val="28"/>
          <w:szCs w:val="28"/>
        </w:rPr>
        <w:t xml:space="preserve">. Яркими примерами тому являются рассказы </w:t>
      </w:r>
      <w:r>
        <w:rPr>
          <w:rFonts w:ascii="Times New Roman" w:hAnsi="Times New Roman" w:cs="Times New Roman"/>
          <w:sz w:val="28"/>
          <w:szCs w:val="28"/>
        </w:rPr>
        <w:t>«Красный смех», «Стена», «Молчание». Тем любопытнее проследить употребление</w:t>
      </w:r>
      <w:r w:rsidR="004C77EE">
        <w:rPr>
          <w:rFonts w:ascii="Times New Roman" w:hAnsi="Times New Roman" w:cs="Times New Roman"/>
          <w:sz w:val="28"/>
          <w:szCs w:val="28"/>
        </w:rPr>
        <w:t xml:space="preserve"> традиционных</w:t>
      </w:r>
      <w:r w:rsidR="0014263A">
        <w:rPr>
          <w:rFonts w:ascii="Times New Roman" w:hAnsi="Times New Roman" w:cs="Times New Roman"/>
          <w:sz w:val="28"/>
          <w:szCs w:val="28"/>
        </w:rPr>
        <w:t>, конкретных</w:t>
      </w:r>
      <w:r w:rsidR="004C77EE">
        <w:rPr>
          <w:rFonts w:ascii="Times New Roman" w:hAnsi="Times New Roman" w:cs="Times New Roman"/>
          <w:sz w:val="28"/>
          <w:szCs w:val="28"/>
        </w:rPr>
        <w:t xml:space="preserve"> образов дьявола в прозе Андреева</w:t>
      </w:r>
      <w:r w:rsidR="004444E3">
        <w:rPr>
          <w:rFonts w:ascii="Times New Roman" w:hAnsi="Times New Roman" w:cs="Times New Roman"/>
          <w:sz w:val="28"/>
          <w:szCs w:val="28"/>
        </w:rPr>
        <w:t xml:space="preserve"> и выяснить, как они соотносятся </w:t>
      </w:r>
      <w:proofErr w:type="gramStart"/>
      <w:r w:rsidR="004444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7EE">
        <w:rPr>
          <w:rFonts w:ascii="Times New Roman" w:hAnsi="Times New Roman" w:cs="Times New Roman"/>
          <w:sz w:val="28"/>
          <w:szCs w:val="28"/>
        </w:rPr>
        <w:t>идейным</w:t>
      </w:r>
      <w:proofErr w:type="gramEnd"/>
      <w:r w:rsidR="004C77EE">
        <w:rPr>
          <w:rFonts w:ascii="Times New Roman" w:hAnsi="Times New Roman" w:cs="Times New Roman"/>
          <w:sz w:val="28"/>
          <w:szCs w:val="28"/>
        </w:rPr>
        <w:t xml:space="preserve"> исканиям автора в русле всего его литературного наследия.  </w:t>
      </w:r>
    </w:p>
    <w:p w:rsidR="004444E3" w:rsidRDefault="004C77EE" w:rsidP="00343D68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в рассказе «Покой»</w:t>
      </w:r>
      <w:r w:rsidR="004444E3">
        <w:rPr>
          <w:rFonts w:ascii="Times New Roman" w:hAnsi="Times New Roman" w:cs="Times New Roman"/>
          <w:sz w:val="28"/>
          <w:szCs w:val="28"/>
        </w:rPr>
        <w:t>, че</w:t>
      </w:r>
      <w:r>
        <w:rPr>
          <w:rFonts w:ascii="Times New Roman" w:hAnsi="Times New Roman" w:cs="Times New Roman"/>
          <w:sz w:val="28"/>
          <w:szCs w:val="28"/>
        </w:rPr>
        <w:t>рт является не столько воплощением какой-л</w:t>
      </w:r>
      <w:r w:rsidR="00E96A4E">
        <w:rPr>
          <w:rFonts w:ascii="Times New Roman" w:hAnsi="Times New Roman" w:cs="Times New Roman"/>
          <w:sz w:val="28"/>
          <w:szCs w:val="28"/>
        </w:rPr>
        <w:t>ибо мистической системы взглядов</w:t>
      </w:r>
      <w:r>
        <w:rPr>
          <w:rFonts w:ascii="Times New Roman" w:hAnsi="Times New Roman" w:cs="Times New Roman"/>
          <w:sz w:val="28"/>
          <w:szCs w:val="28"/>
        </w:rPr>
        <w:t xml:space="preserve">, а проекцией страха </w:t>
      </w:r>
      <w:r w:rsidR="00E96A4E">
        <w:rPr>
          <w:rFonts w:ascii="Times New Roman" w:hAnsi="Times New Roman" w:cs="Times New Roman"/>
          <w:sz w:val="28"/>
          <w:szCs w:val="28"/>
        </w:rPr>
        <w:t xml:space="preserve">посмертного бытия </w:t>
      </w:r>
      <w:r w:rsidR="004444E3">
        <w:rPr>
          <w:rFonts w:ascii="Times New Roman" w:hAnsi="Times New Roman" w:cs="Times New Roman"/>
          <w:sz w:val="28"/>
          <w:szCs w:val="28"/>
        </w:rPr>
        <w:t>и неизвестности, что выражается</w:t>
      </w:r>
      <w:r w:rsidR="00E96A4E">
        <w:rPr>
          <w:rFonts w:ascii="Times New Roman" w:hAnsi="Times New Roman" w:cs="Times New Roman"/>
          <w:sz w:val="28"/>
          <w:szCs w:val="28"/>
        </w:rPr>
        <w:t xml:space="preserve"> в создании</w:t>
      </w:r>
      <w:r w:rsidR="004E777F">
        <w:rPr>
          <w:rFonts w:ascii="Times New Roman" w:hAnsi="Times New Roman" w:cs="Times New Roman"/>
          <w:sz w:val="28"/>
          <w:szCs w:val="28"/>
        </w:rPr>
        <w:t xml:space="preserve"> </w:t>
      </w:r>
      <w:r w:rsidR="00E96A4E">
        <w:rPr>
          <w:rFonts w:ascii="Times New Roman" w:hAnsi="Times New Roman" w:cs="Times New Roman"/>
          <w:sz w:val="28"/>
          <w:szCs w:val="28"/>
        </w:rPr>
        <w:t xml:space="preserve">пограничной ситуации выбора между пустотой и осязаемыми мучениями в аду. </w:t>
      </w:r>
      <w:r w:rsidR="004444E3">
        <w:rPr>
          <w:rFonts w:ascii="Times New Roman" w:hAnsi="Times New Roman" w:cs="Times New Roman"/>
          <w:sz w:val="28"/>
          <w:szCs w:val="28"/>
        </w:rPr>
        <w:t xml:space="preserve">Черт </w:t>
      </w:r>
      <w:r w:rsidR="00E96A4E">
        <w:rPr>
          <w:rFonts w:ascii="Times New Roman" w:hAnsi="Times New Roman" w:cs="Times New Roman"/>
          <w:sz w:val="28"/>
          <w:szCs w:val="28"/>
        </w:rPr>
        <w:t>лишен какого-либо типичного обаяния</w:t>
      </w:r>
      <w:r w:rsidR="0014263A">
        <w:rPr>
          <w:rFonts w:ascii="Times New Roman" w:hAnsi="Times New Roman" w:cs="Times New Roman"/>
          <w:sz w:val="28"/>
          <w:szCs w:val="28"/>
        </w:rPr>
        <w:t xml:space="preserve"> и расходится как с представлением о </w:t>
      </w:r>
      <w:r w:rsidR="004444E3">
        <w:rPr>
          <w:rFonts w:ascii="Times New Roman" w:hAnsi="Times New Roman" w:cs="Times New Roman"/>
          <w:sz w:val="28"/>
          <w:szCs w:val="28"/>
        </w:rPr>
        <w:t>«</w:t>
      </w:r>
      <w:r w:rsidR="0014263A">
        <w:rPr>
          <w:rFonts w:ascii="Times New Roman" w:hAnsi="Times New Roman" w:cs="Times New Roman"/>
          <w:sz w:val="28"/>
          <w:szCs w:val="28"/>
        </w:rPr>
        <w:t>дьяволе-искусителе</w:t>
      </w:r>
      <w:r w:rsidR="004444E3">
        <w:rPr>
          <w:rFonts w:ascii="Times New Roman" w:hAnsi="Times New Roman" w:cs="Times New Roman"/>
          <w:sz w:val="28"/>
          <w:szCs w:val="28"/>
        </w:rPr>
        <w:t>»</w:t>
      </w:r>
      <w:r w:rsidR="0014263A">
        <w:rPr>
          <w:rFonts w:ascii="Times New Roman" w:hAnsi="Times New Roman" w:cs="Times New Roman"/>
          <w:sz w:val="28"/>
          <w:szCs w:val="28"/>
        </w:rPr>
        <w:t xml:space="preserve">, так и о </w:t>
      </w:r>
      <w:r w:rsidR="004444E3">
        <w:rPr>
          <w:rFonts w:ascii="Times New Roman" w:hAnsi="Times New Roman" w:cs="Times New Roman"/>
          <w:sz w:val="28"/>
          <w:szCs w:val="28"/>
        </w:rPr>
        <w:t>«</w:t>
      </w:r>
      <w:r w:rsidR="0014263A">
        <w:rPr>
          <w:rFonts w:ascii="Times New Roman" w:hAnsi="Times New Roman" w:cs="Times New Roman"/>
          <w:sz w:val="28"/>
          <w:szCs w:val="28"/>
        </w:rPr>
        <w:t>черте-весельчаке</w:t>
      </w:r>
      <w:r w:rsidR="004444E3">
        <w:rPr>
          <w:rFonts w:ascii="Times New Roman" w:hAnsi="Times New Roman" w:cs="Times New Roman"/>
          <w:sz w:val="28"/>
          <w:szCs w:val="28"/>
        </w:rPr>
        <w:t>»</w:t>
      </w:r>
      <w:r w:rsidR="0014263A">
        <w:rPr>
          <w:rFonts w:ascii="Times New Roman" w:hAnsi="Times New Roman" w:cs="Times New Roman"/>
          <w:sz w:val="28"/>
          <w:szCs w:val="28"/>
        </w:rPr>
        <w:t xml:space="preserve"> (термины Александра Валентиновича </w:t>
      </w:r>
      <w:proofErr w:type="spellStart"/>
      <w:r w:rsidR="0014263A">
        <w:rPr>
          <w:rFonts w:ascii="Times New Roman" w:hAnsi="Times New Roman" w:cs="Times New Roman"/>
          <w:sz w:val="28"/>
          <w:szCs w:val="28"/>
        </w:rPr>
        <w:t>Амфитеатрова</w:t>
      </w:r>
      <w:proofErr w:type="spellEnd"/>
      <w:r w:rsidR="0014263A">
        <w:rPr>
          <w:rFonts w:ascii="Times New Roman" w:hAnsi="Times New Roman" w:cs="Times New Roman"/>
          <w:sz w:val="28"/>
          <w:szCs w:val="28"/>
        </w:rPr>
        <w:t xml:space="preserve">). Повествователь называет </w:t>
      </w:r>
      <w:r w:rsidR="004444E3">
        <w:rPr>
          <w:rFonts w:ascii="Times New Roman" w:hAnsi="Times New Roman" w:cs="Times New Roman"/>
          <w:sz w:val="28"/>
          <w:szCs w:val="28"/>
        </w:rPr>
        <w:t xml:space="preserve">его </w:t>
      </w:r>
      <w:r w:rsidR="00E96A4E">
        <w:rPr>
          <w:rFonts w:ascii="Times New Roman" w:hAnsi="Times New Roman" w:cs="Times New Roman"/>
          <w:sz w:val="28"/>
          <w:szCs w:val="28"/>
        </w:rPr>
        <w:t>«обыкновенным», «уставшим», «сонным»</w:t>
      </w:r>
      <w:r w:rsidR="004E777F">
        <w:rPr>
          <w:rFonts w:ascii="Times New Roman" w:hAnsi="Times New Roman" w:cs="Times New Roman"/>
          <w:sz w:val="28"/>
          <w:szCs w:val="28"/>
        </w:rPr>
        <w:t xml:space="preserve">. </w:t>
      </w:r>
      <w:r w:rsidR="004444E3">
        <w:rPr>
          <w:rFonts w:ascii="Times New Roman" w:hAnsi="Times New Roman" w:cs="Times New Roman"/>
          <w:sz w:val="28"/>
          <w:szCs w:val="28"/>
        </w:rPr>
        <w:t>Описание мучений в аду в словах черта да</w:t>
      </w:r>
      <w:r w:rsidR="00343D68">
        <w:rPr>
          <w:rFonts w:ascii="Times New Roman" w:hAnsi="Times New Roman" w:cs="Times New Roman"/>
          <w:sz w:val="28"/>
          <w:szCs w:val="28"/>
        </w:rPr>
        <w:t>е</w:t>
      </w:r>
      <w:r w:rsidR="004444E3">
        <w:rPr>
          <w:rFonts w:ascii="Times New Roman" w:hAnsi="Times New Roman" w:cs="Times New Roman"/>
          <w:sz w:val="28"/>
          <w:szCs w:val="28"/>
        </w:rPr>
        <w:t xml:space="preserve">тся скупым, бюрократическим языком, сопровождается зевками. </w:t>
      </w:r>
    </w:p>
    <w:p w:rsidR="004E777F" w:rsidRDefault="004E777F" w:rsidP="00343D68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Смещение акцентов с мистического плана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психологический</w:t>
      </w:r>
      <w:proofErr w:type="gramEnd"/>
      <w:r w:rsidR="00142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4444E3">
        <w:rPr>
          <w:rFonts w:ascii="Times New Roman" w:hAnsi="Times New Roman" w:cs="Times New Roman"/>
          <w:sz w:val="28"/>
          <w:szCs w:val="28"/>
        </w:rPr>
        <w:t>ещ</w:t>
      </w:r>
      <w:r w:rsidR="00343D68">
        <w:rPr>
          <w:rFonts w:ascii="Times New Roman" w:hAnsi="Times New Roman" w:cs="Times New Roman"/>
          <w:sz w:val="28"/>
          <w:szCs w:val="28"/>
        </w:rPr>
        <w:t>е</w:t>
      </w:r>
      <w:r w:rsidR="0014263A">
        <w:rPr>
          <w:rFonts w:ascii="Times New Roman" w:hAnsi="Times New Roman" w:cs="Times New Roman"/>
          <w:sz w:val="28"/>
          <w:szCs w:val="28"/>
        </w:rPr>
        <w:t xml:space="preserve"> </w:t>
      </w:r>
      <w:r w:rsidR="004444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начале</w:t>
      </w:r>
      <w:r w:rsidR="004444E3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, когда сановнику, вместо ожидаемой </w:t>
      </w:r>
      <w:r w:rsidR="004444E3">
        <w:rPr>
          <w:rFonts w:ascii="Times New Roman" w:hAnsi="Times New Roman" w:cs="Times New Roman"/>
          <w:sz w:val="28"/>
          <w:szCs w:val="28"/>
        </w:rPr>
        <w:t xml:space="preserve">сделки </w:t>
      </w:r>
      <w:r>
        <w:rPr>
          <w:rFonts w:ascii="Times New Roman" w:hAnsi="Times New Roman" w:cs="Times New Roman"/>
          <w:sz w:val="28"/>
          <w:szCs w:val="28"/>
        </w:rPr>
        <w:t>«на выгодных условиях»</w:t>
      </w:r>
      <w:r w:rsidR="004444E3">
        <w:rPr>
          <w:rFonts w:ascii="Times New Roman" w:hAnsi="Times New Roman" w:cs="Times New Roman"/>
          <w:sz w:val="28"/>
          <w:szCs w:val="28"/>
        </w:rPr>
        <w:t xml:space="preserve"> равнодушно</w:t>
      </w:r>
      <w:r>
        <w:rPr>
          <w:rFonts w:ascii="Times New Roman" w:hAnsi="Times New Roman" w:cs="Times New Roman"/>
          <w:sz w:val="28"/>
          <w:szCs w:val="28"/>
        </w:rPr>
        <w:t xml:space="preserve"> предлагают лишь неизвестность и мучения. В финале </w:t>
      </w:r>
      <w:r w:rsidR="004444E3">
        <w:rPr>
          <w:rFonts w:ascii="Times New Roman" w:hAnsi="Times New Roman" w:cs="Times New Roman"/>
          <w:sz w:val="28"/>
          <w:szCs w:val="28"/>
        </w:rPr>
        <w:t>образ че</w:t>
      </w:r>
      <w:r w:rsidR="0014263A">
        <w:rPr>
          <w:rFonts w:ascii="Times New Roman" w:hAnsi="Times New Roman" w:cs="Times New Roman"/>
          <w:sz w:val="28"/>
          <w:szCs w:val="28"/>
        </w:rPr>
        <w:t>рта трансформируется в сплошной</w:t>
      </w:r>
      <w:r>
        <w:rPr>
          <w:rFonts w:ascii="Times New Roman" w:hAnsi="Times New Roman" w:cs="Times New Roman"/>
          <w:sz w:val="28"/>
          <w:szCs w:val="28"/>
        </w:rPr>
        <w:t xml:space="preserve"> расширяющийся хохот, который</w:t>
      </w:r>
      <w:r w:rsidR="0014263A">
        <w:rPr>
          <w:rFonts w:ascii="Times New Roman" w:hAnsi="Times New Roman" w:cs="Times New Roman"/>
          <w:sz w:val="28"/>
          <w:szCs w:val="28"/>
        </w:rPr>
        <w:t xml:space="preserve"> внутри экспрессионистской поэтики Андреева </w:t>
      </w:r>
      <w:r w:rsidR="004444E3">
        <w:rPr>
          <w:rFonts w:ascii="Times New Roman" w:hAnsi="Times New Roman" w:cs="Times New Roman"/>
          <w:sz w:val="28"/>
          <w:szCs w:val="28"/>
        </w:rPr>
        <w:t>часто возникает при отражении</w:t>
      </w:r>
      <w:r>
        <w:rPr>
          <w:rFonts w:ascii="Times New Roman" w:hAnsi="Times New Roman" w:cs="Times New Roman"/>
          <w:sz w:val="28"/>
          <w:szCs w:val="28"/>
        </w:rPr>
        <w:t xml:space="preserve"> предельных трагических состояний человека. </w:t>
      </w:r>
    </w:p>
    <w:p w:rsidR="004444E3" w:rsidRPr="008E030F" w:rsidRDefault="004444E3" w:rsidP="00343D68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Аналогичным образом в </w:t>
      </w:r>
      <w:r w:rsidR="00343D68">
        <w:rPr>
          <w:rFonts w:ascii="Times New Roman" w:hAnsi="Times New Roman" w:cs="Times New Roman"/>
          <w:sz w:val="28"/>
          <w:szCs w:val="28"/>
        </w:rPr>
        <w:t>рамках доклада рассмотрен</w:t>
      </w:r>
      <w:r>
        <w:rPr>
          <w:rFonts w:ascii="Times New Roman" w:hAnsi="Times New Roman" w:cs="Times New Roman"/>
          <w:sz w:val="28"/>
          <w:szCs w:val="28"/>
        </w:rPr>
        <w:t xml:space="preserve"> образ нечистой силы в рассказе «Черт на свадьбе». </w:t>
      </w:r>
      <w:bookmarkStart w:id="0" w:name="_GoBack"/>
      <w:bookmarkEnd w:id="0"/>
    </w:p>
    <w:sectPr w:rsidR="004444E3" w:rsidRPr="008E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2"/>
    <w:rsid w:val="000227E2"/>
    <w:rsid w:val="0014263A"/>
    <w:rsid w:val="002007AF"/>
    <w:rsid w:val="00343D68"/>
    <w:rsid w:val="00354DCC"/>
    <w:rsid w:val="004444E3"/>
    <w:rsid w:val="004C1D31"/>
    <w:rsid w:val="004C77EE"/>
    <w:rsid w:val="004E777F"/>
    <w:rsid w:val="008E030F"/>
    <w:rsid w:val="00E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1746</Characters>
  <Application>Microsoft Office Word</Application>
  <DocSecurity>0</DocSecurity>
  <Lines>32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GE70</dc:creator>
  <cp:keywords/>
  <dc:description/>
  <cp:lastModifiedBy>MSI GE70</cp:lastModifiedBy>
  <cp:revision>5</cp:revision>
  <dcterms:created xsi:type="dcterms:W3CDTF">2024-05-08T17:50:00Z</dcterms:created>
  <dcterms:modified xsi:type="dcterms:W3CDTF">2024-05-08T19:05:00Z</dcterms:modified>
</cp:coreProperties>
</file>