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8E" w:rsidRDefault="000C6AFD" w:rsidP="000C6AFD">
      <w:pPr>
        <w:spacing w:after="0" w:line="240" w:lineRule="auto"/>
        <w:jc w:val="center"/>
        <w:rPr>
          <w:rFonts w:ascii="Times New Roman" w:eastAsia="Times New Roman" w:hAnsi="Times New Roman" w:cs="Times New Roman"/>
          <w:sz w:val="28"/>
          <w:szCs w:val="28"/>
          <w:lang w:eastAsia="ru-RU"/>
        </w:rPr>
      </w:pPr>
      <w:r w:rsidRPr="000B544B">
        <w:rPr>
          <w:rFonts w:ascii="Times New Roman" w:hAnsi="Times New Roman" w:cs="Times New Roman"/>
          <w:b/>
          <w:sz w:val="28"/>
          <w:szCs w:val="28"/>
        </w:rPr>
        <w:t>Н.В. Богданова-</w:t>
      </w:r>
      <w:proofErr w:type="spellStart"/>
      <w:r w:rsidRPr="000B544B">
        <w:rPr>
          <w:rFonts w:ascii="Times New Roman" w:hAnsi="Times New Roman" w:cs="Times New Roman"/>
          <w:b/>
          <w:sz w:val="28"/>
          <w:szCs w:val="28"/>
        </w:rPr>
        <w:t>Бегларян</w:t>
      </w:r>
      <w:proofErr w:type="spellEnd"/>
      <w:r w:rsidRPr="000B544B">
        <w:rPr>
          <w:rFonts w:ascii="Times New Roman" w:hAnsi="Times New Roman" w:cs="Times New Roman"/>
          <w:b/>
          <w:sz w:val="28"/>
          <w:szCs w:val="28"/>
        </w:rPr>
        <w:t xml:space="preserve">, </w:t>
      </w:r>
      <w:r w:rsidR="00C16B8E">
        <w:rPr>
          <w:rFonts w:ascii="Times New Roman" w:eastAsia="Times New Roman" w:hAnsi="Times New Roman" w:cs="Times New Roman"/>
          <w:sz w:val="28"/>
          <w:szCs w:val="28"/>
          <w:lang w:eastAsia="ru-RU"/>
        </w:rPr>
        <w:t xml:space="preserve">доктор </w:t>
      </w:r>
      <w:proofErr w:type="spellStart"/>
      <w:r w:rsidR="00C16B8E">
        <w:rPr>
          <w:rFonts w:ascii="Times New Roman" w:eastAsia="Times New Roman" w:hAnsi="Times New Roman" w:cs="Times New Roman"/>
          <w:sz w:val="28"/>
          <w:szCs w:val="28"/>
          <w:lang w:eastAsia="ru-RU"/>
        </w:rPr>
        <w:t>филол</w:t>
      </w:r>
      <w:proofErr w:type="spellEnd"/>
      <w:r w:rsidR="00C16B8E">
        <w:rPr>
          <w:rFonts w:ascii="Times New Roman" w:eastAsia="Times New Roman" w:hAnsi="Times New Roman" w:cs="Times New Roman"/>
          <w:sz w:val="28"/>
          <w:szCs w:val="28"/>
          <w:lang w:eastAsia="ru-RU"/>
        </w:rPr>
        <w:t>. наук, профессор</w:t>
      </w:r>
    </w:p>
    <w:p w:rsidR="000C6AFD" w:rsidRPr="000B544B" w:rsidRDefault="000C6AFD" w:rsidP="000C6AFD">
      <w:pPr>
        <w:spacing w:after="0" w:line="240" w:lineRule="auto"/>
        <w:jc w:val="center"/>
        <w:rPr>
          <w:rFonts w:ascii="Times New Roman" w:hAnsi="Times New Roman" w:cs="Times New Roman"/>
          <w:sz w:val="28"/>
          <w:szCs w:val="28"/>
        </w:rPr>
      </w:pPr>
      <w:r w:rsidRPr="000B544B">
        <w:rPr>
          <w:rFonts w:ascii="Times New Roman" w:eastAsia="Times New Roman" w:hAnsi="Times New Roman" w:cs="Times New Roman"/>
          <w:sz w:val="28"/>
          <w:szCs w:val="28"/>
          <w:lang w:eastAsia="ru-RU"/>
        </w:rPr>
        <w:t>(Санкт-Петербург)</w:t>
      </w:r>
    </w:p>
    <w:p w:rsidR="00111522" w:rsidRPr="000B544B" w:rsidRDefault="00111522" w:rsidP="000C6AFD">
      <w:pPr>
        <w:spacing w:before="120" w:after="120" w:line="240" w:lineRule="auto"/>
        <w:jc w:val="center"/>
        <w:rPr>
          <w:rFonts w:ascii="Times New Roman" w:hAnsi="Times New Roman" w:cs="Times New Roman"/>
          <w:b/>
          <w:sz w:val="28"/>
          <w:szCs w:val="28"/>
        </w:rPr>
      </w:pPr>
      <w:r w:rsidRPr="000B544B">
        <w:rPr>
          <w:rFonts w:ascii="Times New Roman" w:hAnsi="Times New Roman" w:cs="Times New Roman"/>
          <w:b/>
          <w:sz w:val="28"/>
          <w:szCs w:val="28"/>
        </w:rPr>
        <w:t>КОНСТРУКЦИЯ &lt;</w:t>
      </w:r>
      <w:r w:rsidRPr="000B544B">
        <w:rPr>
          <w:rFonts w:ascii="Times New Roman" w:hAnsi="Times New Roman" w:cs="Times New Roman"/>
          <w:b/>
          <w:sz w:val="28"/>
          <w:szCs w:val="28"/>
          <w:lang w:val="en-US"/>
        </w:rPr>
        <w:t>P</w:t>
      </w:r>
      <w:r w:rsidR="005C7008" w:rsidRPr="000B544B">
        <w:rPr>
          <w:rFonts w:ascii="Times New Roman" w:hAnsi="Times New Roman" w:cs="Times New Roman"/>
          <w:b/>
          <w:sz w:val="28"/>
          <w:szCs w:val="28"/>
          <w:lang w:val="en-US"/>
        </w:rPr>
        <w:t>rep</w:t>
      </w:r>
      <w:r w:rsidRPr="000B544B">
        <w:rPr>
          <w:rFonts w:ascii="Times New Roman" w:hAnsi="Times New Roman" w:cs="Times New Roman"/>
          <w:b/>
          <w:sz w:val="28"/>
          <w:szCs w:val="28"/>
        </w:rPr>
        <w:t xml:space="preserve"> + </w:t>
      </w:r>
      <w:proofErr w:type="spellStart"/>
      <w:r w:rsidRPr="000B544B">
        <w:rPr>
          <w:rFonts w:ascii="Times New Roman" w:hAnsi="Times New Roman" w:cs="Times New Roman"/>
          <w:b/>
          <w:sz w:val="28"/>
          <w:szCs w:val="28"/>
          <w:lang w:val="en-US"/>
        </w:rPr>
        <w:t>I</w:t>
      </w:r>
      <w:r w:rsidR="005C7008" w:rsidRPr="000B544B">
        <w:rPr>
          <w:rFonts w:ascii="Times New Roman" w:hAnsi="Times New Roman" w:cs="Times New Roman"/>
          <w:b/>
          <w:sz w:val="28"/>
          <w:szCs w:val="28"/>
          <w:lang w:val="en-US"/>
        </w:rPr>
        <w:t>nf</w:t>
      </w:r>
      <w:proofErr w:type="spellEnd"/>
      <w:r w:rsidRPr="000B544B">
        <w:rPr>
          <w:rFonts w:ascii="Times New Roman" w:hAnsi="Times New Roman" w:cs="Times New Roman"/>
          <w:b/>
          <w:sz w:val="28"/>
          <w:szCs w:val="28"/>
        </w:rPr>
        <w:t>&gt;: О ГРАММАТИЧЕСКИХ НОВАЦИЯХ ПОВСЕДНЕВНОГО ДИСКУРСА</w:t>
      </w:r>
    </w:p>
    <w:p w:rsidR="00111522" w:rsidRPr="00311EFA" w:rsidRDefault="00111522" w:rsidP="00CD44E5">
      <w:pPr>
        <w:spacing w:after="0" w:line="240" w:lineRule="auto"/>
        <w:ind w:firstLine="709"/>
        <w:jc w:val="both"/>
        <w:rPr>
          <w:rFonts w:ascii="Times New Roman" w:hAnsi="Times New Roman" w:cs="Times New Roman"/>
          <w:i/>
          <w:sz w:val="28"/>
          <w:szCs w:val="28"/>
        </w:rPr>
      </w:pPr>
      <w:r w:rsidRPr="000B544B">
        <w:rPr>
          <w:rFonts w:ascii="Times New Roman" w:hAnsi="Times New Roman" w:cs="Times New Roman"/>
          <w:b/>
          <w:sz w:val="28"/>
          <w:szCs w:val="28"/>
        </w:rPr>
        <w:t>Аннотация</w:t>
      </w:r>
      <w:r w:rsidRPr="000B544B">
        <w:rPr>
          <w:rFonts w:ascii="Times New Roman" w:hAnsi="Times New Roman" w:cs="Times New Roman"/>
          <w:b/>
          <w:i/>
          <w:sz w:val="28"/>
          <w:szCs w:val="28"/>
        </w:rPr>
        <w:t xml:space="preserve">. </w:t>
      </w:r>
      <w:r w:rsidRPr="00311EFA">
        <w:rPr>
          <w:rFonts w:ascii="Times New Roman" w:hAnsi="Times New Roman" w:cs="Times New Roman"/>
          <w:i/>
          <w:sz w:val="28"/>
          <w:szCs w:val="28"/>
        </w:rPr>
        <w:t>В статье рассматрива</w:t>
      </w:r>
      <w:r w:rsidR="00CD44E5" w:rsidRPr="00311EFA">
        <w:rPr>
          <w:rFonts w:ascii="Times New Roman" w:hAnsi="Times New Roman" w:cs="Times New Roman"/>
          <w:i/>
          <w:sz w:val="28"/>
          <w:szCs w:val="28"/>
        </w:rPr>
        <w:t>е</w:t>
      </w:r>
      <w:r w:rsidRPr="00311EFA">
        <w:rPr>
          <w:rFonts w:ascii="Times New Roman" w:hAnsi="Times New Roman" w:cs="Times New Roman"/>
          <w:i/>
          <w:sz w:val="28"/>
          <w:szCs w:val="28"/>
        </w:rPr>
        <w:t xml:space="preserve">тся </w:t>
      </w:r>
      <w:r w:rsidR="00CD44E5" w:rsidRPr="00311EFA">
        <w:rPr>
          <w:rFonts w:ascii="Times New Roman" w:hAnsi="Times New Roman" w:cs="Times New Roman"/>
          <w:i/>
          <w:sz w:val="28"/>
          <w:szCs w:val="28"/>
        </w:rPr>
        <w:t xml:space="preserve">одна из грамматических новаций повседневного дискурса: </w:t>
      </w:r>
      <w:proofErr w:type="spellStart"/>
      <w:r w:rsidR="00CD44E5" w:rsidRPr="00311EFA">
        <w:rPr>
          <w:rFonts w:ascii="Times New Roman" w:hAnsi="Times New Roman" w:cs="Times New Roman"/>
          <w:i/>
          <w:sz w:val="28"/>
          <w:szCs w:val="28"/>
        </w:rPr>
        <w:t>девиантная</w:t>
      </w:r>
      <w:proofErr w:type="spellEnd"/>
      <w:r w:rsidR="00CD44E5" w:rsidRPr="00311EFA">
        <w:rPr>
          <w:rFonts w:ascii="Times New Roman" w:hAnsi="Times New Roman" w:cs="Times New Roman"/>
          <w:i/>
          <w:sz w:val="28"/>
          <w:szCs w:val="28"/>
        </w:rPr>
        <w:t xml:space="preserve"> конструкция &lt;</w:t>
      </w:r>
      <w:r w:rsidR="00CD44E5" w:rsidRPr="00311EFA">
        <w:rPr>
          <w:rFonts w:ascii="Times New Roman" w:hAnsi="Times New Roman" w:cs="Times New Roman"/>
          <w:i/>
          <w:sz w:val="28"/>
          <w:szCs w:val="28"/>
          <w:lang w:val="en-US"/>
        </w:rPr>
        <w:t>Prep</w:t>
      </w:r>
      <w:r w:rsidR="00CD44E5" w:rsidRPr="00311EFA">
        <w:rPr>
          <w:rFonts w:ascii="Times New Roman" w:hAnsi="Times New Roman" w:cs="Times New Roman"/>
          <w:i/>
          <w:sz w:val="28"/>
          <w:szCs w:val="28"/>
        </w:rPr>
        <w:t xml:space="preserve"> + </w:t>
      </w:r>
      <w:proofErr w:type="spellStart"/>
      <w:r w:rsidR="00CD44E5" w:rsidRPr="00311EFA">
        <w:rPr>
          <w:rFonts w:ascii="Times New Roman" w:hAnsi="Times New Roman" w:cs="Times New Roman"/>
          <w:i/>
          <w:sz w:val="28"/>
          <w:szCs w:val="28"/>
          <w:lang w:val="en-US"/>
        </w:rPr>
        <w:t>Inf</w:t>
      </w:r>
      <w:proofErr w:type="spellEnd"/>
      <w:r w:rsidR="00CD44E5" w:rsidRPr="00311EFA">
        <w:rPr>
          <w:rFonts w:ascii="Times New Roman" w:hAnsi="Times New Roman" w:cs="Times New Roman"/>
          <w:i/>
          <w:sz w:val="28"/>
          <w:szCs w:val="28"/>
        </w:rPr>
        <w:t xml:space="preserve">&gt; </w:t>
      </w:r>
      <w:r w:rsidR="00CD44E5" w:rsidRPr="00311EFA">
        <w:rPr>
          <w:rFonts w:ascii="Times New Roman" w:hAnsi="Times New Roman" w:cs="Times New Roman"/>
          <w:sz w:val="28"/>
          <w:szCs w:val="28"/>
        </w:rPr>
        <w:t>(</w:t>
      </w:r>
      <w:r w:rsidR="00311EFA">
        <w:rPr>
          <w:rFonts w:ascii="Times New Roman" w:hAnsi="Times New Roman" w:cs="Times New Roman"/>
          <w:b/>
          <w:i/>
          <w:sz w:val="28"/>
          <w:szCs w:val="28"/>
        </w:rPr>
        <w:t>говорю про бить</w:t>
      </w:r>
      <w:r w:rsidR="00CD44E5" w:rsidRPr="00311EFA">
        <w:rPr>
          <w:rFonts w:ascii="Times New Roman" w:hAnsi="Times New Roman" w:cs="Times New Roman"/>
          <w:b/>
          <w:i/>
          <w:sz w:val="28"/>
          <w:szCs w:val="28"/>
        </w:rPr>
        <w:t xml:space="preserve">, </w:t>
      </w:r>
      <w:r w:rsidR="00526141">
        <w:rPr>
          <w:rFonts w:ascii="Times New Roman" w:hAnsi="Times New Roman" w:cs="Times New Roman"/>
          <w:b/>
          <w:i/>
          <w:sz w:val="28"/>
          <w:szCs w:val="28"/>
        </w:rPr>
        <w:t>пропасть между мочь и сделать</w:t>
      </w:r>
      <w:r w:rsidR="00CD44E5" w:rsidRPr="00311EFA">
        <w:rPr>
          <w:rFonts w:ascii="Times New Roman" w:hAnsi="Times New Roman" w:cs="Times New Roman"/>
          <w:sz w:val="28"/>
          <w:szCs w:val="28"/>
        </w:rPr>
        <w:t>)</w:t>
      </w:r>
      <w:r w:rsidR="00CD44E5" w:rsidRPr="00311EFA">
        <w:rPr>
          <w:rFonts w:ascii="Times New Roman" w:hAnsi="Times New Roman" w:cs="Times New Roman"/>
          <w:i/>
          <w:sz w:val="28"/>
          <w:szCs w:val="28"/>
        </w:rPr>
        <w:t xml:space="preserve">, свойственная в первую очередь </w:t>
      </w:r>
      <w:r w:rsidR="00311EFA" w:rsidRPr="00311EFA">
        <w:rPr>
          <w:rFonts w:ascii="Times New Roman" w:hAnsi="Times New Roman" w:cs="Times New Roman"/>
          <w:i/>
          <w:sz w:val="28"/>
          <w:szCs w:val="28"/>
        </w:rPr>
        <w:t>устно-письменному типу современной сетевой коммуникации</w:t>
      </w:r>
      <w:r w:rsidR="00526141">
        <w:rPr>
          <w:rFonts w:ascii="Times New Roman" w:hAnsi="Times New Roman" w:cs="Times New Roman"/>
          <w:i/>
          <w:sz w:val="28"/>
          <w:szCs w:val="28"/>
        </w:rPr>
        <w:t>, хотя и</w:t>
      </w:r>
      <w:r w:rsidR="00D444C1">
        <w:rPr>
          <w:rFonts w:ascii="Times New Roman" w:hAnsi="Times New Roman" w:cs="Times New Roman"/>
          <w:i/>
          <w:sz w:val="28"/>
          <w:szCs w:val="28"/>
        </w:rPr>
        <w:t> </w:t>
      </w:r>
      <w:r w:rsidR="00526141">
        <w:rPr>
          <w:rFonts w:ascii="Times New Roman" w:hAnsi="Times New Roman" w:cs="Times New Roman"/>
          <w:i/>
          <w:sz w:val="28"/>
          <w:szCs w:val="28"/>
        </w:rPr>
        <w:t xml:space="preserve">имеющая предысторию, восходящую к концу </w:t>
      </w:r>
      <w:r w:rsidR="00526141">
        <w:rPr>
          <w:rFonts w:ascii="Times New Roman" w:hAnsi="Times New Roman" w:cs="Times New Roman"/>
          <w:i/>
          <w:sz w:val="28"/>
          <w:szCs w:val="28"/>
          <w:lang w:val="en-US"/>
        </w:rPr>
        <w:t>XIX</w:t>
      </w:r>
      <w:r w:rsidR="00526141">
        <w:t xml:space="preserve"> </w:t>
      </w:r>
      <w:r w:rsidR="00526141">
        <w:rPr>
          <w:rFonts w:ascii="Times New Roman" w:hAnsi="Times New Roman" w:cs="Times New Roman"/>
          <w:i/>
          <w:sz w:val="28"/>
          <w:szCs w:val="28"/>
        </w:rPr>
        <w:t>века</w:t>
      </w:r>
      <w:r w:rsidR="00311EFA">
        <w:rPr>
          <w:rFonts w:ascii="Times New Roman" w:hAnsi="Times New Roman" w:cs="Times New Roman"/>
          <w:sz w:val="28"/>
          <w:szCs w:val="28"/>
        </w:rPr>
        <w:t xml:space="preserve">. </w:t>
      </w:r>
      <w:r w:rsidR="00311EFA" w:rsidRPr="00311EFA">
        <w:rPr>
          <w:rFonts w:ascii="Times New Roman" w:hAnsi="Times New Roman" w:cs="Times New Roman"/>
          <w:i/>
          <w:sz w:val="28"/>
          <w:szCs w:val="28"/>
        </w:rPr>
        <w:t xml:space="preserve">Конкретным предметом анализа стали конструкции </w:t>
      </w:r>
      <w:r w:rsidR="00526141">
        <w:rPr>
          <w:rFonts w:ascii="Times New Roman" w:hAnsi="Times New Roman" w:cs="Times New Roman"/>
          <w:i/>
          <w:sz w:val="28"/>
          <w:szCs w:val="28"/>
        </w:rPr>
        <w:t xml:space="preserve">(на первый взгляд, наиболее распространенные) </w:t>
      </w:r>
      <w:r w:rsidR="00311EFA" w:rsidRPr="00311EFA">
        <w:rPr>
          <w:rFonts w:ascii="Times New Roman" w:hAnsi="Times New Roman" w:cs="Times New Roman"/>
          <w:i/>
          <w:sz w:val="28"/>
          <w:szCs w:val="28"/>
        </w:rPr>
        <w:t>с предлогом НА и</w:t>
      </w:r>
      <w:r w:rsidR="00526141">
        <w:rPr>
          <w:rFonts w:ascii="Times New Roman" w:hAnsi="Times New Roman" w:cs="Times New Roman"/>
          <w:i/>
          <w:sz w:val="28"/>
          <w:szCs w:val="28"/>
        </w:rPr>
        <w:t> </w:t>
      </w:r>
      <w:r w:rsidR="00311EFA" w:rsidRPr="00311EFA">
        <w:rPr>
          <w:rFonts w:ascii="Times New Roman" w:hAnsi="Times New Roman" w:cs="Times New Roman"/>
          <w:i/>
          <w:sz w:val="28"/>
          <w:szCs w:val="28"/>
        </w:rPr>
        <w:t xml:space="preserve">инфинитивом с приставкой ПО-: </w:t>
      </w:r>
      <w:r w:rsidR="00311EFA" w:rsidRPr="00311EFA">
        <w:rPr>
          <w:rFonts w:ascii="Times New Roman" w:hAnsi="Times New Roman" w:cs="Times New Roman"/>
          <w:b/>
          <w:i/>
          <w:sz w:val="28"/>
          <w:szCs w:val="28"/>
        </w:rPr>
        <w:t>задание на подумать, фильм на посмотреть</w:t>
      </w:r>
      <w:r w:rsidR="00CE06FD">
        <w:rPr>
          <w:rFonts w:ascii="Times New Roman" w:hAnsi="Times New Roman" w:cs="Times New Roman"/>
          <w:b/>
          <w:i/>
          <w:sz w:val="28"/>
          <w:szCs w:val="28"/>
        </w:rPr>
        <w:t>, время на поесть</w:t>
      </w:r>
      <w:r w:rsidR="00311EFA" w:rsidRPr="00311EFA">
        <w:rPr>
          <w:rFonts w:ascii="Times New Roman" w:hAnsi="Times New Roman" w:cs="Times New Roman"/>
          <w:i/>
          <w:sz w:val="28"/>
          <w:szCs w:val="28"/>
        </w:rPr>
        <w:t>.</w:t>
      </w:r>
      <w:r w:rsidR="00526141">
        <w:rPr>
          <w:rFonts w:ascii="Times New Roman" w:hAnsi="Times New Roman" w:cs="Times New Roman"/>
          <w:i/>
          <w:sz w:val="28"/>
          <w:szCs w:val="28"/>
        </w:rPr>
        <w:t xml:space="preserve"> Анализ </w:t>
      </w:r>
      <w:r w:rsidR="00EF734E">
        <w:rPr>
          <w:rFonts w:ascii="Times New Roman" w:hAnsi="Times New Roman" w:cs="Times New Roman"/>
          <w:i/>
          <w:sz w:val="28"/>
          <w:szCs w:val="28"/>
        </w:rPr>
        <w:t xml:space="preserve">корпусного </w:t>
      </w:r>
      <w:r w:rsidR="00526141">
        <w:rPr>
          <w:rFonts w:ascii="Times New Roman" w:hAnsi="Times New Roman" w:cs="Times New Roman"/>
          <w:i/>
          <w:sz w:val="28"/>
          <w:szCs w:val="28"/>
        </w:rPr>
        <w:t xml:space="preserve">материала позволил выявить ряд особенностей таких конструкций: </w:t>
      </w:r>
      <w:r w:rsidR="00D444C1">
        <w:rPr>
          <w:rFonts w:ascii="Times New Roman" w:hAnsi="Times New Roman" w:cs="Times New Roman"/>
          <w:i/>
          <w:sz w:val="28"/>
          <w:szCs w:val="28"/>
        </w:rPr>
        <w:t xml:space="preserve">их способность распространяться </w:t>
      </w:r>
      <w:r w:rsidR="00CE06FD">
        <w:rPr>
          <w:rFonts w:ascii="Times New Roman" w:hAnsi="Times New Roman" w:cs="Times New Roman"/>
          <w:i/>
          <w:sz w:val="28"/>
          <w:szCs w:val="28"/>
        </w:rPr>
        <w:t>зависимыми слов</w:t>
      </w:r>
      <w:r w:rsidR="00D444C1">
        <w:rPr>
          <w:rFonts w:ascii="Times New Roman" w:hAnsi="Times New Roman" w:cs="Times New Roman"/>
          <w:i/>
          <w:sz w:val="28"/>
          <w:szCs w:val="28"/>
        </w:rPr>
        <w:t xml:space="preserve">ами и </w:t>
      </w:r>
      <w:r w:rsidR="00CE06FD">
        <w:rPr>
          <w:rFonts w:ascii="Times New Roman" w:hAnsi="Times New Roman" w:cs="Times New Roman"/>
          <w:i/>
          <w:sz w:val="28"/>
          <w:szCs w:val="28"/>
        </w:rPr>
        <w:t xml:space="preserve">даже </w:t>
      </w:r>
      <w:r w:rsidR="00D444C1">
        <w:rPr>
          <w:rFonts w:ascii="Times New Roman" w:hAnsi="Times New Roman" w:cs="Times New Roman"/>
          <w:i/>
          <w:sz w:val="28"/>
          <w:szCs w:val="28"/>
        </w:rPr>
        <w:t>клаузами, способность встраиваться в ряды однородных членов – как с</w:t>
      </w:r>
      <w:r w:rsidR="00CE06FD">
        <w:rPr>
          <w:rFonts w:ascii="Times New Roman" w:hAnsi="Times New Roman" w:cs="Times New Roman"/>
          <w:i/>
          <w:sz w:val="28"/>
          <w:szCs w:val="28"/>
        </w:rPr>
        <w:t> </w:t>
      </w:r>
      <w:r w:rsidR="00D444C1">
        <w:rPr>
          <w:rFonts w:ascii="Times New Roman" w:hAnsi="Times New Roman" w:cs="Times New Roman"/>
          <w:i/>
          <w:sz w:val="28"/>
          <w:szCs w:val="28"/>
        </w:rPr>
        <w:t>глаголами (</w:t>
      </w:r>
      <w:r w:rsidR="00D444C1" w:rsidRPr="00D444C1">
        <w:rPr>
          <w:rFonts w:ascii="Times New Roman" w:hAnsi="Times New Roman" w:cs="Times New Roman"/>
          <w:b/>
          <w:i/>
          <w:sz w:val="28"/>
          <w:szCs w:val="28"/>
        </w:rPr>
        <w:t>на посмотреть и на послушать</w:t>
      </w:r>
      <w:r w:rsidR="00D444C1">
        <w:rPr>
          <w:rFonts w:ascii="Times New Roman" w:hAnsi="Times New Roman" w:cs="Times New Roman"/>
          <w:i/>
          <w:sz w:val="28"/>
          <w:szCs w:val="28"/>
        </w:rPr>
        <w:t>), так и с существительными (</w:t>
      </w:r>
      <w:r w:rsidR="00D444C1" w:rsidRPr="00D444C1">
        <w:rPr>
          <w:rFonts w:ascii="Times New Roman" w:hAnsi="Times New Roman" w:cs="Times New Roman"/>
          <w:b/>
          <w:i/>
          <w:sz w:val="28"/>
          <w:szCs w:val="28"/>
        </w:rPr>
        <w:t>на проезд и на поесть</w:t>
      </w:r>
      <w:r w:rsidR="00D444C1">
        <w:rPr>
          <w:rFonts w:ascii="Times New Roman" w:hAnsi="Times New Roman" w:cs="Times New Roman"/>
          <w:i/>
          <w:sz w:val="28"/>
          <w:szCs w:val="28"/>
        </w:rPr>
        <w:t xml:space="preserve">), </w:t>
      </w:r>
      <w:r w:rsidR="00EF734E">
        <w:rPr>
          <w:rFonts w:ascii="Times New Roman" w:hAnsi="Times New Roman" w:cs="Times New Roman"/>
          <w:i/>
          <w:sz w:val="28"/>
          <w:szCs w:val="28"/>
        </w:rPr>
        <w:t>а также</w:t>
      </w:r>
      <w:r w:rsidR="00D444C1">
        <w:rPr>
          <w:rFonts w:ascii="Times New Roman" w:hAnsi="Times New Roman" w:cs="Times New Roman"/>
          <w:i/>
          <w:sz w:val="28"/>
          <w:szCs w:val="28"/>
        </w:rPr>
        <w:t xml:space="preserve"> расширять структуру самой конструкции за счет других инфинитивов (</w:t>
      </w:r>
      <w:r w:rsidR="00D444C1" w:rsidRPr="00D444C1">
        <w:rPr>
          <w:rFonts w:ascii="Times New Roman" w:hAnsi="Times New Roman" w:cs="Times New Roman"/>
          <w:b/>
          <w:i/>
          <w:sz w:val="28"/>
          <w:szCs w:val="28"/>
        </w:rPr>
        <w:t>на подумать и поговорить</w:t>
      </w:r>
      <w:r w:rsidR="00D444C1">
        <w:rPr>
          <w:rFonts w:ascii="Times New Roman" w:hAnsi="Times New Roman" w:cs="Times New Roman"/>
          <w:i/>
          <w:sz w:val="28"/>
          <w:szCs w:val="28"/>
        </w:rPr>
        <w:t xml:space="preserve">). </w:t>
      </w:r>
      <w:proofErr w:type="spellStart"/>
      <w:r w:rsidR="00D444C1">
        <w:rPr>
          <w:rFonts w:ascii="Times New Roman" w:hAnsi="Times New Roman" w:cs="Times New Roman"/>
          <w:sz w:val="28"/>
          <w:szCs w:val="28"/>
        </w:rPr>
        <w:t>Девиантность</w:t>
      </w:r>
      <w:proofErr w:type="spellEnd"/>
      <w:r w:rsidR="00D444C1">
        <w:rPr>
          <w:rFonts w:ascii="Times New Roman" w:hAnsi="Times New Roman" w:cs="Times New Roman"/>
          <w:sz w:val="28"/>
          <w:szCs w:val="28"/>
        </w:rPr>
        <w:t xml:space="preserve"> </w:t>
      </w:r>
      <w:r w:rsidR="00EF734E">
        <w:rPr>
          <w:rFonts w:ascii="Times New Roman" w:hAnsi="Times New Roman" w:cs="Times New Roman"/>
          <w:sz w:val="28"/>
          <w:szCs w:val="28"/>
        </w:rPr>
        <w:t xml:space="preserve">данной </w:t>
      </w:r>
      <w:r w:rsidR="00D444C1">
        <w:rPr>
          <w:rFonts w:ascii="Times New Roman" w:hAnsi="Times New Roman" w:cs="Times New Roman"/>
          <w:sz w:val="28"/>
          <w:szCs w:val="28"/>
        </w:rPr>
        <w:t>конструкции в большинстве случаев ощущается пишущим, который часто заключает ее в кавычки, либо отстраняясь от нее, как от передаваемой чужой речи, либо маркируя ее нетривиальность.</w:t>
      </w:r>
    </w:p>
    <w:p w:rsidR="00111522" w:rsidRPr="000B544B" w:rsidRDefault="00111522" w:rsidP="00CD44E5">
      <w:pPr>
        <w:spacing w:after="0" w:line="240" w:lineRule="auto"/>
        <w:ind w:firstLine="709"/>
        <w:jc w:val="both"/>
        <w:rPr>
          <w:rFonts w:ascii="Times New Roman" w:hAnsi="Times New Roman" w:cs="Times New Roman"/>
          <w:sz w:val="28"/>
          <w:szCs w:val="28"/>
        </w:rPr>
      </w:pPr>
      <w:r w:rsidRPr="000B544B">
        <w:rPr>
          <w:rFonts w:ascii="Times New Roman" w:hAnsi="Times New Roman" w:cs="Times New Roman"/>
          <w:b/>
          <w:sz w:val="28"/>
          <w:szCs w:val="28"/>
        </w:rPr>
        <w:t>Ключевые слова</w:t>
      </w:r>
      <w:r w:rsidRPr="000B544B">
        <w:rPr>
          <w:rFonts w:ascii="Times New Roman" w:hAnsi="Times New Roman" w:cs="Times New Roman"/>
          <w:b/>
          <w:i/>
          <w:sz w:val="28"/>
          <w:szCs w:val="28"/>
        </w:rPr>
        <w:t>:</w:t>
      </w:r>
      <w:r w:rsidRPr="000B544B">
        <w:rPr>
          <w:rFonts w:ascii="Times New Roman" w:hAnsi="Times New Roman" w:cs="Times New Roman"/>
          <w:i/>
          <w:sz w:val="28"/>
          <w:szCs w:val="28"/>
        </w:rPr>
        <w:t xml:space="preserve"> </w:t>
      </w:r>
      <w:r w:rsidRPr="00EF734E">
        <w:rPr>
          <w:rFonts w:ascii="Times New Roman" w:hAnsi="Times New Roman" w:cs="Times New Roman"/>
          <w:i/>
          <w:sz w:val="28"/>
          <w:szCs w:val="28"/>
        </w:rPr>
        <w:t xml:space="preserve">устный дискурс, </w:t>
      </w:r>
      <w:proofErr w:type="spellStart"/>
      <w:r w:rsidR="00CD44E5" w:rsidRPr="00EF734E">
        <w:rPr>
          <w:rFonts w:ascii="Times New Roman" w:hAnsi="Times New Roman" w:cs="Times New Roman"/>
          <w:i/>
          <w:sz w:val="28"/>
          <w:szCs w:val="28"/>
        </w:rPr>
        <w:t>девиантная</w:t>
      </w:r>
      <w:proofErr w:type="spellEnd"/>
      <w:r w:rsidR="00CD44E5" w:rsidRPr="00EF734E">
        <w:rPr>
          <w:rFonts w:ascii="Times New Roman" w:hAnsi="Times New Roman" w:cs="Times New Roman"/>
          <w:i/>
          <w:sz w:val="28"/>
          <w:szCs w:val="28"/>
        </w:rPr>
        <w:t xml:space="preserve"> конструкция, принцип экономии, социальные сети, устно-письменная речь, корпусный подход</w:t>
      </w:r>
      <w:r w:rsidR="00CD44E5">
        <w:rPr>
          <w:rFonts w:ascii="Times New Roman" w:hAnsi="Times New Roman" w:cs="Times New Roman"/>
          <w:sz w:val="28"/>
          <w:szCs w:val="28"/>
        </w:rPr>
        <w:t>.</w:t>
      </w:r>
    </w:p>
    <w:p w:rsidR="001110EB" w:rsidRPr="000B544B" w:rsidRDefault="001110EB" w:rsidP="007F545D">
      <w:pPr>
        <w:keepNext/>
        <w:spacing w:before="60" w:after="60" w:line="240" w:lineRule="auto"/>
        <w:jc w:val="center"/>
        <w:rPr>
          <w:rFonts w:ascii="Times New Roman" w:hAnsi="Times New Roman" w:cs="Times New Roman"/>
          <w:b/>
          <w:i/>
          <w:sz w:val="28"/>
          <w:szCs w:val="28"/>
        </w:rPr>
      </w:pPr>
      <w:r w:rsidRPr="000B544B">
        <w:rPr>
          <w:rFonts w:ascii="Times New Roman" w:hAnsi="Times New Roman" w:cs="Times New Roman"/>
          <w:b/>
          <w:i/>
          <w:sz w:val="28"/>
          <w:szCs w:val="28"/>
        </w:rPr>
        <w:t>Введение</w:t>
      </w:r>
    </w:p>
    <w:p w:rsidR="001110EB" w:rsidRPr="000B544B" w:rsidRDefault="009B6247" w:rsidP="007F545D">
      <w:pPr>
        <w:spacing w:after="0" w:line="240" w:lineRule="auto"/>
        <w:ind w:firstLine="709"/>
        <w:jc w:val="both"/>
        <w:rPr>
          <w:rFonts w:ascii="Times New Roman" w:hAnsi="Times New Roman" w:cs="Times New Roman"/>
          <w:sz w:val="28"/>
          <w:szCs w:val="28"/>
        </w:rPr>
      </w:pPr>
      <w:r w:rsidRPr="000B544B">
        <w:rPr>
          <w:rFonts w:ascii="Times New Roman" w:hAnsi="Times New Roman" w:cs="Times New Roman"/>
          <w:sz w:val="28"/>
          <w:szCs w:val="28"/>
        </w:rPr>
        <w:t>Устная повседневная речь богата не только на лексические, но и на грамматические новации</w:t>
      </w:r>
      <w:r w:rsidR="003521D4" w:rsidRPr="000B544B">
        <w:rPr>
          <w:rFonts w:ascii="Times New Roman" w:hAnsi="Times New Roman" w:cs="Times New Roman"/>
          <w:sz w:val="28"/>
          <w:szCs w:val="28"/>
        </w:rPr>
        <w:t xml:space="preserve">, которых </w:t>
      </w:r>
      <w:r w:rsidR="00CE06FD">
        <w:rPr>
          <w:rFonts w:ascii="Times New Roman" w:hAnsi="Times New Roman" w:cs="Times New Roman"/>
          <w:sz w:val="28"/>
          <w:szCs w:val="28"/>
        </w:rPr>
        <w:t>выявляе</w:t>
      </w:r>
      <w:r w:rsidR="003521D4" w:rsidRPr="000B544B">
        <w:rPr>
          <w:rFonts w:ascii="Times New Roman" w:hAnsi="Times New Roman" w:cs="Times New Roman"/>
          <w:sz w:val="28"/>
          <w:szCs w:val="28"/>
        </w:rPr>
        <w:t xml:space="preserve">тся тем больше, чем более широкий корпусный материал привлекается к исследованию. И хотя многие наблюдения такого рода в лингвистике уже не новы, представляется нелишним привлекать к анализу все больше разнообразного материала, чтобы как проверить и уточнить уже сделанные наблюдения, так и выявить какие-то новые особенности, ранее не замеченные </w:t>
      </w:r>
      <w:r w:rsidR="0074110C" w:rsidRPr="000B544B">
        <w:rPr>
          <w:rFonts w:ascii="Times New Roman" w:hAnsi="Times New Roman" w:cs="Times New Roman"/>
          <w:sz w:val="28"/>
          <w:szCs w:val="28"/>
        </w:rPr>
        <w:t>лингвиста</w:t>
      </w:r>
      <w:r w:rsidR="003521D4" w:rsidRPr="000B544B">
        <w:rPr>
          <w:rFonts w:ascii="Times New Roman" w:hAnsi="Times New Roman" w:cs="Times New Roman"/>
          <w:sz w:val="28"/>
          <w:szCs w:val="28"/>
        </w:rPr>
        <w:t>ми.</w:t>
      </w:r>
    </w:p>
    <w:p w:rsidR="00410F37" w:rsidRPr="00410F37" w:rsidRDefault="00752EB0" w:rsidP="007F545D">
      <w:pPr>
        <w:spacing w:after="0" w:line="240" w:lineRule="auto"/>
        <w:ind w:firstLine="709"/>
        <w:jc w:val="both"/>
        <w:rPr>
          <w:rFonts w:ascii="Times New Roman" w:eastAsia="Times New Roman" w:hAnsi="Times New Roman" w:cs="Times New Roman"/>
          <w:sz w:val="28"/>
          <w:szCs w:val="28"/>
          <w:lang w:eastAsia="ru-RU"/>
        </w:rPr>
      </w:pPr>
      <w:r w:rsidRPr="000B544B">
        <w:rPr>
          <w:rFonts w:ascii="Times New Roman" w:hAnsi="Times New Roman" w:cs="Times New Roman"/>
          <w:sz w:val="28"/>
          <w:szCs w:val="28"/>
        </w:rPr>
        <w:t>Объектом внимания в настоящем исследовании является грамматическая конструкция &lt;</w:t>
      </w:r>
      <w:r w:rsidRPr="000B544B">
        <w:rPr>
          <w:rFonts w:ascii="Times New Roman" w:hAnsi="Times New Roman" w:cs="Times New Roman"/>
          <w:sz w:val="28"/>
          <w:szCs w:val="28"/>
          <w:lang w:val="en-US"/>
        </w:rPr>
        <w:t>Prep</w:t>
      </w:r>
      <w:r w:rsidRPr="000B544B">
        <w:rPr>
          <w:rFonts w:ascii="Times New Roman" w:hAnsi="Times New Roman" w:cs="Times New Roman"/>
          <w:sz w:val="28"/>
          <w:szCs w:val="28"/>
        </w:rPr>
        <w:t xml:space="preserve"> + </w:t>
      </w:r>
      <w:proofErr w:type="spellStart"/>
      <w:r w:rsidRPr="000B544B">
        <w:rPr>
          <w:rFonts w:ascii="Times New Roman" w:hAnsi="Times New Roman" w:cs="Times New Roman"/>
          <w:sz w:val="28"/>
          <w:szCs w:val="28"/>
          <w:lang w:val="en-US"/>
        </w:rPr>
        <w:t>Inf</w:t>
      </w:r>
      <w:proofErr w:type="spellEnd"/>
      <w:r w:rsidRPr="000B544B">
        <w:rPr>
          <w:rFonts w:ascii="Times New Roman" w:hAnsi="Times New Roman" w:cs="Times New Roman"/>
          <w:sz w:val="28"/>
          <w:szCs w:val="28"/>
        </w:rPr>
        <w:t>&gt; (</w:t>
      </w:r>
      <w:r w:rsidR="006B2F81" w:rsidRPr="000B544B">
        <w:rPr>
          <w:rFonts w:ascii="Times New Roman" w:hAnsi="Times New Roman" w:cs="Times New Roman"/>
          <w:i/>
          <w:sz w:val="28"/>
          <w:szCs w:val="28"/>
        </w:rPr>
        <w:t xml:space="preserve">вопрос </w:t>
      </w:r>
      <w:r w:rsidR="006B2F81" w:rsidRPr="000B544B">
        <w:rPr>
          <w:rFonts w:ascii="Times New Roman" w:hAnsi="Times New Roman" w:cs="Times New Roman"/>
          <w:b/>
          <w:i/>
          <w:sz w:val="28"/>
          <w:szCs w:val="28"/>
        </w:rPr>
        <w:t>на подумать</w:t>
      </w:r>
      <w:r w:rsidR="006B2F81" w:rsidRPr="000B544B">
        <w:rPr>
          <w:rFonts w:ascii="Times New Roman" w:hAnsi="Times New Roman" w:cs="Times New Roman"/>
          <w:i/>
          <w:sz w:val="28"/>
          <w:szCs w:val="28"/>
        </w:rPr>
        <w:t xml:space="preserve">, не могут </w:t>
      </w:r>
      <w:r w:rsidR="006B2F81" w:rsidRPr="000B544B">
        <w:rPr>
          <w:rFonts w:ascii="Times New Roman" w:hAnsi="Times New Roman" w:cs="Times New Roman"/>
          <w:b/>
          <w:i/>
          <w:sz w:val="28"/>
          <w:szCs w:val="28"/>
        </w:rPr>
        <w:t>без пить</w:t>
      </w:r>
      <w:r w:rsidR="006B2F81" w:rsidRPr="000B544B">
        <w:rPr>
          <w:rFonts w:ascii="Times New Roman" w:hAnsi="Times New Roman" w:cs="Times New Roman"/>
          <w:i/>
          <w:sz w:val="28"/>
          <w:szCs w:val="28"/>
        </w:rPr>
        <w:t xml:space="preserve">, место </w:t>
      </w:r>
      <w:r w:rsidR="006B2F81" w:rsidRPr="000B544B">
        <w:rPr>
          <w:rFonts w:ascii="Times New Roman" w:hAnsi="Times New Roman" w:cs="Times New Roman"/>
          <w:b/>
          <w:i/>
          <w:sz w:val="28"/>
          <w:szCs w:val="28"/>
        </w:rPr>
        <w:t>для купить</w:t>
      </w:r>
      <w:r w:rsidR="006B2F81" w:rsidRPr="000B544B">
        <w:rPr>
          <w:rFonts w:ascii="Times New Roman" w:hAnsi="Times New Roman" w:cs="Times New Roman"/>
          <w:i/>
          <w:sz w:val="28"/>
          <w:szCs w:val="28"/>
        </w:rPr>
        <w:t xml:space="preserve"> сувениры </w:t>
      </w:r>
      <w:r w:rsidR="006B2F81" w:rsidRPr="000B544B">
        <w:rPr>
          <w:rFonts w:ascii="Times New Roman" w:hAnsi="Times New Roman" w:cs="Times New Roman"/>
          <w:sz w:val="28"/>
          <w:szCs w:val="28"/>
        </w:rPr>
        <w:t>и под.</w:t>
      </w:r>
      <w:r w:rsidRPr="000B544B">
        <w:rPr>
          <w:rFonts w:ascii="Times New Roman" w:hAnsi="Times New Roman" w:cs="Times New Roman"/>
          <w:sz w:val="28"/>
          <w:szCs w:val="28"/>
        </w:rPr>
        <w:t>)</w:t>
      </w:r>
      <w:r w:rsidR="006B2F81" w:rsidRPr="000B544B">
        <w:rPr>
          <w:rFonts w:ascii="Times New Roman" w:hAnsi="Times New Roman" w:cs="Times New Roman"/>
          <w:sz w:val="28"/>
          <w:szCs w:val="28"/>
        </w:rPr>
        <w:t>.</w:t>
      </w:r>
      <w:r w:rsidR="00087CEE" w:rsidRPr="000B544B">
        <w:rPr>
          <w:rFonts w:ascii="Times New Roman" w:hAnsi="Times New Roman" w:cs="Times New Roman"/>
          <w:sz w:val="28"/>
          <w:szCs w:val="28"/>
        </w:rPr>
        <w:t xml:space="preserve"> Для получения более детальных наблюдений в ходе </w:t>
      </w:r>
      <w:r w:rsidR="00EC718F">
        <w:rPr>
          <w:rFonts w:ascii="Times New Roman" w:hAnsi="Times New Roman" w:cs="Times New Roman"/>
          <w:sz w:val="28"/>
          <w:szCs w:val="28"/>
        </w:rPr>
        <w:t>работы</w:t>
      </w:r>
      <w:r w:rsidR="00087CEE" w:rsidRPr="000B544B">
        <w:rPr>
          <w:rFonts w:ascii="Times New Roman" w:hAnsi="Times New Roman" w:cs="Times New Roman"/>
          <w:sz w:val="28"/>
          <w:szCs w:val="28"/>
        </w:rPr>
        <w:t xml:space="preserve"> материал был сужен до конструкций только с</w:t>
      </w:r>
      <w:r w:rsidR="00EC718F">
        <w:rPr>
          <w:rFonts w:ascii="Times New Roman" w:hAnsi="Times New Roman" w:cs="Times New Roman"/>
          <w:sz w:val="28"/>
          <w:szCs w:val="28"/>
        </w:rPr>
        <w:t> </w:t>
      </w:r>
      <w:r w:rsidR="00087CEE" w:rsidRPr="000B544B">
        <w:rPr>
          <w:rFonts w:ascii="Times New Roman" w:hAnsi="Times New Roman" w:cs="Times New Roman"/>
          <w:sz w:val="28"/>
          <w:szCs w:val="28"/>
        </w:rPr>
        <w:t>предлогом НА</w:t>
      </w:r>
      <w:r w:rsidR="00EC718F">
        <w:rPr>
          <w:rFonts w:ascii="Times New Roman" w:hAnsi="Times New Roman" w:cs="Times New Roman"/>
          <w:sz w:val="28"/>
          <w:szCs w:val="28"/>
        </w:rPr>
        <w:t xml:space="preserve"> и</w:t>
      </w:r>
      <w:r w:rsidR="0074110C" w:rsidRPr="000B544B">
        <w:rPr>
          <w:rFonts w:ascii="Times New Roman" w:hAnsi="Times New Roman" w:cs="Times New Roman"/>
          <w:sz w:val="28"/>
          <w:szCs w:val="28"/>
        </w:rPr>
        <w:t xml:space="preserve"> инфинитив</w:t>
      </w:r>
      <w:r w:rsidR="00EC718F">
        <w:rPr>
          <w:rFonts w:ascii="Times New Roman" w:hAnsi="Times New Roman" w:cs="Times New Roman"/>
          <w:sz w:val="28"/>
          <w:szCs w:val="28"/>
        </w:rPr>
        <w:t>ами</w:t>
      </w:r>
      <w:r w:rsidR="0074110C" w:rsidRPr="000B544B">
        <w:rPr>
          <w:rFonts w:ascii="Times New Roman" w:hAnsi="Times New Roman" w:cs="Times New Roman"/>
          <w:sz w:val="28"/>
          <w:szCs w:val="28"/>
        </w:rPr>
        <w:t xml:space="preserve"> с префиксом ПО-: </w:t>
      </w:r>
      <w:r w:rsidR="0074110C" w:rsidRPr="000B544B">
        <w:rPr>
          <w:rFonts w:ascii="Times New Roman" w:hAnsi="Times New Roman" w:cs="Times New Roman"/>
          <w:i/>
          <w:sz w:val="28"/>
          <w:szCs w:val="28"/>
        </w:rPr>
        <w:t>на посмотреть, на почитать, на поспать</w:t>
      </w:r>
      <w:r w:rsidR="0074110C" w:rsidRPr="000B544B">
        <w:rPr>
          <w:rFonts w:ascii="Times New Roman" w:hAnsi="Times New Roman" w:cs="Times New Roman"/>
          <w:sz w:val="28"/>
          <w:szCs w:val="28"/>
        </w:rPr>
        <w:t xml:space="preserve"> и под.</w:t>
      </w:r>
      <w:r w:rsidR="000B544B" w:rsidRPr="000B544B">
        <w:rPr>
          <w:rFonts w:ascii="Times New Roman" w:hAnsi="Times New Roman" w:cs="Times New Roman"/>
          <w:sz w:val="28"/>
          <w:szCs w:val="28"/>
        </w:rPr>
        <w:t xml:space="preserve"> В «</w:t>
      </w:r>
      <w:r w:rsidR="000B544B" w:rsidRPr="000B544B">
        <w:rPr>
          <w:rFonts w:ascii="Times New Roman" w:hAnsi="Times New Roman" w:cs="Times New Roman"/>
          <w:color w:val="212529"/>
          <w:sz w:val="28"/>
          <w:szCs w:val="28"/>
          <w:shd w:val="clear" w:color="auto" w:fill="FFFFFF"/>
        </w:rPr>
        <w:t>Русской корпусной грамматике</w:t>
      </w:r>
      <w:r w:rsidR="000B544B" w:rsidRPr="000B544B">
        <w:rPr>
          <w:rFonts w:ascii="Times New Roman" w:hAnsi="Times New Roman" w:cs="Times New Roman"/>
          <w:sz w:val="28"/>
          <w:szCs w:val="28"/>
        </w:rPr>
        <w:t>», которая фиксирует эту грамматическую новацию</w:t>
      </w:r>
      <w:r w:rsidR="000B544B">
        <w:rPr>
          <w:rFonts w:ascii="Times New Roman" w:hAnsi="Times New Roman" w:cs="Times New Roman"/>
          <w:sz w:val="28"/>
          <w:szCs w:val="28"/>
        </w:rPr>
        <w:t xml:space="preserve">, отмечается, </w:t>
      </w:r>
      <w:r w:rsidR="000B544B" w:rsidRPr="00410F37">
        <w:rPr>
          <w:rFonts w:ascii="Times New Roman" w:hAnsi="Times New Roman" w:cs="Times New Roman"/>
          <w:sz w:val="28"/>
          <w:szCs w:val="28"/>
        </w:rPr>
        <w:t xml:space="preserve">что </w:t>
      </w:r>
      <w:r w:rsidR="00957728" w:rsidRPr="00410F37">
        <w:rPr>
          <w:rFonts w:ascii="Times New Roman" w:hAnsi="Times New Roman" w:cs="Times New Roman"/>
          <w:sz w:val="28"/>
          <w:szCs w:val="28"/>
        </w:rPr>
        <w:t>конструкции с</w:t>
      </w:r>
      <w:r w:rsidR="00EC718F">
        <w:rPr>
          <w:rFonts w:ascii="Times New Roman" w:hAnsi="Times New Roman" w:cs="Times New Roman"/>
          <w:sz w:val="28"/>
          <w:szCs w:val="28"/>
        </w:rPr>
        <w:t> </w:t>
      </w:r>
      <w:r w:rsidR="00957728" w:rsidRPr="00410F37">
        <w:rPr>
          <w:rFonts w:ascii="Times New Roman" w:hAnsi="Times New Roman" w:cs="Times New Roman"/>
          <w:sz w:val="28"/>
          <w:szCs w:val="28"/>
        </w:rPr>
        <w:t xml:space="preserve">предлогом НА «несколько хуже» на фоне других подобных, поскольку </w:t>
      </w:r>
      <w:r w:rsidR="0050328F" w:rsidRPr="00410F37">
        <w:rPr>
          <w:rFonts w:ascii="Times New Roman" w:hAnsi="Times New Roman" w:cs="Times New Roman"/>
          <w:sz w:val="28"/>
          <w:szCs w:val="28"/>
        </w:rPr>
        <w:t>«</w:t>
      </w:r>
      <w:r w:rsidR="00957728" w:rsidRPr="00410F37">
        <w:rPr>
          <w:rFonts w:ascii="Times New Roman" w:eastAsia="Times New Roman" w:hAnsi="Times New Roman" w:cs="Times New Roman"/>
          <w:sz w:val="28"/>
          <w:szCs w:val="28"/>
          <w:lang w:eastAsia="ru-RU"/>
        </w:rPr>
        <w:t>здесь часто инфинитив в кавычках; видимо</w:t>
      </w:r>
      <w:r w:rsidR="00833C6F">
        <w:rPr>
          <w:rFonts w:ascii="Times New Roman" w:eastAsia="Times New Roman" w:hAnsi="Times New Roman" w:cs="Times New Roman"/>
          <w:sz w:val="28"/>
          <w:szCs w:val="28"/>
          <w:lang w:eastAsia="ru-RU"/>
        </w:rPr>
        <w:t>,</w:t>
      </w:r>
      <w:r w:rsidR="00957728" w:rsidRPr="00410F37">
        <w:rPr>
          <w:rFonts w:ascii="Times New Roman" w:eastAsia="Times New Roman" w:hAnsi="Times New Roman" w:cs="Times New Roman"/>
          <w:sz w:val="28"/>
          <w:szCs w:val="28"/>
          <w:lang w:eastAsia="ru-RU"/>
        </w:rPr>
        <w:t xml:space="preserve"> автор воспринимает его как </w:t>
      </w:r>
      <w:r w:rsidR="00410F37" w:rsidRPr="0062196D">
        <w:rPr>
          <w:rFonts w:ascii="Times New Roman" w:eastAsia="Times New Roman" w:hAnsi="Times New Roman" w:cs="Times New Roman"/>
          <w:sz w:val="28"/>
          <w:szCs w:val="28"/>
          <w:lang w:eastAsia="ru-RU"/>
        </w:rPr>
        <w:t>“</w:t>
      </w:r>
      <w:proofErr w:type="spellStart"/>
      <w:r w:rsidR="00957728" w:rsidRPr="0062196D">
        <w:rPr>
          <w:rFonts w:ascii="Times New Roman" w:eastAsia="Times New Roman" w:hAnsi="Times New Roman" w:cs="Times New Roman"/>
          <w:sz w:val="28"/>
          <w:szCs w:val="28"/>
          <w:lang w:eastAsia="ru-RU"/>
        </w:rPr>
        <w:t>полуцитацию</w:t>
      </w:r>
      <w:proofErr w:type="spellEnd"/>
      <w:r w:rsidR="00410F37" w:rsidRPr="0062196D">
        <w:rPr>
          <w:rFonts w:ascii="Times New Roman" w:eastAsia="Times New Roman" w:hAnsi="Times New Roman" w:cs="Times New Roman"/>
          <w:sz w:val="28"/>
          <w:szCs w:val="28"/>
          <w:lang w:eastAsia="ru-RU"/>
        </w:rPr>
        <w:t>”</w:t>
      </w:r>
      <w:r w:rsidR="0050328F" w:rsidRPr="0062196D">
        <w:rPr>
          <w:rFonts w:ascii="Times New Roman" w:eastAsia="Times New Roman" w:hAnsi="Times New Roman" w:cs="Times New Roman"/>
          <w:sz w:val="28"/>
          <w:szCs w:val="28"/>
          <w:lang w:eastAsia="ru-RU"/>
        </w:rPr>
        <w:t>»</w:t>
      </w:r>
      <w:r w:rsidR="00410F37" w:rsidRPr="0062196D">
        <w:rPr>
          <w:rFonts w:ascii="Times New Roman" w:eastAsia="Times New Roman" w:hAnsi="Times New Roman" w:cs="Times New Roman"/>
          <w:sz w:val="28"/>
          <w:szCs w:val="28"/>
          <w:lang w:eastAsia="ru-RU"/>
        </w:rPr>
        <w:t xml:space="preserve"> [1], ср.:</w:t>
      </w:r>
      <w:r w:rsidR="007F545D">
        <w:rPr>
          <w:rFonts w:ascii="Times New Roman" w:eastAsia="Times New Roman" w:hAnsi="Times New Roman" w:cs="Times New Roman"/>
          <w:sz w:val="28"/>
          <w:szCs w:val="28"/>
          <w:lang w:eastAsia="ru-RU"/>
        </w:rPr>
        <w:t xml:space="preserve"> </w:t>
      </w:r>
      <w:r w:rsidR="00410F37" w:rsidRPr="0062196D">
        <w:rPr>
          <w:rFonts w:ascii="Times New Roman" w:eastAsia="Times New Roman" w:hAnsi="Times New Roman" w:cs="Times New Roman"/>
          <w:i/>
          <w:sz w:val="28"/>
          <w:szCs w:val="28"/>
          <w:lang w:eastAsia="ru-RU"/>
        </w:rPr>
        <w:t>прерываясь</w:t>
      </w:r>
      <w:r w:rsidR="00410F37" w:rsidRPr="0062196D">
        <w:rPr>
          <w:rFonts w:ascii="Times New Roman" w:eastAsia="Times New Roman" w:hAnsi="Times New Roman" w:cs="Times New Roman"/>
          <w:b/>
          <w:i/>
          <w:sz w:val="28"/>
          <w:szCs w:val="28"/>
          <w:lang w:eastAsia="ru-RU"/>
        </w:rPr>
        <w:t xml:space="preserve"> </w:t>
      </w:r>
      <w:r w:rsidR="00410F37" w:rsidRPr="0062196D">
        <w:rPr>
          <w:rFonts w:ascii="Times New Roman" w:eastAsia="Times New Roman" w:hAnsi="Times New Roman" w:cs="Times New Roman"/>
          <w:b/>
          <w:i/>
          <w:iCs/>
          <w:sz w:val="28"/>
          <w:szCs w:val="28"/>
          <w:lang w:eastAsia="ru-RU"/>
        </w:rPr>
        <w:t>на «покурить»</w:t>
      </w:r>
      <w:r w:rsidR="00410F37" w:rsidRPr="00410F37">
        <w:rPr>
          <w:rFonts w:ascii="Times New Roman" w:eastAsia="Times New Roman" w:hAnsi="Times New Roman" w:cs="Times New Roman"/>
          <w:sz w:val="28"/>
          <w:szCs w:val="28"/>
          <w:lang w:eastAsia="ru-RU"/>
        </w:rPr>
        <w:t>;</w:t>
      </w:r>
      <w:r w:rsidR="007F545D">
        <w:rPr>
          <w:rFonts w:ascii="Times New Roman" w:eastAsia="Times New Roman" w:hAnsi="Times New Roman" w:cs="Times New Roman"/>
          <w:sz w:val="28"/>
          <w:szCs w:val="28"/>
          <w:lang w:eastAsia="ru-RU"/>
        </w:rPr>
        <w:t xml:space="preserve"> </w:t>
      </w:r>
      <w:r w:rsidR="00410F37" w:rsidRPr="0062196D">
        <w:rPr>
          <w:rFonts w:ascii="Times New Roman" w:eastAsia="Times New Roman" w:hAnsi="Times New Roman" w:cs="Times New Roman"/>
          <w:b/>
          <w:i/>
          <w:sz w:val="28"/>
          <w:szCs w:val="28"/>
          <w:lang w:eastAsia="ru-RU"/>
        </w:rPr>
        <w:t>«</w:t>
      </w:r>
      <w:r w:rsidR="00410F37" w:rsidRPr="0062196D">
        <w:rPr>
          <w:rFonts w:ascii="Times New Roman" w:eastAsia="Times New Roman" w:hAnsi="Times New Roman" w:cs="Times New Roman"/>
          <w:b/>
          <w:i/>
          <w:iCs/>
          <w:sz w:val="28"/>
          <w:szCs w:val="28"/>
          <w:lang w:eastAsia="ru-RU"/>
        </w:rPr>
        <w:t>на покушать</w:t>
      </w:r>
      <w:r w:rsidR="00410F37" w:rsidRPr="00410F37">
        <w:rPr>
          <w:rFonts w:ascii="Times New Roman" w:eastAsia="Times New Roman" w:hAnsi="Times New Roman" w:cs="Times New Roman"/>
          <w:i/>
          <w:sz w:val="28"/>
          <w:szCs w:val="28"/>
          <w:lang w:eastAsia="ru-RU"/>
        </w:rPr>
        <w:t xml:space="preserve"> бедному Са</w:t>
      </w:r>
      <w:r w:rsidR="007F545D">
        <w:rPr>
          <w:rFonts w:ascii="Times New Roman" w:eastAsia="Times New Roman" w:hAnsi="Times New Roman" w:cs="Times New Roman"/>
          <w:i/>
          <w:sz w:val="28"/>
          <w:szCs w:val="28"/>
          <w:lang w:eastAsia="ru-RU"/>
        </w:rPr>
        <w:t>шеньке», слава богу, хватает.</w:t>
      </w:r>
    </w:p>
    <w:p w:rsidR="00752EB0" w:rsidRPr="00410F37" w:rsidRDefault="00410F37" w:rsidP="00552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этих наблюдени</w:t>
      </w:r>
      <w:r w:rsidR="00C16B8E">
        <w:rPr>
          <w:rFonts w:ascii="Times New Roman" w:hAnsi="Times New Roman" w:cs="Times New Roman"/>
          <w:sz w:val="28"/>
          <w:szCs w:val="28"/>
        </w:rPr>
        <w:t>й</w:t>
      </w:r>
      <w:r>
        <w:rPr>
          <w:rFonts w:ascii="Times New Roman" w:hAnsi="Times New Roman" w:cs="Times New Roman"/>
          <w:sz w:val="28"/>
          <w:szCs w:val="28"/>
        </w:rPr>
        <w:t xml:space="preserve"> представляется вполне обоснованным сделать именно такие конструкции объектом </w:t>
      </w:r>
      <w:r w:rsidR="0062196D">
        <w:rPr>
          <w:rFonts w:ascii="Times New Roman" w:hAnsi="Times New Roman" w:cs="Times New Roman"/>
          <w:sz w:val="28"/>
          <w:szCs w:val="28"/>
        </w:rPr>
        <w:t>с</w:t>
      </w:r>
      <w:r w:rsidR="007F545D">
        <w:rPr>
          <w:rFonts w:ascii="Times New Roman" w:hAnsi="Times New Roman" w:cs="Times New Roman"/>
          <w:sz w:val="28"/>
          <w:szCs w:val="28"/>
        </w:rPr>
        <w:t>п</w:t>
      </w:r>
      <w:r w:rsidR="0062196D">
        <w:rPr>
          <w:rFonts w:ascii="Times New Roman" w:hAnsi="Times New Roman" w:cs="Times New Roman"/>
          <w:sz w:val="28"/>
          <w:szCs w:val="28"/>
        </w:rPr>
        <w:t>ециально</w:t>
      </w:r>
      <w:r>
        <w:rPr>
          <w:rFonts w:ascii="Times New Roman" w:hAnsi="Times New Roman" w:cs="Times New Roman"/>
          <w:sz w:val="28"/>
          <w:szCs w:val="28"/>
        </w:rPr>
        <w:t>го внимания.</w:t>
      </w:r>
    </w:p>
    <w:p w:rsidR="00864347" w:rsidRPr="000B544B" w:rsidRDefault="00410F37" w:rsidP="007F545D">
      <w:pPr>
        <w:keepNext/>
        <w:spacing w:before="60" w:after="60" w:line="240" w:lineRule="auto"/>
        <w:jc w:val="center"/>
        <w:rPr>
          <w:rFonts w:ascii="Times New Roman" w:hAnsi="Times New Roman"/>
          <w:b/>
          <w:i/>
          <w:sz w:val="28"/>
          <w:szCs w:val="28"/>
        </w:rPr>
      </w:pPr>
      <w:r>
        <w:rPr>
          <w:rFonts w:ascii="Times New Roman" w:hAnsi="Times New Roman"/>
          <w:b/>
          <w:i/>
          <w:sz w:val="28"/>
          <w:szCs w:val="28"/>
        </w:rPr>
        <w:lastRenderedPageBreak/>
        <w:t>Некоторая предыстория</w:t>
      </w:r>
    </w:p>
    <w:p w:rsidR="00995E3B" w:rsidRPr="000B544B" w:rsidRDefault="003A43AA" w:rsidP="00552C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то что в заголовке настоящей статьи рассматриваемая конструкция </w:t>
      </w:r>
      <w:r w:rsidRPr="000B544B">
        <w:rPr>
          <w:rFonts w:ascii="Times New Roman" w:hAnsi="Times New Roman" w:cs="Times New Roman"/>
          <w:sz w:val="28"/>
          <w:szCs w:val="28"/>
        </w:rPr>
        <w:t>&lt;</w:t>
      </w:r>
      <w:r w:rsidRPr="000B544B">
        <w:rPr>
          <w:rFonts w:ascii="Times New Roman" w:hAnsi="Times New Roman" w:cs="Times New Roman"/>
          <w:sz w:val="28"/>
          <w:szCs w:val="28"/>
          <w:lang w:val="en-US"/>
        </w:rPr>
        <w:t>Prep</w:t>
      </w:r>
      <w:r w:rsidRPr="000B544B">
        <w:rPr>
          <w:rFonts w:ascii="Times New Roman" w:hAnsi="Times New Roman" w:cs="Times New Roman"/>
          <w:sz w:val="28"/>
          <w:szCs w:val="28"/>
        </w:rPr>
        <w:t xml:space="preserve"> + </w:t>
      </w:r>
      <w:proofErr w:type="spellStart"/>
      <w:r w:rsidRPr="000B544B">
        <w:rPr>
          <w:rFonts w:ascii="Times New Roman" w:hAnsi="Times New Roman" w:cs="Times New Roman"/>
          <w:sz w:val="28"/>
          <w:szCs w:val="28"/>
          <w:lang w:val="en-US"/>
        </w:rPr>
        <w:t>Inf</w:t>
      </w:r>
      <w:proofErr w:type="spellEnd"/>
      <w:r w:rsidRPr="000B544B">
        <w:rPr>
          <w:rFonts w:ascii="Times New Roman" w:hAnsi="Times New Roman" w:cs="Times New Roman"/>
          <w:sz w:val="28"/>
          <w:szCs w:val="28"/>
        </w:rPr>
        <w:t>&gt;</w:t>
      </w:r>
      <w:r>
        <w:rPr>
          <w:rFonts w:ascii="Times New Roman" w:hAnsi="Times New Roman" w:cs="Times New Roman"/>
          <w:sz w:val="28"/>
          <w:szCs w:val="28"/>
        </w:rPr>
        <w:t xml:space="preserve"> названа «грамматической новацией», у нее есть довольно длинная </w:t>
      </w:r>
      <w:r w:rsidR="009C5D35">
        <w:rPr>
          <w:rFonts w:ascii="Times New Roman" w:hAnsi="Times New Roman" w:cs="Times New Roman"/>
          <w:sz w:val="28"/>
          <w:szCs w:val="28"/>
        </w:rPr>
        <w:t>преды</w:t>
      </w:r>
      <w:r>
        <w:rPr>
          <w:rFonts w:ascii="Times New Roman" w:hAnsi="Times New Roman" w:cs="Times New Roman"/>
          <w:sz w:val="28"/>
          <w:szCs w:val="28"/>
        </w:rPr>
        <w:t xml:space="preserve">стория. </w:t>
      </w:r>
      <w:r w:rsidR="00C16B8E">
        <w:rPr>
          <w:rFonts w:ascii="Times New Roman" w:hAnsi="Times New Roman" w:cs="Times New Roman"/>
          <w:sz w:val="28"/>
          <w:szCs w:val="28"/>
        </w:rPr>
        <w:t xml:space="preserve">Правильнее будет сказать, что </w:t>
      </w:r>
      <w:r w:rsidR="009C5D35">
        <w:rPr>
          <w:rFonts w:ascii="Times New Roman" w:hAnsi="Times New Roman" w:cs="Times New Roman"/>
          <w:sz w:val="28"/>
          <w:szCs w:val="28"/>
        </w:rPr>
        <w:t>эта кон</w:t>
      </w:r>
      <w:r w:rsidR="0062196D">
        <w:rPr>
          <w:rFonts w:ascii="Times New Roman" w:hAnsi="Times New Roman" w:cs="Times New Roman"/>
          <w:sz w:val="28"/>
          <w:szCs w:val="28"/>
        </w:rPr>
        <w:t>с</w:t>
      </w:r>
      <w:r w:rsidR="009C5D35">
        <w:rPr>
          <w:rFonts w:ascii="Times New Roman" w:hAnsi="Times New Roman" w:cs="Times New Roman"/>
          <w:sz w:val="28"/>
          <w:szCs w:val="28"/>
        </w:rPr>
        <w:t>трукция</w:t>
      </w:r>
      <w:r w:rsidR="00C16B8E">
        <w:rPr>
          <w:rFonts w:ascii="Times New Roman" w:hAnsi="Times New Roman" w:cs="Times New Roman"/>
          <w:sz w:val="28"/>
          <w:szCs w:val="28"/>
        </w:rPr>
        <w:t xml:space="preserve"> нова не как явление языка/речи, а как объект исследования. </w:t>
      </w:r>
      <w:r w:rsidR="00B76083">
        <w:rPr>
          <w:rFonts w:ascii="Times New Roman" w:hAnsi="Times New Roman" w:cs="Times New Roman"/>
          <w:sz w:val="28"/>
          <w:szCs w:val="28"/>
        </w:rPr>
        <w:t xml:space="preserve">По мнению </w:t>
      </w:r>
      <w:r w:rsidR="00B76083">
        <w:rPr>
          <w:rFonts w:ascii="Times New Roman" w:eastAsia="Times New Roman" w:hAnsi="Times New Roman" w:cs="Times New Roman"/>
          <w:sz w:val="28"/>
          <w:szCs w:val="28"/>
          <w:lang w:eastAsia="ru-RU"/>
        </w:rPr>
        <w:t>Д.В. </w:t>
      </w:r>
      <w:proofErr w:type="spellStart"/>
      <w:r w:rsidR="00B76083">
        <w:rPr>
          <w:rFonts w:ascii="Times New Roman" w:eastAsia="Times New Roman" w:hAnsi="Times New Roman" w:cs="Times New Roman"/>
          <w:sz w:val="28"/>
          <w:szCs w:val="28"/>
          <w:lang w:eastAsia="ru-RU"/>
        </w:rPr>
        <w:t>Сичинавы</w:t>
      </w:r>
      <w:proofErr w:type="spellEnd"/>
      <w:r w:rsidR="00B76083">
        <w:rPr>
          <w:rFonts w:ascii="Times New Roman" w:eastAsia="Times New Roman" w:hAnsi="Times New Roman" w:cs="Times New Roman"/>
          <w:sz w:val="28"/>
          <w:szCs w:val="28"/>
          <w:lang w:eastAsia="ru-RU"/>
        </w:rPr>
        <w:t>, х</w:t>
      </w:r>
      <w:r w:rsidRPr="000B544B">
        <w:rPr>
          <w:rFonts w:ascii="Times New Roman" w:eastAsia="Times New Roman" w:hAnsi="Times New Roman" w:cs="Times New Roman"/>
          <w:sz w:val="28"/>
          <w:szCs w:val="28"/>
          <w:lang w:eastAsia="ru-RU"/>
        </w:rPr>
        <w:t>ронологически первой конструкцией с сочетанием «предлог</w:t>
      </w:r>
      <w:r w:rsidR="009A36CD">
        <w:rPr>
          <w:rFonts w:ascii="Times New Roman" w:eastAsia="Times New Roman" w:hAnsi="Times New Roman" w:cs="Times New Roman"/>
          <w:sz w:val="28"/>
          <w:szCs w:val="28"/>
          <w:lang w:eastAsia="ru-RU"/>
        </w:rPr>
        <w:t> </w:t>
      </w:r>
      <w:r w:rsidRPr="000B544B">
        <w:rPr>
          <w:rFonts w:ascii="Times New Roman" w:eastAsia="Times New Roman" w:hAnsi="Times New Roman" w:cs="Times New Roman"/>
          <w:sz w:val="28"/>
          <w:szCs w:val="28"/>
          <w:lang w:eastAsia="ru-RU"/>
        </w:rPr>
        <w:t>+ инфинитив»</w:t>
      </w:r>
      <w:r>
        <w:rPr>
          <w:rFonts w:ascii="Times New Roman" w:eastAsia="Times New Roman" w:hAnsi="Times New Roman" w:cs="Times New Roman"/>
          <w:sz w:val="28"/>
          <w:szCs w:val="28"/>
          <w:lang w:eastAsia="ru-RU"/>
        </w:rPr>
        <w:t xml:space="preserve"> </w:t>
      </w:r>
      <w:r w:rsidR="00B76083">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ф</w:t>
      </w:r>
      <w:r w:rsidRPr="000B544B">
        <w:rPr>
          <w:rFonts w:ascii="Times New Roman" w:eastAsia="Times New Roman" w:hAnsi="Times New Roman" w:cs="Times New Roman"/>
          <w:sz w:val="28"/>
          <w:szCs w:val="28"/>
          <w:lang w:eastAsia="ru-RU"/>
        </w:rPr>
        <w:t xml:space="preserve">разеологизм </w:t>
      </w:r>
      <w:r w:rsidRPr="000B544B">
        <w:rPr>
          <w:rFonts w:ascii="Times New Roman" w:eastAsia="Times New Roman" w:hAnsi="Times New Roman" w:cs="Times New Roman"/>
          <w:i/>
          <w:iCs/>
          <w:sz w:val="28"/>
          <w:szCs w:val="28"/>
          <w:lang w:eastAsia="ru-RU"/>
        </w:rPr>
        <w:t>от нечего делать</w:t>
      </w:r>
      <w:r w:rsidRPr="000B544B">
        <w:rPr>
          <w:rFonts w:ascii="Times New Roman" w:eastAsia="Times New Roman" w:hAnsi="Times New Roman" w:cs="Times New Roman"/>
          <w:sz w:val="28"/>
          <w:szCs w:val="28"/>
          <w:lang w:eastAsia="ru-RU"/>
        </w:rPr>
        <w:t xml:space="preserve"> (в том числе с перестановкой компонентов) [</w:t>
      </w:r>
      <w:r w:rsidRPr="0062196D">
        <w:rPr>
          <w:rFonts w:ascii="Times New Roman" w:eastAsia="Times New Roman" w:hAnsi="Times New Roman" w:cs="Times New Roman"/>
          <w:sz w:val="28"/>
          <w:szCs w:val="28"/>
          <w:lang w:eastAsia="ru-RU"/>
        </w:rPr>
        <w:t>2</w:t>
      </w:r>
      <w:r w:rsidRPr="000B544B">
        <w:rPr>
          <w:rFonts w:ascii="Times New Roman" w:eastAsia="Times New Roman" w:hAnsi="Times New Roman" w:cs="Times New Roman"/>
          <w:sz w:val="28"/>
          <w:szCs w:val="28"/>
          <w:lang w:eastAsia="ru-RU"/>
        </w:rPr>
        <w:t>]</w:t>
      </w:r>
      <w:r w:rsidR="00B76083">
        <w:rPr>
          <w:rFonts w:ascii="Times New Roman" w:eastAsia="Times New Roman" w:hAnsi="Times New Roman" w:cs="Times New Roman"/>
          <w:sz w:val="28"/>
          <w:szCs w:val="28"/>
          <w:lang w:eastAsia="ru-RU"/>
        </w:rPr>
        <w:t>, а в целом «т</w:t>
      </w:r>
      <w:r w:rsidR="00995E3B" w:rsidRPr="000B544B">
        <w:rPr>
          <w:rFonts w:ascii="Times New Roman" w:eastAsia="Times New Roman" w:hAnsi="Times New Roman" w:cs="Times New Roman"/>
          <w:sz w:val="28"/>
          <w:szCs w:val="28"/>
          <w:lang w:eastAsia="ru-RU"/>
        </w:rPr>
        <w:t>ипологически не</w:t>
      </w:r>
      <w:r w:rsidR="00B76083">
        <w:rPr>
          <w:rFonts w:ascii="Times New Roman" w:eastAsia="Times New Roman" w:hAnsi="Times New Roman" w:cs="Times New Roman"/>
          <w:sz w:val="28"/>
          <w:szCs w:val="28"/>
          <w:lang w:eastAsia="ru-RU"/>
        </w:rPr>
        <w:t xml:space="preserve"> </w:t>
      </w:r>
      <w:r w:rsidR="00995E3B" w:rsidRPr="000B544B">
        <w:rPr>
          <w:rFonts w:ascii="Times New Roman" w:eastAsia="Times New Roman" w:hAnsi="Times New Roman" w:cs="Times New Roman"/>
          <w:sz w:val="28"/>
          <w:szCs w:val="28"/>
          <w:lang w:eastAsia="ru-RU"/>
        </w:rPr>
        <w:t>характерная для славянских языков предложная конструкция с инфинитивом появляется с</w:t>
      </w:r>
      <w:r w:rsidR="0062196D">
        <w:rPr>
          <w:rFonts w:ascii="Times New Roman" w:eastAsia="Times New Roman" w:hAnsi="Times New Roman" w:cs="Times New Roman"/>
          <w:sz w:val="28"/>
          <w:szCs w:val="28"/>
          <w:lang w:eastAsia="ru-RU"/>
        </w:rPr>
        <w:t> </w:t>
      </w:r>
      <w:r w:rsidR="00995E3B" w:rsidRPr="000B544B">
        <w:rPr>
          <w:rFonts w:ascii="Times New Roman" w:eastAsia="Times New Roman" w:hAnsi="Times New Roman" w:cs="Times New Roman"/>
          <w:sz w:val="28"/>
          <w:szCs w:val="28"/>
          <w:lang w:eastAsia="ru-RU"/>
        </w:rPr>
        <w:t xml:space="preserve">1880-х годов с рядом производных предлогов: </w:t>
      </w:r>
      <w:r w:rsidR="00995E3B" w:rsidRPr="000B544B">
        <w:rPr>
          <w:rFonts w:ascii="Times New Roman" w:eastAsia="Times New Roman" w:hAnsi="Times New Roman" w:cs="Times New Roman"/>
          <w:i/>
          <w:iCs/>
          <w:sz w:val="28"/>
          <w:szCs w:val="28"/>
          <w:lang w:eastAsia="ru-RU"/>
        </w:rPr>
        <w:t>насчёт, на предмет</w:t>
      </w:r>
      <w:r w:rsidR="00B76083">
        <w:rPr>
          <w:rFonts w:ascii="Times New Roman" w:eastAsia="Times New Roman" w:hAnsi="Times New Roman" w:cs="Times New Roman"/>
          <w:iCs/>
          <w:sz w:val="28"/>
          <w:szCs w:val="28"/>
          <w:lang w:eastAsia="ru-RU"/>
        </w:rPr>
        <w:t>».</w:t>
      </w:r>
      <w:r w:rsidR="00995E3B" w:rsidRPr="000B544B">
        <w:rPr>
          <w:rFonts w:ascii="Times New Roman" w:eastAsia="Times New Roman" w:hAnsi="Times New Roman" w:cs="Times New Roman"/>
          <w:sz w:val="28"/>
          <w:szCs w:val="28"/>
          <w:lang w:eastAsia="ru-RU"/>
        </w:rPr>
        <w:t xml:space="preserve"> </w:t>
      </w:r>
      <w:r w:rsidR="00B76083">
        <w:rPr>
          <w:rFonts w:ascii="Times New Roman" w:eastAsia="Times New Roman" w:hAnsi="Times New Roman" w:cs="Times New Roman"/>
          <w:sz w:val="28"/>
          <w:szCs w:val="28"/>
          <w:lang w:eastAsia="ru-RU"/>
        </w:rPr>
        <w:t>А</w:t>
      </w:r>
      <w:r w:rsidR="0062196D">
        <w:rPr>
          <w:rFonts w:ascii="Times New Roman" w:eastAsia="Times New Roman" w:hAnsi="Times New Roman" w:cs="Times New Roman"/>
          <w:sz w:val="28"/>
          <w:szCs w:val="28"/>
          <w:lang w:eastAsia="ru-RU"/>
        </w:rPr>
        <w:t> </w:t>
      </w:r>
      <w:r w:rsidR="00B76083">
        <w:rPr>
          <w:rFonts w:ascii="Times New Roman" w:eastAsia="Times New Roman" w:hAnsi="Times New Roman" w:cs="Times New Roman"/>
          <w:sz w:val="28"/>
          <w:szCs w:val="28"/>
          <w:lang w:eastAsia="ru-RU"/>
        </w:rPr>
        <w:t>«р</w:t>
      </w:r>
      <w:r w:rsidR="00995E3B" w:rsidRPr="000B544B">
        <w:rPr>
          <w:rFonts w:ascii="Times New Roman" w:eastAsia="Times New Roman" w:hAnsi="Times New Roman" w:cs="Times New Roman"/>
          <w:sz w:val="28"/>
          <w:szCs w:val="28"/>
          <w:lang w:eastAsia="ru-RU"/>
        </w:rPr>
        <w:t>езкое расширение круга предлогов, сочетающихся с</w:t>
      </w:r>
      <w:r w:rsidR="009A36CD">
        <w:rPr>
          <w:rFonts w:ascii="Times New Roman" w:eastAsia="Times New Roman" w:hAnsi="Times New Roman" w:cs="Times New Roman"/>
          <w:sz w:val="28"/>
          <w:szCs w:val="28"/>
          <w:lang w:eastAsia="ru-RU"/>
        </w:rPr>
        <w:t> </w:t>
      </w:r>
      <w:r w:rsidR="00995E3B" w:rsidRPr="000B544B">
        <w:rPr>
          <w:rFonts w:ascii="Times New Roman" w:eastAsia="Times New Roman" w:hAnsi="Times New Roman" w:cs="Times New Roman"/>
          <w:sz w:val="28"/>
          <w:szCs w:val="28"/>
          <w:lang w:eastAsia="ru-RU"/>
        </w:rPr>
        <w:t>инфинитивом</w:t>
      </w:r>
      <w:r w:rsidR="00B76083">
        <w:rPr>
          <w:rFonts w:ascii="Times New Roman" w:eastAsia="Times New Roman" w:hAnsi="Times New Roman" w:cs="Times New Roman"/>
          <w:sz w:val="28"/>
          <w:szCs w:val="28"/>
          <w:lang w:eastAsia="ru-RU"/>
        </w:rPr>
        <w:t>» автор считает</w:t>
      </w:r>
      <w:r w:rsidR="00995E3B" w:rsidRPr="000B544B">
        <w:rPr>
          <w:rFonts w:ascii="Times New Roman" w:eastAsia="Times New Roman" w:hAnsi="Times New Roman" w:cs="Times New Roman"/>
          <w:sz w:val="28"/>
          <w:szCs w:val="28"/>
          <w:lang w:eastAsia="ru-RU"/>
        </w:rPr>
        <w:t xml:space="preserve"> </w:t>
      </w:r>
      <w:r w:rsidR="00B76083">
        <w:rPr>
          <w:rFonts w:ascii="Times New Roman" w:eastAsia="Times New Roman" w:hAnsi="Times New Roman" w:cs="Times New Roman"/>
          <w:sz w:val="28"/>
          <w:szCs w:val="28"/>
          <w:lang w:eastAsia="ru-RU"/>
        </w:rPr>
        <w:t>«</w:t>
      </w:r>
      <w:r w:rsidR="00995E3B" w:rsidRPr="000B544B">
        <w:rPr>
          <w:rFonts w:ascii="Times New Roman" w:eastAsia="Times New Roman" w:hAnsi="Times New Roman" w:cs="Times New Roman"/>
          <w:sz w:val="28"/>
          <w:szCs w:val="28"/>
          <w:lang w:eastAsia="ru-RU"/>
        </w:rPr>
        <w:t>черт</w:t>
      </w:r>
      <w:r w:rsidR="00B76083">
        <w:rPr>
          <w:rFonts w:ascii="Times New Roman" w:eastAsia="Times New Roman" w:hAnsi="Times New Roman" w:cs="Times New Roman"/>
          <w:sz w:val="28"/>
          <w:szCs w:val="28"/>
          <w:lang w:eastAsia="ru-RU"/>
        </w:rPr>
        <w:t>ой</w:t>
      </w:r>
      <w:r w:rsidR="00995E3B" w:rsidRPr="000B544B">
        <w:rPr>
          <w:rFonts w:ascii="Times New Roman" w:eastAsia="Times New Roman" w:hAnsi="Times New Roman" w:cs="Times New Roman"/>
          <w:sz w:val="28"/>
          <w:szCs w:val="28"/>
          <w:lang w:eastAsia="ru-RU"/>
        </w:rPr>
        <w:t xml:space="preserve"> современной разговорной речи (с</w:t>
      </w:r>
      <w:r w:rsidR="009A36CD">
        <w:rPr>
          <w:rFonts w:ascii="Times New Roman" w:eastAsia="Times New Roman" w:hAnsi="Times New Roman" w:cs="Times New Roman"/>
          <w:sz w:val="28"/>
          <w:szCs w:val="28"/>
          <w:lang w:eastAsia="ru-RU"/>
        </w:rPr>
        <w:t> </w:t>
      </w:r>
      <w:r w:rsidR="00995E3B" w:rsidRPr="000B544B">
        <w:rPr>
          <w:rFonts w:ascii="Times New Roman" w:eastAsia="Times New Roman" w:hAnsi="Times New Roman" w:cs="Times New Roman"/>
          <w:sz w:val="28"/>
          <w:szCs w:val="28"/>
          <w:lang w:eastAsia="ru-RU"/>
        </w:rPr>
        <w:t>1980-1990-х)</w:t>
      </w:r>
      <w:r w:rsidR="00B76083">
        <w:rPr>
          <w:rFonts w:ascii="Times New Roman" w:eastAsia="Times New Roman" w:hAnsi="Times New Roman" w:cs="Times New Roman"/>
          <w:sz w:val="28"/>
          <w:szCs w:val="28"/>
          <w:lang w:eastAsia="ru-RU"/>
        </w:rPr>
        <w:t>»</w:t>
      </w:r>
      <w:r w:rsidR="00995E3B" w:rsidRPr="000B544B">
        <w:rPr>
          <w:rFonts w:ascii="Times New Roman" w:eastAsia="Times New Roman" w:hAnsi="Times New Roman" w:cs="Times New Roman"/>
          <w:sz w:val="28"/>
          <w:szCs w:val="28"/>
          <w:lang w:eastAsia="ru-RU"/>
        </w:rPr>
        <w:t xml:space="preserve">. Инфинитив </w:t>
      </w:r>
      <w:r w:rsidR="00B76083">
        <w:rPr>
          <w:rFonts w:ascii="Times New Roman" w:eastAsia="Times New Roman" w:hAnsi="Times New Roman" w:cs="Times New Roman"/>
          <w:sz w:val="28"/>
          <w:szCs w:val="28"/>
          <w:lang w:eastAsia="ru-RU"/>
        </w:rPr>
        <w:t>в данном случае «</w:t>
      </w:r>
      <w:r w:rsidR="00995E3B" w:rsidRPr="000B544B">
        <w:rPr>
          <w:rFonts w:ascii="Times New Roman" w:eastAsia="Times New Roman" w:hAnsi="Times New Roman" w:cs="Times New Roman"/>
          <w:sz w:val="28"/>
          <w:szCs w:val="28"/>
          <w:lang w:eastAsia="ru-RU"/>
        </w:rPr>
        <w:t xml:space="preserve">выступает вместо более стандартного отглагольного существительного или конструкции </w:t>
      </w:r>
      <w:r w:rsidR="00995E3B" w:rsidRPr="000B544B">
        <w:rPr>
          <w:rFonts w:ascii="Times New Roman" w:eastAsia="Times New Roman" w:hAnsi="Times New Roman" w:cs="Times New Roman"/>
          <w:i/>
          <w:iCs/>
          <w:sz w:val="28"/>
          <w:szCs w:val="28"/>
          <w:lang w:eastAsia="ru-RU"/>
        </w:rPr>
        <w:t>то, чтобы</w:t>
      </w:r>
      <w:r w:rsidR="00995E3B" w:rsidRPr="000B544B">
        <w:rPr>
          <w:rFonts w:ascii="Times New Roman" w:eastAsia="Times New Roman" w:hAnsi="Times New Roman" w:cs="Times New Roman"/>
          <w:sz w:val="28"/>
          <w:szCs w:val="28"/>
          <w:lang w:eastAsia="ru-RU"/>
        </w:rPr>
        <w:t xml:space="preserve"> + инфинитив (ср. </w:t>
      </w:r>
      <w:r w:rsidR="00995E3B" w:rsidRPr="000B544B">
        <w:rPr>
          <w:rFonts w:ascii="Times New Roman" w:eastAsia="Times New Roman" w:hAnsi="Times New Roman" w:cs="Times New Roman"/>
          <w:i/>
          <w:iCs/>
          <w:sz w:val="28"/>
          <w:szCs w:val="28"/>
          <w:lang w:eastAsia="ru-RU"/>
        </w:rPr>
        <w:t>насчёт прихода, насчёт того, чтобы прийти</w:t>
      </w:r>
      <w:r w:rsidR="00995E3B" w:rsidRPr="000B544B">
        <w:rPr>
          <w:rFonts w:ascii="Times New Roman" w:eastAsia="Times New Roman" w:hAnsi="Times New Roman" w:cs="Times New Roman"/>
          <w:sz w:val="28"/>
          <w:szCs w:val="28"/>
          <w:lang w:eastAsia="ru-RU"/>
        </w:rPr>
        <w:t>)</w:t>
      </w:r>
      <w:r w:rsidR="00B76083">
        <w:rPr>
          <w:rFonts w:ascii="Times New Roman" w:eastAsia="Times New Roman" w:hAnsi="Times New Roman" w:cs="Times New Roman"/>
          <w:sz w:val="28"/>
          <w:szCs w:val="28"/>
          <w:lang w:eastAsia="ru-RU"/>
        </w:rPr>
        <w:t>»</w:t>
      </w:r>
      <w:r w:rsidR="00995E3B" w:rsidRPr="000B544B">
        <w:rPr>
          <w:rFonts w:ascii="Times New Roman" w:eastAsia="Times New Roman" w:hAnsi="Times New Roman" w:cs="Times New Roman"/>
          <w:sz w:val="28"/>
          <w:szCs w:val="28"/>
          <w:lang w:eastAsia="ru-RU"/>
        </w:rPr>
        <w:t xml:space="preserve"> [</w:t>
      </w:r>
      <w:r w:rsidR="0062196D" w:rsidRPr="0062196D">
        <w:rPr>
          <w:rFonts w:ascii="Times New Roman" w:eastAsia="Times New Roman" w:hAnsi="Times New Roman" w:cs="Times New Roman"/>
          <w:sz w:val="28"/>
          <w:szCs w:val="28"/>
          <w:lang w:eastAsia="ru-RU"/>
        </w:rPr>
        <w:t>2</w:t>
      </w:r>
      <w:r w:rsidR="00995E3B" w:rsidRPr="000B544B">
        <w:rPr>
          <w:rFonts w:ascii="Times New Roman" w:eastAsia="Times New Roman" w:hAnsi="Times New Roman" w:cs="Times New Roman"/>
          <w:sz w:val="28"/>
          <w:szCs w:val="28"/>
          <w:lang w:eastAsia="ru-RU"/>
        </w:rPr>
        <w:t>]</w:t>
      </w:r>
      <w:r w:rsidR="00B76083">
        <w:rPr>
          <w:rFonts w:ascii="Times New Roman" w:eastAsia="Times New Roman" w:hAnsi="Times New Roman" w:cs="Times New Roman"/>
          <w:sz w:val="28"/>
          <w:szCs w:val="28"/>
          <w:lang w:eastAsia="ru-RU"/>
        </w:rPr>
        <w:t xml:space="preserve"> (ср. также: </w:t>
      </w:r>
      <w:r w:rsidR="00B76083" w:rsidRPr="00B76083">
        <w:rPr>
          <w:rFonts w:ascii="Times New Roman" w:eastAsia="Times New Roman" w:hAnsi="Times New Roman" w:cs="Times New Roman"/>
          <w:sz w:val="28"/>
          <w:szCs w:val="28"/>
          <w:lang w:eastAsia="ru-RU"/>
        </w:rPr>
        <w:t>[</w:t>
      </w:r>
      <w:r w:rsidR="0062196D">
        <w:rPr>
          <w:rFonts w:ascii="Times New Roman" w:eastAsia="Times New Roman" w:hAnsi="Times New Roman" w:cs="Times New Roman"/>
          <w:sz w:val="28"/>
          <w:szCs w:val="28"/>
          <w:lang w:eastAsia="ru-RU"/>
        </w:rPr>
        <w:t>1</w:t>
      </w:r>
      <w:r w:rsidR="00B76083" w:rsidRPr="00410F37">
        <w:rPr>
          <w:rFonts w:ascii="Times New Roman" w:eastAsia="Times New Roman" w:hAnsi="Times New Roman" w:cs="Times New Roman"/>
          <w:sz w:val="28"/>
          <w:szCs w:val="28"/>
          <w:lang w:eastAsia="ru-RU"/>
        </w:rPr>
        <w:t>]</w:t>
      </w:r>
      <w:r w:rsidR="00B76083">
        <w:rPr>
          <w:rFonts w:ascii="Times New Roman" w:eastAsia="Times New Roman" w:hAnsi="Times New Roman" w:cs="Times New Roman"/>
          <w:sz w:val="28"/>
          <w:szCs w:val="28"/>
          <w:lang w:eastAsia="ru-RU"/>
        </w:rPr>
        <w:t>)</w:t>
      </w:r>
      <w:r w:rsidR="00995E3B" w:rsidRPr="000B544B">
        <w:rPr>
          <w:rFonts w:ascii="Times New Roman" w:eastAsia="Times New Roman" w:hAnsi="Times New Roman" w:cs="Times New Roman"/>
          <w:sz w:val="28"/>
          <w:szCs w:val="28"/>
          <w:lang w:eastAsia="ru-RU"/>
        </w:rPr>
        <w:t>.</w:t>
      </w:r>
      <w:r w:rsidR="009A36CD">
        <w:rPr>
          <w:rFonts w:ascii="Times New Roman" w:eastAsia="Times New Roman" w:hAnsi="Times New Roman" w:cs="Times New Roman"/>
          <w:sz w:val="28"/>
          <w:szCs w:val="28"/>
          <w:lang w:eastAsia="ru-RU"/>
        </w:rPr>
        <w:t xml:space="preserve"> Следовательно, </w:t>
      </w:r>
      <w:r w:rsidR="00E70909">
        <w:rPr>
          <w:rFonts w:ascii="Times New Roman" w:eastAsia="Times New Roman" w:hAnsi="Times New Roman" w:cs="Times New Roman"/>
          <w:sz w:val="28"/>
          <w:szCs w:val="28"/>
          <w:lang w:eastAsia="ru-RU"/>
        </w:rPr>
        <w:t xml:space="preserve">причиной появления подобных конструкций логично признать </w:t>
      </w:r>
      <w:r w:rsidR="00E70909" w:rsidRPr="009A36CD">
        <w:rPr>
          <w:rFonts w:ascii="Times New Roman" w:eastAsia="Times New Roman" w:hAnsi="Times New Roman" w:cs="Times New Roman"/>
          <w:i/>
          <w:sz w:val="28"/>
          <w:szCs w:val="28"/>
          <w:lang w:eastAsia="ru-RU"/>
        </w:rPr>
        <w:t>принцип экономии</w:t>
      </w:r>
      <w:r w:rsidR="009A36CD">
        <w:rPr>
          <w:rFonts w:ascii="Times New Roman" w:eastAsia="Times New Roman" w:hAnsi="Times New Roman" w:cs="Times New Roman"/>
          <w:sz w:val="28"/>
          <w:szCs w:val="28"/>
          <w:lang w:eastAsia="ru-RU"/>
        </w:rPr>
        <w:t xml:space="preserve">, который с равной активностью действует и в языке (как одна из главных движущих сил языковой эволюции), и в речи (см. о нем: </w:t>
      </w:r>
      <w:r w:rsidR="009A36CD" w:rsidRPr="009A36CD">
        <w:rPr>
          <w:rStyle w:val="fontstyle01"/>
          <w:rFonts w:ascii="Times New Roman" w:hAnsi="Times New Roman" w:cs="Times New Roman" w:hint="default"/>
        </w:rPr>
        <w:t>[</w:t>
      </w:r>
      <w:r w:rsidR="009A36CD" w:rsidRPr="0062196D">
        <w:rPr>
          <w:rStyle w:val="fontstyle01"/>
          <w:rFonts w:ascii="Times New Roman" w:hAnsi="Times New Roman" w:cs="Times New Roman" w:hint="default"/>
          <w:color w:val="auto"/>
        </w:rPr>
        <w:t xml:space="preserve">3; </w:t>
      </w:r>
      <w:r w:rsidR="00E40B1C">
        <w:rPr>
          <w:rStyle w:val="fontstyle01"/>
          <w:rFonts w:ascii="Times New Roman" w:hAnsi="Times New Roman" w:cs="Times New Roman" w:hint="default"/>
          <w:color w:val="auto"/>
        </w:rPr>
        <w:t>4</w:t>
      </w:r>
      <w:r w:rsidR="009A36CD" w:rsidRPr="009A36CD">
        <w:rPr>
          <w:rStyle w:val="fontstyle01"/>
          <w:rFonts w:ascii="Times New Roman" w:hAnsi="Times New Roman" w:cs="Times New Roman" w:hint="default"/>
        </w:rPr>
        <w:t>]</w:t>
      </w:r>
      <w:r w:rsidR="009A36CD">
        <w:rPr>
          <w:rFonts w:ascii="Times New Roman" w:eastAsia="Times New Roman" w:hAnsi="Times New Roman" w:cs="Times New Roman"/>
          <w:sz w:val="28"/>
          <w:szCs w:val="28"/>
          <w:lang w:eastAsia="ru-RU"/>
        </w:rPr>
        <w:t>).</w:t>
      </w:r>
      <w:r w:rsidR="00552C85">
        <w:rPr>
          <w:rFonts w:ascii="Times New Roman" w:eastAsia="Times New Roman" w:hAnsi="Times New Roman" w:cs="Times New Roman"/>
          <w:sz w:val="28"/>
          <w:szCs w:val="28"/>
          <w:lang w:eastAsia="ru-RU"/>
        </w:rPr>
        <w:t xml:space="preserve"> В</w:t>
      </w:r>
      <w:r w:rsidR="00E40B1C">
        <w:rPr>
          <w:rFonts w:ascii="Times New Roman" w:eastAsia="Times New Roman" w:hAnsi="Times New Roman" w:cs="Times New Roman"/>
          <w:sz w:val="28"/>
          <w:szCs w:val="28"/>
          <w:lang w:eastAsia="ru-RU"/>
        </w:rPr>
        <w:t> </w:t>
      </w:r>
      <w:r w:rsidR="00552C85">
        <w:rPr>
          <w:rFonts w:ascii="Times New Roman" w:eastAsia="Times New Roman" w:hAnsi="Times New Roman" w:cs="Times New Roman"/>
          <w:sz w:val="28"/>
          <w:szCs w:val="28"/>
          <w:lang w:eastAsia="ru-RU"/>
        </w:rPr>
        <w:t>повседневной коммуникации этот принцип становится все активнее, поэтому актуальность поставленной задачи описания одного и</w:t>
      </w:r>
      <w:r w:rsidR="0062196D">
        <w:rPr>
          <w:rFonts w:ascii="Times New Roman" w:eastAsia="Times New Roman" w:hAnsi="Times New Roman" w:cs="Times New Roman"/>
          <w:sz w:val="28"/>
          <w:szCs w:val="28"/>
          <w:lang w:eastAsia="ru-RU"/>
        </w:rPr>
        <w:t>з</w:t>
      </w:r>
      <w:r w:rsidR="00552C85">
        <w:rPr>
          <w:rFonts w:ascii="Times New Roman" w:eastAsia="Times New Roman" w:hAnsi="Times New Roman" w:cs="Times New Roman"/>
          <w:sz w:val="28"/>
          <w:szCs w:val="28"/>
          <w:lang w:eastAsia="ru-RU"/>
        </w:rPr>
        <w:t xml:space="preserve"> вариантов рассматриваемой конструкции вряд ли подлежит сомнению.</w:t>
      </w:r>
    </w:p>
    <w:p w:rsidR="00020265" w:rsidRPr="000B544B" w:rsidRDefault="00552C85" w:rsidP="007F545D">
      <w:pPr>
        <w:keepNext/>
        <w:spacing w:before="60" w:after="60" w:line="240" w:lineRule="auto"/>
        <w:jc w:val="center"/>
        <w:rPr>
          <w:rFonts w:ascii="Times New Roman" w:hAnsi="Times New Roman"/>
          <w:b/>
          <w:i/>
          <w:sz w:val="28"/>
          <w:szCs w:val="28"/>
        </w:rPr>
      </w:pPr>
      <w:r>
        <w:rPr>
          <w:rFonts w:ascii="Times New Roman" w:hAnsi="Times New Roman"/>
          <w:b/>
          <w:i/>
          <w:sz w:val="28"/>
          <w:szCs w:val="28"/>
        </w:rPr>
        <w:t>Материал и результаты анализа</w:t>
      </w:r>
    </w:p>
    <w:p w:rsidR="00020265" w:rsidRDefault="0062196D" w:rsidP="00552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Повторим, что </w:t>
      </w:r>
      <w:r w:rsidR="00552C85">
        <w:rPr>
          <w:rFonts w:ascii="Times New Roman" w:hAnsi="Times New Roman" w:cs="Times New Roman"/>
          <w:sz w:val="28"/>
          <w:szCs w:val="28"/>
        </w:rPr>
        <w:t xml:space="preserve">объектом углубленного исследования в настоящей работе стали реализации конструкции </w:t>
      </w:r>
      <w:r w:rsidR="00552C85" w:rsidRPr="000B544B">
        <w:rPr>
          <w:rFonts w:ascii="Times New Roman" w:hAnsi="Times New Roman" w:cs="Times New Roman"/>
          <w:sz w:val="28"/>
          <w:szCs w:val="28"/>
        </w:rPr>
        <w:t>&lt;</w:t>
      </w:r>
      <w:r w:rsidR="00552C85" w:rsidRPr="000B544B">
        <w:rPr>
          <w:rFonts w:ascii="Times New Roman" w:hAnsi="Times New Roman" w:cs="Times New Roman"/>
          <w:sz w:val="28"/>
          <w:szCs w:val="28"/>
          <w:lang w:val="en-US"/>
        </w:rPr>
        <w:t>Prep</w:t>
      </w:r>
      <w:r w:rsidR="00552C85" w:rsidRPr="000B544B">
        <w:rPr>
          <w:rFonts w:ascii="Times New Roman" w:hAnsi="Times New Roman" w:cs="Times New Roman"/>
          <w:sz w:val="28"/>
          <w:szCs w:val="28"/>
        </w:rPr>
        <w:t xml:space="preserve"> + </w:t>
      </w:r>
      <w:proofErr w:type="spellStart"/>
      <w:r w:rsidR="00552C85" w:rsidRPr="000B544B">
        <w:rPr>
          <w:rFonts w:ascii="Times New Roman" w:hAnsi="Times New Roman" w:cs="Times New Roman"/>
          <w:sz w:val="28"/>
          <w:szCs w:val="28"/>
          <w:lang w:val="en-US"/>
        </w:rPr>
        <w:t>Inf</w:t>
      </w:r>
      <w:proofErr w:type="spellEnd"/>
      <w:r w:rsidR="00552C85" w:rsidRPr="000B544B">
        <w:rPr>
          <w:rFonts w:ascii="Times New Roman" w:hAnsi="Times New Roman" w:cs="Times New Roman"/>
          <w:sz w:val="28"/>
          <w:szCs w:val="28"/>
        </w:rPr>
        <w:t>&gt;</w:t>
      </w:r>
      <w:r w:rsidR="00552C85">
        <w:rPr>
          <w:rFonts w:ascii="Times New Roman" w:hAnsi="Times New Roman" w:cs="Times New Roman"/>
          <w:sz w:val="28"/>
          <w:szCs w:val="28"/>
        </w:rPr>
        <w:t xml:space="preserve">, где в роли предлога выступает НА, а </w:t>
      </w:r>
      <w:r w:rsidR="00CE06FD">
        <w:rPr>
          <w:rFonts w:ascii="Times New Roman" w:hAnsi="Times New Roman" w:cs="Times New Roman"/>
          <w:sz w:val="28"/>
          <w:szCs w:val="28"/>
        </w:rPr>
        <w:t xml:space="preserve">все </w:t>
      </w:r>
      <w:r w:rsidR="00552C85">
        <w:rPr>
          <w:rFonts w:ascii="Times New Roman" w:hAnsi="Times New Roman" w:cs="Times New Roman"/>
          <w:sz w:val="28"/>
          <w:szCs w:val="28"/>
        </w:rPr>
        <w:t>глаголы – с приставкой ПО-. Общим в их семантике оказывается необходимость некоторого времени для выполнения того действия, которое обознач</w:t>
      </w:r>
      <w:r>
        <w:rPr>
          <w:rFonts w:ascii="Times New Roman" w:hAnsi="Times New Roman" w:cs="Times New Roman"/>
          <w:sz w:val="28"/>
          <w:szCs w:val="28"/>
        </w:rPr>
        <w:t>ено</w:t>
      </w:r>
      <w:r w:rsidR="00552C85">
        <w:rPr>
          <w:rFonts w:ascii="Times New Roman" w:hAnsi="Times New Roman" w:cs="Times New Roman"/>
          <w:sz w:val="28"/>
          <w:szCs w:val="28"/>
        </w:rPr>
        <w:t xml:space="preserve"> </w:t>
      </w:r>
      <w:r>
        <w:rPr>
          <w:rFonts w:ascii="Times New Roman" w:hAnsi="Times New Roman" w:cs="Times New Roman"/>
          <w:sz w:val="28"/>
          <w:szCs w:val="28"/>
        </w:rPr>
        <w:t>инфинитивом</w:t>
      </w:r>
      <w:r w:rsidR="00552C85">
        <w:rPr>
          <w:rFonts w:ascii="Times New Roman" w:hAnsi="Times New Roman" w:cs="Times New Roman"/>
          <w:sz w:val="28"/>
          <w:szCs w:val="28"/>
        </w:rPr>
        <w:t xml:space="preserve">: </w:t>
      </w:r>
      <w:r w:rsidR="00552C85" w:rsidRPr="0062196D">
        <w:rPr>
          <w:rFonts w:ascii="Times New Roman" w:hAnsi="Times New Roman" w:cs="Times New Roman"/>
          <w:i/>
          <w:sz w:val="28"/>
          <w:szCs w:val="28"/>
        </w:rPr>
        <w:t>посмотреть</w:t>
      </w:r>
      <w:r w:rsidR="00552C85">
        <w:rPr>
          <w:rFonts w:ascii="Times New Roman" w:hAnsi="Times New Roman" w:cs="Times New Roman"/>
          <w:sz w:val="28"/>
          <w:szCs w:val="28"/>
        </w:rPr>
        <w:t xml:space="preserve">, </w:t>
      </w:r>
      <w:r>
        <w:rPr>
          <w:rFonts w:ascii="Times New Roman" w:hAnsi="Times New Roman" w:cs="Times New Roman"/>
          <w:i/>
          <w:sz w:val="28"/>
          <w:szCs w:val="28"/>
        </w:rPr>
        <w:t>почитать</w:t>
      </w:r>
      <w:r w:rsidR="00552C85" w:rsidRPr="00A53B50">
        <w:rPr>
          <w:rFonts w:ascii="Times New Roman" w:hAnsi="Times New Roman" w:cs="Times New Roman"/>
          <w:i/>
          <w:sz w:val="28"/>
          <w:szCs w:val="28"/>
        </w:rPr>
        <w:t xml:space="preserve"> </w:t>
      </w:r>
      <w:r w:rsidR="00552C85">
        <w:rPr>
          <w:rFonts w:ascii="Times New Roman" w:hAnsi="Times New Roman" w:cs="Times New Roman"/>
          <w:sz w:val="28"/>
          <w:szCs w:val="28"/>
        </w:rPr>
        <w:t>и т.</w:t>
      </w:r>
      <w:r w:rsidR="00A53B50">
        <w:rPr>
          <w:rFonts w:ascii="Times New Roman" w:hAnsi="Times New Roman" w:cs="Times New Roman"/>
          <w:sz w:val="28"/>
          <w:szCs w:val="28"/>
        </w:rPr>
        <w:t> п</w:t>
      </w:r>
      <w:r w:rsidR="00552C85">
        <w:rPr>
          <w:rFonts w:ascii="Times New Roman" w:hAnsi="Times New Roman" w:cs="Times New Roman"/>
          <w:sz w:val="28"/>
          <w:szCs w:val="28"/>
        </w:rPr>
        <w:t>.</w:t>
      </w:r>
    </w:p>
    <w:p w:rsidR="00A53B50" w:rsidRDefault="00A53B50" w:rsidP="00552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богат</w:t>
      </w:r>
      <w:r w:rsidR="00BC318A">
        <w:rPr>
          <w:rFonts w:ascii="Times New Roman" w:hAnsi="Times New Roman" w:cs="Times New Roman"/>
          <w:sz w:val="28"/>
          <w:szCs w:val="28"/>
        </w:rPr>
        <w:t>ой</w:t>
      </w:r>
      <w:r>
        <w:rPr>
          <w:rFonts w:ascii="Times New Roman" w:hAnsi="Times New Roman" w:cs="Times New Roman"/>
          <w:sz w:val="28"/>
          <w:szCs w:val="28"/>
        </w:rPr>
        <w:t xml:space="preserve"> на такие конструкции оказалась устно-письменная речь, зафиксированная в подкорпусе </w:t>
      </w:r>
      <w:r w:rsidR="00BC318A">
        <w:rPr>
          <w:rFonts w:ascii="Times New Roman" w:hAnsi="Times New Roman" w:cs="Times New Roman"/>
          <w:sz w:val="28"/>
          <w:szCs w:val="28"/>
        </w:rPr>
        <w:t>«</w:t>
      </w:r>
      <w:r>
        <w:rPr>
          <w:rFonts w:ascii="Times New Roman" w:hAnsi="Times New Roman" w:cs="Times New Roman"/>
          <w:sz w:val="28"/>
          <w:szCs w:val="28"/>
        </w:rPr>
        <w:t>Социальные сети</w:t>
      </w:r>
      <w:r w:rsidR="00BC318A">
        <w:rPr>
          <w:rFonts w:ascii="Times New Roman" w:hAnsi="Times New Roman" w:cs="Times New Roman"/>
          <w:sz w:val="28"/>
          <w:szCs w:val="28"/>
        </w:rPr>
        <w:t>»</w:t>
      </w:r>
      <w:r>
        <w:rPr>
          <w:rFonts w:ascii="Times New Roman" w:hAnsi="Times New Roman" w:cs="Times New Roman"/>
          <w:sz w:val="28"/>
          <w:szCs w:val="28"/>
        </w:rPr>
        <w:t xml:space="preserve"> </w:t>
      </w:r>
      <w:r w:rsidR="00BC318A">
        <w:rPr>
          <w:rFonts w:ascii="Times New Roman" w:hAnsi="Times New Roman" w:cs="Times New Roman"/>
          <w:sz w:val="28"/>
          <w:szCs w:val="28"/>
        </w:rPr>
        <w:t xml:space="preserve">(СС) </w:t>
      </w:r>
      <w:r>
        <w:rPr>
          <w:rFonts w:ascii="Times New Roman" w:hAnsi="Times New Roman" w:cs="Times New Roman"/>
          <w:sz w:val="28"/>
          <w:szCs w:val="28"/>
        </w:rPr>
        <w:t>Н</w:t>
      </w:r>
      <w:r w:rsidR="0062196D">
        <w:rPr>
          <w:rFonts w:ascii="Times New Roman" w:hAnsi="Times New Roman" w:cs="Times New Roman"/>
          <w:sz w:val="28"/>
          <w:szCs w:val="28"/>
        </w:rPr>
        <w:t xml:space="preserve">КРЯ </w:t>
      </w:r>
      <w:r w:rsidRPr="00BC318A">
        <w:rPr>
          <w:rFonts w:ascii="Times New Roman" w:hAnsi="Times New Roman" w:cs="Times New Roman"/>
          <w:sz w:val="28"/>
          <w:szCs w:val="28"/>
        </w:rPr>
        <w:t>и</w:t>
      </w:r>
      <w:r w:rsidR="00E40B1C">
        <w:rPr>
          <w:rFonts w:ascii="Times New Roman" w:hAnsi="Times New Roman" w:cs="Times New Roman"/>
          <w:sz w:val="28"/>
          <w:szCs w:val="28"/>
        </w:rPr>
        <w:t> </w:t>
      </w:r>
      <w:r w:rsidR="00BC318A">
        <w:rPr>
          <w:rFonts w:ascii="Times New Roman" w:hAnsi="Times New Roman" w:cs="Times New Roman"/>
          <w:sz w:val="28"/>
          <w:szCs w:val="28"/>
        </w:rPr>
        <w:t xml:space="preserve">объединяющая черты как традиционной письменной, так и устной коммуникации </w:t>
      </w:r>
      <w:r w:rsidR="00BC318A" w:rsidRPr="00BC318A">
        <w:rPr>
          <w:rFonts w:ascii="Times New Roman" w:hAnsi="Times New Roman" w:cs="Times New Roman"/>
          <w:sz w:val="28"/>
          <w:szCs w:val="28"/>
        </w:rPr>
        <w:t>[</w:t>
      </w:r>
      <w:r w:rsidR="00E40B1C">
        <w:rPr>
          <w:rFonts w:ascii="Times New Roman" w:hAnsi="Times New Roman" w:cs="Times New Roman"/>
          <w:sz w:val="28"/>
          <w:szCs w:val="28"/>
        </w:rPr>
        <w:t>5</w:t>
      </w:r>
      <w:r w:rsidR="0062196D" w:rsidRPr="0062196D">
        <w:rPr>
          <w:rFonts w:ascii="Times New Roman" w:hAnsi="Times New Roman" w:cs="Times New Roman"/>
          <w:sz w:val="28"/>
          <w:szCs w:val="28"/>
        </w:rPr>
        <w:t>. С. </w:t>
      </w:r>
      <w:r w:rsidR="00BC318A" w:rsidRPr="00BC318A">
        <w:rPr>
          <w:rFonts w:ascii="Times New Roman" w:hAnsi="Times New Roman" w:cs="Times New Roman"/>
          <w:sz w:val="28"/>
        </w:rPr>
        <w:t>7-8</w:t>
      </w:r>
      <w:r w:rsidR="00BC318A">
        <w:rPr>
          <w:rFonts w:ascii="Times New Roman" w:hAnsi="Times New Roman" w:cs="Times New Roman"/>
          <w:sz w:val="28"/>
          <w:szCs w:val="28"/>
        </w:rPr>
        <w:t>].</w:t>
      </w:r>
    </w:p>
    <w:p w:rsidR="00BC318A" w:rsidRDefault="00BC318A" w:rsidP="00552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частотной в СС оказалась конструкция </w:t>
      </w:r>
      <w:r w:rsidRPr="00BC318A">
        <w:rPr>
          <w:rFonts w:ascii="Times New Roman" w:hAnsi="Times New Roman" w:cs="Times New Roman"/>
          <w:i/>
          <w:sz w:val="28"/>
          <w:szCs w:val="28"/>
        </w:rPr>
        <w:t>на подумать</w:t>
      </w:r>
      <w:r>
        <w:rPr>
          <w:rFonts w:ascii="Times New Roman" w:hAnsi="Times New Roman" w:cs="Times New Roman"/>
          <w:sz w:val="28"/>
          <w:szCs w:val="28"/>
        </w:rPr>
        <w:t xml:space="preserve"> (</w:t>
      </w:r>
      <w:r w:rsidR="00297177">
        <w:rPr>
          <w:rFonts w:ascii="Times New Roman" w:hAnsi="Times New Roman" w:cs="Times New Roman"/>
          <w:sz w:val="28"/>
          <w:szCs w:val="28"/>
        </w:rPr>
        <w:t>3</w:t>
      </w:r>
      <w:r w:rsidR="001918FD">
        <w:rPr>
          <w:rFonts w:ascii="Times New Roman" w:hAnsi="Times New Roman" w:cs="Times New Roman"/>
          <w:sz w:val="28"/>
          <w:szCs w:val="28"/>
        </w:rPr>
        <w:t>7</w:t>
      </w:r>
      <w:r>
        <w:rPr>
          <w:rFonts w:ascii="Times New Roman" w:hAnsi="Times New Roman" w:cs="Times New Roman"/>
          <w:sz w:val="28"/>
          <w:szCs w:val="28"/>
        </w:rPr>
        <w:t> употреблений), появившаяся в этом виде коммуникации около 2003 г., имевшая пик употреблений в 2013-2</w:t>
      </w:r>
      <w:r w:rsidR="00E40B1C">
        <w:rPr>
          <w:rFonts w:ascii="Times New Roman" w:hAnsi="Times New Roman" w:cs="Times New Roman"/>
          <w:sz w:val="28"/>
          <w:szCs w:val="28"/>
        </w:rPr>
        <w:t>0</w:t>
      </w:r>
      <w:r>
        <w:rPr>
          <w:rFonts w:ascii="Times New Roman" w:hAnsi="Times New Roman" w:cs="Times New Roman"/>
          <w:sz w:val="28"/>
          <w:szCs w:val="28"/>
        </w:rPr>
        <w:t xml:space="preserve">14 гг., пережившая существенное падение </w:t>
      </w:r>
      <w:r w:rsidR="00E40B1C">
        <w:rPr>
          <w:rFonts w:ascii="Times New Roman" w:hAnsi="Times New Roman" w:cs="Times New Roman"/>
          <w:sz w:val="28"/>
          <w:szCs w:val="28"/>
        </w:rPr>
        <w:t xml:space="preserve">употребительности </w:t>
      </w:r>
      <w:r>
        <w:rPr>
          <w:rFonts w:ascii="Times New Roman" w:hAnsi="Times New Roman" w:cs="Times New Roman"/>
          <w:sz w:val="28"/>
          <w:szCs w:val="28"/>
        </w:rPr>
        <w:t>в 2020 г. и се</w:t>
      </w:r>
      <w:r w:rsidR="00710D50">
        <w:rPr>
          <w:rFonts w:ascii="Times New Roman" w:hAnsi="Times New Roman" w:cs="Times New Roman"/>
          <w:sz w:val="28"/>
          <w:szCs w:val="28"/>
        </w:rPr>
        <w:t>йчас</w:t>
      </w:r>
      <w:r>
        <w:rPr>
          <w:rFonts w:ascii="Times New Roman" w:hAnsi="Times New Roman" w:cs="Times New Roman"/>
          <w:sz w:val="28"/>
          <w:szCs w:val="28"/>
        </w:rPr>
        <w:t xml:space="preserve"> начинающая новый подъем – см. рис.</w:t>
      </w:r>
    </w:p>
    <w:p w:rsidR="007F545D" w:rsidRDefault="007F545D" w:rsidP="007F54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Чаще всего эта конструкция выступает в синтаксической функции </w:t>
      </w:r>
      <w:r w:rsidRPr="001918FD">
        <w:rPr>
          <w:rFonts w:ascii="Times New Roman" w:hAnsi="Times New Roman" w:cs="Times New Roman"/>
          <w:i/>
          <w:sz w:val="28"/>
          <w:szCs w:val="28"/>
        </w:rPr>
        <w:t>несогласованного определения</w:t>
      </w:r>
      <w:r>
        <w:rPr>
          <w:rFonts w:ascii="Times New Roman" w:hAnsi="Times New Roman" w:cs="Times New Roman"/>
          <w:sz w:val="28"/>
          <w:szCs w:val="28"/>
        </w:rPr>
        <w:t>, ср.:</w:t>
      </w:r>
    </w:p>
    <w:p w:rsidR="007F545D" w:rsidRPr="0085500D" w:rsidRDefault="007F545D" w:rsidP="007F545D">
      <w:pPr>
        <w:pStyle w:val="a4"/>
        <w:numPr>
          <w:ilvl w:val="0"/>
          <w:numId w:val="4"/>
        </w:numPr>
        <w:spacing w:before="60" w:after="60" w:line="240" w:lineRule="auto"/>
        <w:ind w:left="567" w:hanging="357"/>
        <w:contextualSpacing w:val="0"/>
        <w:jc w:val="both"/>
        <w:rPr>
          <w:rFonts w:ascii="Times New Roman" w:eastAsia="Times New Roman" w:hAnsi="Times New Roman" w:cs="Times New Roman"/>
          <w:sz w:val="28"/>
          <w:szCs w:val="28"/>
          <w:lang w:eastAsia="ru-RU"/>
        </w:rPr>
      </w:pPr>
      <w:r w:rsidRPr="0085500D">
        <w:rPr>
          <w:rFonts w:ascii="Times New Roman" w:eastAsia="Times New Roman" w:hAnsi="Times New Roman" w:cs="Times New Roman"/>
          <w:i/>
          <w:sz w:val="28"/>
          <w:szCs w:val="28"/>
          <w:lang w:eastAsia="ru-RU"/>
        </w:rPr>
        <w:t xml:space="preserve">Вчера взяли </w:t>
      </w:r>
      <w:r w:rsidRPr="00965F9B">
        <w:rPr>
          <w:rFonts w:ascii="Times New Roman" w:eastAsia="Times New Roman" w:hAnsi="Times New Roman" w:cs="Times New Roman"/>
          <w:i/>
          <w:sz w:val="28"/>
          <w:szCs w:val="28"/>
          <w:u w:val="single"/>
          <w:lang w:eastAsia="ru-RU"/>
        </w:rPr>
        <w:t>день</w:t>
      </w:r>
      <w:r w:rsidRPr="0085500D">
        <w:rPr>
          <w:rFonts w:ascii="Times New Roman" w:eastAsia="Times New Roman" w:hAnsi="Times New Roman" w:cs="Times New Roman"/>
          <w:i/>
          <w:sz w:val="28"/>
          <w:szCs w:val="28"/>
          <w:lang w:eastAsia="ru-RU"/>
        </w:rPr>
        <w:t xml:space="preserve"> </w:t>
      </w:r>
      <w:r w:rsidRPr="0085500D">
        <w:rPr>
          <w:rFonts w:ascii="Times New Roman" w:eastAsia="Times New Roman" w:hAnsi="Times New Roman" w:cs="Times New Roman"/>
          <w:b/>
          <w:bCs/>
          <w:i/>
          <w:iCs/>
          <w:sz w:val="28"/>
          <w:szCs w:val="28"/>
          <w:lang w:eastAsia="ru-RU"/>
        </w:rPr>
        <w:t>на</w:t>
      </w:r>
      <w:r w:rsidRPr="0085500D">
        <w:rPr>
          <w:rFonts w:ascii="Times New Roman" w:eastAsia="Times New Roman" w:hAnsi="Times New Roman" w:cs="Times New Roman"/>
          <w:i/>
          <w:sz w:val="28"/>
          <w:szCs w:val="28"/>
          <w:lang w:eastAsia="ru-RU"/>
        </w:rPr>
        <w:t xml:space="preserve"> </w:t>
      </w:r>
      <w:r w:rsidRPr="0085500D">
        <w:rPr>
          <w:rFonts w:ascii="Times New Roman" w:eastAsia="Times New Roman" w:hAnsi="Times New Roman" w:cs="Times New Roman"/>
          <w:b/>
          <w:bCs/>
          <w:i/>
          <w:iCs/>
          <w:sz w:val="28"/>
          <w:szCs w:val="28"/>
          <w:lang w:eastAsia="ru-RU"/>
        </w:rPr>
        <w:t>подумать</w:t>
      </w:r>
      <w:r w:rsidRPr="0085500D">
        <w:rPr>
          <w:rFonts w:ascii="Times New Roman" w:eastAsia="Times New Roman" w:hAnsi="Times New Roman" w:cs="Times New Roman"/>
          <w:i/>
          <w:sz w:val="28"/>
          <w:szCs w:val="28"/>
          <w:lang w:eastAsia="ru-RU"/>
        </w:rPr>
        <w:t xml:space="preserve">, и точно решили, что участок нам надо! </w:t>
      </w:r>
      <w:r w:rsidRPr="0085500D">
        <w:rPr>
          <w:rFonts w:ascii="Times New Roman" w:eastAsia="Times New Roman" w:hAnsi="Times New Roman" w:cs="Times New Roman"/>
          <w:sz w:val="28"/>
          <w:szCs w:val="28"/>
          <w:lang w:eastAsia="ru-RU"/>
        </w:rPr>
        <w:t>[Ю. Украинская. Дачница со стажем (2022)];</w:t>
      </w:r>
    </w:p>
    <w:p w:rsidR="007F545D" w:rsidRPr="0085500D" w:rsidRDefault="007F545D" w:rsidP="007F545D">
      <w:pPr>
        <w:pStyle w:val="a4"/>
        <w:numPr>
          <w:ilvl w:val="0"/>
          <w:numId w:val="4"/>
        </w:numPr>
        <w:spacing w:before="60" w:after="60" w:line="240" w:lineRule="auto"/>
        <w:ind w:left="567" w:hanging="357"/>
        <w:contextualSpacing w:val="0"/>
        <w:jc w:val="both"/>
        <w:rPr>
          <w:rFonts w:ascii="Times New Roman" w:eastAsia="Times New Roman" w:hAnsi="Times New Roman" w:cs="Times New Roman"/>
          <w:sz w:val="28"/>
          <w:szCs w:val="28"/>
          <w:lang w:eastAsia="ru-RU"/>
        </w:rPr>
      </w:pPr>
      <w:r w:rsidRPr="0085500D">
        <w:rPr>
          <w:rFonts w:ascii="Times New Roman" w:eastAsia="Times New Roman" w:hAnsi="Times New Roman" w:cs="Times New Roman"/>
          <w:i/>
          <w:sz w:val="28"/>
          <w:szCs w:val="28"/>
          <w:lang w:eastAsia="ru-RU"/>
        </w:rPr>
        <w:t xml:space="preserve">И еще один </w:t>
      </w:r>
      <w:r w:rsidRPr="00965F9B">
        <w:rPr>
          <w:rFonts w:ascii="Times New Roman" w:eastAsia="Times New Roman" w:hAnsi="Times New Roman" w:cs="Times New Roman"/>
          <w:i/>
          <w:sz w:val="28"/>
          <w:szCs w:val="28"/>
          <w:u w:val="single"/>
          <w:lang w:eastAsia="ru-RU"/>
        </w:rPr>
        <w:t>факт</w:t>
      </w:r>
      <w:r w:rsidRPr="0085500D">
        <w:rPr>
          <w:rFonts w:ascii="Times New Roman" w:eastAsia="Times New Roman" w:hAnsi="Times New Roman" w:cs="Times New Roman"/>
          <w:i/>
          <w:sz w:val="28"/>
          <w:szCs w:val="28"/>
          <w:lang w:eastAsia="ru-RU"/>
        </w:rPr>
        <w:t xml:space="preserve"> </w:t>
      </w:r>
      <w:r w:rsidRPr="0085500D">
        <w:rPr>
          <w:rFonts w:ascii="Times New Roman" w:eastAsia="Times New Roman" w:hAnsi="Times New Roman" w:cs="Times New Roman"/>
          <w:b/>
          <w:bCs/>
          <w:i/>
          <w:iCs/>
          <w:sz w:val="28"/>
          <w:szCs w:val="28"/>
          <w:lang w:eastAsia="ru-RU"/>
        </w:rPr>
        <w:t>на</w:t>
      </w:r>
      <w:r w:rsidRPr="0085500D">
        <w:rPr>
          <w:rFonts w:ascii="Times New Roman" w:eastAsia="Times New Roman" w:hAnsi="Times New Roman" w:cs="Times New Roman"/>
          <w:i/>
          <w:sz w:val="28"/>
          <w:szCs w:val="28"/>
          <w:lang w:eastAsia="ru-RU"/>
        </w:rPr>
        <w:t xml:space="preserve"> </w:t>
      </w:r>
      <w:r w:rsidRPr="0085500D">
        <w:rPr>
          <w:rFonts w:ascii="Times New Roman" w:eastAsia="Times New Roman" w:hAnsi="Times New Roman" w:cs="Times New Roman"/>
          <w:b/>
          <w:bCs/>
          <w:i/>
          <w:iCs/>
          <w:sz w:val="28"/>
          <w:szCs w:val="28"/>
          <w:lang w:eastAsia="ru-RU"/>
        </w:rPr>
        <w:t>подумать</w:t>
      </w:r>
      <w:r w:rsidRPr="0085500D">
        <w:rPr>
          <w:rFonts w:ascii="Times New Roman" w:eastAsia="Times New Roman" w:hAnsi="Times New Roman" w:cs="Times New Roman"/>
          <w:i/>
          <w:sz w:val="28"/>
          <w:szCs w:val="28"/>
          <w:lang w:eastAsia="ru-RU"/>
        </w:rPr>
        <w:t>: оптом все топливо продается в тоннах, а в розницу в литрах</w:t>
      </w:r>
      <w:r w:rsidRPr="0085500D">
        <w:rPr>
          <w:rFonts w:ascii="Times New Roman" w:eastAsia="Times New Roman" w:hAnsi="Times New Roman" w:cs="Times New Roman"/>
          <w:sz w:val="28"/>
          <w:szCs w:val="28"/>
          <w:lang w:eastAsia="ru-RU"/>
        </w:rPr>
        <w:t xml:space="preserve"> [Нужна помощь! (2022)];</w:t>
      </w:r>
    </w:p>
    <w:p w:rsidR="007F545D" w:rsidRPr="0085500D" w:rsidRDefault="007F545D" w:rsidP="007F545D">
      <w:pPr>
        <w:pStyle w:val="a6"/>
        <w:numPr>
          <w:ilvl w:val="0"/>
          <w:numId w:val="4"/>
        </w:numPr>
        <w:spacing w:before="60" w:beforeAutospacing="0" w:after="60" w:afterAutospacing="0"/>
        <w:ind w:left="567" w:hanging="357"/>
        <w:jc w:val="both"/>
        <w:rPr>
          <w:sz w:val="28"/>
          <w:szCs w:val="28"/>
        </w:rPr>
      </w:pPr>
      <w:r w:rsidRPr="0085500D">
        <w:rPr>
          <w:rStyle w:val="word"/>
          <w:i/>
          <w:iCs/>
          <w:sz w:val="28"/>
          <w:szCs w:val="28"/>
        </w:rPr>
        <w:t>В общем, благодаря</w:t>
      </w:r>
      <w:r w:rsidRPr="0085500D">
        <w:rPr>
          <w:rStyle w:val="plain"/>
          <w:i/>
          <w:iCs/>
          <w:sz w:val="28"/>
          <w:szCs w:val="28"/>
        </w:rPr>
        <w:t xml:space="preserve"> </w:t>
      </w:r>
      <w:r w:rsidRPr="0085500D">
        <w:rPr>
          <w:rStyle w:val="word"/>
          <w:i/>
          <w:iCs/>
          <w:sz w:val="28"/>
          <w:szCs w:val="28"/>
        </w:rPr>
        <w:t>сегодняшним</w:t>
      </w:r>
      <w:r w:rsidRPr="0085500D">
        <w:rPr>
          <w:rStyle w:val="plain"/>
          <w:i/>
          <w:iCs/>
          <w:sz w:val="28"/>
          <w:szCs w:val="28"/>
        </w:rPr>
        <w:t xml:space="preserve"> </w:t>
      </w:r>
      <w:r w:rsidRPr="0085500D">
        <w:rPr>
          <w:i/>
          <w:sz w:val="28"/>
          <w:szCs w:val="28"/>
        </w:rPr>
        <w:t xml:space="preserve">дебатам появилось </w:t>
      </w:r>
      <w:r w:rsidRPr="00965F9B">
        <w:rPr>
          <w:i/>
          <w:sz w:val="28"/>
          <w:szCs w:val="28"/>
          <w:u w:val="single"/>
        </w:rPr>
        <w:t>много всего нового</w:t>
      </w:r>
      <w:r w:rsidRPr="0085500D">
        <w:rPr>
          <w:i/>
          <w:sz w:val="28"/>
          <w:szCs w:val="28"/>
        </w:rPr>
        <w:t xml:space="preserve"> </w:t>
      </w:r>
      <w:r w:rsidRPr="0085500D">
        <w:rPr>
          <w:sz w:val="28"/>
          <w:szCs w:val="28"/>
        </w:rPr>
        <w:t>«</w:t>
      </w:r>
      <w:r w:rsidRPr="0085500D">
        <w:rPr>
          <w:b/>
          <w:bCs/>
          <w:i/>
          <w:iCs/>
          <w:sz w:val="28"/>
          <w:szCs w:val="28"/>
        </w:rPr>
        <w:t>на</w:t>
      </w:r>
      <w:r w:rsidRPr="0085500D">
        <w:rPr>
          <w:sz w:val="28"/>
          <w:szCs w:val="28"/>
        </w:rPr>
        <w:t xml:space="preserve"> </w:t>
      </w:r>
      <w:r w:rsidRPr="0085500D">
        <w:rPr>
          <w:b/>
          <w:bCs/>
          <w:i/>
          <w:iCs/>
          <w:sz w:val="28"/>
          <w:szCs w:val="28"/>
        </w:rPr>
        <w:t>подумать</w:t>
      </w:r>
      <w:r w:rsidRPr="0085500D">
        <w:rPr>
          <w:sz w:val="28"/>
          <w:szCs w:val="28"/>
        </w:rPr>
        <w:t>» [</w:t>
      </w:r>
      <w:proofErr w:type="spellStart"/>
      <w:r w:rsidRPr="0085500D">
        <w:rPr>
          <w:sz w:val="28"/>
          <w:szCs w:val="28"/>
        </w:rPr>
        <w:t>vk</w:t>
      </w:r>
      <w:proofErr w:type="spellEnd"/>
      <w:r w:rsidRPr="0085500D">
        <w:rPr>
          <w:sz w:val="28"/>
          <w:szCs w:val="28"/>
        </w:rPr>
        <w:t xml:space="preserve"> (20.04.2016)]</w:t>
      </w:r>
      <w:r>
        <w:rPr>
          <w:sz w:val="28"/>
          <w:szCs w:val="28"/>
        </w:rPr>
        <w:t>.</w:t>
      </w:r>
    </w:p>
    <w:p w:rsidR="00BC318A" w:rsidRPr="00BC318A" w:rsidRDefault="00BC318A" w:rsidP="00BC318A">
      <w:pPr>
        <w:keepNext/>
        <w:spacing w:before="100" w:beforeAutospacing="1" w:after="100" w:afterAutospacing="1" w:line="240" w:lineRule="auto"/>
        <w:ind w:left="1134"/>
        <w:rPr>
          <w:rFonts w:ascii="Times New Roman" w:eastAsia="Times New Roman" w:hAnsi="Times New Roman" w:cs="Times New Roman"/>
          <w:sz w:val="24"/>
          <w:szCs w:val="24"/>
          <w:lang w:eastAsia="ru-RU"/>
        </w:rPr>
      </w:pPr>
      <w:r w:rsidRPr="00BC318A">
        <w:rPr>
          <w:rFonts w:ascii="Times New Roman" w:eastAsia="Times New Roman" w:hAnsi="Times New Roman" w:cs="Times New Roman"/>
          <w:noProof/>
          <w:sz w:val="24"/>
          <w:szCs w:val="24"/>
          <w:lang w:eastAsia="ru-RU"/>
        </w:rPr>
        <w:lastRenderedPageBreak/>
        <w:drawing>
          <wp:inline distT="0" distB="0" distL="0" distR="0">
            <wp:extent cx="3780790" cy="2180590"/>
            <wp:effectExtent l="0" t="0" r="0" b="0"/>
            <wp:docPr id="1" name="Рисунок 1" descr="C:\Users\Наталья\AppData\Local\Packages\Microsoft.Windows.Photos_8wekyb3d8bbwe\TempState\ShareServiceTempFolder\На подумать 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AppData\Local\Packages\Microsoft.Windows.Photos_8wekyb3d8bbwe\TempState\ShareServiceTempFolder\На подумать СС.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790" cy="2180590"/>
                    </a:xfrm>
                    <a:prstGeom prst="rect">
                      <a:avLst/>
                    </a:prstGeom>
                    <a:noFill/>
                    <a:ln>
                      <a:noFill/>
                    </a:ln>
                  </pic:spPr>
                </pic:pic>
              </a:graphicData>
            </a:graphic>
          </wp:inline>
        </w:drawing>
      </w:r>
    </w:p>
    <w:p w:rsidR="00BC318A" w:rsidRDefault="00BC318A" w:rsidP="00BC318A">
      <w:pPr>
        <w:spacing w:after="120" w:line="240" w:lineRule="auto"/>
        <w:jc w:val="center"/>
        <w:rPr>
          <w:rFonts w:ascii="Times New Roman" w:hAnsi="Times New Roman" w:cs="Times New Roman"/>
          <w:i/>
          <w:sz w:val="28"/>
          <w:szCs w:val="28"/>
        </w:rPr>
      </w:pPr>
      <w:r w:rsidRPr="00BC318A">
        <w:rPr>
          <w:rFonts w:ascii="Times New Roman" w:hAnsi="Times New Roman" w:cs="Times New Roman"/>
          <w:i/>
          <w:sz w:val="28"/>
          <w:szCs w:val="28"/>
        </w:rPr>
        <w:t xml:space="preserve">Рис. Динамика употреблений конструкции </w:t>
      </w:r>
      <w:r w:rsidR="00297177" w:rsidRPr="00BC318A">
        <w:rPr>
          <w:rFonts w:ascii="Times New Roman" w:hAnsi="Times New Roman" w:cs="Times New Roman"/>
          <w:i/>
          <w:sz w:val="28"/>
          <w:szCs w:val="28"/>
        </w:rPr>
        <w:t xml:space="preserve">НА ПОДУМАТЬ </w:t>
      </w:r>
      <w:r w:rsidRPr="00BC318A">
        <w:rPr>
          <w:rFonts w:ascii="Times New Roman" w:hAnsi="Times New Roman" w:cs="Times New Roman"/>
          <w:i/>
          <w:sz w:val="28"/>
          <w:szCs w:val="28"/>
        </w:rPr>
        <w:t>в подкорпусе «Социальные сети» НКРЯ</w:t>
      </w:r>
    </w:p>
    <w:p w:rsidR="001918FD" w:rsidRDefault="0085500D" w:rsidP="008550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Видно, что </w:t>
      </w:r>
      <w:r w:rsidR="00965F9B">
        <w:rPr>
          <w:rFonts w:ascii="Times New Roman" w:hAnsi="Times New Roman" w:cs="Times New Roman"/>
          <w:sz w:val="28"/>
          <w:szCs w:val="28"/>
        </w:rPr>
        <w:t>такое</w:t>
      </w:r>
      <w:r>
        <w:rPr>
          <w:rFonts w:ascii="Times New Roman" w:hAnsi="Times New Roman" w:cs="Times New Roman"/>
          <w:sz w:val="28"/>
          <w:szCs w:val="28"/>
        </w:rPr>
        <w:t xml:space="preserve"> определение имеет и дополнительную сему </w:t>
      </w:r>
      <w:r w:rsidRPr="0085500D">
        <w:rPr>
          <w:rFonts w:ascii="Times New Roman" w:hAnsi="Times New Roman" w:cs="Times New Roman"/>
          <w:i/>
          <w:sz w:val="28"/>
          <w:szCs w:val="28"/>
        </w:rPr>
        <w:t>цели</w:t>
      </w:r>
      <w:r>
        <w:rPr>
          <w:rFonts w:ascii="Times New Roman" w:hAnsi="Times New Roman" w:cs="Times New Roman"/>
          <w:sz w:val="28"/>
          <w:szCs w:val="28"/>
        </w:rPr>
        <w:t xml:space="preserve">, оставшуюся от полной конструкции </w:t>
      </w:r>
      <w:r w:rsidRPr="0085500D">
        <w:rPr>
          <w:rFonts w:ascii="Times New Roman" w:hAnsi="Times New Roman" w:cs="Times New Roman"/>
          <w:sz w:val="28"/>
          <w:szCs w:val="28"/>
        </w:rPr>
        <w:t>&lt;</w:t>
      </w:r>
      <w:r w:rsidRPr="0085500D">
        <w:rPr>
          <w:rFonts w:ascii="Times New Roman" w:hAnsi="Times New Roman" w:cs="Times New Roman"/>
          <w:i/>
          <w:sz w:val="28"/>
          <w:szCs w:val="28"/>
        </w:rPr>
        <w:t>для того, чтобы</w:t>
      </w:r>
      <w:r>
        <w:rPr>
          <w:rFonts w:ascii="Times New Roman" w:hAnsi="Times New Roman" w:cs="Times New Roman"/>
          <w:sz w:val="28"/>
          <w:szCs w:val="28"/>
        </w:rPr>
        <w:t xml:space="preserve"> + инфинитив</w:t>
      </w:r>
      <w:r w:rsidRPr="0085500D">
        <w:rPr>
          <w:rFonts w:ascii="Times New Roman" w:hAnsi="Times New Roman" w:cs="Times New Roman"/>
          <w:sz w:val="28"/>
          <w:szCs w:val="28"/>
        </w:rPr>
        <w:t>&gt;</w:t>
      </w:r>
      <w:r>
        <w:rPr>
          <w:rFonts w:ascii="Times New Roman" w:hAnsi="Times New Roman" w:cs="Times New Roman"/>
          <w:sz w:val="28"/>
          <w:szCs w:val="28"/>
        </w:rPr>
        <w:t>.</w:t>
      </w:r>
    </w:p>
    <w:p w:rsidR="00965F9B" w:rsidRDefault="00965F9B" w:rsidP="008550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 впрочем, и редкие контексты, когда рассматриваемая конструкция выступает в роли целевого обстоятельства при сказуемом:</w:t>
      </w:r>
    </w:p>
    <w:p w:rsidR="00965F9B" w:rsidRPr="00965F9B" w:rsidRDefault="00965F9B" w:rsidP="00E40B1C">
      <w:pPr>
        <w:pStyle w:val="a4"/>
        <w:numPr>
          <w:ilvl w:val="0"/>
          <w:numId w:val="4"/>
        </w:numPr>
        <w:spacing w:before="60" w:after="60" w:line="240" w:lineRule="auto"/>
        <w:ind w:left="567" w:hanging="357"/>
        <w:contextualSpacing w:val="0"/>
        <w:jc w:val="both"/>
        <w:rPr>
          <w:rStyle w:val="word"/>
          <w:rFonts w:ascii="Times New Roman" w:hAnsi="Times New Roman" w:cs="Times New Roman"/>
          <w:sz w:val="28"/>
          <w:szCs w:val="28"/>
        </w:rPr>
      </w:pPr>
      <w:r w:rsidRPr="00965F9B">
        <w:rPr>
          <w:rStyle w:val="word"/>
          <w:rFonts w:ascii="Times New Roman" w:hAnsi="Times New Roman" w:cs="Times New Roman"/>
          <w:i/>
          <w:iCs/>
          <w:sz w:val="28"/>
          <w:szCs w:val="28"/>
        </w:rPr>
        <w:t>В</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первый</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день</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следственных</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действий</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первый</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вице-мэр</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дал</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показания</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и</w:t>
      </w:r>
      <w:r>
        <w:rPr>
          <w:rStyle w:val="plain"/>
          <w:rFonts w:ascii="Times New Roman" w:hAnsi="Times New Roman" w:cs="Times New Roman"/>
          <w:i/>
          <w:iCs/>
          <w:sz w:val="28"/>
          <w:szCs w:val="28"/>
        </w:rPr>
        <w:t> </w:t>
      </w:r>
      <w:r w:rsidRPr="00965F9B">
        <w:rPr>
          <w:rStyle w:val="word"/>
          <w:rFonts w:ascii="Times New Roman" w:hAnsi="Times New Roman" w:cs="Times New Roman"/>
          <w:i/>
          <w:iCs/>
          <w:sz w:val="28"/>
          <w:szCs w:val="28"/>
          <w:u w:val="single"/>
        </w:rPr>
        <w:t>был</w:t>
      </w:r>
      <w:r w:rsidRPr="00965F9B">
        <w:rPr>
          <w:rStyle w:val="plain"/>
          <w:rFonts w:ascii="Times New Roman" w:hAnsi="Times New Roman" w:cs="Times New Roman"/>
          <w:i/>
          <w:iCs/>
          <w:sz w:val="28"/>
          <w:szCs w:val="28"/>
          <w:u w:val="single"/>
        </w:rPr>
        <w:t xml:space="preserve"> </w:t>
      </w:r>
      <w:r w:rsidRPr="00965F9B">
        <w:rPr>
          <w:rStyle w:val="word"/>
          <w:rFonts w:ascii="Times New Roman" w:hAnsi="Times New Roman" w:cs="Times New Roman"/>
          <w:i/>
          <w:iCs/>
          <w:sz w:val="28"/>
          <w:szCs w:val="28"/>
          <w:u w:val="single"/>
        </w:rPr>
        <w:t>отпущен</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Как</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говорили</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злые</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языки</w:t>
      </w:r>
      <w:r>
        <w:rPr>
          <w:rStyle w:val="plain"/>
          <w:rFonts w:ascii="Times New Roman" w:hAnsi="Times New Roman" w:cs="Times New Roman"/>
          <w:i/>
          <w:iCs/>
          <w:sz w:val="28"/>
          <w:szCs w:val="28"/>
        </w:rPr>
        <w:t>: «</w:t>
      </w:r>
      <w:r w:rsidRPr="00965F9B">
        <w:rPr>
          <w:rStyle w:val="hit"/>
          <w:rFonts w:ascii="Times New Roman" w:hAnsi="Times New Roman" w:cs="Times New Roman"/>
          <w:b/>
          <w:i/>
          <w:iCs/>
          <w:sz w:val="28"/>
          <w:szCs w:val="28"/>
        </w:rPr>
        <w:t>на</w:t>
      </w:r>
      <w:r w:rsidRPr="00965F9B">
        <w:rPr>
          <w:rStyle w:val="plain"/>
          <w:rFonts w:ascii="Times New Roman" w:hAnsi="Times New Roman" w:cs="Times New Roman"/>
          <w:b/>
          <w:i/>
          <w:iCs/>
          <w:sz w:val="28"/>
          <w:szCs w:val="28"/>
        </w:rPr>
        <w:t xml:space="preserve"> </w:t>
      </w:r>
      <w:r w:rsidRPr="00965F9B">
        <w:rPr>
          <w:rStyle w:val="hit"/>
          <w:rFonts w:ascii="Times New Roman" w:hAnsi="Times New Roman" w:cs="Times New Roman"/>
          <w:b/>
          <w:i/>
          <w:iCs/>
          <w:sz w:val="28"/>
          <w:szCs w:val="28"/>
        </w:rPr>
        <w:t>подумать</w:t>
      </w:r>
      <w:r>
        <w:rPr>
          <w:rStyle w:val="plain"/>
          <w:rFonts w:ascii="Times New Roman" w:hAnsi="Times New Roman" w:cs="Times New Roman"/>
          <w:i/>
          <w:iCs/>
          <w:sz w:val="28"/>
          <w:szCs w:val="28"/>
        </w:rPr>
        <w:t>»</w:t>
      </w:r>
      <w:r w:rsidRPr="00965F9B">
        <w:rPr>
          <w:rStyle w:val="plain"/>
          <w:rFonts w:ascii="Times New Roman" w:hAnsi="Times New Roman" w:cs="Times New Roman"/>
          <w:i/>
          <w:iCs/>
          <w:sz w:val="28"/>
          <w:szCs w:val="28"/>
        </w:rPr>
        <w:t xml:space="preserve"> </w:t>
      </w:r>
      <w:r>
        <w:rPr>
          <w:rStyle w:val="plain"/>
          <w:rFonts w:ascii="Times New Roman" w:hAnsi="Times New Roman" w:cs="Times New Roman"/>
          <w:i/>
          <w:iCs/>
          <w:sz w:val="28"/>
          <w:szCs w:val="28"/>
        </w:rPr>
        <w:t>«</w:t>
      </w:r>
      <w:r w:rsidRPr="00965F9B">
        <w:rPr>
          <w:rStyle w:val="word"/>
          <w:rFonts w:ascii="Times New Roman" w:hAnsi="Times New Roman" w:cs="Times New Roman"/>
          <w:i/>
          <w:iCs/>
          <w:sz w:val="28"/>
          <w:szCs w:val="28"/>
        </w:rPr>
        <w:t>и</w:t>
      </w:r>
      <w:r w:rsidRPr="00965F9B">
        <w:rPr>
          <w:rStyle w:val="plain"/>
          <w:rFonts w:ascii="Times New Roman" w:hAnsi="Times New Roman" w:cs="Times New Roman"/>
          <w:i/>
          <w:iCs/>
          <w:sz w:val="28"/>
          <w:szCs w:val="28"/>
        </w:rPr>
        <w:t xml:space="preserve"> </w:t>
      </w:r>
      <w:proofErr w:type="spellStart"/>
      <w:r w:rsidRPr="00965F9B">
        <w:rPr>
          <w:rStyle w:val="word"/>
          <w:rFonts w:ascii="Times New Roman" w:hAnsi="Times New Roman" w:cs="Times New Roman"/>
          <w:i/>
          <w:iCs/>
          <w:sz w:val="28"/>
          <w:szCs w:val="28"/>
        </w:rPr>
        <w:t>придти</w:t>
      </w:r>
      <w:proofErr w:type="spellEnd"/>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на</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следующий</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день</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с</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признанием</w:t>
      </w:r>
      <w:r w:rsidRPr="00965F9B">
        <w:rPr>
          <w:rStyle w:val="plain"/>
          <w:rFonts w:ascii="Times New Roman" w:hAnsi="Times New Roman" w:cs="Times New Roman"/>
          <w:i/>
          <w:iCs/>
          <w:sz w:val="28"/>
          <w:szCs w:val="28"/>
        </w:rPr>
        <w:t xml:space="preserve"> </w:t>
      </w:r>
      <w:r w:rsidRPr="00965F9B">
        <w:rPr>
          <w:rStyle w:val="word"/>
          <w:rFonts w:ascii="Times New Roman" w:hAnsi="Times New Roman" w:cs="Times New Roman"/>
          <w:i/>
          <w:iCs/>
          <w:sz w:val="28"/>
          <w:szCs w:val="28"/>
        </w:rPr>
        <w:t>вины</w:t>
      </w:r>
      <w:r>
        <w:rPr>
          <w:rStyle w:val="plain"/>
          <w:rFonts w:ascii="Times New Roman" w:hAnsi="Times New Roman" w:cs="Times New Roman"/>
          <w:i/>
          <w:iCs/>
          <w:sz w:val="28"/>
          <w:szCs w:val="28"/>
        </w:rPr>
        <w:t>»</w:t>
      </w:r>
      <w:r w:rsidRPr="00965F9B">
        <w:rPr>
          <w:rStyle w:val="word"/>
          <w:rFonts w:ascii="Times New Roman" w:hAnsi="Times New Roman" w:cs="Times New Roman"/>
          <w:i/>
          <w:iCs/>
          <w:sz w:val="28"/>
          <w:szCs w:val="28"/>
        </w:rPr>
        <w:t xml:space="preserve"> </w:t>
      </w:r>
      <w:r w:rsidRPr="00965F9B">
        <w:rPr>
          <w:rFonts w:ascii="Times New Roman" w:hAnsi="Times New Roman" w:cs="Times New Roman"/>
          <w:sz w:val="28"/>
          <w:szCs w:val="28"/>
        </w:rPr>
        <w:t>[</w:t>
      </w:r>
      <w:r>
        <w:rPr>
          <w:rFonts w:ascii="Times New Roman" w:hAnsi="Times New Roman" w:cs="Times New Roman"/>
          <w:sz w:val="28"/>
          <w:szCs w:val="28"/>
        </w:rPr>
        <w:t>А. </w:t>
      </w:r>
      <w:r w:rsidRPr="00965F9B">
        <w:rPr>
          <w:rFonts w:ascii="Times New Roman" w:hAnsi="Times New Roman" w:cs="Times New Roman"/>
          <w:sz w:val="28"/>
          <w:szCs w:val="28"/>
        </w:rPr>
        <w:t>Пирогов. Тот самый! (2021)]</w:t>
      </w:r>
      <w:r>
        <w:rPr>
          <w:rFonts w:ascii="Times New Roman" w:hAnsi="Times New Roman" w:cs="Times New Roman"/>
          <w:sz w:val="28"/>
          <w:szCs w:val="28"/>
        </w:rPr>
        <w:t>.</w:t>
      </w:r>
    </w:p>
    <w:p w:rsidR="007E7D4C" w:rsidRPr="007E7D4C" w:rsidRDefault="0085500D" w:rsidP="007E7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Корпусные примеры хорошо демонстрируют и отмеченное Е.В. Падучевой </w:t>
      </w:r>
      <w:r w:rsidRPr="0085500D">
        <w:rPr>
          <w:rFonts w:ascii="Times New Roman" w:hAnsi="Times New Roman" w:cs="Times New Roman"/>
          <w:sz w:val="28"/>
          <w:szCs w:val="28"/>
        </w:rPr>
        <w:t>[</w:t>
      </w:r>
      <w:r>
        <w:rPr>
          <w:rFonts w:ascii="Times New Roman" w:hAnsi="Times New Roman" w:cs="Times New Roman"/>
          <w:sz w:val="28"/>
          <w:szCs w:val="28"/>
        </w:rPr>
        <w:t>1</w:t>
      </w:r>
      <w:r w:rsidRPr="0085500D">
        <w:rPr>
          <w:rFonts w:ascii="Times New Roman" w:hAnsi="Times New Roman" w:cs="Times New Roman"/>
          <w:sz w:val="28"/>
          <w:szCs w:val="28"/>
        </w:rPr>
        <w:t>]</w:t>
      </w:r>
      <w:r>
        <w:rPr>
          <w:rFonts w:ascii="Times New Roman" w:hAnsi="Times New Roman" w:cs="Times New Roman"/>
          <w:sz w:val="28"/>
          <w:szCs w:val="28"/>
        </w:rPr>
        <w:t xml:space="preserve"> стремление пишущего заключить рассматриваемую конструкцию в кавычки (67,6 % всех употреблений в СС), представляя ее как «</w:t>
      </w:r>
      <w:proofErr w:type="spellStart"/>
      <w:r>
        <w:rPr>
          <w:rFonts w:ascii="Times New Roman" w:hAnsi="Times New Roman" w:cs="Times New Roman"/>
          <w:sz w:val="28"/>
          <w:szCs w:val="28"/>
        </w:rPr>
        <w:t>полуцитацию</w:t>
      </w:r>
      <w:proofErr w:type="spellEnd"/>
      <w:r>
        <w:rPr>
          <w:rFonts w:ascii="Times New Roman" w:hAnsi="Times New Roman" w:cs="Times New Roman"/>
          <w:sz w:val="28"/>
          <w:szCs w:val="28"/>
        </w:rPr>
        <w:t>»</w:t>
      </w:r>
      <w:r w:rsidR="00865E8F">
        <w:rPr>
          <w:rFonts w:ascii="Times New Roman" w:hAnsi="Times New Roman" w:cs="Times New Roman"/>
          <w:sz w:val="28"/>
          <w:szCs w:val="28"/>
        </w:rPr>
        <w:t xml:space="preserve"> (</w:t>
      </w:r>
      <w:r w:rsidR="00865E8F" w:rsidRPr="00865E8F">
        <w:rPr>
          <w:rFonts w:ascii="Times New Roman" w:hAnsi="Times New Roman" w:cs="Times New Roman"/>
          <w:i/>
          <w:sz w:val="28"/>
          <w:szCs w:val="28"/>
        </w:rPr>
        <w:t>задания</w:t>
      </w:r>
      <w:r w:rsidR="00E40B1C">
        <w:rPr>
          <w:rFonts w:ascii="Times New Roman" w:hAnsi="Times New Roman" w:cs="Times New Roman"/>
          <w:i/>
          <w:sz w:val="28"/>
          <w:szCs w:val="28"/>
        </w:rPr>
        <w:t>/</w:t>
      </w:r>
      <w:r w:rsidR="00865E8F" w:rsidRPr="00865E8F">
        <w:rPr>
          <w:rFonts w:ascii="Times New Roman" w:hAnsi="Times New Roman" w:cs="Times New Roman"/>
          <w:i/>
          <w:sz w:val="28"/>
          <w:szCs w:val="28"/>
        </w:rPr>
        <w:t>остановка</w:t>
      </w:r>
      <w:r w:rsidR="00E40B1C">
        <w:rPr>
          <w:rFonts w:ascii="Times New Roman" w:hAnsi="Times New Roman" w:cs="Times New Roman"/>
          <w:i/>
          <w:sz w:val="28"/>
          <w:szCs w:val="28"/>
        </w:rPr>
        <w:t>/</w:t>
      </w:r>
      <w:r w:rsidR="00865E8F" w:rsidRPr="00865E8F">
        <w:rPr>
          <w:rFonts w:ascii="Times New Roman" w:hAnsi="Times New Roman" w:cs="Times New Roman"/>
          <w:i/>
          <w:sz w:val="28"/>
          <w:szCs w:val="28"/>
        </w:rPr>
        <w:t>книга «на подумать»</w:t>
      </w:r>
      <w:r w:rsidR="00865E8F">
        <w:rPr>
          <w:rFonts w:ascii="Times New Roman" w:hAnsi="Times New Roman" w:cs="Times New Roman"/>
          <w:sz w:val="28"/>
          <w:szCs w:val="28"/>
        </w:rPr>
        <w:t>).</w:t>
      </w:r>
      <w:r w:rsidR="007E7D4C">
        <w:rPr>
          <w:rFonts w:ascii="Times New Roman" w:hAnsi="Times New Roman" w:cs="Times New Roman"/>
          <w:sz w:val="28"/>
          <w:szCs w:val="28"/>
        </w:rPr>
        <w:t xml:space="preserve"> </w:t>
      </w:r>
      <w:r w:rsidR="008B722F">
        <w:rPr>
          <w:rFonts w:ascii="Times New Roman" w:hAnsi="Times New Roman" w:cs="Times New Roman"/>
          <w:sz w:val="28"/>
          <w:szCs w:val="28"/>
        </w:rPr>
        <w:t xml:space="preserve">Не исключено, впрочем, </w:t>
      </w:r>
      <w:r w:rsidR="00710D50">
        <w:rPr>
          <w:rFonts w:ascii="Times New Roman" w:hAnsi="Times New Roman" w:cs="Times New Roman"/>
          <w:sz w:val="28"/>
          <w:szCs w:val="28"/>
        </w:rPr>
        <w:t>ч</w:t>
      </w:r>
      <w:r w:rsidR="008B722F">
        <w:rPr>
          <w:rFonts w:ascii="Times New Roman" w:hAnsi="Times New Roman" w:cs="Times New Roman"/>
          <w:sz w:val="28"/>
          <w:szCs w:val="28"/>
        </w:rPr>
        <w:t xml:space="preserve">то наличие кавычек связано не с цитацией, а с тем фактом, что пишущий осознает </w:t>
      </w:r>
      <w:r w:rsidR="00710D50">
        <w:rPr>
          <w:rFonts w:ascii="Times New Roman" w:hAnsi="Times New Roman" w:cs="Times New Roman"/>
          <w:sz w:val="28"/>
          <w:szCs w:val="28"/>
        </w:rPr>
        <w:t xml:space="preserve">и маркирует таким образом </w:t>
      </w:r>
      <w:r w:rsidR="008B722F">
        <w:rPr>
          <w:rFonts w:ascii="Times New Roman" w:hAnsi="Times New Roman" w:cs="Times New Roman"/>
          <w:sz w:val="28"/>
          <w:szCs w:val="28"/>
        </w:rPr>
        <w:t xml:space="preserve">нарушение грамматических норм в данной конструкции. </w:t>
      </w:r>
      <w:r w:rsidR="007E7D4C">
        <w:rPr>
          <w:rFonts w:ascii="Times New Roman" w:hAnsi="Times New Roman" w:cs="Times New Roman"/>
          <w:sz w:val="28"/>
          <w:szCs w:val="28"/>
        </w:rPr>
        <w:t>Дополнительным подтверждением отношения к рассматриваемым конструкциям как к</w:t>
      </w:r>
      <w:r w:rsidR="008B722F">
        <w:rPr>
          <w:rFonts w:ascii="Times New Roman" w:hAnsi="Times New Roman" w:cs="Times New Roman"/>
          <w:sz w:val="28"/>
          <w:szCs w:val="28"/>
        </w:rPr>
        <w:t> </w:t>
      </w:r>
      <w:r w:rsidR="007E7D4C">
        <w:rPr>
          <w:rFonts w:ascii="Times New Roman" w:hAnsi="Times New Roman" w:cs="Times New Roman"/>
          <w:sz w:val="28"/>
          <w:szCs w:val="28"/>
        </w:rPr>
        <w:t>«</w:t>
      </w:r>
      <w:proofErr w:type="spellStart"/>
      <w:r w:rsidR="007E7D4C">
        <w:rPr>
          <w:rFonts w:ascii="Times New Roman" w:hAnsi="Times New Roman" w:cs="Times New Roman"/>
          <w:sz w:val="28"/>
          <w:szCs w:val="28"/>
        </w:rPr>
        <w:t>полуцитации</w:t>
      </w:r>
      <w:proofErr w:type="spellEnd"/>
      <w:r w:rsidR="007E7D4C">
        <w:rPr>
          <w:rFonts w:ascii="Times New Roman" w:hAnsi="Times New Roman" w:cs="Times New Roman"/>
          <w:sz w:val="28"/>
          <w:szCs w:val="28"/>
        </w:rPr>
        <w:t xml:space="preserve">» </w:t>
      </w:r>
      <w:r w:rsidR="008B722F">
        <w:rPr>
          <w:rFonts w:ascii="Times New Roman" w:hAnsi="Times New Roman" w:cs="Times New Roman"/>
          <w:sz w:val="28"/>
          <w:szCs w:val="28"/>
        </w:rPr>
        <w:t xml:space="preserve">или грамматической «нетривиальности» </w:t>
      </w:r>
      <w:r w:rsidR="007E7D4C">
        <w:rPr>
          <w:rFonts w:ascii="Times New Roman" w:hAnsi="Times New Roman" w:cs="Times New Roman"/>
          <w:sz w:val="28"/>
          <w:szCs w:val="28"/>
        </w:rPr>
        <w:t>может служить наличие рефлексива</w:t>
      </w:r>
      <w:r w:rsidR="008B722F">
        <w:rPr>
          <w:rFonts w:ascii="Times New Roman" w:hAnsi="Times New Roman" w:cs="Times New Roman"/>
          <w:sz w:val="28"/>
          <w:szCs w:val="28"/>
        </w:rPr>
        <w:t>, усиливающего функцию кавычек</w:t>
      </w:r>
      <w:r w:rsidR="007E7D4C">
        <w:rPr>
          <w:rFonts w:ascii="Times New Roman" w:hAnsi="Times New Roman" w:cs="Times New Roman"/>
          <w:sz w:val="28"/>
          <w:szCs w:val="28"/>
        </w:rPr>
        <w:t xml:space="preserve">: </w:t>
      </w:r>
      <w:r w:rsidR="007E7D4C" w:rsidRPr="007E7D4C">
        <w:rPr>
          <w:rFonts w:ascii="Times New Roman" w:hAnsi="Times New Roman" w:cs="Times New Roman"/>
          <w:i/>
          <w:sz w:val="28"/>
          <w:szCs w:val="28"/>
        </w:rPr>
        <w:t xml:space="preserve">две сенсации, </w:t>
      </w:r>
      <w:r w:rsidR="007E7D4C" w:rsidRPr="007E7D4C">
        <w:rPr>
          <w:rFonts w:ascii="Times New Roman" w:hAnsi="Times New Roman" w:cs="Times New Roman"/>
          <w:i/>
          <w:sz w:val="28"/>
          <w:szCs w:val="28"/>
          <w:u w:val="single"/>
        </w:rPr>
        <w:t>что называется</w:t>
      </w:r>
      <w:r w:rsidR="007E7D4C" w:rsidRPr="007E7D4C">
        <w:rPr>
          <w:i/>
          <w:sz w:val="28"/>
          <w:szCs w:val="28"/>
        </w:rPr>
        <w:t>, «</w:t>
      </w:r>
      <w:r w:rsidR="007E7D4C" w:rsidRPr="007E7D4C">
        <w:rPr>
          <w:rFonts w:ascii="Times New Roman" w:hAnsi="Times New Roman" w:cs="Times New Roman"/>
          <w:b/>
          <w:bCs/>
          <w:i/>
          <w:iCs/>
          <w:sz w:val="28"/>
          <w:szCs w:val="28"/>
        </w:rPr>
        <w:t>на</w:t>
      </w:r>
      <w:r w:rsidR="007E7D4C" w:rsidRPr="007E7D4C">
        <w:rPr>
          <w:rFonts w:ascii="Times New Roman" w:hAnsi="Times New Roman" w:cs="Times New Roman"/>
          <w:i/>
          <w:sz w:val="28"/>
          <w:szCs w:val="28"/>
        </w:rPr>
        <w:t xml:space="preserve"> </w:t>
      </w:r>
      <w:r w:rsidR="007E7D4C" w:rsidRPr="007E7D4C">
        <w:rPr>
          <w:rFonts w:ascii="Times New Roman" w:hAnsi="Times New Roman" w:cs="Times New Roman"/>
          <w:b/>
          <w:bCs/>
          <w:i/>
          <w:iCs/>
          <w:sz w:val="28"/>
          <w:szCs w:val="28"/>
        </w:rPr>
        <w:t>подумать</w:t>
      </w:r>
      <w:r w:rsidR="007E7D4C">
        <w:rPr>
          <w:b/>
          <w:bCs/>
          <w:i/>
          <w:iCs/>
          <w:sz w:val="28"/>
          <w:szCs w:val="28"/>
        </w:rPr>
        <w:t>»</w:t>
      </w:r>
      <w:r w:rsidR="007E7D4C" w:rsidRPr="007E7D4C">
        <w:rPr>
          <w:rFonts w:ascii="Times New Roman" w:hAnsi="Times New Roman" w:cs="Times New Roman"/>
          <w:sz w:val="28"/>
          <w:szCs w:val="28"/>
        </w:rPr>
        <w:t>.</w:t>
      </w:r>
    </w:p>
    <w:p w:rsidR="00865E8F" w:rsidRDefault="009E78C1" w:rsidP="007E7D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w:t>
      </w:r>
      <w:r w:rsidR="00B21E8A">
        <w:rPr>
          <w:rFonts w:ascii="Times New Roman" w:hAnsi="Times New Roman" w:cs="Times New Roman"/>
          <w:sz w:val="28"/>
          <w:szCs w:val="28"/>
        </w:rPr>
        <w:t>инфинитив в составе конструкции распространяется дополнением или целым предложением</w:t>
      </w:r>
      <w:r>
        <w:rPr>
          <w:rFonts w:ascii="Times New Roman" w:hAnsi="Times New Roman" w:cs="Times New Roman"/>
          <w:sz w:val="28"/>
          <w:szCs w:val="28"/>
        </w:rPr>
        <w:t>: изъяснительным придаточным</w:t>
      </w:r>
      <w:r w:rsidR="00B21E8A">
        <w:rPr>
          <w:rFonts w:ascii="Times New Roman" w:hAnsi="Times New Roman" w:cs="Times New Roman"/>
          <w:sz w:val="28"/>
          <w:szCs w:val="28"/>
        </w:rPr>
        <w:t xml:space="preserve"> </w:t>
      </w:r>
      <w:r>
        <w:rPr>
          <w:rFonts w:ascii="Times New Roman" w:hAnsi="Times New Roman" w:cs="Times New Roman"/>
          <w:sz w:val="28"/>
          <w:szCs w:val="28"/>
        </w:rPr>
        <w:t>или зависимой клаузой в составе бессоюзной структуры</w:t>
      </w:r>
      <w:r w:rsidR="00B21E8A">
        <w:rPr>
          <w:rFonts w:ascii="Times New Roman" w:hAnsi="Times New Roman" w:cs="Times New Roman"/>
          <w:sz w:val="28"/>
          <w:szCs w:val="28"/>
        </w:rPr>
        <w:t>, ср.:</w:t>
      </w:r>
    </w:p>
    <w:p w:rsidR="00B21E8A" w:rsidRPr="00461BDF" w:rsidRDefault="00B21E8A" w:rsidP="00E40B1C">
      <w:pPr>
        <w:pStyle w:val="a6"/>
        <w:numPr>
          <w:ilvl w:val="0"/>
          <w:numId w:val="4"/>
        </w:numPr>
        <w:spacing w:before="60" w:beforeAutospacing="0" w:after="60" w:afterAutospacing="0"/>
        <w:ind w:left="567" w:hanging="357"/>
        <w:jc w:val="both"/>
        <w:rPr>
          <w:sz w:val="28"/>
          <w:szCs w:val="28"/>
        </w:rPr>
      </w:pPr>
      <w:r w:rsidRPr="00B21E8A">
        <w:rPr>
          <w:i/>
          <w:sz w:val="28"/>
          <w:szCs w:val="28"/>
        </w:rPr>
        <w:t xml:space="preserve">Поэтому </w:t>
      </w:r>
      <w:r w:rsidRPr="00B21E8A">
        <w:rPr>
          <w:rStyle w:val="word"/>
          <w:i/>
          <w:iCs/>
          <w:sz w:val="28"/>
          <w:szCs w:val="28"/>
        </w:rPr>
        <w:t>я</w:t>
      </w:r>
      <w:r w:rsidRPr="00B21E8A">
        <w:rPr>
          <w:rStyle w:val="plain"/>
          <w:i/>
          <w:iCs/>
          <w:sz w:val="28"/>
          <w:szCs w:val="28"/>
        </w:rPr>
        <w:t xml:space="preserve"> </w:t>
      </w:r>
      <w:r w:rsidRPr="00B21E8A">
        <w:rPr>
          <w:rStyle w:val="word"/>
          <w:i/>
          <w:iCs/>
          <w:sz w:val="28"/>
          <w:szCs w:val="28"/>
        </w:rPr>
        <w:t>начала</w:t>
      </w:r>
      <w:r w:rsidRPr="00B21E8A">
        <w:rPr>
          <w:rStyle w:val="plain"/>
          <w:i/>
          <w:iCs/>
          <w:sz w:val="28"/>
          <w:szCs w:val="28"/>
        </w:rPr>
        <w:t xml:space="preserve"> </w:t>
      </w:r>
      <w:r w:rsidRPr="00B21E8A">
        <w:rPr>
          <w:rStyle w:val="word"/>
          <w:i/>
          <w:iCs/>
          <w:sz w:val="28"/>
          <w:szCs w:val="28"/>
        </w:rPr>
        <w:t>с</w:t>
      </w:r>
      <w:r w:rsidRPr="00B21E8A">
        <w:rPr>
          <w:rStyle w:val="plain"/>
          <w:i/>
          <w:iCs/>
          <w:sz w:val="28"/>
          <w:szCs w:val="28"/>
        </w:rPr>
        <w:t xml:space="preserve"> </w:t>
      </w:r>
      <w:r w:rsidRPr="00B21E8A">
        <w:rPr>
          <w:rStyle w:val="word"/>
          <w:i/>
          <w:iCs/>
          <w:sz w:val="28"/>
          <w:szCs w:val="28"/>
        </w:rPr>
        <w:t>пакета</w:t>
      </w:r>
      <w:r w:rsidRPr="00B21E8A">
        <w:rPr>
          <w:rStyle w:val="plain"/>
          <w:i/>
          <w:iCs/>
          <w:sz w:val="28"/>
          <w:szCs w:val="28"/>
        </w:rPr>
        <w:t xml:space="preserve">, </w:t>
      </w:r>
      <w:r w:rsidRPr="00B21E8A">
        <w:rPr>
          <w:rStyle w:val="word"/>
          <w:i/>
          <w:iCs/>
          <w:sz w:val="28"/>
          <w:szCs w:val="28"/>
        </w:rPr>
        <w:t>который</w:t>
      </w:r>
      <w:r w:rsidRPr="00B21E8A">
        <w:rPr>
          <w:rStyle w:val="plain"/>
          <w:i/>
          <w:iCs/>
          <w:sz w:val="28"/>
          <w:szCs w:val="28"/>
        </w:rPr>
        <w:t xml:space="preserve"> – </w:t>
      </w:r>
      <w:r w:rsidRPr="00B21E8A">
        <w:rPr>
          <w:rStyle w:val="word"/>
          <w:i/>
          <w:iCs/>
          <w:sz w:val="28"/>
          <w:szCs w:val="28"/>
        </w:rPr>
        <w:t>вроде</w:t>
      </w:r>
      <w:r w:rsidRPr="00B21E8A">
        <w:rPr>
          <w:i/>
          <w:sz w:val="28"/>
          <w:szCs w:val="28"/>
        </w:rPr>
        <w:t xml:space="preserve"> бы </w:t>
      </w:r>
      <w:r w:rsidRPr="00B21E8A">
        <w:rPr>
          <w:rStyle w:val="plain"/>
          <w:i/>
          <w:iCs/>
          <w:sz w:val="28"/>
          <w:szCs w:val="28"/>
        </w:rPr>
        <w:t>–</w:t>
      </w:r>
      <w:r w:rsidRPr="00B21E8A">
        <w:rPr>
          <w:i/>
          <w:sz w:val="28"/>
          <w:szCs w:val="28"/>
        </w:rPr>
        <w:t xml:space="preserve"> принесла моя мама </w:t>
      </w:r>
      <w:r w:rsidRPr="00461BDF">
        <w:rPr>
          <w:i/>
          <w:sz w:val="28"/>
          <w:szCs w:val="28"/>
        </w:rPr>
        <w:t xml:space="preserve">мне </w:t>
      </w:r>
      <w:r w:rsidRPr="00461BDF">
        <w:rPr>
          <w:b/>
          <w:bCs/>
          <w:i/>
          <w:iCs/>
          <w:sz w:val="28"/>
          <w:szCs w:val="28"/>
        </w:rPr>
        <w:t>на</w:t>
      </w:r>
      <w:r w:rsidRPr="00461BDF">
        <w:rPr>
          <w:i/>
          <w:sz w:val="28"/>
          <w:szCs w:val="28"/>
        </w:rPr>
        <w:t xml:space="preserve"> «</w:t>
      </w:r>
      <w:r w:rsidRPr="00461BDF">
        <w:rPr>
          <w:b/>
          <w:bCs/>
          <w:i/>
          <w:iCs/>
          <w:sz w:val="28"/>
          <w:szCs w:val="28"/>
        </w:rPr>
        <w:t>подумать</w:t>
      </w:r>
      <w:r w:rsidRPr="00461BDF">
        <w:rPr>
          <w:i/>
          <w:sz w:val="28"/>
          <w:szCs w:val="28"/>
        </w:rPr>
        <w:t xml:space="preserve">, </w:t>
      </w:r>
      <w:r w:rsidRPr="00461BDF">
        <w:rPr>
          <w:i/>
          <w:sz w:val="28"/>
          <w:szCs w:val="28"/>
          <w:u w:val="single"/>
        </w:rPr>
        <w:t>буду ли я это носить</w:t>
      </w:r>
      <w:r w:rsidRPr="00461BDF">
        <w:rPr>
          <w:i/>
          <w:sz w:val="28"/>
          <w:szCs w:val="28"/>
        </w:rPr>
        <w:t>»</w:t>
      </w:r>
      <w:r w:rsidRPr="00461BDF">
        <w:rPr>
          <w:sz w:val="28"/>
          <w:szCs w:val="28"/>
        </w:rPr>
        <w:t xml:space="preserve"> [</w:t>
      </w:r>
      <w:proofErr w:type="spellStart"/>
      <w:r w:rsidRPr="00461BDF">
        <w:rPr>
          <w:sz w:val="28"/>
          <w:szCs w:val="28"/>
        </w:rPr>
        <w:t>vk</w:t>
      </w:r>
      <w:proofErr w:type="spellEnd"/>
      <w:r w:rsidRPr="00461BDF">
        <w:rPr>
          <w:sz w:val="28"/>
          <w:szCs w:val="28"/>
        </w:rPr>
        <w:t xml:space="preserve"> (13.04.2016)];</w:t>
      </w:r>
    </w:p>
    <w:p w:rsidR="00B21E8A" w:rsidRPr="00461BDF" w:rsidRDefault="00B21E8A" w:rsidP="00E40B1C">
      <w:pPr>
        <w:pStyle w:val="a6"/>
        <w:numPr>
          <w:ilvl w:val="0"/>
          <w:numId w:val="4"/>
        </w:numPr>
        <w:spacing w:before="60" w:beforeAutospacing="0" w:after="60" w:afterAutospacing="0"/>
        <w:ind w:left="567" w:hanging="357"/>
        <w:jc w:val="both"/>
        <w:rPr>
          <w:sz w:val="28"/>
          <w:szCs w:val="28"/>
        </w:rPr>
      </w:pPr>
      <w:proofErr w:type="gramStart"/>
      <w:r w:rsidRPr="00461BDF">
        <w:rPr>
          <w:i/>
          <w:sz w:val="28"/>
          <w:szCs w:val="28"/>
        </w:rPr>
        <w:t>осознала</w:t>
      </w:r>
      <w:proofErr w:type="gramEnd"/>
      <w:r w:rsidRPr="00461BDF">
        <w:rPr>
          <w:i/>
          <w:sz w:val="28"/>
          <w:szCs w:val="28"/>
        </w:rPr>
        <w:t xml:space="preserve"> как важно находить время </w:t>
      </w:r>
      <w:r w:rsidRPr="00461BDF">
        <w:rPr>
          <w:b/>
          <w:bCs/>
          <w:i/>
          <w:iCs/>
          <w:sz w:val="28"/>
          <w:szCs w:val="28"/>
        </w:rPr>
        <w:t>на</w:t>
      </w:r>
      <w:r w:rsidRPr="00461BDF">
        <w:rPr>
          <w:i/>
          <w:sz w:val="28"/>
          <w:szCs w:val="28"/>
        </w:rPr>
        <w:t xml:space="preserve"> </w:t>
      </w:r>
      <w:r w:rsidRPr="00461BDF">
        <w:rPr>
          <w:b/>
          <w:bCs/>
          <w:i/>
          <w:iCs/>
          <w:sz w:val="28"/>
          <w:szCs w:val="28"/>
        </w:rPr>
        <w:t>подумать</w:t>
      </w:r>
      <w:r w:rsidRPr="00461BDF">
        <w:rPr>
          <w:i/>
          <w:sz w:val="28"/>
          <w:szCs w:val="28"/>
        </w:rPr>
        <w:t xml:space="preserve"> </w:t>
      </w:r>
      <w:r w:rsidRPr="00461BDF">
        <w:rPr>
          <w:i/>
          <w:sz w:val="28"/>
          <w:szCs w:val="28"/>
          <w:u w:val="single"/>
        </w:rPr>
        <w:t>о том</w:t>
      </w:r>
      <w:r w:rsidRPr="00461BDF">
        <w:rPr>
          <w:i/>
          <w:sz w:val="28"/>
          <w:szCs w:val="28"/>
        </w:rPr>
        <w:t xml:space="preserve"> кто ты </w:t>
      </w:r>
      <w:r w:rsidRPr="00461BDF">
        <w:rPr>
          <w:rStyle w:val="word"/>
          <w:i/>
          <w:iCs/>
          <w:sz w:val="28"/>
          <w:szCs w:val="28"/>
        </w:rPr>
        <w:t>и</w:t>
      </w:r>
      <w:r w:rsidRPr="00461BDF">
        <w:rPr>
          <w:rStyle w:val="plain"/>
          <w:i/>
          <w:iCs/>
          <w:sz w:val="28"/>
          <w:szCs w:val="28"/>
        </w:rPr>
        <w:t xml:space="preserve"> </w:t>
      </w:r>
      <w:r w:rsidRPr="00461BDF">
        <w:rPr>
          <w:rStyle w:val="word"/>
          <w:i/>
          <w:iCs/>
          <w:sz w:val="28"/>
          <w:szCs w:val="28"/>
        </w:rPr>
        <w:t>что</w:t>
      </w:r>
      <w:r w:rsidRPr="00461BDF">
        <w:rPr>
          <w:rStyle w:val="plain"/>
          <w:i/>
          <w:iCs/>
          <w:sz w:val="28"/>
          <w:szCs w:val="28"/>
        </w:rPr>
        <w:t xml:space="preserve"> </w:t>
      </w:r>
      <w:r w:rsidRPr="00461BDF">
        <w:rPr>
          <w:rStyle w:val="word"/>
          <w:i/>
          <w:iCs/>
          <w:sz w:val="28"/>
          <w:szCs w:val="28"/>
        </w:rPr>
        <w:t>хочешь</w:t>
      </w:r>
      <w:r w:rsidRPr="00461BDF">
        <w:rPr>
          <w:rStyle w:val="plain"/>
          <w:i/>
          <w:iCs/>
          <w:sz w:val="28"/>
          <w:szCs w:val="28"/>
        </w:rPr>
        <w:t xml:space="preserve"> </w:t>
      </w:r>
      <w:r w:rsidRPr="00461BDF">
        <w:rPr>
          <w:rStyle w:val="word"/>
          <w:i/>
          <w:iCs/>
          <w:sz w:val="28"/>
          <w:szCs w:val="28"/>
        </w:rPr>
        <w:t>от</w:t>
      </w:r>
      <w:r w:rsidRPr="00461BDF">
        <w:rPr>
          <w:rStyle w:val="plain"/>
          <w:i/>
          <w:iCs/>
          <w:sz w:val="28"/>
          <w:szCs w:val="28"/>
        </w:rPr>
        <w:t xml:space="preserve"> </w:t>
      </w:r>
      <w:r w:rsidRPr="00461BDF">
        <w:rPr>
          <w:rStyle w:val="word"/>
          <w:i/>
          <w:iCs/>
          <w:sz w:val="28"/>
          <w:szCs w:val="28"/>
        </w:rPr>
        <w:t>жизни</w:t>
      </w:r>
      <w:r w:rsidRPr="00461BDF">
        <w:rPr>
          <w:sz w:val="28"/>
          <w:szCs w:val="28"/>
        </w:rPr>
        <w:t xml:space="preserve"> [</w:t>
      </w:r>
      <w:proofErr w:type="spellStart"/>
      <w:r w:rsidRPr="00461BDF">
        <w:rPr>
          <w:sz w:val="28"/>
          <w:szCs w:val="28"/>
        </w:rPr>
        <w:t>vk</w:t>
      </w:r>
      <w:proofErr w:type="spellEnd"/>
      <w:r w:rsidRPr="00461BDF">
        <w:rPr>
          <w:sz w:val="28"/>
          <w:szCs w:val="28"/>
        </w:rPr>
        <w:t xml:space="preserve"> (09.08.2015)];</w:t>
      </w:r>
    </w:p>
    <w:p w:rsidR="00461BDF" w:rsidRPr="00461BDF" w:rsidRDefault="00461BDF" w:rsidP="00461BDF">
      <w:pPr>
        <w:pStyle w:val="a6"/>
        <w:numPr>
          <w:ilvl w:val="0"/>
          <w:numId w:val="4"/>
        </w:numPr>
        <w:spacing w:before="60" w:beforeAutospacing="0" w:after="60" w:afterAutospacing="0" w:line="259" w:lineRule="auto"/>
        <w:ind w:left="567" w:hanging="357"/>
        <w:jc w:val="both"/>
        <w:rPr>
          <w:i/>
          <w:sz w:val="28"/>
          <w:szCs w:val="28"/>
        </w:rPr>
      </w:pPr>
      <w:r w:rsidRPr="00461BDF">
        <w:rPr>
          <w:i/>
          <w:sz w:val="28"/>
          <w:szCs w:val="28"/>
        </w:rPr>
        <w:t>власть берет паузу «</w:t>
      </w:r>
      <w:r w:rsidRPr="00461BDF">
        <w:rPr>
          <w:b/>
          <w:bCs/>
          <w:i/>
          <w:iCs/>
          <w:sz w:val="28"/>
          <w:szCs w:val="28"/>
        </w:rPr>
        <w:t>на</w:t>
      </w:r>
      <w:r w:rsidRPr="00461BDF">
        <w:rPr>
          <w:i/>
          <w:sz w:val="28"/>
          <w:szCs w:val="28"/>
        </w:rPr>
        <w:t xml:space="preserve"> </w:t>
      </w:r>
      <w:r w:rsidRPr="00461BDF">
        <w:rPr>
          <w:b/>
          <w:bCs/>
          <w:i/>
          <w:iCs/>
          <w:sz w:val="28"/>
          <w:szCs w:val="28"/>
        </w:rPr>
        <w:t>подумать</w:t>
      </w:r>
      <w:r w:rsidRPr="00461BDF">
        <w:rPr>
          <w:i/>
          <w:sz w:val="28"/>
          <w:szCs w:val="28"/>
        </w:rPr>
        <w:t xml:space="preserve">», </w:t>
      </w:r>
      <w:r w:rsidRPr="00461BDF">
        <w:rPr>
          <w:i/>
          <w:sz w:val="28"/>
          <w:szCs w:val="28"/>
          <w:u w:val="single"/>
        </w:rPr>
        <w:t>что делать с обратной связью</w:t>
      </w:r>
      <w:r w:rsidRPr="00461BDF">
        <w:rPr>
          <w:i/>
          <w:sz w:val="28"/>
          <w:szCs w:val="28"/>
        </w:rPr>
        <w:t xml:space="preserve"> </w:t>
      </w:r>
      <w:r w:rsidRPr="00461BDF">
        <w:rPr>
          <w:sz w:val="28"/>
          <w:szCs w:val="28"/>
        </w:rPr>
        <w:t>[А. Федорова. Давай поговорим //</w:t>
      </w:r>
      <w:r>
        <w:rPr>
          <w:sz w:val="28"/>
          <w:szCs w:val="28"/>
        </w:rPr>
        <w:t> </w:t>
      </w:r>
      <w:r w:rsidRPr="00461BDF">
        <w:rPr>
          <w:sz w:val="28"/>
          <w:szCs w:val="28"/>
        </w:rPr>
        <w:t>Известия, 01.11.2012];</w:t>
      </w:r>
    </w:p>
    <w:p w:rsidR="00B21E8A" w:rsidRPr="009E78C1" w:rsidRDefault="00B21E8A" w:rsidP="00E40B1C">
      <w:pPr>
        <w:pStyle w:val="a6"/>
        <w:numPr>
          <w:ilvl w:val="0"/>
          <w:numId w:val="4"/>
        </w:numPr>
        <w:spacing w:before="60" w:beforeAutospacing="0" w:after="60" w:afterAutospacing="0"/>
        <w:ind w:left="567" w:hanging="357"/>
        <w:jc w:val="both"/>
        <w:rPr>
          <w:sz w:val="28"/>
          <w:szCs w:val="28"/>
        </w:rPr>
      </w:pPr>
      <w:r w:rsidRPr="00461BDF">
        <w:rPr>
          <w:i/>
          <w:sz w:val="28"/>
          <w:szCs w:val="28"/>
        </w:rPr>
        <w:t xml:space="preserve">И давала еще немного времени </w:t>
      </w:r>
      <w:r w:rsidRPr="00461BDF">
        <w:rPr>
          <w:b/>
          <w:bCs/>
          <w:i/>
          <w:iCs/>
          <w:sz w:val="28"/>
          <w:szCs w:val="28"/>
        </w:rPr>
        <w:t>на</w:t>
      </w:r>
      <w:r w:rsidRPr="00461BDF">
        <w:rPr>
          <w:i/>
          <w:sz w:val="28"/>
          <w:szCs w:val="28"/>
        </w:rPr>
        <w:t xml:space="preserve"> </w:t>
      </w:r>
      <w:r w:rsidRPr="00461BDF">
        <w:rPr>
          <w:b/>
          <w:bCs/>
          <w:i/>
          <w:iCs/>
          <w:sz w:val="28"/>
          <w:szCs w:val="28"/>
        </w:rPr>
        <w:t>подумать</w:t>
      </w:r>
      <w:r w:rsidRPr="00461BDF">
        <w:rPr>
          <w:i/>
          <w:sz w:val="28"/>
          <w:szCs w:val="28"/>
        </w:rPr>
        <w:t xml:space="preserve">: </w:t>
      </w:r>
      <w:r w:rsidRPr="00461BDF">
        <w:rPr>
          <w:i/>
          <w:sz w:val="28"/>
          <w:szCs w:val="28"/>
          <w:u w:val="single"/>
        </w:rPr>
        <w:t>что же делать дальше</w:t>
      </w:r>
      <w:r w:rsidRPr="00461BDF">
        <w:rPr>
          <w:sz w:val="28"/>
          <w:szCs w:val="28"/>
        </w:rPr>
        <w:t xml:space="preserve"> [</w:t>
      </w:r>
      <w:proofErr w:type="spellStart"/>
      <w:r w:rsidRPr="00461BDF">
        <w:rPr>
          <w:sz w:val="28"/>
          <w:szCs w:val="28"/>
        </w:rPr>
        <w:t>vk</w:t>
      </w:r>
      <w:proofErr w:type="spellEnd"/>
      <w:r w:rsidRPr="009E78C1">
        <w:rPr>
          <w:sz w:val="28"/>
          <w:szCs w:val="28"/>
        </w:rPr>
        <w:t xml:space="preserve"> (12.09.2013)].</w:t>
      </w:r>
    </w:p>
    <w:p w:rsidR="009E78C1" w:rsidRDefault="009E78C1" w:rsidP="007F545D">
      <w:pPr>
        <w:pStyle w:val="a6"/>
        <w:spacing w:before="0" w:beforeAutospacing="0" w:after="0" w:afterAutospacing="0"/>
        <w:ind w:firstLine="709"/>
        <w:jc w:val="both"/>
        <w:rPr>
          <w:sz w:val="28"/>
          <w:szCs w:val="28"/>
        </w:rPr>
      </w:pPr>
      <w:r w:rsidRPr="009E78C1">
        <w:rPr>
          <w:sz w:val="28"/>
          <w:szCs w:val="28"/>
        </w:rPr>
        <w:lastRenderedPageBreak/>
        <w:t xml:space="preserve">Иногда один предлог «обслуживает» сразу ряд глаголов, из которых уже не все </w:t>
      </w:r>
      <w:r>
        <w:rPr>
          <w:sz w:val="28"/>
          <w:szCs w:val="28"/>
        </w:rPr>
        <w:t>–</w:t>
      </w:r>
      <w:r w:rsidRPr="009E78C1">
        <w:rPr>
          <w:sz w:val="28"/>
          <w:szCs w:val="28"/>
        </w:rPr>
        <w:t xml:space="preserve"> с приставкой </w:t>
      </w:r>
      <w:r w:rsidR="00965F9B" w:rsidRPr="00965F9B">
        <w:rPr>
          <w:sz w:val="28"/>
          <w:szCs w:val="28"/>
        </w:rPr>
        <w:t>ПО-</w:t>
      </w:r>
      <w:r w:rsidR="00965F9B">
        <w:rPr>
          <w:sz w:val="28"/>
          <w:szCs w:val="28"/>
        </w:rPr>
        <w:t>:</w:t>
      </w:r>
      <w:r w:rsidR="007F545D">
        <w:rPr>
          <w:sz w:val="28"/>
          <w:szCs w:val="28"/>
        </w:rPr>
        <w:t xml:space="preserve"> </w:t>
      </w:r>
      <w:r w:rsidR="00965F9B" w:rsidRPr="00965F9B">
        <w:rPr>
          <w:b/>
          <w:bCs/>
          <w:i/>
          <w:iCs/>
          <w:sz w:val="28"/>
          <w:szCs w:val="28"/>
        </w:rPr>
        <w:t>«</w:t>
      </w:r>
      <w:r w:rsidRPr="00965F9B">
        <w:rPr>
          <w:b/>
          <w:bCs/>
          <w:i/>
          <w:iCs/>
          <w:sz w:val="28"/>
          <w:szCs w:val="28"/>
        </w:rPr>
        <w:t>на</w:t>
      </w:r>
      <w:r w:rsidRPr="00965F9B">
        <w:rPr>
          <w:i/>
          <w:sz w:val="28"/>
          <w:szCs w:val="28"/>
        </w:rPr>
        <w:t xml:space="preserve"> </w:t>
      </w:r>
      <w:r w:rsidRPr="00965F9B">
        <w:rPr>
          <w:b/>
          <w:bCs/>
          <w:i/>
          <w:iCs/>
          <w:sz w:val="28"/>
          <w:szCs w:val="28"/>
        </w:rPr>
        <w:t>подумать</w:t>
      </w:r>
      <w:r w:rsidR="00965F9B" w:rsidRPr="00965F9B">
        <w:rPr>
          <w:i/>
          <w:sz w:val="28"/>
          <w:szCs w:val="28"/>
        </w:rPr>
        <w:t>»</w:t>
      </w:r>
      <w:r w:rsidRPr="00965F9B">
        <w:rPr>
          <w:i/>
          <w:sz w:val="28"/>
          <w:szCs w:val="28"/>
        </w:rPr>
        <w:t xml:space="preserve"> </w:t>
      </w:r>
      <w:r w:rsidR="00965F9B" w:rsidRPr="00965F9B">
        <w:rPr>
          <w:b/>
          <w:bCs/>
          <w:i/>
          <w:iCs/>
          <w:sz w:val="28"/>
          <w:szCs w:val="28"/>
        </w:rPr>
        <w:t>«</w:t>
      </w:r>
      <w:r w:rsidRPr="00965F9B">
        <w:rPr>
          <w:b/>
          <w:i/>
          <w:sz w:val="28"/>
          <w:szCs w:val="28"/>
        </w:rPr>
        <w:t xml:space="preserve">и </w:t>
      </w:r>
      <w:proofErr w:type="spellStart"/>
      <w:r w:rsidRPr="00965F9B">
        <w:rPr>
          <w:b/>
          <w:i/>
          <w:sz w:val="28"/>
          <w:szCs w:val="28"/>
        </w:rPr>
        <w:t>придти</w:t>
      </w:r>
      <w:proofErr w:type="spellEnd"/>
      <w:r w:rsidRPr="00965F9B">
        <w:rPr>
          <w:i/>
          <w:sz w:val="28"/>
          <w:szCs w:val="28"/>
        </w:rPr>
        <w:t xml:space="preserve"> &lt;…&gt; с признанием вины</w:t>
      </w:r>
      <w:r w:rsidR="00965F9B" w:rsidRPr="00965F9B">
        <w:rPr>
          <w:i/>
          <w:sz w:val="28"/>
          <w:szCs w:val="28"/>
        </w:rPr>
        <w:t>»</w:t>
      </w:r>
      <w:r w:rsidR="00965F9B">
        <w:rPr>
          <w:sz w:val="28"/>
          <w:szCs w:val="28"/>
        </w:rPr>
        <w:t>;</w:t>
      </w:r>
      <w:r w:rsidR="007F545D">
        <w:rPr>
          <w:sz w:val="28"/>
          <w:szCs w:val="28"/>
        </w:rPr>
        <w:t xml:space="preserve"> </w:t>
      </w:r>
      <w:r w:rsidR="008B722F" w:rsidRPr="008B722F">
        <w:rPr>
          <w:bCs/>
          <w:i/>
          <w:iCs/>
          <w:sz w:val="28"/>
          <w:szCs w:val="28"/>
        </w:rPr>
        <w:t>время</w:t>
      </w:r>
      <w:r w:rsidR="008B722F" w:rsidRPr="008B722F">
        <w:rPr>
          <w:b/>
          <w:bCs/>
          <w:i/>
          <w:iCs/>
          <w:sz w:val="28"/>
          <w:szCs w:val="28"/>
        </w:rPr>
        <w:t xml:space="preserve"> на</w:t>
      </w:r>
      <w:r w:rsidR="008B722F" w:rsidRPr="008B722F">
        <w:rPr>
          <w:i/>
          <w:sz w:val="28"/>
          <w:szCs w:val="28"/>
        </w:rPr>
        <w:t xml:space="preserve"> </w:t>
      </w:r>
      <w:r w:rsidR="008B722F" w:rsidRPr="008B722F">
        <w:rPr>
          <w:b/>
          <w:bCs/>
          <w:i/>
          <w:iCs/>
          <w:sz w:val="28"/>
          <w:szCs w:val="28"/>
        </w:rPr>
        <w:t>подумать</w:t>
      </w:r>
      <w:r w:rsidR="008B722F" w:rsidRPr="008B722F">
        <w:rPr>
          <w:i/>
          <w:sz w:val="28"/>
          <w:szCs w:val="28"/>
        </w:rPr>
        <w:t xml:space="preserve"> и</w:t>
      </w:r>
      <w:r w:rsidR="008B722F" w:rsidRPr="008B722F">
        <w:rPr>
          <w:b/>
          <w:i/>
          <w:sz w:val="28"/>
          <w:szCs w:val="28"/>
        </w:rPr>
        <w:t xml:space="preserve"> поговорить </w:t>
      </w:r>
      <w:r w:rsidR="008B722F" w:rsidRPr="008B722F">
        <w:rPr>
          <w:i/>
          <w:sz w:val="28"/>
          <w:szCs w:val="28"/>
        </w:rPr>
        <w:t>с адвокатами</w:t>
      </w:r>
      <w:r w:rsidR="008B722F" w:rsidRPr="008B722F">
        <w:rPr>
          <w:sz w:val="28"/>
          <w:szCs w:val="28"/>
        </w:rPr>
        <w:t>;</w:t>
      </w:r>
      <w:r w:rsidR="007F545D">
        <w:rPr>
          <w:sz w:val="28"/>
          <w:szCs w:val="28"/>
        </w:rPr>
        <w:t xml:space="preserve"> </w:t>
      </w:r>
      <w:r w:rsidRPr="00965F9B">
        <w:rPr>
          <w:i/>
          <w:sz w:val="28"/>
          <w:szCs w:val="28"/>
        </w:rPr>
        <w:t xml:space="preserve">неделя </w:t>
      </w:r>
      <w:r w:rsidRPr="00965F9B">
        <w:rPr>
          <w:b/>
          <w:bCs/>
          <w:i/>
          <w:iCs/>
          <w:sz w:val="28"/>
          <w:szCs w:val="28"/>
        </w:rPr>
        <w:t>на</w:t>
      </w:r>
      <w:r w:rsidRPr="00965F9B">
        <w:rPr>
          <w:i/>
          <w:sz w:val="28"/>
          <w:szCs w:val="28"/>
        </w:rPr>
        <w:t xml:space="preserve"> </w:t>
      </w:r>
      <w:r w:rsidRPr="00965F9B">
        <w:rPr>
          <w:b/>
          <w:bCs/>
          <w:i/>
          <w:iCs/>
          <w:sz w:val="28"/>
          <w:szCs w:val="28"/>
        </w:rPr>
        <w:t>подумать</w:t>
      </w:r>
      <w:r w:rsidRPr="00965F9B">
        <w:rPr>
          <w:i/>
          <w:sz w:val="28"/>
          <w:szCs w:val="28"/>
        </w:rPr>
        <w:t xml:space="preserve">, </w:t>
      </w:r>
      <w:proofErr w:type="spellStart"/>
      <w:r w:rsidRPr="00965F9B">
        <w:rPr>
          <w:b/>
          <w:i/>
          <w:sz w:val="28"/>
          <w:szCs w:val="28"/>
        </w:rPr>
        <w:t>пораскачиваться</w:t>
      </w:r>
      <w:proofErr w:type="spellEnd"/>
      <w:r w:rsidRPr="00965F9B">
        <w:rPr>
          <w:i/>
          <w:sz w:val="28"/>
          <w:szCs w:val="28"/>
        </w:rPr>
        <w:t xml:space="preserve"> и </w:t>
      </w:r>
      <w:r w:rsidRPr="00965F9B">
        <w:rPr>
          <w:b/>
          <w:i/>
          <w:sz w:val="28"/>
          <w:szCs w:val="28"/>
        </w:rPr>
        <w:t>засучить рукава</w:t>
      </w:r>
      <w:r w:rsidR="007E7D4C">
        <w:rPr>
          <w:sz w:val="28"/>
          <w:szCs w:val="28"/>
        </w:rPr>
        <w:t>.</w:t>
      </w:r>
    </w:p>
    <w:p w:rsidR="00E6464E" w:rsidRDefault="00E6464E" w:rsidP="007E7D4C">
      <w:pPr>
        <w:pStyle w:val="a6"/>
        <w:spacing w:before="0" w:beforeAutospacing="0" w:after="0" w:afterAutospacing="0"/>
        <w:ind w:firstLine="709"/>
        <w:jc w:val="both"/>
        <w:rPr>
          <w:sz w:val="28"/>
          <w:szCs w:val="28"/>
        </w:rPr>
      </w:pPr>
      <w:r w:rsidRPr="00E6464E">
        <w:rPr>
          <w:sz w:val="28"/>
          <w:szCs w:val="28"/>
        </w:rPr>
        <w:t xml:space="preserve">Иногда эти однородные члены объединяются в одно сложное слово: </w:t>
      </w:r>
      <w:r w:rsidRPr="00E6464E">
        <w:rPr>
          <w:b/>
          <w:bCs/>
          <w:i/>
          <w:iCs/>
          <w:sz w:val="28"/>
          <w:szCs w:val="28"/>
        </w:rPr>
        <w:t>на</w:t>
      </w:r>
      <w:r w:rsidRPr="00E6464E">
        <w:rPr>
          <w:sz w:val="28"/>
          <w:szCs w:val="28"/>
        </w:rPr>
        <w:t xml:space="preserve"> «</w:t>
      </w:r>
      <w:r w:rsidRPr="00E6464E">
        <w:rPr>
          <w:b/>
          <w:bCs/>
          <w:i/>
          <w:iCs/>
          <w:sz w:val="28"/>
          <w:szCs w:val="28"/>
        </w:rPr>
        <w:t>поесть</w:t>
      </w:r>
      <w:r w:rsidRPr="00E6464E">
        <w:rPr>
          <w:sz w:val="28"/>
          <w:szCs w:val="28"/>
        </w:rPr>
        <w:t>-</w:t>
      </w:r>
      <w:r w:rsidRPr="008A720D">
        <w:rPr>
          <w:b/>
          <w:i/>
          <w:sz w:val="28"/>
          <w:szCs w:val="28"/>
        </w:rPr>
        <w:t>одеться</w:t>
      </w:r>
      <w:r w:rsidRPr="00E6464E">
        <w:rPr>
          <w:sz w:val="28"/>
          <w:szCs w:val="28"/>
        </w:rPr>
        <w:t>»</w:t>
      </w:r>
      <w:r>
        <w:rPr>
          <w:sz w:val="28"/>
          <w:szCs w:val="28"/>
        </w:rPr>
        <w:t xml:space="preserve"> (примеров такого типа на </w:t>
      </w:r>
      <w:r w:rsidRPr="00E6464E">
        <w:rPr>
          <w:i/>
          <w:sz w:val="28"/>
          <w:szCs w:val="28"/>
        </w:rPr>
        <w:t>подумать</w:t>
      </w:r>
      <w:r>
        <w:rPr>
          <w:sz w:val="28"/>
          <w:szCs w:val="28"/>
        </w:rPr>
        <w:t xml:space="preserve"> в </w:t>
      </w:r>
      <w:r w:rsidR="00710D50">
        <w:rPr>
          <w:sz w:val="28"/>
          <w:szCs w:val="28"/>
        </w:rPr>
        <w:t>СС</w:t>
      </w:r>
      <w:r>
        <w:rPr>
          <w:sz w:val="28"/>
          <w:szCs w:val="28"/>
        </w:rPr>
        <w:t xml:space="preserve"> не нашлось).</w:t>
      </w:r>
    </w:p>
    <w:p w:rsidR="007E7D4C" w:rsidRPr="007E7D4C" w:rsidRDefault="007E7D4C" w:rsidP="007F545D">
      <w:pPr>
        <w:pStyle w:val="a6"/>
        <w:spacing w:before="0" w:beforeAutospacing="0" w:after="0" w:afterAutospacing="0"/>
        <w:ind w:firstLine="709"/>
        <w:jc w:val="both"/>
        <w:rPr>
          <w:i/>
          <w:sz w:val="28"/>
          <w:szCs w:val="28"/>
        </w:rPr>
      </w:pPr>
      <w:r>
        <w:rPr>
          <w:sz w:val="28"/>
          <w:szCs w:val="28"/>
        </w:rPr>
        <w:t>Порой у каждого из таких однородных членов в контексте есть свой предлог НА:</w:t>
      </w:r>
      <w:r w:rsidR="007F545D">
        <w:rPr>
          <w:sz w:val="28"/>
          <w:szCs w:val="28"/>
        </w:rPr>
        <w:t xml:space="preserve"> </w:t>
      </w:r>
      <w:r w:rsidRPr="007E7D4C">
        <w:rPr>
          <w:i/>
          <w:sz w:val="28"/>
          <w:szCs w:val="28"/>
        </w:rPr>
        <w:t xml:space="preserve">остановки </w:t>
      </w:r>
      <w:r w:rsidRPr="007E7D4C">
        <w:rPr>
          <w:b/>
          <w:bCs/>
          <w:i/>
          <w:iCs/>
          <w:sz w:val="28"/>
          <w:szCs w:val="28"/>
        </w:rPr>
        <w:t>на</w:t>
      </w:r>
      <w:r w:rsidRPr="007E7D4C">
        <w:rPr>
          <w:i/>
          <w:sz w:val="28"/>
          <w:szCs w:val="28"/>
        </w:rPr>
        <w:t xml:space="preserve"> «</w:t>
      </w:r>
      <w:r w:rsidRPr="007E7D4C">
        <w:rPr>
          <w:b/>
          <w:bCs/>
          <w:i/>
          <w:iCs/>
          <w:sz w:val="28"/>
          <w:szCs w:val="28"/>
        </w:rPr>
        <w:t>подумать»</w:t>
      </w:r>
      <w:r w:rsidR="00734962">
        <w:rPr>
          <w:i/>
          <w:sz w:val="28"/>
          <w:szCs w:val="28"/>
        </w:rPr>
        <w:t xml:space="preserve"> и</w:t>
      </w:r>
      <w:r w:rsidRPr="007E7D4C">
        <w:rPr>
          <w:i/>
          <w:sz w:val="28"/>
          <w:szCs w:val="28"/>
        </w:rPr>
        <w:t xml:space="preserve"> </w:t>
      </w:r>
      <w:r w:rsidRPr="007E7D4C">
        <w:rPr>
          <w:b/>
          <w:i/>
          <w:sz w:val="28"/>
          <w:szCs w:val="28"/>
        </w:rPr>
        <w:t>на «послушать партнёршу»</w:t>
      </w:r>
      <w:r>
        <w:rPr>
          <w:sz w:val="28"/>
          <w:szCs w:val="28"/>
        </w:rPr>
        <w:t>;</w:t>
      </w:r>
      <w:r w:rsidR="007F545D">
        <w:rPr>
          <w:sz w:val="28"/>
          <w:szCs w:val="28"/>
        </w:rPr>
        <w:t xml:space="preserve"> </w:t>
      </w:r>
      <w:r w:rsidRPr="007E7D4C">
        <w:rPr>
          <w:i/>
          <w:sz w:val="28"/>
          <w:szCs w:val="28"/>
        </w:rPr>
        <w:t>планы</w:t>
      </w:r>
      <w:r>
        <w:rPr>
          <w:i/>
          <w:sz w:val="28"/>
          <w:szCs w:val="28"/>
        </w:rPr>
        <w:t xml:space="preserve"> «</w:t>
      </w:r>
      <w:r w:rsidRPr="007E7D4C">
        <w:rPr>
          <w:b/>
          <w:bCs/>
          <w:i/>
          <w:iCs/>
          <w:sz w:val="28"/>
          <w:szCs w:val="28"/>
        </w:rPr>
        <w:t>на</w:t>
      </w:r>
      <w:r w:rsidRPr="007E7D4C">
        <w:rPr>
          <w:i/>
          <w:sz w:val="28"/>
          <w:szCs w:val="28"/>
        </w:rPr>
        <w:t xml:space="preserve"> </w:t>
      </w:r>
      <w:r w:rsidRPr="007E7D4C">
        <w:rPr>
          <w:b/>
          <w:bCs/>
          <w:i/>
          <w:iCs/>
          <w:sz w:val="28"/>
          <w:szCs w:val="28"/>
        </w:rPr>
        <w:t>послушать</w:t>
      </w:r>
      <w:r>
        <w:rPr>
          <w:i/>
          <w:sz w:val="28"/>
          <w:szCs w:val="28"/>
        </w:rPr>
        <w:t>»</w:t>
      </w:r>
      <w:r w:rsidRPr="007E7D4C">
        <w:rPr>
          <w:i/>
          <w:sz w:val="28"/>
          <w:szCs w:val="28"/>
        </w:rPr>
        <w:t xml:space="preserve"> и</w:t>
      </w:r>
      <w:r>
        <w:rPr>
          <w:i/>
          <w:sz w:val="28"/>
          <w:szCs w:val="28"/>
        </w:rPr>
        <w:t xml:space="preserve"> «</w:t>
      </w:r>
      <w:r w:rsidRPr="007E7D4C">
        <w:rPr>
          <w:b/>
          <w:i/>
          <w:sz w:val="28"/>
          <w:szCs w:val="28"/>
        </w:rPr>
        <w:t>на переслушать</w:t>
      </w:r>
      <w:r>
        <w:rPr>
          <w:b/>
          <w:i/>
          <w:sz w:val="28"/>
          <w:szCs w:val="28"/>
        </w:rPr>
        <w:t>».</w:t>
      </w:r>
    </w:p>
    <w:p w:rsidR="00E6464E" w:rsidRDefault="008B722F" w:rsidP="00E6464E">
      <w:pPr>
        <w:pStyle w:val="a6"/>
        <w:spacing w:before="0" w:beforeAutospacing="0" w:after="0" w:afterAutospacing="0"/>
        <w:ind w:firstLine="709"/>
        <w:jc w:val="both"/>
        <w:rPr>
          <w:sz w:val="28"/>
          <w:szCs w:val="28"/>
        </w:rPr>
      </w:pPr>
      <w:r w:rsidRPr="008B722F">
        <w:rPr>
          <w:sz w:val="28"/>
          <w:szCs w:val="28"/>
        </w:rPr>
        <w:t>Интересны и примеры</w:t>
      </w:r>
      <w:r>
        <w:rPr>
          <w:sz w:val="28"/>
          <w:szCs w:val="28"/>
        </w:rPr>
        <w:t>, когда в ряду однородных членов рядом с инфинитивом оказываются имена существительные (</w:t>
      </w:r>
      <w:r w:rsidR="00E6464E">
        <w:rPr>
          <w:sz w:val="28"/>
          <w:szCs w:val="28"/>
        </w:rPr>
        <w:t xml:space="preserve">примеров такого типа на глагол </w:t>
      </w:r>
      <w:r w:rsidR="00E6464E" w:rsidRPr="00E6464E">
        <w:rPr>
          <w:i/>
          <w:sz w:val="28"/>
          <w:szCs w:val="28"/>
        </w:rPr>
        <w:t>подумать</w:t>
      </w:r>
      <w:r w:rsidR="00E6464E">
        <w:rPr>
          <w:sz w:val="28"/>
          <w:szCs w:val="28"/>
        </w:rPr>
        <w:t xml:space="preserve"> в подкорпусе не нашлось</w:t>
      </w:r>
      <w:r>
        <w:rPr>
          <w:sz w:val="28"/>
          <w:szCs w:val="28"/>
        </w:rPr>
        <w:t>), ср.:</w:t>
      </w:r>
      <w:r w:rsidR="007F545D">
        <w:rPr>
          <w:sz w:val="28"/>
          <w:szCs w:val="28"/>
        </w:rPr>
        <w:t xml:space="preserve"> </w:t>
      </w:r>
      <w:r w:rsidR="00E6464E" w:rsidRPr="00E6464E">
        <w:rPr>
          <w:i/>
          <w:sz w:val="28"/>
          <w:szCs w:val="28"/>
        </w:rPr>
        <w:t xml:space="preserve">на </w:t>
      </w:r>
      <w:proofErr w:type="spellStart"/>
      <w:r w:rsidR="00E6464E" w:rsidRPr="00E6464E">
        <w:rPr>
          <w:i/>
          <w:sz w:val="28"/>
          <w:szCs w:val="28"/>
          <w:u w:val="single"/>
        </w:rPr>
        <w:t>домашку</w:t>
      </w:r>
      <w:proofErr w:type="spellEnd"/>
      <w:r w:rsidR="00E6464E" w:rsidRPr="00E6464E">
        <w:rPr>
          <w:i/>
          <w:sz w:val="28"/>
          <w:szCs w:val="28"/>
        </w:rPr>
        <w:t xml:space="preserve"> и </w:t>
      </w:r>
      <w:r w:rsidR="00E6464E" w:rsidRPr="00E6464E">
        <w:rPr>
          <w:b/>
          <w:bCs/>
          <w:i/>
          <w:iCs/>
          <w:sz w:val="28"/>
          <w:szCs w:val="28"/>
        </w:rPr>
        <w:t>на</w:t>
      </w:r>
      <w:r w:rsidR="00E6464E" w:rsidRPr="00E6464E">
        <w:rPr>
          <w:i/>
          <w:sz w:val="28"/>
          <w:szCs w:val="28"/>
        </w:rPr>
        <w:t xml:space="preserve"> </w:t>
      </w:r>
      <w:r w:rsidR="00E6464E" w:rsidRPr="00E6464E">
        <w:rPr>
          <w:b/>
          <w:bCs/>
          <w:i/>
          <w:iCs/>
          <w:sz w:val="28"/>
          <w:szCs w:val="28"/>
        </w:rPr>
        <w:t>поесть</w:t>
      </w:r>
      <w:r w:rsidR="00E6464E" w:rsidRPr="00E6464E">
        <w:rPr>
          <w:i/>
          <w:sz w:val="28"/>
          <w:szCs w:val="28"/>
        </w:rPr>
        <w:t xml:space="preserve"> тратиться</w:t>
      </w:r>
      <w:r w:rsidR="00E6464E" w:rsidRPr="00E6464E">
        <w:rPr>
          <w:sz w:val="28"/>
          <w:szCs w:val="28"/>
        </w:rPr>
        <w:t>;</w:t>
      </w:r>
      <w:r w:rsidR="007F545D">
        <w:rPr>
          <w:sz w:val="28"/>
          <w:szCs w:val="28"/>
        </w:rPr>
        <w:t xml:space="preserve"> </w:t>
      </w:r>
      <w:r w:rsidR="00E6464E" w:rsidRPr="00E6464E">
        <w:rPr>
          <w:b/>
          <w:i/>
          <w:sz w:val="28"/>
          <w:szCs w:val="28"/>
        </w:rPr>
        <w:t xml:space="preserve">на </w:t>
      </w:r>
      <w:r w:rsidR="00E6464E" w:rsidRPr="00E6464E">
        <w:rPr>
          <w:i/>
          <w:sz w:val="28"/>
          <w:szCs w:val="28"/>
          <w:u w:val="single"/>
        </w:rPr>
        <w:t>сон</w:t>
      </w:r>
      <w:r w:rsidR="00E6464E" w:rsidRPr="00E6464E">
        <w:rPr>
          <w:i/>
          <w:sz w:val="28"/>
          <w:szCs w:val="28"/>
        </w:rPr>
        <w:t xml:space="preserve"> и</w:t>
      </w:r>
      <w:r w:rsidR="00E6464E" w:rsidRPr="00E6464E">
        <w:rPr>
          <w:b/>
          <w:i/>
          <w:sz w:val="28"/>
          <w:szCs w:val="28"/>
        </w:rPr>
        <w:t xml:space="preserve"> помыться </w:t>
      </w:r>
      <w:r w:rsidR="00E6464E" w:rsidRPr="00E6464E">
        <w:rPr>
          <w:i/>
          <w:sz w:val="28"/>
          <w:szCs w:val="28"/>
        </w:rPr>
        <w:t>остается часа так три</w:t>
      </w:r>
      <w:r w:rsidR="00E6464E" w:rsidRPr="00E6464E">
        <w:rPr>
          <w:sz w:val="28"/>
          <w:szCs w:val="28"/>
        </w:rPr>
        <w:t>;</w:t>
      </w:r>
      <w:r w:rsidR="007F545D">
        <w:rPr>
          <w:sz w:val="28"/>
          <w:szCs w:val="28"/>
        </w:rPr>
        <w:t xml:space="preserve"> </w:t>
      </w:r>
      <w:r w:rsidR="00E6464E" w:rsidRPr="00E6464E">
        <w:rPr>
          <w:i/>
          <w:sz w:val="28"/>
          <w:szCs w:val="28"/>
        </w:rPr>
        <w:t xml:space="preserve">на </w:t>
      </w:r>
      <w:r w:rsidR="00E6464E" w:rsidRPr="00E6464E">
        <w:rPr>
          <w:i/>
          <w:sz w:val="28"/>
          <w:szCs w:val="28"/>
          <w:u w:val="single"/>
        </w:rPr>
        <w:t>проезд</w:t>
      </w:r>
      <w:r w:rsidR="00E6464E" w:rsidRPr="00E6464E">
        <w:rPr>
          <w:i/>
          <w:sz w:val="28"/>
          <w:szCs w:val="28"/>
        </w:rPr>
        <w:t xml:space="preserve"> и </w:t>
      </w:r>
      <w:r w:rsidR="00E6464E" w:rsidRPr="00E6464E">
        <w:rPr>
          <w:b/>
          <w:bCs/>
          <w:i/>
          <w:iCs/>
          <w:sz w:val="28"/>
          <w:szCs w:val="28"/>
        </w:rPr>
        <w:t>на</w:t>
      </w:r>
      <w:r w:rsidR="00E6464E" w:rsidRPr="00E6464E">
        <w:rPr>
          <w:i/>
          <w:sz w:val="28"/>
          <w:szCs w:val="28"/>
        </w:rPr>
        <w:t xml:space="preserve"> </w:t>
      </w:r>
      <w:r w:rsidR="00E6464E" w:rsidRPr="00E6464E">
        <w:rPr>
          <w:b/>
          <w:bCs/>
          <w:i/>
          <w:iCs/>
          <w:sz w:val="28"/>
          <w:szCs w:val="28"/>
        </w:rPr>
        <w:t>поесть</w:t>
      </w:r>
      <w:r w:rsidR="00E6464E" w:rsidRPr="00E6464E">
        <w:rPr>
          <w:i/>
          <w:sz w:val="28"/>
          <w:szCs w:val="28"/>
        </w:rPr>
        <w:t xml:space="preserve"> хватает</w:t>
      </w:r>
      <w:r w:rsidR="00E6464E">
        <w:rPr>
          <w:i/>
          <w:sz w:val="28"/>
          <w:szCs w:val="28"/>
        </w:rPr>
        <w:t>.</w:t>
      </w:r>
      <w:r w:rsidR="00734962">
        <w:rPr>
          <w:i/>
          <w:sz w:val="28"/>
          <w:szCs w:val="28"/>
        </w:rPr>
        <w:t xml:space="preserve"> </w:t>
      </w:r>
      <w:r w:rsidR="00E6464E">
        <w:rPr>
          <w:sz w:val="28"/>
          <w:szCs w:val="28"/>
        </w:rPr>
        <w:t>Чаще в этот ряд попадают отглагольные существительные (</w:t>
      </w:r>
      <w:r w:rsidR="00E6464E" w:rsidRPr="00E6464E">
        <w:rPr>
          <w:i/>
          <w:sz w:val="28"/>
          <w:szCs w:val="28"/>
        </w:rPr>
        <w:t>сон, проезд</w:t>
      </w:r>
      <w:r w:rsidR="00E6464E">
        <w:rPr>
          <w:sz w:val="28"/>
          <w:szCs w:val="28"/>
        </w:rPr>
        <w:t xml:space="preserve">), но </w:t>
      </w:r>
      <w:r w:rsidR="00E40B1C">
        <w:rPr>
          <w:sz w:val="28"/>
          <w:szCs w:val="28"/>
        </w:rPr>
        <w:t xml:space="preserve">это </w:t>
      </w:r>
      <w:r w:rsidR="00E6464E">
        <w:rPr>
          <w:sz w:val="28"/>
          <w:szCs w:val="28"/>
        </w:rPr>
        <w:t>совсем не обязательно (</w:t>
      </w:r>
      <w:proofErr w:type="spellStart"/>
      <w:r w:rsidR="00E6464E" w:rsidRPr="00E6464E">
        <w:rPr>
          <w:i/>
          <w:sz w:val="28"/>
          <w:szCs w:val="28"/>
        </w:rPr>
        <w:t>домашка</w:t>
      </w:r>
      <w:proofErr w:type="spellEnd"/>
      <w:r w:rsidR="00E6464E">
        <w:rPr>
          <w:sz w:val="28"/>
          <w:szCs w:val="28"/>
        </w:rPr>
        <w:t>).</w:t>
      </w:r>
    </w:p>
    <w:p w:rsidR="00E6464E" w:rsidRDefault="00734962" w:rsidP="00E6464E">
      <w:pPr>
        <w:pStyle w:val="a6"/>
        <w:spacing w:before="0" w:beforeAutospacing="0" w:after="0" w:afterAutospacing="0"/>
        <w:ind w:firstLine="709"/>
        <w:jc w:val="both"/>
        <w:rPr>
          <w:sz w:val="28"/>
          <w:szCs w:val="28"/>
        </w:rPr>
      </w:pPr>
      <w:r>
        <w:rPr>
          <w:sz w:val="28"/>
          <w:szCs w:val="28"/>
        </w:rPr>
        <w:t>В подко</w:t>
      </w:r>
      <w:r w:rsidR="003D3730">
        <w:rPr>
          <w:sz w:val="28"/>
          <w:szCs w:val="28"/>
        </w:rPr>
        <w:t xml:space="preserve">рпусе </w:t>
      </w:r>
      <w:proofErr w:type="gramStart"/>
      <w:r w:rsidR="003D3730">
        <w:rPr>
          <w:sz w:val="28"/>
          <w:szCs w:val="28"/>
        </w:rPr>
        <w:t>СС</w:t>
      </w:r>
      <w:proofErr w:type="gramEnd"/>
      <w:r w:rsidR="003D3730">
        <w:rPr>
          <w:sz w:val="28"/>
          <w:szCs w:val="28"/>
        </w:rPr>
        <w:t xml:space="preserve"> следующ</w:t>
      </w:r>
      <w:r>
        <w:rPr>
          <w:sz w:val="28"/>
          <w:szCs w:val="28"/>
        </w:rPr>
        <w:t>ими</w:t>
      </w:r>
      <w:r w:rsidR="003D3730">
        <w:rPr>
          <w:sz w:val="28"/>
          <w:szCs w:val="28"/>
        </w:rPr>
        <w:t xml:space="preserve"> по распространенности после конструкции </w:t>
      </w:r>
      <w:r w:rsidR="003D3730" w:rsidRPr="003D3730">
        <w:rPr>
          <w:i/>
          <w:sz w:val="28"/>
          <w:szCs w:val="28"/>
        </w:rPr>
        <w:t>на подумать</w:t>
      </w:r>
      <w:r w:rsidR="003D3730">
        <w:rPr>
          <w:sz w:val="28"/>
          <w:szCs w:val="28"/>
        </w:rPr>
        <w:t xml:space="preserve"> являются </w:t>
      </w:r>
      <w:r w:rsidR="00461BDF">
        <w:rPr>
          <w:sz w:val="28"/>
          <w:szCs w:val="28"/>
        </w:rPr>
        <w:t>формы</w:t>
      </w:r>
      <w:r w:rsidR="003D3730">
        <w:rPr>
          <w:sz w:val="28"/>
          <w:szCs w:val="28"/>
        </w:rPr>
        <w:t xml:space="preserve"> </w:t>
      </w:r>
      <w:r w:rsidR="003D3730" w:rsidRPr="003D3730">
        <w:rPr>
          <w:i/>
          <w:sz w:val="28"/>
          <w:szCs w:val="28"/>
        </w:rPr>
        <w:t>на поесть</w:t>
      </w:r>
      <w:r w:rsidR="003D3730">
        <w:rPr>
          <w:sz w:val="28"/>
          <w:szCs w:val="28"/>
        </w:rPr>
        <w:t xml:space="preserve"> (17 употреблений), </w:t>
      </w:r>
      <w:r w:rsidR="003D3730" w:rsidRPr="003D3730">
        <w:rPr>
          <w:i/>
          <w:sz w:val="28"/>
          <w:szCs w:val="28"/>
        </w:rPr>
        <w:t>на посмотреть</w:t>
      </w:r>
      <w:r w:rsidR="003D3730">
        <w:rPr>
          <w:sz w:val="28"/>
          <w:szCs w:val="28"/>
        </w:rPr>
        <w:t xml:space="preserve"> и </w:t>
      </w:r>
      <w:r w:rsidR="003D3730" w:rsidRPr="003D3730">
        <w:rPr>
          <w:i/>
          <w:sz w:val="28"/>
          <w:szCs w:val="28"/>
        </w:rPr>
        <w:t>на почитать</w:t>
      </w:r>
      <w:r w:rsidR="003D3730">
        <w:rPr>
          <w:sz w:val="28"/>
          <w:szCs w:val="28"/>
        </w:rPr>
        <w:t xml:space="preserve"> (по 10).</w:t>
      </w:r>
    </w:p>
    <w:p w:rsidR="003D3730" w:rsidRPr="003D3730" w:rsidRDefault="003D3730" w:rsidP="00E6464E">
      <w:pPr>
        <w:pStyle w:val="a6"/>
        <w:spacing w:before="0" w:beforeAutospacing="0" w:after="0" w:afterAutospacing="0"/>
        <w:ind w:firstLine="709"/>
        <w:jc w:val="both"/>
        <w:rPr>
          <w:sz w:val="28"/>
          <w:szCs w:val="28"/>
        </w:rPr>
      </w:pPr>
      <w:r>
        <w:rPr>
          <w:sz w:val="28"/>
          <w:szCs w:val="28"/>
        </w:rPr>
        <w:t xml:space="preserve">Существенно меньше реализаций рассматриваемой конструкции </w:t>
      </w:r>
      <w:r w:rsidRPr="000B544B">
        <w:rPr>
          <w:sz w:val="28"/>
          <w:szCs w:val="28"/>
        </w:rPr>
        <w:t>&lt;</w:t>
      </w:r>
      <w:r w:rsidRPr="000B544B">
        <w:rPr>
          <w:sz w:val="28"/>
          <w:szCs w:val="28"/>
          <w:lang w:val="en-US"/>
        </w:rPr>
        <w:t>Prep</w:t>
      </w:r>
      <w:r>
        <w:rPr>
          <w:sz w:val="28"/>
          <w:szCs w:val="28"/>
        </w:rPr>
        <w:t> </w:t>
      </w:r>
      <w:r w:rsidRPr="000B544B">
        <w:rPr>
          <w:sz w:val="28"/>
          <w:szCs w:val="28"/>
        </w:rPr>
        <w:t xml:space="preserve">+ </w:t>
      </w:r>
      <w:proofErr w:type="spellStart"/>
      <w:r w:rsidRPr="000B544B">
        <w:rPr>
          <w:sz w:val="28"/>
          <w:szCs w:val="28"/>
          <w:lang w:val="en-US"/>
        </w:rPr>
        <w:t>Inf</w:t>
      </w:r>
      <w:proofErr w:type="spellEnd"/>
      <w:r w:rsidRPr="000B544B">
        <w:rPr>
          <w:sz w:val="28"/>
          <w:szCs w:val="28"/>
        </w:rPr>
        <w:t>&gt;</w:t>
      </w:r>
      <w:r>
        <w:rPr>
          <w:sz w:val="28"/>
          <w:szCs w:val="28"/>
        </w:rPr>
        <w:t xml:space="preserve"> с предлогом НА обнаружилось в газетном подкорпусе НКРЯ, хотя и здесь преобладает </w:t>
      </w:r>
      <w:r w:rsidR="00E40B1C">
        <w:rPr>
          <w:sz w:val="28"/>
          <w:szCs w:val="28"/>
        </w:rPr>
        <w:t xml:space="preserve">форма </w:t>
      </w:r>
      <w:r w:rsidRPr="003D3730">
        <w:rPr>
          <w:i/>
          <w:sz w:val="28"/>
          <w:szCs w:val="28"/>
        </w:rPr>
        <w:t>на подумать</w:t>
      </w:r>
      <w:r>
        <w:rPr>
          <w:i/>
          <w:sz w:val="28"/>
          <w:szCs w:val="28"/>
        </w:rPr>
        <w:t xml:space="preserve"> </w:t>
      </w:r>
      <w:r>
        <w:rPr>
          <w:sz w:val="28"/>
          <w:szCs w:val="28"/>
        </w:rPr>
        <w:t xml:space="preserve">(12 употреблений), </w:t>
      </w:r>
      <w:r w:rsidR="00734962">
        <w:rPr>
          <w:sz w:val="28"/>
          <w:szCs w:val="28"/>
        </w:rPr>
        <w:t xml:space="preserve">совсем </w:t>
      </w:r>
      <w:r>
        <w:rPr>
          <w:sz w:val="28"/>
          <w:szCs w:val="28"/>
        </w:rPr>
        <w:t>единичны примеры такого типа в устном (</w:t>
      </w:r>
      <w:r w:rsidRPr="003D3730">
        <w:rPr>
          <w:i/>
          <w:sz w:val="28"/>
          <w:szCs w:val="28"/>
        </w:rPr>
        <w:t>на поесть</w:t>
      </w:r>
      <w:r>
        <w:rPr>
          <w:sz w:val="28"/>
          <w:szCs w:val="28"/>
        </w:rPr>
        <w:t xml:space="preserve">) и основном (трижды – </w:t>
      </w:r>
      <w:r w:rsidRPr="003D3730">
        <w:rPr>
          <w:i/>
          <w:sz w:val="28"/>
          <w:szCs w:val="28"/>
        </w:rPr>
        <w:t>на подумать</w:t>
      </w:r>
      <w:r>
        <w:rPr>
          <w:sz w:val="28"/>
          <w:szCs w:val="28"/>
        </w:rPr>
        <w:t xml:space="preserve">) </w:t>
      </w:r>
      <w:proofErr w:type="spellStart"/>
      <w:r>
        <w:rPr>
          <w:sz w:val="28"/>
          <w:szCs w:val="28"/>
        </w:rPr>
        <w:t>подкорпусах</w:t>
      </w:r>
      <w:proofErr w:type="spellEnd"/>
      <w:r>
        <w:rPr>
          <w:sz w:val="28"/>
          <w:szCs w:val="28"/>
        </w:rPr>
        <w:t>.</w:t>
      </w:r>
    </w:p>
    <w:p w:rsidR="00020265" w:rsidRPr="00B21E8A" w:rsidRDefault="00020265" w:rsidP="007F545D">
      <w:pPr>
        <w:keepNext/>
        <w:spacing w:before="60" w:after="60" w:line="240" w:lineRule="auto"/>
        <w:jc w:val="center"/>
        <w:rPr>
          <w:rFonts w:ascii="Times New Roman" w:hAnsi="Times New Roman" w:cs="Times New Roman"/>
          <w:b/>
          <w:i/>
          <w:sz w:val="28"/>
          <w:szCs w:val="28"/>
          <w:lang w:eastAsia="ru-RU"/>
        </w:rPr>
      </w:pPr>
      <w:r w:rsidRPr="00B21E8A">
        <w:rPr>
          <w:rFonts w:ascii="Times New Roman" w:hAnsi="Times New Roman" w:cs="Times New Roman"/>
          <w:b/>
          <w:i/>
          <w:sz w:val="28"/>
          <w:szCs w:val="28"/>
          <w:lang w:eastAsia="ru-RU"/>
        </w:rPr>
        <w:t>Заключение</w:t>
      </w:r>
    </w:p>
    <w:p w:rsidR="00020265" w:rsidRDefault="00461BDF" w:rsidP="0031316A">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F545D">
        <w:rPr>
          <w:rFonts w:ascii="Times New Roman" w:hAnsi="Times New Roman" w:cs="Times New Roman"/>
          <w:sz w:val="28"/>
          <w:szCs w:val="28"/>
        </w:rPr>
        <w:t xml:space="preserve">пециальному </w:t>
      </w:r>
      <w:r w:rsidR="003D3730">
        <w:rPr>
          <w:rFonts w:ascii="Times New Roman" w:hAnsi="Times New Roman" w:cs="Times New Roman"/>
          <w:sz w:val="28"/>
          <w:szCs w:val="28"/>
        </w:rPr>
        <w:t xml:space="preserve">анализу </w:t>
      </w:r>
      <w:r>
        <w:rPr>
          <w:rFonts w:ascii="Times New Roman" w:hAnsi="Times New Roman" w:cs="Times New Roman"/>
          <w:sz w:val="28"/>
          <w:szCs w:val="28"/>
        </w:rPr>
        <w:t xml:space="preserve">в настоящей статье </w:t>
      </w:r>
      <w:r w:rsidR="003D3730">
        <w:rPr>
          <w:rFonts w:ascii="Times New Roman" w:hAnsi="Times New Roman" w:cs="Times New Roman"/>
          <w:sz w:val="28"/>
          <w:szCs w:val="28"/>
        </w:rPr>
        <w:t xml:space="preserve">подверглась </w:t>
      </w:r>
      <w:proofErr w:type="spellStart"/>
      <w:r w:rsidR="003D3730">
        <w:rPr>
          <w:rFonts w:ascii="Times New Roman" w:hAnsi="Times New Roman" w:cs="Times New Roman"/>
          <w:sz w:val="28"/>
          <w:szCs w:val="28"/>
        </w:rPr>
        <w:t>девиантная</w:t>
      </w:r>
      <w:proofErr w:type="spellEnd"/>
      <w:r w:rsidR="003D3730">
        <w:rPr>
          <w:rFonts w:ascii="Times New Roman" w:hAnsi="Times New Roman" w:cs="Times New Roman"/>
          <w:sz w:val="28"/>
          <w:szCs w:val="28"/>
        </w:rPr>
        <w:t xml:space="preserve"> грамматическая конструкция </w:t>
      </w:r>
      <w:r w:rsidR="003D3730" w:rsidRPr="000B544B">
        <w:rPr>
          <w:rFonts w:ascii="Times New Roman" w:hAnsi="Times New Roman" w:cs="Times New Roman"/>
          <w:sz w:val="28"/>
          <w:szCs w:val="28"/>
        </w:rPr>
        <w:t>&lt;</w:t>
      </w:r>
      <w:r w:rsidR="003D3730" w:rsidRPr="000B544B">
        <w:rPr>
          <w:rFonts w:ascii="Times New Roman" w:hAnsi="Times New Roman" w:cs="Times New Roman"/>
          <w:sz w:val="28"/>
          <w:szCs w:val="28"/>
          <w:lang w:val="en-US"/>
        </w:rPr>
        <w:t>Prep</w:t>
      </w:r>
      <w:r w:rsidR="003D3730">
        <w:rPr>
          <w:sz w:val="28"/>
          <w:szCs w:val="28"/>
        </w:rPr>
        <w:t> </w:t>
      </w:r>
      <w:r w:rsidR="003D3730" w:rsidRPr="000B544B">
        <w:rPr>
          <w:rFonts w:ascii="Times New Roman" w:hAnsi="Times New Roman" w:cs="Times New Roman"/>
          <w:sz w:val="28"/>
          <w:szCs w:val="28"/>
        </w:rPr>
        <w:t xml:space="preserve">+ </w:t>
      </w:r>
      <w:proofErr w:type="spellStart"/>
      <w:r w:rsidR="003D3730" w:rsidRPr="000B544B">
        <w:rPr>
          <w:rFonts w:ascii="Times New Roman" w:hAnsi="Times New Roman" w:cs="Times New Roman"/>
          <w:sz w:val="28"/>
          <w:szCs w:val="28"/>
          <w:lang w:val="en-US"/>
        </w:rPr>
        <w:t>Inf</w:t>
      </w:r>
      <w:proofErr w:type="spellEnd"/>
      <w:r w:rsidR="003D3730" w:rsidRPr="000B544B">
        <w:rPr>
          <w:rFonts w:ascii="Times New Roman" w:hAnsi="Times New Roman" w:cs="Times New Roman"/>
          <w:sz w:val="28"/>
          <w:szCs w:val="28"/>
        </w:rPr>
        <w:t>&gt;</w:t>
      </w:r>
      <w:r w:rsidR="00635988">
        <w:rPr>
          <w:rFonts w:ascii="Times New Roman" w:hAnsi="Times New Roman" w:cs="Times New Roman"/>
          <w:sz w:val="28"/>
          <w:szCs w:val="28"/>
        </w:rPr>
        <w:t xml:space="preserve"> (с конкретным наполнением </w:t>
      </w:r>
      <w:r w:rsidR="00635988" w:rsidRPr="00635988">
        <w:rPr>
          <w:rFonts w:ascii="Times New Roman" w:hAnsi="Times New Roman" w:cs="Times New Roman"/>
          <w:sz w:val="28"/>
          <w:szCs w:val="28"/>
        </w:rPr>
        <w:t>&lt;</w:t>
      </w:r>
      <w:r w:rsidR="00635988">
        <w:rPr>
          <w:rFonts w:ascii="Times New Roman" w:hAnsi="Times New Roman" w:cs="Times New Roman"/>
          <w:sz w:val="28"/>
          <w:szCs w:val="28"/>
        </w:rPr>
        <w:t>НА + глагол с приставкой ПО-</w:t>
      </w:r>
      <w:r w:rsidR="00635988" w:rsidRPr="00635988">
        <w:rPr>
          <w:rFonts w:ascii="Times New Roman" w:hAnsi="Times New Roman" w:cs="Times New Roman"/>
          <w:sz w:val="28"/>
          <w:szCs w:val="28"/>
        </w:rPr>
        <w:t>&gt;</w:t>
      </w:r>
      <w:r w:rsidR="00635988">
        <w:rPr>
          <w:rFonts w:ascii="Times New Roman" w:hAnsi="Times New Roman" w:cs="Times New Roman"/>
          <w:sz w:val="28"/>
          <w:szCs w:val="28"/>
        </w:rPr>
        <w:t xml:space="preserve">). Корпусный анализ показал, что эта конструкция свойственна в первую очередь устно-письменному типу коммуникации (речь в социальных сетях), является результатом действия принципа экономии речевых усилий и обладает рядом особенностей. Среди этих особенностей – способность данной конструкции встраиваться в ряды однородных членов, как с глаголами, так и с отглагольными (по преимуществу) существительными, распространяться на только второстепенными членами в рамках одного предложения, но и зависимыми клаузами. «Однородность» инфинитивов иногда порождает </w:t>
      </w:r>
      <w:r w:rsidR="00635988" w:rsidRPr="0031316A">
        <w:rPr>
          <w:rFonts w:ascii="Times New Roman" w:hAnsi="Times New Roman" w:cs="Times New Roman"/>
          <w:sz w:val="28"/>
          <w:szCs w:val="28"/>
        </w:rPr>
        <w:t>цепочки конструкций рассматриваемого типа</w:t>
      </w:r>
      <w:r w:rsidR="0031316A" w:rsidRPr="0031316A">
        <w:rPr>
          <w:rFonts w:ascii="Times New Roman" w:hAnsi="Times New Roman" w:cs="Times New Roman"/>
          <w:sz w:val="28"/>
          <w:szCs w:val="28"/>
        </w:rPr>
        <w:t xml:space="preserve"> (</w:t>
      </w:r>
      <w:r w:rsidR="0031316A" w:rsidRPr="0031316A">
        <w:rPr>
          <w:rFonts w:ascii="Times New Roman" w:hAnsi="Times New Roman" w:cs="Times New Roman"/>
          <w:i/>
          <w:sz w:val="28"/>
          <w:szCs w:val="28"/>
        </w:rPr>
        <w:t>«</w:t>
      </w:r>
      <w:r w:rsidR="0031316A" w:rsidRPr="0031316A">
        <w:rPr>
          <w:rFonts w:ascii="Times New Roman" w:hAnsi="Times New Roman" w:cs="Times New Roman"/>
          <w:bCs/>
          <w:i/>
          <w:iCs/>
          <w:sz w:val="28"/>
          <w:szCs w:val="28"/>
        </w:rPr>
        <w:t>на</w:t>
      </w:r>
      <w:r w:rsidR="0031316A" w:rsidRPr="0031316A">
        <w:rPr>
          <w:rFonts w:ascii="Times New Roman" w:hAnsi="Times New Roman" w:cs="Times New Roman"/>
          <w:i/>
          <w:sz w:val="28"/>
          <w:szCs w:val="28"/>
        </w:rPr>
        <w:t xml:space="preserve"> </w:t>
      </w:r>
      <w:r w:rsidR="0031316A" w:rsidRPr="0031316A">
        <w:rPr>
          <w:rFonts w:ascii="Times New Roman" w:hAnsi="Times New Roman" w:cs="Times New Roman"/>
          <w:bCs/>
          <w:i/>
          <w:iCs/>
          <w:sz w:val="28"/>
          <w:szCs w:val="28"/>
        </w:rPr>
        <w:t>послушать</w:t>
      </w:r>
      <w:r w:rsidR="0031316A" w:rsidRPr="0031316A">
        <w:rPr>
          <w:rFonts w:ascii="Times New Roman" w:hAnsi="Times New Roman" w:cs="Times New Roman"/>
          <w:i/>
          <w:sz w:val="28"/>
          <w:szCs w:val="28"/>
        </w:rPr>
        <w:t>» и «на</w:t>
      </w:r>
      <w:r w:rsidR="0031316A" w:rsidRPr="00274BEE">
        <w:rPr>
          <w:rFonts w:ascii="Times New Roman" w:hAnsi="Times New Roman" w:cs="Times New Roman"/>
          <w:i/>
          <w:sz w:val="28"/>
          <w:szCs w:val="28"/>
        </w:rPr>
        <w:t xml:space="preserve"> </w:t>
      </w:r>
      <w:r w:rsidR="0031316A" w:rsidRPr="0031316A">
        <w:rPr>
          <w:rFonts w:ascii="Times New Roman" w:hAnsi="Times New Roman" w:cs="Times New Roman"/>
          <w:i/>
          <w:sz w:val="28"/>
          <w:szCs w:val="28"/>
        </w:rPr>
        <w:t>переслушать</w:t>
      </w:r>
      <w:r w:rsidR="0031316A" w:rsidRPr="0031316A">
        <w:rPr>
          <w:rFonts w:ascii="Times New Roman" w:hAnsi="Times New Roman" w:cs="Times New Roman"/>
          <w:b/>
          <w:i/>
          <w:sz w:val="28"/>
          <w:szCs w:val="28"/>
        </w:rPr>
        <w:t>»</w:t>
      </w:r>
      <w:r w:rsidR="0031316A" w:rsidRPr="0031316A">
        <w:rPr>
          <w:rFonts w:ascii="Times New Roman" w:hAnsi="Times New Roman" w:cs="Times New Roman"/>
          <w:sz w:val="28"/>
          <w:szCs w:val="28"/>
        </w:rPr>
        <w:t>), а иногда расширяет рамки собственно данной конструкции (</w:t>
      </w:r>
      <w:r w:rsidR="0031316A" w:rsidRPr="0031316A">
        <w:rPr>
          <w:rFonts w:ascii="Times New Roman" w:hAnsi="Times New Roman" w:cs="Times New Roman"/>
          <w:bCs/>
          <w:i/>
          <w:iCs/>
          <w:sz w:val="28"/>
          <w:szCs w:val="28"/>
        </w:rPr>
        <w:t>на</w:t>
      </w:r>
      <w:r w:rsidR="0031316A" w:rsidRPr="0031316A">
        <w:rPr>
          <w:rFonts w:ascii="Times New Roman" w:hAnsi="Times New Roman" w:cs="Times New Roman"/>
          <w:i/>
          <w:sz w:val="28"/>
          <w:szCs w:val="28"/>
        </w:rPr>
        <w:t xml:space="preserve"> </w:t>
      </w:r>
      <w:r w:rsidR="0031316A" w:rsidRPr="0031316A">
        <w:rPr>
          <w:rFonts w:ascii="Times New Roman" w:hAnsi="Times New Roman" w:cs="Times New Roman"/>
          <w:bCs/>
          <w:i/>
          <w:iCs/>
          <w:sz w:val="28"/>
          <w:szCs w:val="28"/>
        </w:rPr>
        <w:t>подумать</w:t>
      </w:r>
      <w:r w:rsidR="0031316A" w:rsidRPr="0031316A">
        <w:rPr>
          <w:rFonts w:ascii="Times New Roman" w:hAnsi="Times New Roman" w:cs="Times New Roman"/>
          <w:i/>
          <w:sz w:val="28"/>
          <w:szCs w:val="28"/>
        </w:rPr>
        <w:t xml:space="preserve"> и поговорить</w:t>
      </w:r>
      <w:r w:rsidR="0031316A" w:rsidRPr="0031316A">
        <w:rPr>
          <w:rFonts w:ascii="Times New Roman" w:hAnsi="Times New Roman" w:cs="Times New Roman"/>
          <w:sz w:val="28"/>
          <w:szCs w:val="28"/>
        </w:rPr>
        <w:t>).</w:t>
      </w:r>
      <w:r w:rsidR="0031316A">
        <w:rPr>
          <w:rFonts w:ascii="Times New Roman" w:hAnsi="Times New Roman" w:cs="Times New Roman"/>
          <w:sz w:val="28"/>
          <w:szCs w:val="28"/>
        </w:rPr>
        <w:t xml:space="preserve"> </w:t>
      </w:r>
      <w:proofErr w:type="spellStart"/>
      <w:r w:rsidR="0031316A">
        <w:rPr>
          <w:rFonts w:ascii="Times New Roman" w:hAnsi="Times New Roman" w:cs="Times New Roman"/>
          <w:sz w:val="28"/>
          <w:szCs w:val="28"/>
        </w:rPr>
        <w:t>Девиантность</w:t>
      </w:r>
      <w:proofErr w:type="spellEnd"/>
      <w:r w:rsidR="0031316A">
        <w:rPr>
          <w:rFonts w:ascii="Times New Roman" w:hAnsi="Times New Roman" w:cs="Times New Roman"/>
          <w:sz w:val="28"/>
          <w:szCs w:val="28"/>
        </w:rPr>
        <w:t xml:space="preserve"> конструкции </w:t>
      </w:r>
      <w:r w:rsidR="0031316A" w:rsidRPr="000B544B">
        <w:rPr>
          <w:rFonts w:ascii="Times New Roman" w:hAnsi="Times New Roman" w:cs="Times New Roman"/>
          <w:sz w:val="28"/>
          <w:szCs w:val="28"/>
        </w:rPr>
        <w:t>&lt;</w:t>
      </w:r>
      <w:r w:rsidR="0031316A" w:rsidRPr="000B544B">
        <w:rPr>
          <w:rFonts w:ascii="Times New Roman" w:hAnsi="Times New Roman" w:cs="Times New Roman"/>
          <w:sz w:val="28"/>
          <w:szCs w:val="28"/>
          <w:lang w:val="en-US"/>
        </w:rPr>
        <w:t>Prep</w:t>
      </w:r>
      <w:r w:rsidR="0031316A">
        <w:rPr>
          <w:sz w:val="28"/>
          <w:szCs w:val="28"/>
        </w:rPr>
        <w:t> </w:t>
      </w:r>
      <w:r w:rsidR="0031316A" w:rsidRPr="000B544B">
        <w:rPr>
          <w:rFonts w:ascii="Times New Roman" w:hAnsi="Times New Roman" w:cs="Times New Roman"/>
          <w:sz w:val="28"/>
          <w:szCs w:val="28"/>
        </w:rPr>
        <w:t xml:space="preserve">+ </w:t>
      </w:r>
      <w:proofErr w:type="spellStart"/>
      <w:r w:rsidR="0031316A" w:rsidRPr="000B544B">
        <w:rPr>
          <w:rFonts w:ascii="Times New Roman" w:hAnsi="Times New Roman" w:cs="Times New Roman"/>
          <w:sz w:val="28"/>
          <w:szCs w:val="28"/>
          <w:lang w:val="en-US"/>
        </w:rPr>
        <w:t>Inf</w:t>
      </w:r>
      <w:proofErr w:type="spellEnd"/>
      <w:r w:rsidR="0031316A" w:rsidRPr="000B544B">
        <w:rPr>
          <w:rFonts w:ascii="Times New Roman" w:hAnsi="Times New Roman" w:cs="Times New Roman"/>
          <w:sz w:val="28"/>
          <w:szCs w:val="28"/>
        </w:rPr>
        <w:t>&gt;</w:t>
      </w:r>
      <w:r w:rsidR="0031316A">
        <w:rPr>
          <w:rFonts w:ascii="Times New Roman" w:hAnsi="Times New Roman" w:cs="Times New Roman"/>
          <w:sz w:val="28"/>
          <w:szCs w:val="28"/>
        </w:rPr>
        <w:t xml:space="preserve"> в большинстве случаев </w:t>
      </w:r>
      <w:r>
        <w:rPr>
          <w:rFonts w:ascii="Times New Roman" w:hAnsi="Times New Roman" w:cs="Times New Roman"/>
          <w:sz w:val="28"/>
          <w:szCs w:val="28"/>
        </w:rPr>
        <w:t xml:space="preserve">хорошо </w:t>
      </w:r>
      <w:r w:rsidR="0031316A">
        <w:rPr>
          <w:rFonts w:ascii="Times New Roman" w:hAnsi="Times New Roman" w:cs="Times New Roman"/>
          <w:sz w:val="28"/>
          <w:szCs w:val="28"/>
        </w:rPr>
        <w:t xml:space="preserve">ощущается пишущим, который </w:t>
      </w:r>
      <w:r w:rsidR="00734962">
        <w:rPr>
          <w:rFonts w:ascii="Times New Roman" w:hAnsi="Times New Roman" w:cs="Times New Roman"/>
          <w:sz w:val="28"/>
          <w:szCs w:val="28"/>
        </w:rPr>
        <w:t xml:space="preserve">часто </w:t>
      </w:r>
      <w:r w:rsidR="0031316A">
        <w:rPr>
          <w:rFonts w:ascii="Times New Roman" w:hAnsi="Times New Roman" w:cs="Times New Roman"/>
          <w:sz w:val="28"/>
          <w:szCs w:val="28"/>
        </w:rPr>
        <w:t xml:space="preserve">заключает ее в кавычки, либо отстраняясь от нее, как от передаваемой чужой речи, либо маркируя </w:t>
      </w:r>
      <w:r w:rsidR="00734962">
        <w:rPr>
          <w:rFonts w:ascii="Times New Roman" w:hAnsi="Times New Roman" w:cs="Times New Roman"/>
          <w:sz w:val="28"/>
          <w:szCs w:val="28"/>
        </w:rPr>
        <w:t xml:space="preserve">таким образом </w:t>
      </w:r>
      <w:r w:rsidR="0031316A">
        <w:rPr>
          <w:rFonts w:ascii="Times New Roman" w:hAnsi="Times New Roman" w:cs="Times New Roman"/>
          <w:sz w:val="28"/>
          <w:szCs w:val="28"/>
        </w:rPr>
        <w:t>ее нетривиальность.</w:t>
      </w:r>
    </w:p>
    <w:p w:rsidR="0031316A" w:rsidRPr="0031316A" w:rsidRDefault="0031316A" w:rsidP="00313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Думается, что такому же анализу должны быть подвергнуты и други</w:t>
      </w:r>
      <w:r w:rsidR="007F545D">
        <w:rPr>
          <w:rFonts w:ascii="Times New Roman" w:hAnsi="Times New Roman" w:cs="Times New Roman"/>
          <w:sz w:val="28"/>
          <w:szCs w:val="28"/>
        </w:rPr>
        <w:t>е</w:t>
      </w:r>
      <w:r>
        <w:rPr>
          <w:rFonts w:ascii="Times New Roman" w:hAnsi="Times New Roman" w:cs="Times New Roman"/>
          <w:sz w:val="28"/>
          <w:szCs w:val="28"/>
        </w:rPr>
        <w:t xml:space="preserve"> конструкции рассматриваемого типа, что важно и в теоретическом отношении (выявление грамматических новаций</w:t>
      </w:r>
      <w:r w:rsidR="007F545D">
        <w:rPr>
          <w:rFonts w:ascii="Times New Roman" w:hAnsi="Times New Roman" w:cs="Times New Roman"/>
          <w:sz w:val="28"/>
          <w:szCs w:val="28"/>
        </w:rPr>
        <w:t xml:space="preserve"> повседневного дискурса</w:t>
      </w:r>
      <w:r w:rsidR="00734962">
        <w:rPr>
          <w:rFonts w:ascii="Times New Roman" w:hAnsi="Times New Roman" w:cs="Times New Roman"/>
          <w:sz w:val="28"/>
          <w:szCs w:val="28"/>
        </w:rPr>
        <w:t xml:space="preserve"> и описание их особенностей</w:t>
      </w:r>
      <w:r>
        <w:rPr>
          <w:rFonts w:ascii="Times New Roman" w:hAnsi="Times New Roman" w:cs="Times New Roman"/>
          <w:sz w:val="28"/>
          <w:szCs w:val="28"/>
        </w:rPr>
        <w:t>), и во всех пр</w:t>
      </w:r>
      <w:r w:rsidR="00461BDF">
        <w:rPr>
          <w:rFonts w:ascii="Times New Roman" w:hAnsi="Times New Roman" w:cs="Times New Roman"/>
          <w:sz w:val="28"/>
          <w:szCs w:val="28"/>
        </w:rPr>
        <w:t>икладны</w:t>
      </w:r>
      <w:r>
        <w:rPr>
          <w:rFonts w:ascii="Times New Roman" w:hAnsi="Times New Roman" w:cs="Times New Roman"/>
          <w:sz w:val="28"/>
          <w:szCs w:val="28"/>
        </w:rPr>
        <w:t xml:space="preserve">х аспектах: лингводидактика, практика </w:t>
      </w:r>
      <w:r>
        <w:rPr>
          <w:rFonts w:ascii="Times New Roman" w:hAnsi="Times New Roman" w:cs="Times New Roman"/>
          <w:sz w:val="28"/>
          <w:szCs w:val="28"/>
        </w:rPr>
        <w:lastRenderedPageBreak/>
        <w:t>перевода, автоматическая обработка речи и создани</w:t>
      </w:r>
      <w:r w:rsidR="008A720D">
        <w:rPr>
          <w:rFonts w:ascii="Times New Roman" w:hAnsi="Times New Roman" w:cs="Times New Roman"/>
          <w:sz w:val="28"/>
          <w:szCs w:val="28"/>
        </w:rPr>
        <w:t>е</w:t>
      </w:r>
      <w:r w:rsidR="00461BDF">
        <w:rPr>
          <w:rFonts w:ascii="Times New Roman" w:hAnsi="Times New Roman" w:cs="Times New Roman"/>
          <w:sz w:val="28"/>
          <w:szCs w:val="28"/>
        </w:rPr>
        <w:t>/</w:t>
      </w:r>
      <w:r>
        <w:rPr>
          <w:rFonts w:ascii="Times New Roman" w:hAnsi="Times New Roman" w:cs="Times New Roman"/>
          <w:sz w:val="28"/>
          <w:szCs w:val="28"/>
        </w:rPr>
        <w:t>совершенствование систем искусственного интеллекта.</w:t>
      </w:r>
    </w:p>
    <w:p w:rsidR="00020265" w:rsidRPr="000B544B" w:rsidRDefault="00020265" w:rsidP="007F545D">
      <w:pPr>
        <w:keepNext/>
        <w:spacing w:before="60" w:after="60" w:line="240" w:lineRule="auto"/>
        <w:jc w:val="center"/>
        <w:rPr>
          <w:rFonts w:ascii="Times New Roman" w:hAnsi="Times New Roman"/>
          <w:b/>
          <w:i/>
          <w:sz w:val="28"/>
          <w:szCs w:val="28"/>
          <w:lang w:eastAsia="ru-RU"/>
        </w:rPr>
      </w:pPr>
      <w:r w:rsidRPr="000B544B">
        <w:rPr>
          <w:rFonts w:ascii="Times New Roman" w:hAnsi="Times New Roman"/>
          <w:b/>
          <w:i/>
          <w:sz w:val="28"/>
          <w:szCs w:val="28"/>
          <w:lang w:eastAsia="ru-RU"/>
        </w:rPr>
        <w:t>Благодарность</w:t>
      </w:r>
    </w:p>
    <w:p w:rsidR="00020265" w:rsidRPr="009E78C1" w:rsidRDefault="00020265" w:rsidP="009E78C1">
      <w:pPr>
        <w:spacing w:after="0" w:line="240" w:lineRule="auto"/>
        <w:ind w:firstLine="709"/>
        <w:jc w:val="both"/>
        <w:rPr>
          <w:rFonts w:ascii="Times New Roman" w:hAnsi="Times New Roman"/>
          <w:sz w:val="28"/>
          <w:szCs w:val="28"/>
        </w:rPr>
      </w:pPr>
      <w:r w:rsidRPr="009E78C1">
        <w:rPr>
          <w:rFonts w:ascii="Times New Roman" w:hAnsi="Times New Roman"/>
          <w:sz w:val="28"/>
          <w:szCs w:val="28"/>
        </w:rPr>
        <w:t xml:space="preserve">Исследование выполнено </w:t>
      </w:r>
      <w:r w:rsidRPr="009E78C1">
        <w:rPr>
          <w:rStyle w:val="layout"/>
          <w:rFonts w:ascii="Times New Roman" w:hAnsi="Times New Roman"/>
          <w:sz w:val="28"/>
          <w:szCs w:val="28"/>
        </w:rPr>
        <w:t xml:space="preserve">при финансовой поддержке </w:t>
      </w:r>
      <w:r w:rsidR="009E78C1" w:rsidRPr="009E78C1">
        <w:rPr>
          <w:rStyle w:val="layout"/>
          <w:rFonts w:ascii="Times New Roman" w:hAnsi="Times New Roman"/>
          <w:sz w:val="28"/>
          <w:szCs w:val="28"/>
        </w:rPr>
        <w:t>РНФ</w:t>
      </w:r>
      <w:r w:rsidRPr="009E78C1">
        <w:rPr>
          <w:rStyle w:val="layout"/>
          <w:rFonts w:ascii="Times New Roman" w:hAnsi="Times New Roman"/>
          <w:sz w:val="28"/>
          <w:szCs w:val="28"/>
        </w:rPr>
        <w:t xml:space="preserve"> (</w:t>
      </w:r>
      <w:r w:rsidRPr="009E78C1">
        <w:rPr>
          <w:rFonts w:ascii="Times New Roman" w:hAnsi="Times New Roman" w:cs="Times New Roman"/>
          <w:color w:val="000000"/>
          <w:sz w:val="28"/>
          <w:szCs w:val="28"/>
        </w:rPr>
        <w:t xml:space="preserve">проект </w:t>
      </w:r>
      <w:r w:rsidR="009E78C1" w:rsidRPr="009E78C1">
        <w:rPr>
          <w:rFonts w:ascii="Times New Roman" w:hAnsi="Times New Roman" w:cs="Times New Roman"/>
          <w:sz w:val="28"/>
          <w:szCs w:val="28"/>
        </w:rPr>
        <w:t>№ 22-18-00189 «Структура и функционирование устойчивых неоднословных единиц русской повседневной речи»</w:t>
      </w:r>
      <w:r w:rsidRPr="009E78C1">
        <w:rPr>
          <w:rStyle w:val="layout"/>
          <w:rFonts w:ascii="Times New Roman" w:hAnsi="Times New Roman"/>
          <w:sz w:val="28"/>
          <w:szCs w:val="28"/>
        </w:rPr>
        <w:t>).</w:t>
      </w:r>
    </w:p>
    <w:p w:rsidR="00020265" w:rsidRPr="000B544B" w:rsidRDefault="000C6AFD" w:rsidP="007F545D">
      <w:pPr>
        <w:keepNext/>
        <w:spacing w:before="60" w:after="60" w:line="240" w:lineRule="auto"/>
        <w:jc w:val="center"/>
        <w:rPr>
          <w:rFonts w:ascii="Times New Roman" w:hAnsi="Times New Roman"/>
          <w:b/>
          <w:sz w:val="28"/>
          <w:szCs w:val="28"/>
        </w:rPr>
      </w:pPr>
      <w:r w:rsidRPr="000B544B">
        <w:rPr>
          <w:rFonts w:ascii="Times New Roman" w:hAnsi="Times New Roman"/>
          <w:b/>
          <w:i/>
          <w:sz w:val="28"/>
          <w:szCs w:val="28"/>
        </w:rPr>
        <w:t>Библиографический список</w:t>
      </w:r>
    </w:p>
    <w:p w:rsidR="00410F37" w:rsidRPr="000B544B" w:rsidRDefault="00410F37" w:rsidP="009E78C1">
      <w:pPr>
        <w:pStyle w:val="a6"/>
        <w:numPr>
          <w:ilvl w:val="0"/>
          <w:numId w:val="1"/>
        </w:numPr>
        <w:spacing w:before="60" w:beforeAutospacing="0" w:after="60" w:afterAutospacing="0"/>
        <w:ind w:left="567" w:hanging="425"/>
        <w:jc w:val="both"/>
        <w:rPr>
          <w:sz w:val="28"/>
          <w:szCs w:val="28"/>
        </w:rPr>
      </w:pPr>
      <w:bookmarkStart w:id="0" w:name="_GoBack"/>
      <w:r w:rsidRPr="000B544B">
        <w:rPr>
          <w:sz w:val="28"/>
          <w:szCs w:val="28"/>
        </w:rPr>
        <w:t xml:space="preserve">Падучева Е.В. </w:t>
      </w:r>
      <w:r w:rsidRPr="000B544B">
        <w:rPr>
          <w:bCs/>
          <w:sz w:val="28"/>
          <w:szCs w:val="28"/>
        </w:rPr>
        <w:t xml:space="preserve">Инфинитив, подчиненный предлогу // Русская корпусная грамматика. </w:t>
      </w:r>
      <w:r w:rsidRPr="00410F37">
        <w:rPr>
          <w:color w:val="212529"/>
          <w:sz w:val="28"/>
          <w:szCs w:val="28"/>
          <w:shd w:val="clear" w:color="auto" w:fill="FFFFFF"/>
        </w:rPr>
        <w:t>[</w:t>
      </w:r>
      <w:r w:rsidRPr="000B544B">
        <w:rPr>
          <w:color w:val="212529"/>
          <w:sz w:val="28"/>
          <w:szCs w:val="28"/>
          <w:shd w:val="clear" w:color="auto" w:fill="FFFFFF"/>
        </w:rPr>
        <w:t>Электронный ресурс</w:t>
      </w:r>
      <w:r w:rsidRPr="00410F37">
        <w:rPr>
          <w:color w:val="212529"/>
          <w:sz w:val="28"/>
          <w:szCs w:val="28"/>
          <w:shd w:val="clear" w:color="auto" w:fill="FFFFFF"/>
        </w:rPr>
        <w:t>]</w:t>
      </w:r>
      <w:r w:rsidRPr="000B544B">
        <w:rPr>
          <w:color w:val="212529"/>
          <w:sz w:val="28"/>
          <w:szCs w:val="28"/>
          <w:shd w:val="clear" w:color="auto" w:fill="FFFFFF"/>
        </w:rPr>
        <w:t xml:space="preserve">. </w:t>
      </w:r>
      <w:r w:rsidR="00A53B50" w:rsidRPr="00C36347">
        <w:rPr>
          <w:rFonts w:eastAsiaTheme="minorHAnsi"/>
          <w:sz w:val="28"/>
          <w:szCs w:val="28"/>
          <w:lang w:eastAsia="en-US"/>
        </w:rPr>
        <w:t xml:space="preserve">URL: </w:t>
      </w:r>
      <w:hyperlink r:id="rId6" w:history="1">
        <w:r w:rsidRPr="000B544B">
          <w:rPr>
            <w:rStyle w:val="a5"/>
            <w:sz w:val="28"/>
            <w:szCs w:val="28"/>
            <w:shd w:val="clear" w:color="auto" w:fill="FFFFFF"/>
          </w:rPr>
          <w:t>http://rusgram.ru</w:t>
        </w:r>
      </w:hyperlink>
      <w:r w:rsidRPr="000B544B">
        <w:rPr>
          <w:color w:val="212529"/>
          <w:sz w:val="28"/>
          <w:szCs w:val="28"/>
          <w:shd w:val="clear" w:color="auto" w:fill="FFFFFF"/>
        </w:rPr>
        <w:t xml:space="preserve"> (дата обращения 15.05.2024)</w:t>
      </w:r>
    </w:p>
    <w:p w:rsidR="00020265" w:rsidRPr="000B544B" w:rsidRDefault="00087CEE" w:rsidP="009E78C1">
      <w:pPr>
        <w:pStyle w:val="a3"/>
        <w:numPr>
          <w:ilvl w:val="0"/>
          <w:numId w:val="1"/>
        </w:numPr>
        <w:spacing w:before="60" w:after="60" w:line="240" w:lineRule="auto"/>
        <w:ind w:left="567" w:hanging="425"/>
        <w:contextualSpacing w:val="0"/>
        <w:rPr>
          <w:szCs w:val="28"/>
        </w:rPr>
      </w:pPr>
      <w:proofErr w:type="spellStart"/>
      <w:r w:rsidRPr="000B544B">
        <w:rPr>
          <w:color w:val="212529"/>
          <w:szCs w:val="28"/>
          <w:shd w:val="clear" w:color="auto" w:fill="FFFFFF"/>
        </w:rPr>
        <w:t>Сичинава</w:t>
      </w:r>
      <w:proofErr w:type="spellEnd"/>
      <w:r w:rsidRPr="000B544B">
        <w:rPr>
          <w:color w:val="212529"/>
          <w:szCs w:val="28"/>
          <w:shd w:val="clear" w:color="auto" w:fill="FFFFFF"/>
          <w:lang w:val="en-US"/>
        </w:rPr>
        <w:t> </w:t>
      </w:r>
      <w:r w:rsidRPr="000B544B">
        <w:rPr>
          <w:color w:val="212529"/>
          <w:szCs w:val="28"/>
          <w:shd w:val="clear" w:color="auto" w:fill="FFFFFF"/>
        </w:rPr>
        <w:t>Д.В. Предлог //</w:t>
      </w:r>
      <w:r w:rsidRPr="000B544B">
        <w:rPr>
          <w:color w:val="212529"/>
          <w:szCs w:val="28"/>
          <w:shd w:val="clear" w:color="auto" w:fill="FFFFFF"/>
          <w:lang w:val="en-US"/>
        </w:rPr>
        <w:t> </w:t>
      </w:r>
      <w:r w:rsidRPr="000B544B">
        <w:rPr>
          <w:color w:val="212529"/>
          <w:szCs w:val="28"/>
          <w:shd w:val="clear" w:color="auto" w:fill="FFFFFF"/>
        </w:rPr>
        <w:t xml:space="preserve">Русская корпусная грамматика. </w:t>
      </w:r>
      <w:r w:rsidRPr="00410F37">
        <w:rPr>
          <w:color w:val="212529"/>
          <w:szCs w:val="28"/>
          <w:shd w:val="clear" w:color="auto" w:fill="FFFFFF"/>
        </w:rPr>
        <w:t>[</w:t>
      </w:r>
      <w:r w:rsidRPr="000B544B">
        <w:rPr>
          <w:color w:val="212529"/>
          <w:szCs w:val="28"/>
          <w:shd w:val="clear" w:color="auto" w:fill="FFFFFF"/>
        </w:rPr>
        <w:t>Электронный ресурс</w:t>
      </w:r>
      <w:r w:rsidRPr="00410F37">
        <w:rPr>
          <w:color w:val="212529"/>
          <w:szCs w:val="28"/>
          <w:shd w:val="clear" w:color="auto" w:fill="FFFFFF"/>
        </w:rPr>
        <w:t>]</w:t>
      </w:r>
      <w:r w:rsidRPr="000B544B">
        <w:rPr>
          <w:color w:val="212529"/>
          <w:szCs w:val="28"/>
          <w:shd w:val="clear" w:color="auto" w:fill="FFFFFF"/>
        </w:rPr>
        <w:t xml:space="preserve">. </w:t>
      </w:r>
      <w:r w:rsidR="00A53B50" w:rsidRPr="00C36347">
        <w:rPr>
          <w:rFonts w:eastAsiaTheme="minorHAnsi"/>
          <w:szCs w:val="28"/>
        </w:rPr>
        <w:t xml:space="preserve">URL: </w:t>
      </w:r>
      <w:hyperlink r:id="rId7" w:history="1">
        <w:r w:rsidRPr="000B544B">
          <w:rPr>
            <w:rStyle w:val="a5"/>
            <w:szCs w:val="28"/>
            <w:shd w:val="clear" w:color="auto" w:fill="FFFFFF"/>
          </w:rPr>
          <w:t>http://rusgram.ru</w:t>
        </w:r>
      </w:hyperlink>
      <w:r w:rsidRPr="000B544B">
        <w:rPr>
          <w:color w:val="212529"/>
          <w:szCs w:val="28"/>
          <w:shd w:val="clear" w:color="auto" w:fill="FFFFFF"/>
        </w:rPr>
        <w:t xml:space="preserve"> (дата обращения 15.05.2024)</w:t>
      </w:r>
    </w:p>
    <w:p w:rsidR="000B544B" w:rsidRPr="00F058C7" w:rsidRDefault="00F058C7" w:rsidP="009E78C1">
      <w:pPr>
        <w:pStyle w:val="a6"/>
        <w:numPr>
          <w:ilvl w:val="0"/>
          <w:numId w:val="1"/>
        </w:numPr>
        <w:spacing w:before="60" w:beforeAutospacing="0" w:after="60" w:afterAutospacing="0"/>
        <w:ind w:left="567" w:hanging="425"/>
        <w:jc w:val="both"/>
        <w:rPr>
          <w:rStyle w:val="fontstyle01"/>
          <w:rFonts w:ascii="Times New Roman" w:eastAsia="Times New Roman" w:hAnsi="Times New Roman" w:cs="Times New Roman" w:hint="default"/>
          <w:color w:val="auto"/>
          <w:lang w:val="en-US"/>
        </w:rPr>
      </w:pPr>
      <w:proofErr w:type="spellStart"/>
      <w:r w:rsidRPr="00F058C7">
        <w:rPr>
          <w:rStyle w:val="fontstyle01"/>
          <w:rFonts w:ascii="Times New Roman" w:hAnsi="Times New Roman" w:cs="Times New Roman" w:hint="default"/>
          <w:lang w:val="en-US"/>
        </w:rPr>
        <w:t>Zipf</w:t>
      </w:r>
      <w:proofErr w:type="spellEnd"/>
      <w:r w:rsidRPr="00F058C7">
        <w:rPr>
          <w:rStyle w:val="fontstyle01"/>
          <w:rFonts w:ascii="Times New Roman" w:hAnsi="Times New Roman" w:cs="Times New Roman" w:hint="default"/>
          <w:lang w:val="en-US"/>
        </w:rPr>
        <w:t xml:space="preserve">, G.K. </w:t>
      </w:r>
      <w:r w:rsidRPr="00F058C7">
        <w:rPr>
          <w:rStyle w:val="fontstyle21"/>
          <w:rFonts w:ascii="Times New Roman" w:hAnsi="Times New Roman" w:cs="Times New Roman" w:hint="default"/>
          <w:lang w:val="en-US"/>
        </w:rPr>
        <w:t>Human Behavior and the Principle of Least Effort. Cambridge,1949.</w:t>
      </w:r>
      <w:r>
        <w:rPr>
          <w:rStyle w:val="fontstyle21"/>
          <w:rFonts w:ascii="Times New Roman" w:hAnsi="Times New Roman" w:cs="Times New Roman" w:hint="default"/>
        </w:rPr>
        <w:t xml:space="preserve"> 573 с.</w:t>
      </w:r>
    </w:p>
    <w:p w:rsidR="009A36CD" w:rsidRPr="009C5D35" w:rsidRDefault="009C5D35" w:rsidP="009E78C1">
      <w:pPr>
        <w:pStyle w:val="a6"/>
        <w:numPr>
          <w:ilvl w:val="0"/>
          <w:numId w:val="1"/>
        </w:numPr>
        <w:spacing w:before="60" w:beforeAutospacing="0" w:after="60" w:afterAutospacing="0"/>
        <w:ind w:left="567" w:hanging="425"/>
        <w:jc w:val="both"/>
        <w:rPr>
          <w:rStyle w:val="fontstyle01"/>
          <w:rFonts w:ascii="Times New Roman" w:eastAsia="Times New Roman" w:hAnsi="Times New Roman" w:cs="Times New Roman" w:hint="default"/>
          <w:color w:val="auto"/>
        </w:rPr>
      </w:pPr>
      <w:proofErr w:type="spellStart"/>
      <w:r w:rsidRPr="009C5D35">
        <w:rPr>
          <w:sz w:val="28"/>
          <w:szCs w:val="28"/>
        </w:rPr>
        <w:t>Бодуэн</w:t>
      </w:r>
      <w:proofErr w:type="spellEnd"/>
      <w:r w:rsidRPr="009C5D35">
        <w:rPr>
          <w:sz w:val="28"/>
          <w:szCs w:val="28"/>
        </w:rPr>
        <w:t xml:space="preserve"> де </w:t>
      </w:r>
      <w:proofErr w:type="spellStart"/>
      <w:r w:rsidRPr="009C5D35">
        <w:rPr>
          <w:sz w:val="28"/>
          <w:szCs w:val="28"/>
        </w:rPr>
        <w:t>Куртенэ</w:t>
      </w:r>
      <w:proofErr w:type="spellEnd"/>
      <w:r w:rsidRPr="009C5D35">
        <w:rPr>
          <w:sz w:val="28"/>
          <w:szCs w:val="28"/>
        </w:rPr>
        <w:t xml:space="preserve"> И.А. </w:t>
      </w:r>
      <w:r w:rsidRPr="009C5D35">
        <w:rPr>
          <w:rStyle w:val="fontstyle01"/>
          <w:rFonts w:ascii="Times New Roman" w:hAnsi="Times New Roman" w:cs="Times New Roman" w:hint="default"/>
        </w:rPr>
        <w:t>Об общих причинах языковых изменений //</w:t>
      </w:r>
      <w:r>
        <w:rPr>
          <w:rStyle w:val="fontstyle01"/>
          <w:rFonts w:ascii="Times New Roman" w:hAnsi="Times New Roman" w:cs="Times New Roman" w:hint="default"/>
        </w:rPr>
        <w:t> И.А. </w:t>
      </w:r>
      <w:proofErr w:type="spellStart"/>
      <w:r w:rsidRPr="009C5D35">
        <w:rPr>
          <w:rStyle w:val="fontstyle01"/>
          <w:rFonts w:ascii="Times New Roman" w:hAnsi="Times New Roman" w:cs="Times New Roman" w:hint="default"/>
        </w:rPr>
        <w:t>Бодуэн</w:t>
      </w:r>
      <w:proofErr w:type="spellEnd"/>
      <w:r w:rsidRPr="009C5D35">
        <w:rPr>
          <w:rStyle w:val="fontstyle01"/>
          <w:rFonts w:ascii="Times New Roman" w:hAnsi="Times New Roman" w:cs="Times New Roman" w:hint="default"/>
        </w:rPr>
        <w:t xml:space="preserve"> де </w:t>
      </w:r>
      <w:proofErr w:type="spellStart"/>
      <w:r w:rsidRPr="009C5D35">
        <w:rPr>
          <w:rStyle w:val="fontstyle01"/>
          <w:rFonts w:ascii="Times New Roman" w:hAnsi="Times New Roman" w:cs="Times New Roman" w:hint="default"/>
        </w:rPr>
        <w:t>Куртенэ</w:t>
      </w:r>
      <w:proofErr w:type="spellEnd"/>
      <w:r w:rsidRPr="009C5D35">
        <w:rPr>
          <w:rStyle w:val="fontstyle01"/>
          <w:rFonts w:ascii="Times New Roman" w:hAnsi="Times New Roman" w:cs="Times New Roman" w:hint="default"/>
        </w:rPr>
        <w:t>. Избр</w:t>
      </w:r>
      <w:r>
        <w:rPr>
          <w:rStyle w:val="fontstyle01"/>
          <w:rFonts w:ascii="Times New Roman" w:hAnsi="Times New Roman" w:cs="Times New Roman" w:hint="default"/>
        </w:rPr>
        <w:t>анные</w:t>
      </w:r>
      <w:r w:rsidRPr="009C5D35">
        <w:rPr>
          <w:rStyle w:val="fontstyle01"/>
          <w:rFonts w:ascii="Times New Roman" w:hAnsi="Times New Roman" w:cs="Times New Roman" w:hint="default"/>
        </w:rPr>
        <w:t xml:space="preserve"> труды по общему языкознанию: в</w:t>
      </w:r>
      <w:r>
        <w:rPr>
          <w:rStyle w:val="fontstyle01"/>
          <w:rFonts w:ascii="Times New Roman" w:hAnsi="Times New Roman" w:cs="Times New Roman" w:hint="default"/>
        </w:rPr>
        <w:t> </w:t>
      </w:r>
      <w:r w:rsidRPr="009C5D35">
        <w:rPr>
          <w:rStyle w:val="fontstyle01"/>
          <w:rFonts w:ascii="Times New Roman" w:hAnsi="Times New Roman" w:cs="Times New Roman" w:hint="default"/>
        </w:rPr>
        <w:t>2</w:t>
      </w:r>
      <w:r>
        <w:rPr>
          <w:rStyle w:val="fontstyle01"/>
          <w:rFonts w:ascii="Times New Roman" w:hAnsi="Times New Roman" w:cs="Times New Roman" w:hint="default"/>
        </w:rPr>
        <w:t> </w:t>
      </w:r>
      <w:r w:rsidRPr="009C5D35">
        <w:rPr>
          <w:rStyle w:val="fontstyle01"/>
          <w:rFonts w:ascii="Times New Roman" w:hAnsi="Times New Roman" w:cs="Times New Roman" w:hint="default"/>
        </w:rPr>
        <w:t>т.</w:t>
      </w:r>
      <w:r>
        <w:rPr>
          <w:rStyle w:val="fontstyle01"/>
          <w:rFonts w:ascii="Times New Roman" w:hAnsi="Times New Roman" w:cs="Times New Roman" w:hint="default"/>
        </w:rPr>
        <w:t xml:space="preserve"> </w:t>
      </w:r>
      <w:r w:rsidRPr="009C5D35">
        <w:rPr>
          <w:rStyle w:val="fontstyle01"/>
          <w:rFonts w:ascii="Times New Roman" w:hAnsi="Times New Roman" w:cs="Times New Roman" w:hint="default"/>
        </w:rPr>
        <w:t>М.: И</w:t>
      </w:r>
      <w:r>
        <w:rPr>
          <w:rStyle w:val="fontstyle01"/>
          <w:rFonts w:ascii="Times New Roman" w:hAnsi="Times New Roman" w:cs="Times New Roman" w:hint="default"/>
        </w:rPr>
        <w:t>зд-во Акад. наук СССР, 1963. Т. </w:t>
      </w:r>
      <w:r w:rsidRPr="009C5D35">
        <w:rPr>
          <w:rStyle w:val="fontstyle01"/>
          <w:rFonts w:ascii="Times New Roman" w:hAnsi="Times New Roman" w:cs="Times New Roman" w:hint="default"/>
        </w:rPr>
        <w:t>1.</w:t>
      </w:r>
      <w:r>
        <w:rPr>
          <w:rStyle w:val="fontstyle01"/>
          <w:rFonts w:ascii="Times New Roman" w:hAnsi="Times New Roman" w:cs="Times New Roman" w:hint="default"/>
        </w:rPr>
        <w:t xml:space="preserve"> С. 222-254.</w:t>
      </w:r>
    </w:p>
    <w:p w:rsidR="00A53B50" w:rsidRPr="009E78C1" w:rsidRDefault="00A53B50" w:rsidP="00635988">
      <w:pPr>
        <w:pStyle w:val="a6"/>
        <w:numPr>
          <w:ilvl w:val="0"/>
          <w:numId w:val="1"/>
        </w:numPr>
        <w:spacing w:before="60" w:beforeAutospacing="0" w:after="60" w:afterAutospacing="0"/>
        <w:ind w:left="567" w:hanging="425"/>
        <w:jc w:val="both"/>
        <w:rPr>
          <w:sz w:val="28"/>
          <w:szCs w:val="28"/>
        </w:rPr>
      </w:pPr>
      <w:proofErr w:type="spellStart"/>
      <w:r w:rsidRPr="009E78C1">
        <w:rPr>
          <w:rFonts w:eastAsiaTheme="minorHAnsi"/>
          <w:iCs/>
          <w:sz w:val="28"/>
          <w:szCs w:val="28"/>
          <w:lang w:eastAsia="en-US"/>
        </w:rPr>
        <w:t>Лутовинова</w:t>
      </w:r>
      <w:proofErr w:type="spellEnd"/>
      <w:r w:rsidRPr="009E78C1">
        <w:rPr>
          <w:rFonts w:eastAsiaTheme="minorHAnsi"/>
          <w:iCs/>
          <w:sz w:val="28"/>
          <w:szCs w:val="28"/>
          <w:lang w:eastAsia="en-US"/>
        </w:rPr>
        <w:t> О.В.</w:t>
      </w:r>
      <w:r w:rsidRPr="009E78C1">
        <w:rPr>
          <w:rFonts w:eastAsiaTheme="minorHAnsi"/>
          <w:sz w:val="28"/>
          <w:szCs w:val="28"/>
          <w:lang w:eastAsia="en-US"/>
        </w:rPr>
        <w:t xml:space="preserve"> Интернет как новая «устно-письменная» система коммуникации</w:t>
      </w:r>
      <w:r w:rsidR="00734962">
        <w:rPr>
          <w:rFonts w:eastAsiaTheme="minorHAnsi"/>
          <w:sz w:val="28"/>
          <w:szCs w:val="28"/>
          <w:lang w:eastAsia="en-US"/>
        </w:rPr>
        <w:t xml:space="preserve"> // Известия РГПУ им. </w:t>
      </w:r>
      <w:r w:rsidRPr="009E78C1">
        <w:rPr>
          <w:rFonts w:eastAsiaTheme="minorHAnsi"/>
          <w:sz w:val="28"/>
          <w:szCs w:val="28"/>
          <w:lang w:eastAsia="en-US"/>
        </w:rPr>
        <w:t>А.И. Герцена. 2008. № 71. [Электронный ресурс]. URL: https://cyberleninka.ru/article/n/internet-kak-novaya-ustno-pismennaya-sistema-kommunikatsii (дата обращения: 15.05.2024).</w:t>
      </w:r>
    </w:p>
    <w:bookmarkEnd w:id="0"/>
    <w:p w:rsidR="000C6AFD" w:rsidRPr="00C973DC" w:rsidRDefault="000C6AFD" w:rsidP="00C973DC">
      <w:pPr>
        <w:pStyle w:val="a4"/>
        <w:spacing w:after="0" w:line="240" w:lineRule="auto"/>
        <w:ind w:left="0"/>
        <w:jc w:val="center"/>
        <w:rPr>
          <w:rFonts w:ascii="Times New Roman" w:hAnsi="Times New Roman"/>
          <w:b/>
          <w:sz w:val="28"/>
          <w:szCs w:val="28"/>
          <w:lang w:val="en-US"/>
        </w:rPr>
      </w:pPr>
      <w:r w:rsidRPr="000B544B">
        <w:rPr>
          <w:rFonts w:ascii="Times New Roman" w:hAnsi="Times New Roman"/>
          <w:b/>
          <w:sz w:val="28"/>
          <w:szCs w:val="28"/>
          <w:lang w:val="en-US"/>
        </w:rPr>
        <w:t>N</w:t>
      </w:r>
      <w:r w:rsidRPr="00C973DC">
        <w:rPr>
          <w:rFonts w:ascii="Times New Roman" w:hAnsi="Times New Roman"/>
          <w:b/>
          <w:sz w:val="28"/>
          <w:szCs w:val="28"/>
          <w:lang w:val="en-US"/>
        </w:rPr>
        <w:t>.</w:t>
      </w:r>
      <w:r w:rsidRPr="000B544B">
        <w:rPr>
          <w:rFonts w:ascii="Times New Roman" w:hAnsi="Times New Roman"/>
          <w:b/>
          <w:sz w:val="28"/>
          <w:szCs w:val="28"/>
          <w:lang w:val="en-US"/>
        </w:rPr>
        <w:t>V</w:t>
      </w:r>
      <w:r w:rsidRPr="00C973DC">
        <w:rPr>
          <w:rFonts w:ascii="Times New Roman" w:hAnsi="Times New Roman"/>
          <w:b/>
          <w:sz w:val="28"/>
          <w:szCs w:val="28"/>
          <w:lang w:val="en-US"/>
        </w:rPr>
        <w:t>.</w:t>
      </w:r>
      <w:r w:rsidRPr="000B544B">
        <w:rPr>
          <w:rFonts w:ascii="Times New Roman" w:hAnsi="Times New Roman"/>
          <w:b/>
          <w:sz w:val="28"/>
          <w:szCs w:val="28"/>
          <w:lang w:val="en-US"/>
        </w:rPr>
        <w:t> </w:t>
      </w:r>
      <w:proofErr w:type="spellStart"/>
      <w:r w:rsidRPr="000B544B">
        <w:rPr>
          <w:rFonts w:ascii="Times New Roman" w:hAnsi="Times New Roman"/>
          <w:b/>
          <w:sz w:val="28"/>
          <w:szCs w:val="28"/>
          <w:lang w:val="en-US"/>
        </w:rPr>
        <w:t>Bogdanova</w:t>
      </w:r>
      <w:r w:rsidRPr="00C973DC">
        <w:rPr>
          <w:rFonts w:ascii="Times New Roman" w:hAnsi="Times New Roman"/>
          <w:b/>
          <w:sz w:val="28"/>
          <w:szCs w:val="28"/>
          <w:lang w:val="en-US"/>
        </w:rPr>
        <w:t>-</w:t>
      </w:r>
      <w:r w:rsidRPr="000B544B">
        <w:rPr>
          <w:rFonts w:ascii="Times New Roman" w:hAnsi="Times New Roman"/>
          <w:b/>
          <w:sz w:val="28"/>
          <w:szCs w:val="28"/>
          <w:lang w:val="en-US"/>
        </w:rPr>
        <w:t>Beglarian</w:t>
      </w:r>
      <w:proofErr w:type="spellEnd"/>
      <w:r w:rsidR="00C973DC" w:rsidRPr="00C973DC">
        <w:rPr>
          <w:rFonts w:ascii="Times New Roman" w:hAnsi="Times New Roman"/>
          <w:b/>
          <w:sz w:val="28"/>
          <w:szCs w:val="28"/>
          <w:lang w:val="en-US"/>
        </w:rPr>
        <w:t xml:space="preserve"> (</w:t>
      </w:r>
      <w:r w:rsidR="00C973DC" w:rsidRPr="00EF734E">
        <w:rPr>
          <w:rFonts w:ascii="Times New Roman" w:hAnsi="Times New Roman" w:cs="Times New Roman"/>
          <w:iCs/>
          <w:sz w:val="28"/>
          <w:szCs w:val="28"/>
          <w:lang w:val="en-US"/>
        </w:rPr>
        <w:t>St Petersburg State University, St. Petersburg</w:t>
      </w:r>
      <w:r w:rsidR="00C973DC" w:rsidRPr="00C973DC">
        <w:rPr>
          <w:rFonts w:ascii="Times New Roman" w:hAnsi="Times New Roman" w:cs="Times New Roman"/>
          <w:iCs/>
          <w:sz w:val="28"/>
          <w:szCs w:val="28"/>
          <w:lang w:val="en-US"/>
        </w:rPr>
        <w:t>)</w:t>
      </w:r>
    </w:p>
    <w:p w:rsidR="000C6AFD" w:rsidRPr="00F058C7" w:rsidRDefault="000C6AFD" w:rsidP="007F545D">
      <w:pPr>
        <w:keepNext/>
        <w:spacing w:before="60" w:after="60" w:line="240" w:lineRule="auto"/>
        <w:jc w:val="center"/>
        <w:rPr>
          <w:rFonts w:ascii="Times New Roman" w:hAnsi="Times New Roman" w:cs="Times New Roman"/>
          <w:b/>
          <w:sz w:val="28"/>
          <w:szCs w:val="28"/>
          <w:lang w:val="en-US"/>
        </w:rPr>
      </w:pPr>
      <w:r w:rsidRPr="00C973DC">
        <w:rPr>
          <w:rFonts w:ascii="Times New Roman" w:hAnsi="Times New Roman" w:cs="Times New Roman"/>
          <w:b/>
          <w:sz w:val="28"/>
          <w:szCs w:val="28"/>
          <w:lang w:val="en-US"/>
        </w:rPr>
        <w:t>&lt;</w:t>
      </w:r>
      <w:r w:rsidRPr="000B544B">
        <w:rPr>
          <w:rFonts w:ascii="Times New Roman" w:hAnsi="Times New Roman" w:cs="Times New Roman"/>
          <w:b/>
          <w:sz w:val="28"/>
          <w:szCs w:val="28"/>
          <w:lang w:val="en"/>
        </w:rPr>
        <w:t>Prep</w:t>
      </w:r>
      <w:r w:rsidRPr="00C973DC">
        <w:rPr>
          <w:rFonts w:ascii="Times New Roman" w:hAnsi="Times New Roman" w:cs="Times New Roman"/>
          <w:b/>
          <w:sz w:val="28"/>
          <w:szCs w:val="28"/>
          <w:lang w:val="en-US"/>
        </w:rPr>
        <w:t xml:space="preserve"> + </w:t>
      </w:r>
      <w:proofErr w:type="spellStart"/>
      <w:r w:rsidRPr="000B544B">
        <w:rPr>
          <w:rFonts w:ascii="Times New Roman" w:hAnsi="Times New Roman" w:cs="Times New Roman"/>
          <w:b/>
          <w:sz w:val="28"/>
          <w:szCs w:val="28"/>
          <w:lang w:val="en"/>
        </w:rPr>
        <w:t>Inf</w:t>
      </w:r>
      <w:proofErr w:type="spellEnd"/>
      <w:r w:rsidRPr="00C973DC">
        <w:rPr>
          <w:rFonts w:ascii="Times New Roman" w:hAnsi="Times New Roman" w:cs="Times New Roman"/>
          <w:b/>
          <w:sz w:val="28"/>
          <w:szCs w:val="28"/>
          <w:lang w:val="en-US"/>
        </w:rPr>
        <w:t xml:space="preserve">&gt; </w:t>
      </w:r>
      <w:r w:rsidRPr="000B544B">
        <w:rPr>
          <w:rFonts w:ascii="Times New Roman" w:hAnsi="Times New Roman" w:cs="Times New Roman"/>
          <w:b/>
          <w:sz w:val="28"/>
          <w:szCs w:val="28"/>
          <w:lang w:val="en"/>
        </w:rPr>
        <w:t>CONSTRUCTION</w:t>
      </w:r>
      <w:r w:rsidRPr="00C973DC">
        <w:rPr>
          <w:rFonts w:ascii="Times New Roman" w:hAnsi="Times New Roman" w:cs="Times New Roman"/>
          <w:b/>
          <w:sz w:val="28"/>
          <w:szCs w:val="28"/>
          <w:lang w:val="en-US"/>
        </w:rPr>
        <w:t xml:space="preserve">: </w:t>
      </w:r>
      <w:r w:rsidRPr="000B544B">
        <w:rPr>
          <w:rFonts w:ascii="Times New Roman" w:hAnsi="Times New Roman" w:cs="Times New Roman"/>
          <w:b/>
          <w:sz w:val="28"/>
          <w:szCs w:val="28"/>
          <w:lang w:val="en"/>
        </w:rPr>
        <w:t>ABOUT</w:t>
      </w:r>
      <w:r w:rsidRPr="00C973DC">
        <w:rPr>
          <w:rFonts w:ascii="Times New Roman" w:hAnsi="Times New Roman" w:cs="Times New Roman"/>
          <w:b/>
          <w:sz w:val="28"/>
          <w:szCs w:val="28"/>
          <w:lang w:val="en-US"/>
        </w:rPr>
        <w:t xml:space="preserve"> </w:t>
      </w:r>
      <w:r w:rsidRPr="000B544B">
        <w:rPr>
          <w:rFonts w:ascii="Times New Roman" w:hAnsi="Times New Roman" w:cs="Times New Roman"/>
          <w:b/>
          <w:sz w:val="28"/>
          <w:szCs w:val="28"/>
          <w:lang w:val="en"/>
        </w:rPr>
        <w:t>GRAMMATICAL</w:t>
      </w:r>
      <w:r w:rsidRPr="00C973DC">
        <w:rPr>
          <w:rFonts w:ascii="Times New Roman" w:hAnsi="Times New Roman" w:cs="Times New Roman"/>
          <w:b/>
          <w:sz w:val="28"/>
          <w:szCs w:val="28"/>
          <w:lang w:val="en-US"/>
        </w:rPr>
        <w:t xml:space="preserve"> </w:t>
      </w:r>
      <w:r w:rsidRPr="000B544B">
        <w:rPr>
          <w:rFonts w:ascii="Times New Roman" w:hAnsi="Times New Roman" w:cs="Times New Roman"/>
          <w:b/>
          <w:sz w:val="28"/>
          <w:szCs w:val="28"/>
          <w:lang w:val="en"/>
        </w:rPr>
        <w:t>INNOVATIONS</w:t>
      </w:r>
      <w:r w:rsidRPr="00F058C7">
        <w:rPr>
          <w:rFonts w:ascii="Times New Roman" w:hAnsi="Times New Roman" w:cs="Times New Roman"/>
          <w:b/>
          <w:sz w:val="28"/>
          <w:szCs w:val="28"/>
          <w:lang w:val="en-US"/>
        </w:rPr>
        <w:t xml:space="preserve"> </w:t>
      </w:r>
      <w:r w:rsidRPr="000B544B">
        <w:rPr>
          <w:rFonts w:ascii="Times New Roman" w:hAnsi="Times New Roman" w:cs="Times New Roman"/>
          <w:b/>
          <w:sz w:val="28"/>
          <w:szCs w:val="28"/>
          <w:lang w:val="en"/>
        </w:rPr>
        <w:t>OF</w:t>
      </w:r>
      <w:r w:rsidRPr="00F058C7">
        <w:rPr>
          <w:rFonts w:ascii="Times New Roman" w:hAnsi="Times New Roman" w:cs="Times New Roman"/>
          <w:b/>
          <w:sz w:val="28"/>
          <w:szCs w:val="28"/>
          <w:lang w:val="en-US"/>
        </w:rPr>
        <w:t xml:space="preserve"> </w:t>
      </w:r>
      <w:r w:rsidRPr="000B544B">
        <w:rPr>
          <w:rFonts w:ascii="Times New Roman" w:hAnsi="Times New Roman" w:cs="Times New Roman"/>
          <w:b/>
          <w:sz w:val="28"/>
          <w:szCs w:val="28"/>
          <w:lang w:val="en"/>
        </w:rPr>
        <w:t>EVERYDAY</w:t>
      </w:r>
      <w:r w:rsidRPr="00F058C7">
        <w:rPr>
          <w:rFonts w:ascii="Times New Roman" w:hAnsi="Times New Roman" w:cs="Times New Roman"/>
          <w:b/>
          <w:sz w:val="28"/>
          <w:szCs w:val="28"/>
          <w:lang w:val="en-US"/>
        </w:rPr>
        <w:t xml:space="preserve"> </w:t>
      </w:r>
      <w:r w:rsidRPr="000B544B">
        <w:rPr>
          <w:rFonts w:ascii="Times New Roman" w:hAnsi="Times New Roman" w:cs="Times New Roman"/>
          <w:b/>
          <w:sz w:val="28"/>
          <w:szCs w:val="28"/>
          <w:lang w:val="en"/>
        </w:rPr>
        <w:t>DISCOURSE</w:t>
      </w:r>
    </w:p>
    <w:p w:rsidR="000C6AFD" w:rsidRPr="00C973DC" w:rsidRDefault="000C6AFD" w:rsidP="00C973DC">
      <w:pPr>
        <w:spacing w:after="0" w:line="240" w:lineRule="auto"/>
        <w:ind w:firstLine="709"/>
        <w:jc w:val="both"/>
        <w:rPr>
          <w:rFonts w:ascii="Times New Roman" w:hAnsi="Times New Roman" w:cs="Times New Roman"/>
          <w:sz w:val="28"/>
          <w:szCs w:val="28"/>
          <w:lang w:val="en-US"/>
        </w:rPr>
      </w:pPr>
      <w:r w:rsidRPr="00C973DC">
        <w:rPr>
          <w:rFonts w:ascii="Times New Roman" w:hAnsi="Times New Roman" w:cs="Times New Roman"/>
          <w:b/>
          <w:color w:val="000000"/>
          <w:sz w:val="28"/>
          <w:szCs w:val="28"/>
          <w:lang w:val="en-US"/>
        </w:rPr>
        <w:t>Abstract</w:t>
      </w:r>
      <w:r w:rsidRPr="00C973DC">
        <w:rPr>
          <w:rFonts w:ascii="Times New Roman" w:hAnsi="Times New Roman" w:cs="Times New Roman"/>
          <w:b/>
          <w:i/>
          <w:color w:val="000000"/>
          <w:sz w:val="28"/>
          <w:szCs w:val="28"/>
          <w:lang w:val="en-US"/>
        </w:rPr>
        <w:t xml:space="preserve">: </w:t>
      </w:r>
      <w:r w:rsidR="00EF734E" w:rsidRPr="00C973DC">
        <w:rPr>
          <w:rFonts w:ascii="Times New Roman" w:hAnsi="Times New Roman" w:cs="Times New Roman"/>
          <w:sz w:val="28"/>
          <w:szCs w:val="28"/>
          <w:lang w:val="en"/>
        </w:rPr>
        <w:t xml:space="preserve">The article examines one of the grammatical innovations of everyday discourse: the deviant construction &lt;Prep + </w:t>
      </w:r>
      <w:proofErr w:type="spellStart"/>
      <w:r w:rsidR="00EF734E" w:rsidRPr="00C973DC">
        <w:rPr>
          <w:rFonts w:ascii="Times New Roman" w:hAnsi="Times New Roman" w:cs="Times New Roman"/>
          <w:sz w:val="28"/>
          <w:szCs w:val="28"/>
          <w:lang w:val="en"/>
        </w:rPr>
        <w:t>Inf</w:t>
      </w:r>
      <w:proofErr w:type="spellEnd"/>
      <w:r w:rsidR="00EF734E" w:rsidRPr="00C973DC">
        <w:rPr>
          <w:rFonts w:ascii="Times New Roman" w:hAnsi="Times New Roman" w:cs="Times New Roman"/>
          <w:sz w:val="28"/>
          <w:szCs w:val="28"/>
          <w:lang w:val="en"/>
        </w:rPr>
        <w:t>&gt; (</w:t>
      </w:r>
      <w:proofErr w:type="spellStart"/>
      <w:r w:rsidR="00EF734E" w:rsidRPr="00C973DC">
        <w:rPr>
          <w:rFonts w:ascii="Times New Roman" w:hAnsi="Times New Roman" w:cs="Times New Roman"/>
          <w:i/>
          <w:sz w:val="28"/>
          <w:szCs w:val="28"/>
          <w:lang w:val="en-US"/>
        </w:rPr>
        <w:t>govoryu</w:t>
      </w:r>
      <w:proofErr w:type="spellEnd"/>
      <w:r w:rsidR="00EF734E" w:rsidRPr="00C973DC">
        <w:rPr>
          <w:rFonts w:ascii="Times New Roman" w:hAnsi="Times New Roman" w:cs="Times New Roman"/>
          <w:i/>
          <w:sz w:val="28"/>
          <w:szCs w:val="28"/>
          <w:lang w:val="en-US"/>
        </w:rPr>
        <w:t xml:space="preserve"> pro bit', </w:t>
      </w:r>
      <w:proofErr w:type="spellStart"/>
      <w:r w:rsidR="00EF734E" w:rsidRPr="00C973DC">
        <w:rPr>
          <w:rFonts w:ascii="Times New Roman" w:hAnsi="Times New Roman" w:cs="Times New Roman"/>
          <w:i/>
          <w:sz w:val="28"/>
          <w:szCs w:val="28"/>
          <w:lang w:val="en-US"/>
        </w:rPr>
        <w:t>propast</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mezhdu</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moch</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i</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sdelat</w:t>
      </w:r>
      <w:proofErr w:type="spellEnd"/>
      <w:r w:rsidR="00EF734E" w:rsidRPr="00C973DC">
        <w:rPr>
          <w:rFonts w:ascii="Times New Roman" w:hAnsi="Times New Roman" w:cs="Times New Roman"/>
          <w:i/>
          <w:sz w:val="28"/>
          <w:szCs w:val="28"/>
          <w:lang w:val="en-US"/>
        </w:rPr>
        <w:t>'</w:t>
      </w:r>
      <w:r w:rsidR="00EF734E" w:rsidRPr="00C973DC">
        <w:rPr>
          <w:rFonts w:ascii="Times New Roman" w:hAnsi="Times New Roman" w:cs="Times New Roman"/>
          <w:sz w:val="28"/>
          <w:szCs w:val="28"/>
          <w:lang w:val="en"/>
        </w:rPr>
        <w:t>), characteristic primarily of the oral-written type of modern network communication, although it has a prehistory dating back to the end of the 19</w:t>
      </w:r>
      <w:r w:rsidR="00EF734E" w:rsidRPr="00C973DC">
        <w:rPr>
          <w:rFonts w:ascii="Times New Roman" w:hAnsi="Times New Roman" w:cs="Times New Roman"/>
          <w:sz w:val="28"/>
          <w:szCs w:val="28"/>
          <w:vertAlign w:val="superscript"/>
          <w:lang w:val="en"/>
        </w:rPr>
        <w:t>th</w:t>
      </w:r>
      <w:r w:rsidR="00EF734E" w:rsidRPr="00C973DC">
        <w:rPr>
          <w:rFonts w:ascii="Times New Roman" w:hAnsi="Times New Roman" w:cs="Times New Roman"/>
          <w:sz w:val="28"/>
          <w:szCs w:val="28"/>
          <w:lang w:val="en"/>
        </w:rPr>
        <w:t xml:space="preserve"> century. The specific subject of analysis were constructions (at first glance, the most common) with the preposition NA and the infinitive with the prefix PO-: </w:t>
      </w:r>
      <w:proofErr w:type="spellStart"/>
      <w:r w:rsidR="00EF734E" w:rsidRPr="00C973DC">
        <w:rPr>
          <w:rFonts w:ascii="Times New Roman" w:hAnsi="Times New Roman" w:cs="Times New Roman"/>
          <w:i/>
          <w:sz w:val="28"/>
          <w:szCs w:val="28"/>
          <w:lang w:val="en-US"/>
        </w:rPr>
        <w:t>zadaniye</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na</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podumat</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fil'm</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na</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posmotret</w:t>
      </w:r>
      <w:proofErr w:type="spellEnd"/>
      <w:r w:rsidR="00EF734E" w:rsidRPr="00C973DC">
        <w:rPr>
          <w:rFonts w:ascii="Times New Roman" w:hAnsi="Times New Roman" w:cs="Times New Roman"/>
          <w:i/>
          <w:sz w:val="28"/>
          <w:szCs w:val="28"/>
          <w:lang w:val="en-US"/>
        </w:rPr>
        <w:t>'</w:t>
      </w:r>
      <w:r w:rsidR="00EF734E" w:rsidRPr="00C973DC">
        <w:rPr>
          <w:rFonts w:ascii="Times New Roman" w:hAnsi="Times New Roman" w:cs="Times New Roman"/>
          <w:sz w:val="28"/>
          <w:szCs w:val="28"/>
          <w:lang w:val="en"/>
        </w:rPr>
        <w:t xml:space="preserve">. Analysis of the corpus material made it possible to identify a number of features of such constructions: their ability to be distributed by secondary members and dependent clauses, the ability to fit into the ranks of homogeneous members </w:t>
      </w:r>
      <w:r w:rsidR="00C973DC" w:rsidRPr="00C973DC">
        <w:rPr>
          <w:rFonts w:ascii="Times New Roman" w:hAnsi="Times New Roman" w:cs="Times New Roman"/>
          <w:sz w:val="28"/>
          <w:szCs w:val="28"/>
          <w:lang w:val="en-US"/>
        </w:rPr>
        <w:t>–</w:t>
      </w:r>
      <w:r w:rsidR="00EF734E" w:rsidRPr="00C973DC">
        <w:rPr>
          <w:rFonts w:ascii="Times New Roman" w:hAnsi="Times New Roman" w:cs="Times New Roman"/>
          <w:sz w:val="28"/>
          <w:szCs w:val="28"/>
          <w:lang w:val="en"/>
        </w:rPr>
        <w:t xml:space="preserve"> both with verbs (</w:t>
      </w:r>
      <w:proofErr w:type="spellStart"/>
      <w:r w:rsidR="00EF734E" w:rsidRPr="00C973DC">
        <w:rPr>
          <w:rFonts w:ascii="Times New Roman" w:hAnsi="Times New Roman" w:cs="Times New Roman"/>
          <w:i/>
          <w:sz w:val="28"/>
          <w:szCs w:val="28"/>
          <w:lang w:val="en-US"/>
        </w:rPr>
        <w:t>na</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posmotret</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i</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na</w:t>
      </w:r>
      <w:proofErr w:type="spellEnd"/>
      <w:r w:rsidR="00EF734E" w:rsidRPr="00C973DC">
        <w:rPr>
          <w:rFonts w:ascii="Times New Roman" w:hAnsi="Times New Roman" w:cs="Times New Roman"/>
          <w:i/>
          <w:sz w:val="28"/>
          <w:szCs w:val="28"/>
          <w:lang w:val="en-US"/>
        </w:rPr>
        <w:t xml:space="preserve"> </w:t>
      </w:r>
      <w:proofErr w:type="spellStart"/>
      <w:r w:rsidR="00EF734E" w:rsidRPr="00C973DC">
        <w:rPr>
          <w:rFonts w:ascii="Times New Roman" w:hAnsi="Times New Roman" w:cs="Times New Roman"/>
          <w:i/>
          <w:sz w:val="28"/>
          <w:szCs w:val="28"/>
          <w:lang w:val="en-US"/>
        </w:rPr>
        <w:t>poslushat</w:t>
      </w:r>
      <w:proofErr w:type="spellEnd"/>
      <w:r w:rsidR="00EF734E" w:rsidRPr="00C973DC">
        <w:rPr>
          <w:rFonts w:ascii="Times New Roman" w:hAnsi="Times New Roman" w:cs="Times New Roman"/>
          <w:i/>
          <w:sz w:val="28"/>
          <w:szCs w:val="28"/>
          <w:lang w:val="en-US"/>
        </w:rPr>
        <w:t>'</w:t>
      </w:r>
      <w:r w:rsidR="00EF734E" w:rsidRPr="00C973DC">
        <w:rPr>
          <w:rFonts w:ascii="Times New Roman" w:hAnsi="Times New Roman" w:cs="Times New Roman"/>
          <w:sz w:val="28"/>
          <w:szCs w:val="28"/>
          <w:lang w:val="en"/>
        </w:rPr>
        <w:t>) and with nouns (</w:t>
      </w:r>
      <w:proofErr w:type="spellStart"/>
      <w:r w:rsidR="00C973DC" w:rsidRPr="00C973DC">
        <w:rPr>
          <w:rFonts w:ascii="Times New Roman" w:hAnsi="Times New Roman" w:cs="Times New Roman"/>
          <w:i/>
          <w:sz w:val="28"/>
          <w:szCs w:val="28"/>
          <w:lang w:val="en-US"/>
        </w:rPr>
        <w:t>na</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proyezd</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i</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na</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poyest</w:t>
      </w:r>
      <w:proofErr w:type="spellEnd"/>
      <w:r w:rsidR="00C973DC" w:rsidRPr="00C973DC">
        <w:rPr>
          <w:rFonts w:ascii="Times New Roman" w:hAnsi="Times New Roman" w:cs="Times New Roman"/>
          <w:i/>
          <w:sz w:val="28"/>
          <w:szCs w:val="28"/>
          <w:lang w:val="en-US"/>
        </w:rPr>
        <w:t>'</w:t>
      </w:r>
      <w:r w:rsidR="00EF734E" w:rsidRPr="00C973DC">
        <w:rPr>
          <w:rFonts w:ascii="Times New Roman" w:hAnsi="Times New Roman" w:cs="Times New Roman"/>
          <w:sz w:val="28"/>
          <w:szCs w:val="28"/>
          <w:lang w:val="en"/>
        </w:rPr>
        <w:t>), and also expand the structure of the construction itself through other infinitives (</w:t>
      </w:r>
      <w:proofErr w:type="spellStart"/>
      <w:r w:rsidR="00C973DC" w:rsidRPr="00C973DC">
        <w:rPr>
          <w:rFonts w:ascii="Times New Roman" w:hAnsi="Times New Roman" w:cs="Times New Roman"/>
          <w:i/>
          <w:sz w:val="28"/>
          <w:szCs w:val="28"/>
          <w:lang w:val="en-US"/>
        </w:rPr>
        <w:t>na</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podumat</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i</w:t>
      </w:r>
      <w:proofErr w:type="spellEnd"/>
      <w:r w:rsidR="00C973DC" w:rsidRPr="00C973DC">
        <w:rPr>
          <w:rFonts w:ascii="Times New Roman" w:hAnsi="Times New Roman" w:cs="Times New Roman"/>
          <w:i/>
          <w:sz w:val="28"/>
          <w:szCs w:val="28"/>
          <w:lang w:val="en-US"/>
        </w:rPr>
        <w:t xml:space="preserve"> </w:t>
      </w:r>
      <w:proofErr w:type="spellStart"/>
      <w:r w:rsidR="00C973DC" w:rsidRPr="00C973DC">
        <w:rPr>
          <w:rFonts w:ascii="Times New Roman" w:hAnsi="Times New Roman" w:cs="Times New Roman"/>
          <w:i/>
          <w:sz w:val="28"/>
          <w:szCs w:val="28"/>
          <w:lang w:val="en-US"/>
        </w:rPr>
        <w:t>pogovorit</w:t>
      </w:r>
      <w:proofErr w:type="spellEnd"/>
      <w:r w:rsidR="00C973DC" w:rsidRPr="00C973DC">
        <w:rPr>
          <w:rFonts w:ascii="Times New Roman" w:hAnsi="Times New Roman" w:cs="Times New Roman"/>
          <w:i/>
          <w:sz w:val="28"/>
          <w:szCs w:val="28"/>
          <w:lang w:val="en-US"/>
        </w:rPr>
        <w:t>'</w:t>
      </w:r>
      <w:r w:rsidR="00EF734E" w:rsidRPr="00C973DC">
        <w:rPr>
          <w:rFonts w:ascii="Times New Roman" w:hAnsi="Times New Roman" w:cs="Times New Roman"/>
          <w:sz w:val="28"/>
          <w:szCs w:val="28"/>
          <w:lang w:val="en"/>
        </w:rPr>
        <w:t>). The deviance of this construction in most cases is felt by the writer, who often encloses it in quotation marks, either distancing himself from it, as if from someone else’s speech, or marking its non-triviality</w:t>
      </w:r>
      <w:r w:rsidR="00C973DC" w:rsidRPr="00C973DC">
        <w:rPr>
          <w:rFonts w:ascii="Times New Roman" w:hAnsi="Times New Roman" w:cs="Times New Roman"/>
          <w:sz w:val="28"/>
          <w:szCs w:val="28"/>
          <w:lang w:val="en-US"/>
        </w:rPr>
        <w:t>.</w:t>
      </w:r>
    </w:p>
    <w:p w:rsidR="00E40B1C" w:rsidRPr="00C973DC" w:rsidRDefault="000C6AFD" w:rsidP="007F545D">
      <w:pPr>
        <w:spacing w:after="0" w:line="240" w:lineRule="auto"/>
        <w:ind w:firstLine="709"/>
        <w:jc w:val="both"/>
        <w:rPr>
          <w:rFonts w:ascii="Times New Roman" w:hAnsi="Times New Roman" w:cs="Times New Roman"/>
          <w:sz w:val="28"/>
          <w:szCs w:val="28"/>
          <w:lang w:val="en-US"/>
        </w:rPr>
      </w:pPr>
      <w:r w:rsidRPr="00C973DC">
        <w:rPr>
          <w:rFonts w:ascii="Times New Roman" w:hAnsi="Times New Roman" w:cs="Times New Roman"/>
          <w:b/>
          <w:color w:val="000000"/>
          <w:sz w:val="28"/>
          <w:szCs w:val="28"/>
          <w:lang w:val="en-US"/>
        </w:rPr>
        <w:t>Key words</w:t>
      </w:r>
      <w:r w:rsidRPr="00C973DC">
        <w:rPr>
          <w:rFonts w:ascii="Times New Roman" w:hAnsi="Times New Roman" w:cs="Times New Roman"/>
          <w:b/>
          <w:i/>
          <w:color w:val="000000"/>
          <w:sz w:val="28"/>
          <w:szCs w:val="28"/>
          <w:lang w:val="en-US"/>
        </w:rPr>
        <w:t>:</w:t>
      </w:r>
      <w:r w:rsidRPr="00C973DC">
        <w:rPr>
          <w:rFonts w:ascii="Times New Roman" w:hAnsi="Times New Roman" w:cs="Times New Roman"/>
          <w:i/>
          <w:sz w:val="28"/>
          <w:szCs w:val="28"/>
          <w:lang w:val="en"/>
        </w:rPr>
        <w:t xml:space="preserve"> </w:t>
      </w:r>
      <w:r w:rsidRPr="00C973DC">
        <w:rPr>
          <w:rStyle w:val="rynqvb"/>
          <w:rFonts w:ascii="Times New Roman" w:hAnsi="Times New Roman"/>
          <w:i/>
          <w:sz w:val="28"/>
          <w:szCs w:val="28"/>
          <w:lang w:val="en"/>
        </w:rPr>
        <w:t xml:space="preserve">oral discourse, </w:t>
      </w:r>
      <w:r w:rsidR="00C973DC" w:rsidRPr="00C973DC">
        <w:rPr>
          <w:rFonts w:ascii="Times New Roman" w:hAnsi="Times New Roman" w:cs="Times New Roman"/>
          <w:i/>
          <w:sz w:val="28"/>
          <w:szCs w:val="28"/>
          <w:lang w:val="en"/>
        </w:rPr>
        <w:t>deviant construction, principle of economy, social networks, oral and written speech, corpus approach</w:t>
      </w:r>
      <w:r w:rsidR="00C973DC" w:rsidRPr="00C973DC">
        <w:rPr>
          <w:rFonts w:ascii="Times New Roman" w:hAnsi="Times New Roman" w:cs="Times New Roman"/>
          <w:sz w:val="28"/>
          <w:szCs w:val="28"/>
          <w:lang w:val="en-US"/>
        </w:rPr>
        <w:t>.</w:t>
      </w:r>
    </w:p>
    <w:sectPr w:rsidR="00E40B1C" w:rsidRPr="00C97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charset w:val="80"/>
    <w:family w:val="auto"/>
    <w:pitch w:val="default"/>
    <w:sig w:usb0="00000005" w:usb1="00000000" w:usb2="00000010" w:usb3="00000000" w:csb0="0002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28FB"/>
    <w:multiLevelType w:val="multilevel"/>
    <w:tmpl w:val="8DD6CDF8"/>
    <w:lvl w:ilvl="0">
      <w:start w:val="1"/>
      <w:numFmt w:val="decimal"/>
      <w:lvlText w:val="%1."/>
      <w:lvlJc w:val="left"/>
      <w:pPr>
        <w:ind w:left="785"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80A63DA"/>
    <w:multiLevelType w:val="hybridMultilevel"/>
    <w:tmpl w:val="2AD6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33D3A"/>
    <w:multiLevelType w:val="hybridMultilevel"/>
    <w:tmpl w:val="34B2F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4B5657"/>
    <w:multiLevelType w:val="hybridMultilevel"/>
    <w:tmpl w:val="A8F8A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5570A"/>
    <w:multiLevelType w:val="hybridMultilevel"/>
    <w:tmpl w:val="75C68C42"/>
    <w:lvl w:ilvl="0" w:tplc="59A81B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B3630B"/>
    <w:multiLevelType w:val="hybridMultilevel"/>
    <w:tmpl w:val="F7647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E97092"/>
    <w:multiLevelType w:val="hybridMultilevel"/>
    <w:tmpl w:val="DCD8D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5C396F"/>
    <w:multiLevelType w:val="hybridMultilevel"/>
    <w:tmpl w:val="B7B2E0C0"/>
    <w:lvl w:ilvl="0" w:tplc="B50065F2">
      <w:start w:val="1"/>
      <w:numFmt w:val="decimal"/>
      <w:lvlText w:val="%1."/>
      <w:lvlJc w:val="left"/>
      <w:pPr>
        <w:ind w:left="720" w:hanging="360"/>
      </w:pPr>
      <w:rPr>
        <w:rFonts w:cs="Times New Roman" w:hint="default"/>
        <w:i w:val="0"/>
        <w:color w:val="212529"/>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47"/>
    <w:rsid w:val="00020265"/>
    <w:rsid w:val="000349D6"/>
    <w:rsid w:val="00087CEE"/>
    <w:rsid w:val="000B544B"/>
    <w:rsid w:val="000C6AFD"/>
    <w:rsid w:val="000D5D4E"/>
    <w:rsid w:val="001110EB"/>
    <w:rsid w:val="00111522"/>
    <w:rsid w:val="001918FD"/>
    <w:rsid w:val="00274BEE"/>
    <w:rsid w:val="00297177"/>
    <w:rsid w:val="002D008C"/>
    <w:rsid w:val="00311EFA"/>
    <w:rsid w:val="0031316A"/>
    <w:rsid w:val="003521D4"/>
    <w:rsid w:val="003573F2"/>
    <w:rsid w:val="00375E47"/>
    <w:rsid w:val="003A43AA"/>
    <w:rsid w:val="003D3730"/>
    <w:rsid w:val="00410F37"/>
    <w:rsid w:val="00461BDF"/>
    <w:rsid w:val="0050328F"/>
    <w:rsid w:val="00526141"/>
    <w:rsid w:val="00552C85"/>
    <w:rsid w:val="005C7008"/>
    <w:rsid w:val="005D621A"/>
    <w:rsid w:val="0062196D"/>
    <w:rsid w:val="00635988"/>
    <w:rsid w:val="006B2F81"/>
    <w:rsid w:val="00710D50"/>
    <w:rsid w:val="00734962"/>
    <w:rsid w:val="0074110C"/>
    <w:rsid w:val="00752EB0"/>
    <w:rsid w:val="007E7D4C"/>
    <w:rsid w:val="007F3457"/>
    <w:rsid w:val="007F545D"/>
    <w:rsid w:val="00833C6F"/>
    <w:rsid w:val="008434B0"/>
    <w:rsid w:val="0085500D"/>
    <w:rsid w:val="00864347"/>
    <w:rsid w:val="00865E8F"/>
    <w:rsid w:val="008A720D"/>
    <w:rsid w:val="008B722F"/>
    <w:rsid w:val="00906D5C"/>
    <w:rsid w:val="00957728"/>
    <w:rsid w:val="009617BB"/>
    <w:rsid w:val="00965F9B"/>
    <w:rsid w:val="00995E3B"/>
    <w:rsid w:val="009A36CD"/>
    <w:rsid w:val="009B6247"/>
    <w:rsid w:val="009B7820"/>
    <w:rsid w:val="009C5D35"/>
    <w:rsid w:val="009E78C1"/>
    <w:rsid w:val="00A32210"/>
    <w:rsid w:val="00A53B50"/>
    <w:rsid w:val="00A66258"/>
    <w:rsid w:val="00B21E8A"/>
    <w:rsid w:val="00B76083"/>
    <w:rsid w:val="00BC318A"/>
    <w:rsid w:val="00C16B8E"/>
    <w:rsid w:val="00C973DC"/>
    <w:rsid w:val="00CD44E5"/>
    <w:rsid w:val="00CE06FD"/>
    <w:rsid w:val="00D444C1"/>
    <w:rsid w:val="00E40B1C"/>
    <w:rsid w:val="00E6464E"/>
    <w:rsid w:val="00E70909"/>
    <w:rsid w:val="00EC718F"/>
    <w:rsid w:val="00EF734E"/>
    <w:rsid w:val="00F058C7"/>
    <w:rsid w:val="00F72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4C454-168B-43AE-B7DD-EFCFE535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yout">
    <w:name w:val="layout"/>
    <w:basedOn w:val="a0"/>
    <w:rsid w:val="00020265"/>
    <w:rPr>
      <w:rFonts w:cs="Times New Roman"/>
    </w:rPr>
  </w:style>
  <w:style w:type="paragraph" w:styleId="a3">
    <w:name w:val="No Spacing"/>
    <w:aliases w:val="по госту"/>
    <w:uiPriority w:val="1"/>
    <w:qFormat/>
    <w:rsid w:val="00020265"/>
    <w:pPr>
      <w:spacing w:after="0" w:line="360" w:lineRule="auto"/>
      <w:ind w:firstLine="709"/>
      <w:contextualSpacing/>
      <w:jc w:val="both"/>
    </w:pPr>
    <w:rPr>
      <w:rFonts w:ascii="Times New Roman" w:eastAsia="Times New Roman" w:hAnsi="Times New Roman" w:cs="Times New Roman"/>
      <w:sz w:val="28"/>
    </w:rPr>
  </w:style>
  <w:style w:type="character" w:customStyle="1" w:styleId="rynqvb">
    <w:name w:val="rynqvb"/>
    <w:basedOn w:val="a0"/>
    <w:rsid w:val="00020265"/>
    <w:rPr>
      <w:rFonts w:cs="Times New Roman"/>
    </w:rPr>
  </w:style>
  <w:style w:type="character" w:customStyle="1" w:styleId="hwtze">
    <w:name w:val="hwtze"/>
    <w:basedOn w:val="a0"/>
    <w:rsid w:val="00020265"/>
    <w:rPr>
      <w:rFonts w:cs="Times New Roman"/>
    </w:rPr>
  </w:style>
  <w:style w:type="paragraph" w:styleId="a4">
    <w:name w:val="List Paragraph"/>
    <w:basedOn w:val="a"/>
    <w:uiPriority w:val="34"/>
    <w:qFormat/>
    <w:rsid w:val="000C6AFD"/>
    <w:pPr>
      <w:ind w:left="720"/>
      <w:contextualSpacing/>
    </w:pPr>
  </w:style>
  <w:style w:type="character" w:styleId="a5">
    <w:name w:val="Hyperlink"/>
    <w:basedOn w:val="a0"/>
    <w:uiPriority w:val="99"/>
    <w:unhideWhenUsed/>
    <w:rsid w:val="00087CEE"/>
    <w:rPr>
      <w:color w:val="0563C1" w:themeColor="hyperlink"/>
      <w:u w:val="single"/>
    </w:rPr>
  </w:style>
  <w:style w:type="paragraph" w:styleId="a6">
    <w:name w:val="Normal (Web)"/>
    <w:basedOn w:val="a"/>
    <w:uiPriority w:val="99"/>
    <w:unhideWhenUsed/>
    <w:rsid w:val="000B5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A36CD"/>
    <w:rPr>
      <w:rFonts w:ascii="TimesNewRomanPSMT" w:eastAsia="TimesNewRomanPSMT" w:hAnsi="TimesNewRomanPSMT" w:cs="TimesNewRomanPSMT" w:hint="eastAsia"/>
      <w:b w:val="0"/>
      <w:bCs w:val="0"/>
      <w:i w:val="0"/>
      <w:iCs w:val="0"/>
      <w:color w:val="000000"/>
      <w:sz w:val="28"/>
      <w:szCs w:val="28"/>
    </w:rPr>
  </w:style>
  <w:style w:type="character" w:customStyle="1" w:styleId="fontstyle21">
    <w:name w:val="fontstyle21"/>
    <w:basedOn w:val="a0"/>
    <w:rsid w:val="00F058C7"/>
    <w:rPr>
      <w:rFonts w:ascii="TimesNewRomanPSMT" w:eastAsia="TimesNewRomanPSMT" w:hAnsi="TimesNewRomanPSMT" w:cs="TimesNewRomanPSMT" w:hint="eastAsia"/>
      <w:b w:val="0"/>
      <w:bCs w:val="0"/>
      <w:i w:val="0"/>
      <w:iCs w:val="0"/>
      <w:color w:val="000000"/>
      <w:sz w:val="28"/>
      <w:szCs w:val="28"/>
    </w:rPr>
  </w:style>
  <w:style w:type="character" w:customStyle="1" w:styleId="extendedtext-short">
    <w:name w:val="extendedtext-short"/>
    <w:basedOn w:val="a0"/>
    <w:rsid w:val="00F058C7"/>
  </w:style>
  <w:style w:type="character" w:customStyle="1" w:styleId="extendedtext-full">
    <w:name w:val="extendedtext-full"/>
    <w:basedOn w:val="a0"/>
    <w:rsid w:val="00F058C7"/>
  </w:style>
  <w:style w:type="character" w:customStyle="1" w:styleId="word">
    <w:name w:val="word"/>
    <w:basedOn w:val="a0"/>
    <w:rsid w:val="0085500D"/>
  </w:style>
  <w:style w:type="character" w:customStyle="1" w:styleId="plain">
    <w:name w:val="plain"/>
    <w:basedOn w:val="a0"/>
    <w:rsid w:val="0085500D"/>
  </w:style>
  <w:style w:type="character" w:customStyle="1" w:styleId="hit">
    <w:name w:val="hit"/>
    <w:basedOn w:val="a0"/>
    <w:rsid w:val="00855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51100">
      <w:bodyDiv w:val="1"/>
      <w:marLeft w:val="0"/>
      <w:marRight w:val="0"/>
      <w:marTop w:val="0"/>
      <w:marBottom w:val="0"/>
      <w:divBdr>
        <w:top w:val="none" w:sz="0" w:space="0" w:color="auto"/>
        <w:left w:val="none" w:sz="0" w:space="0" w:color="auto"/>
        <w:bottom w:val="none" w:sz="0" w:space="0" w:color="auto"/>
        <w:right w:val="none" w:sz="0" w:space="0" w:color="auto"/>
      </w:divBdr>
    </w:div>
    <w:div w:id="453445270">
      <w:bodyDiv w:val="1"/>
      <w:marLeft w:val="0"/>
      <w:marRight w:val="0"/>
      <w:marTop w:val="0"/>
      <w:marBottom w:val="0"/>
      <w:divBdr>
        <w:top w:val="none" w:sz="0" w:space="0" w:color="auto"/>
        <w:left w:val="none" w:sz="0" w:space="0" w:color="auto"/>
        <w:bottom w:val="none" w:sz="0" w:space="0" w:color="auto"/>
        <w:right w:val="none" w:sz="0" w:space="0" w:color="auto"/>
      </w:divBdr>
    </w:div>
    <w:div w:id="1052535239">
      <w:bodyDiv w:val="1"/>
      <w:marLeft w:val="0"/>
      <w:marRight w:val="0"/>
      <w:marTop w:val="0"/>
      <w:marBottom w:val="0"/>
      <w:divBdr>
        <w:top w:val="none" w:sz="0" w:space="0" w:color="auto"/>
        <w:left w:val="none" w:sz="0" w:space="0" w:color="auto"/>
        <w:bottom w:val="none" w:sz="0" w:space="0" w:color="auto"/>
        <w:right w:val="none" w:sz="0" w:space="0" w:color="auto"/>
      </w:divBdr>
    </w:div>
    <w:div w:id="1057509927">
      <w:bodyDiv w:val="1"/>
      <w:marLeft w:val="0"/>
      <w:marRight w:val="0"/>
      <w:marTop w:val="0"/>
      <w:marBottom w:val="0"/>
      <w:divBdr>
        <w:top w:val="none" w:sz="0" w:space="0" w:color="auto"/>
        <w:left w:val="none" w:sz="0" w:space="0" w:color="auto"/>
        <w:bottom w:val="none" w:sz="0" w:space="0" w:color="auto"/>
        <w:right w:val="none" w:sz="0" w:space="0" w:color="auto"/>
      </w:divBdr>
    </w:div>
    <w:div w:id="1336570333">
      <w:bodyDiv w:val="1"/>
      <w:marLeft w:val="0"/>
      <w:marRight w:val="0"/>
      <w:marTop w:val="0"/>
      <w:marBottom w:val="0"/>
      <w:divBdr>
        <w:top w:val="none" w:sz="0" w:space="0" w:color="auto"/>
        <w:left w:val="none" w:sz="0" w:space="0" w:color="auto"/>
        <w:bottom w:val="none" w:sz="0" w:space="0" w:color="auto"/>
        <w:right w:val="none" w:sz="0" w:space="0" w:color="auto"/>
      </w:divBdr>
    </w:div>
    <w:div w:id="1525628357">
      <w:bodyDiv w:val="1"/>
      <w:marLeft w:val="0"/>
      <w:marRight w:val="0"/>
      <w:marTop w:val="0"/>
      <w:marBottom w:val="0"/>
      <w:divBdr>
        <w:top w:val="none" w:sz="0" w:space="0" w:color="auto"/>
        <w:left w:val="none" w:sz="0" w:space="0" w:color="auto"/>
        <w:bottom w:val="none" w:sz="0" w:space="0" w:color="auto"/>
        <w:right w:val="none" w:sz="0" w:space="0" w:color="auto"/>
      </w:divBdr>
    </w:div>
    <w:div w:id="1527600481">
      <w:bodyDiv w:val="1"/>
      <w:marLeft w:val="0"/>
      <w:marRight w:val="0"/>
      <w:marTop w:val="0"/>
      <w:marBottom w:val="0"/>
      <w:divBdr>
        <w:top w:val="none" w:sz="0" w:space="0" w:color="auto"/>
        <w:left w:val="none" w:sz="0" w:space="0" w:color="auto"/>
        <w:bottom w:val="none" w:sz="0" w:space="0" w:color="auto"/>
        <w:right w:val="none" w:sz="0" w:space="0" w:color="auto"/>
      </w:divBdr>
    </w:div>
    <w:div w:id="1611549150">
      <w:bodyDiv w:val="1"/>
      <w:marLeft w:val="0"/>
      <w:marRight w:val="0"/>
      <w:marTop w:val="0"/>
      <w:marBottom w:val="0"/>
      <w:divBdr>
        <w:top w:val="none" w:sz="0" w:space="0" w:color="auto"/>
        <w:left w:val="none" w:sz="0" w:space="0" w:color="auto"/>
        <w:bottom w:val="none" w:sz="0" w:space="0" w:color="auto"/>
        <w:right w:val="none" w:sz="0" w:space="0" w:color="auto"/>
      </w:divBdr>
    </w:div>
    <w:div w:id="1855727739">
      <w:bodyDiv w:val="1"/>
      <w:marLeft w:val="0"/>
      <w:marRight w:val="0"/>
      <w:marTop w:val="0"/>
      <w:marBottom w:val="0"/>
      <w:divBdr>
        <w:top w:val="none" w:sz="0" w:space="0" w:color="auto"/>
        <w:left w:val="none" w:sz="0" w:space="0" w:color="auto"/>
        <w:bottom w:val="none" w:sz="0" w:space="0" w:color="auto"/>
        <w:right w:val="none" w:sz="0" w:space="0" w:color="auto"/>
      </w:divBdr>
    </w:div>
    <w:div w:id="1949509538">
      <w:bodyDiv w:val="1"/>
      <w:marLeft w:val="0"/>
      <w:marRight w:val="0"/>
      <w:marTop w:val="0"/>
      <w:marBottom w:val="0"/>
      <w:divBdr>
        <w:top w:val="none" w:sz="0" w:space="0" w:color="auto"/>
        <w:left w:val="none" w:sz="0" w:space="0" w:color="auto"/>
        <w:bottom w:val="none" w:sz="0" w:space="0" w:color="auto"/>
        <w:right w:val="none" w:sz="0" w:space="0" w:color="auto"/>
      </w:divBdr>
    </w:div>
    <w:div w:id="1958366402">
      <w:bodyDiv w:val="1"/>
      <w:marLeft w:val="0"/>
      <w:marRight w:val="0"/>
      <w:marTop w:val="0"/>
      <w:marBottom w:val="0"/>
      <w:divBdr>
        <w:top w:val="none" w:sz="0" w:space="0" w:color="auto"/>
        <w:left w:val="none" w:sz="0" w:space="0" w:color="auto"/>
        <w:bottom w:val="none" w:sz="0" w:space="0" w:color="auto"/>
        <w:right w:val="none" w:sz="0" w:space="0" w:color="auto"/>
      </w:divBdr>
    </w:div>
    <w:div w:id="19769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sgr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gram.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6088</TotalTime>
  <Pages>5</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2024-06-12T09:16:00Z</dcterms:created>
  <dcterms:modified xsi:type="dcterms:W3CDTF">2024-10-06T06:47:00Z</dcterms:modified>
</cp:coreProperties>
</file>