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C" w:rsidRDefault="003435ED" w:rsidP="00F75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5ED">
        <w:rPr>
          <w:rFonts w:ascii="Times New Roman" w:hAnsi="Times New Roman" w:cs="Times New Roman"/>
          <w:sz w:val="28"/>
          <w:szCs w:val="28"/>
        </w:rPr>
        <w:t>"Информационные доминанты" в системе информационно-психологической безопасности</w:t>
      </w:r>
    </w:p>
    <w:p w:rsidR="003435ED" w:rsidRDefault="003435ED" w:rsidP="00F7536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ИПБ все отчетливее проявляется как обособленная сфера в системе национальной и международной безопасности.</w:t>
      </w:r>
    </w:p>
    <w:p w:rsidR="003435ED" w:rsidRDefault="00107081" w:rsidP="00F7536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способствует теоретическое осмысление современной практики информационного противоборства. Прежде всего, появление новых доменов современной войны: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когнитивный.</w:t>
      </w:r>
      <w:r w:rsidR="009B298F">
        <w:rPr>
          <w:rFonts w:ascii="Times New Roman" w:hAnsi="Times New Roman" w:cs="Times New Roman"/>
          <w:sz w:val="28"/>
          <w:szCs w:val="28"/>
        </w:rPr>
        <w:t xml:space="preserve"> СЛАЙД 2.</w:t>
      </w:r>
    </w:p>
    <w:p w:rsidR="009B298F" w:rsidRDefault="009B298F" w:rsidP="00F75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795">
        <w:rPr>
          <w:rFonts w:ascii="Times New Roman" w:hAnsi="Times New Roman" w:cs="Times New Roman"/>
          <w:b/>
          <w:sz w:val="24"/>
          <w:szCs w:val="24"/>
        </w:rPr>
        <w:t>Предметные поля современных концепций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информационного противоборства</w:t>
      </w:r>
    </w:p>
    <w:p w:rsidR="00107081" w:rsidRDefault="00107081" w:rsidP="003435ED">
      <w:pPr>
        <w:jc w:val="both"/>
        <w:rPr>
          <w:rFonts w:ascii="Times New Roman" w:hAnsi="Times New Roman" w:cs="Times New Roman"/>
          <w:sz w:val="28"/>
          <w:szCs w:val="28"/>
        </w:rPr>
      </w:pPr>
      <w:r w:rsidRPr="00A65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E76FE" wp14:editId="4327C618">
            <wp:extent cx="5939790" cy="68389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76" w:rsidRPr="00A65795" w:rsidRDefault="00E62F76" w:rsidP="00E62F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795">
        <w:rPr>
          <w:rFonts w:ascii="Times New Roman" w:hAnsi="Times New Roman" w:cs="Times New Roman"/>
          <w:sz w:val="28"/>
          <w:szCs w:val="28"/>
        </w:rPr>
        <w:lastRenderedPageBreak/>
        <w:t xml:space="preserve">Первая ось характеризует объект воздействия, на ее полюсах расположены «индивидуальная психика» и «информационная инфраструктура» с промежуточными делениями: «информационная повестка» (контроль над </w:t>
      </w:r>
      <w:proofErr w:type="spellStart"/>
      <w:r w:rsidRPr="00A65795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Pr="00A65795">
        <w:rPr>
          <w:rFonts w:ascii="Times New Roman" w:hAnsi="Times New Roman" w:cs="Times New Roman"/>
          <w:sz w:val="28"/>
          <w:szCs w:val="28"/>
        </w:rPr>
        <w:t xml:space="preserve"> пространством, доминирование определенного контента) и «программно-аппаратная среда» (программное обеспечение, комплектующие, поддержка, технические стандарты обработки данных).</w:t>
      </w:r>
      <w:proofErr w:type="gramEnd"/>
      <w:r w:rsidRPr="00A65795">
        <w:rPr>
          <w:rFonts w:ascii="Times New Roman" w:hAnsi="Times New Roman" w:cs="Times New Roman"/>
          <w:sz w:val="28"/>
          <w:szCs w:val="28"/>
        </w:rPr>
        <w:t xml:space="preserve"> Данная дихотомия с нашей точки зрения вполне обоснована и вытекает из аналитического обзора дифференциации концепции информационного противоборства (войн), приведенного в предыдущей части нашего исследования. Так, например, концепция </w:t>
      </w:r>
      <w:proofErr w:type="spellStart"/>
      <w:r w:rsidRPr="00A65795">
        <w:rPr>
          <w:rFonts w:ascii="Times New Roman" w:hAnsi="Times New Roman" w:cs="Times New Roman"/>
          <w:sz w:val="28"/>
          <w:szCs w:val="28"/>
        </w:rPr>
        <w:t>кибервойн</w:t>
      </w:r>
      <w:proofErr w:type="spellEnd"/>
      <w:r w:rsidRPr="00A65795">
        <w:rPr>
          <w:rFonts w:ascii="Times New Roman" w:hAnsi="Times New Roman" w:cs="Times New Roman"/>
          <w:sz w:val="28"/>
          <w:szCs w:val="28"/>
        </w:rPr>
        <w:t xml:space="preserve"> основное внимание обращает на нанесении ущерба информационной инфраструктуре, средствам коммуникации, центрам обработки информации (военным и гражданским), концепции когнитивной и ментальной войны основной упор делают на «взломе», «перепрограммировании» личности отдельного человека для достижения стратегических военно-политических целей.</w:t>
      </w:r>
    </w:p>
    <w:p w:rsidR="00E62F76" w:rsidRPr="00A65795" w:rsidRDefault="00E62F76" w:rsidP="00E62F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95">
        <w:rPr>
          <w:rFonts w:ascii="Times New Roman" w:hAnsi="Times New Roman" w:cs="Times New Roman"/>
          <w:sz w:val="28"/>
          <w:szCs w:val="28"/>
        </w:rPr>
        <w:t xml:space="preserve">Вторая ось характеризует инструменты и характер воздействия. Полюсами этой оси выступают «публичная дипломатия» (деятельность иностранных СМИ, НКО, распространение определенных идеологических и социокультурных моделей через </w:t>
      </w:r>
      <w:proofErr w:type="gramStart"/>
      <w:r w:rsidRPr="00A6579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A65795">
        <w:rPr>
          <w:rFonts w:ascii="Times New Roman" w:hAnsi="Times New Roman" w:cs="Times New Roman"/>
          <w:sz w:val="28"/>
          <w:szCs w:val="28"/>
        </w:rPr>
        <w:t>, академические и образовательные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795">
        <w:rPr>
          <w:rFonts w:ascii="Times New Roman" w:hAnsi="Times New Roman" w:cs="Times New Roman"/>
          <w:sz w:val="28"/>
          <w:szCs w:val="28"/>
        </w:rPr>
        <w:t xml:space="preserve">т.д.) и «боевые действия» (состояние военного конфликта, </w:t>
      </w:r>
      <w:r w:rsidRPr="00C9215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>летальных</w:t>
      </w:r>
      <w:r w:rsidRPr="00C9215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A65795">
        <w:rPr>
          <w:rFonts w:ascii="Times New Roman" w:hAnsi="Times New Roman" w:cs="Times New Roman"/>
          <w:sz w:val="28"/>
          <w:szCs w:val="28"/>
        </w:rPr>
        <w:t xml:space="preserve"> или же гибридного). Промежуточными делениями на данной оси выступают «информационные и психологические операции», проводимые под эгидой военного руководства, и «злонамеренное воздействие на социум» (целенаправленная пропаганда, распространение </w:t>
      </w:r>
      <w:proofErr w:type="spellStart"/>
      <w:r w:rsidRPr="00A65795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A65795">
        <w:rPr>
          <w:rFonts w:ascii="Times New Roman" w:hAnsi="Times New Roman" w:cs="Times New Roman"/>
          <w:sz w:val="28"/>
          <w:szCs w:val="28"/>
        </w:rPr>
        <w:t>, дискредитация политической элиты в публичном пространстве, негативное воздействие на общественные ценности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795">
        <w:rPr>
          <w:rFonts w:ascii="Times New Roman" w:hAnsi="Times New Roman" w:cs="Times New Roman"/>
          <w:sz w:val="28"/>
          <w:szCs w:val="28"/>
        </w:rPr>
        <w:t xml:space="preserve"> систему образования и пр.). </w:t>
      </w:r>
    </w:p>
    <w:p w:rsidR="00E62F76" w:rsidRDefault="00E6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7081" w:rsidRDefault="009B298F" w:rsidP="00343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3 </w:t>
      </w:r>
      <w:r w:rsidR="00E62F76" w:rsidRPr="002B4990">
        <w:rPr>
          <w:rFonts w:ascii="Times New Roman" w:hAnsi="Times New Roman" w:cs="Times New Roman"/>
          <w:b/>
          <w:i/>
          <w:sz w:val="28"/>
          <w:szCs w:val="28"/>
        </w:rPr>
        <w:t>Информационно-психологическая безопасность</w:t>
      </w:r>
      <w:r w:rsidR="00E62F76" w:rsidRPr="00A65795">
        <w:rPr>
          <w:rFonts w:ascii="Times New Roman" w:hAnsi="Times New Roman" w:cs="Times New Roman"/>
          <w:sz w:val="28"/>
          <w:szCs w:val="28"/>
        </w:rPr>
        <w:t xml:space="preserve"> </w:t>
      </w:r>
      <w:r w:rsidR="00E62F76">
        <w:rPr>
          <w:rFonts w:ascii="Times New Roman" w:hAnsi="Times New Roman" w:cs="Times New Roman"/>
          <w:sz w:val="28"/>
          <w:szCs w:val="28"/>
        </w:rPr>
        <w:t xml:space="preserve">– </w:t>
      </w:r>
      <w:r w:rsidR="00E62F76" w:rsidRPr="00A65795">
        <w:rPr>
          <w:rFonts w:ascii="Times New Roman" w:hAnsi="Times New Roman" w:cs="Times New Roman"/>
          <w:sz w:val="28"/>
          <w:szCs w:val="28"/>
        </w:rPr>
        <w:t>состояние защищенности существующей в государстве системы формирования общественного мнения и принятия решений, а также психики должностных лиц, общественных деятелей и населения от деструктивного идеологического и психологического воздействия организованной или дискурсивной природы.</w:t>
      </w:r>
    </w:p>
    <w:p w:rsidR="002B4990" w:rsidRPr="002B4990" w:rsidRDefault="009B298F" w:rsidP="002B49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98F">
        <w:rPr>
          <w:rFonts w:ascii="Times New Roman" w:hAnsi="Times New Roman" w:cs="Times New Roman"/>
          <w:sz w:val="28"/>
          <w:szCs w:val="28"/>
        </w:rPr>
        <w:t xml:space="preserve">СЛАЙД 4 </w:t>
      </w:r>
      <w:r w:rsidR="002B4990" w:rsidRPr="002B4990">
        <w:rPr>
          <w:rFonts w:ascii="Times New Roman" w:hAnsi="Times New Roman" w:cs="Times New Roman"/>
          <w:sz w:val="28"/>
          <w:szCs w:val="28"/>
          <w:u w:val="single"/>
        </w:rPr>
        <w:t>Компоненты информационно-психологической безопасности:</w:t>
      </w:r>
    </w:p>
    <w:p w:rsidR="002B4990" w:rsidRPr="002B4990" w:rsidRDefault="00AD48B4" w:rsidP="002B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4990" w:rsidRPr="002B4990">
        <w:rPr>
          <w:rFonts w:ascii="Times New Roman" w:hAnsi="Times New Roman" w:cs="Times New Roman"/>
          <w:sz w:val="28"/>
          <w:szCs w:val="28"/>
        </w:rPr>
        <w:t>ировоззренческий – фундаментальные ценности и принципы общественной жизни, общность идеологических устремлений и социокультурный опыт;</w:t>
      </w:r>
    </w:p>
    <w:p w:rsidR="002B4990" w:rsidRDefault="002B4990" w:rsidP="002B49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990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2B4990">
        <w:rPr>
          <w:rFonts w:ascii="Times New Roman" w:hAnsi="Times New Roman" w:cs="Times New Roman"/>
          <w:sz w:val="28"/>
          <w:szCs w:val="28"/>
        </w:rPr>
        <w:t xml:space="preserve"> – контроль над производством и распространением информации, противодействие деструктивному и злонамеренному информационному влиянию и пропаганде;</w:t>
      </w:r>
    </w:p>
    <w:p w:rsidR="002B4990" w:rsidRDefault="00AD48B4" w:rsidP="002B49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90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2B4990">
        <w:rPr>
          <w:rFonts w:ascii="Times New Roman" w:hAnsi="Times New Roman" w:cs="Times New Roman"/>
          <w:sz w:val="28"/>
          <w:szCs w:val="28"/>
        </w:rPr>
        <w:t xml:space="preserve"> – противодействие потреблению деструктивной информации путем использования достижений современных информационно-коммуникационных, социальных и когнитивных технологий.</w:t>
      </w:r>
    </w:p>
    <w:p w:rsidR="00AD48B4" w:rsidRDefault="00AD48B4" w:rsidP="002B4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этих компонентов предполагает выявление методов воздействия и </w:t>
      </w:r>
    </w:p>
    <w:p w:rsidR="00AD48B4" w:rsidRDefault="00AD48B4" w:rsidP="00AD4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защитных практик.</w:t>
      </w:r>
      <w:r w:rsidR="009B298F">
        <w:rPr>
          <w:rFonts w:ascii="Times New Roman" w:hAnsi="Times New Roman" w:cs="Times New Roman"/>
          <w:sz w:val="28"/>
          <w:szCs w:val="28"/>
        </w:rPr>
        <w:t xml:space="preserve"> СЛАЙД 5</w:t>
      </w:r>
    </w:p>
    <w:tbl>
      <w:tblPr>
        <w:tblStyle w:val="a5"/>
        <w:tblpPr w:leftFromText="180" w:rightFromText="180" w:vertAnchor="text" w:horzAnchor="margin" w:tblpY="83"/>
        <w:tblW w:w="5000" w:type="pct"/>
        <w:tblLook w:val="04A0" w:firstRow="1" w:lastRow="0" w:firstColumn="1" w:lastColumn="0" w:noHBand="0" w:noVBand="1"/>
      </w:tblPr>
      <w:tblGrid>
        <w:gridCol w:w="1609"/>
        <w:gridCol w:w="1809"/>
        <w:gridCol w:w="3643"/>
        <w:gridCol w:w="2510"/>
      </w:tblGrid>
      <w:tr w:rsidR="00AD48B4" w:rsidRPr="00A65795" w:rsidTr="00AD48B4">
        <w:trPr>
          <w:cantSplit/>
          <w:tblHeader/>
        </w:trPr>
        <w:tc>
          <w:tcPr>
            <w:tcW w:w="1786" w:type="pct"/>
            <w:gridSpan w:val="2"/>
            <w:vAlign w:val="center"/>
          </w:tcPr>
          <w:p w:rsidR="00AD48B4" w:rsidRPr="00A65795" w:rsidRDefault="00AD48B4" w:rsidP="00AD4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95">
              <w:rPr>
                <w:rFonts w:ascii="Times New Roman" w:hAnsi="Times New Roman" w:cs="Times New Roman"/>
                <w:b/>
              </w:rPr>
              <w:t>Компоненты</w:t>
            </w:r>
            <w:r>
              <w:rPr>
                <w:rFonts w:ascii="Times New Roman" w:hAnsi="Times New Roman" w:cs="Times New Roman"/>
                <w:b/>
              </w:rPr>
              <w:t xml:space="preserve"> ИПБ</w:t>
            </w:r>
          </w:p>
        </w:tc>
        <w:tc>
          <w:tcPr>
            <w:tcW w:w="1903" w:type="pct"/>
            <w:vAlign w:val="center"/>
          </w:tcPr>
          <w:p w:rsidR="00AD48B4" w:rsidRPr="00A65795" w:rsidRDefault="00AD48B4" w:rsidP="00AD4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95">
              <w:rPr>
                <w:rFonts w:ascii="Times New Roman" w:hAnsi="Times New Roman" w:cs="Times New Roman"/>
                <w:b/>
              </w:rPr>
              <w:t>Методы воздействия</w:t>
            </w:r>
          </w:p>
        </w:tc>
        <w:tc>
          <w:tcPr>
            <w:tcW w:w="1311" w:type="pct"/>
            <w:vAlign w:val="center"/>
          </w:tcPr>
          <w:p w:rsidR="00AD48B4" w:rsidRPr="00A65795" w:rsidRDefault="00AD48B4" w:rsidP="00AD4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795">
              <w:rPr>
                <w:rFonts w:ascii="Times New Roman" w:hAnsi="Times New Roman" w:cs="Times New Roman"/>
                <w:b/>
              </w:rPr>
              <w:t>Защитные практики</w:t>
            </w:r>
          </w:p>
        </w:tc>
      </w:tr>
      <w:tr w:rsidR="00AD48B4" w:rsidRPr="00A65795" w:rsidTr="00AD48B4">
        <w:trPr>
          <w:cantSplit/>
          <w:trHeight w:val="3667"/>
        </w:trPr>
        <w:tc>
          <w:tcPr>
            <w:tcW w:w="841" w:type="pct"/>
            <w:vAlign w:val="center"/>
          </w:tcPr>
          <w:p w:rsidR="00AD48B4" w:rsidRPr="00A65795" w:rsidRDefault="00AD48B4" w:rsidP="00AD48B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Когнитивный</w:t>
            </w:r>
          </w:p>
        </w:tc>
        <w:tc>
          <w:tcPr>
            <w:tcW w:w="945" w:type="pct"/>
            <w:vAlign w:val="center"/>
          </w:tcPr>
          <w:p w:rsidR="00AD48B4" w:rsidRPr="00A65795" w:rsidRDefault="00AD48B4" w:rsidP="00AD48B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потребление информации</w:t>
            </w:r>
          </w:p>
        </w:tc>
        <w:tc>
          <w:tcPr>
            <w:tcW w:w="1903" w:type="pct"/>
          </w:tcPr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социальные медиа: инструменты по использованию социальной инженерии, встроенной рекламы, скрытого маркетинга, включая рекламные объявления;</w:t>
            </w:r>
          </w:p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персонализация (</w:t>
            </w:r>
            <w:proofErr w:type="spellStart"/>
            <w:r w:rsidRPr="00A65795">
              <w:rPr>
                <w:rFonts w:ascii="Times New Roman" w:hAnsi="Times New Roman" w:cs="Times New Roman"/>
              </w:rPr>
              <w:t>микротаргетинг</w:t>
            </w:r>
            <w:proofErr w:type="spellEnd"/>
            <w:r w:rsidRPr="00A65795">
              <w:rPr>
                <w:rFonts w:ascii="Times New Roman" w:hAnsi="Times New Roman" w:cs="Times New Roman"/>
              </w:rPr>
              <w:t xml:space="preserve">): показывать </w:t>
            </w:r>
            <w:proofErr w:type="gramStart"/>
            <w:r w:rsidRPr="00A65795">
              <w:rPr>
                <w:rFonts w:ascii="Times New Roman" w:hAnsi="Times New Roman" w:cs="Times New Roman"/>
              </w:rPr>
              <w:t>определенный</w:t>
            </w:r>
            <w:proofErr w:type="gramEnd"/>
            <w:r w:rsidRPr="00A65795">
              <w:rPr>
                <w:rFonts w:ascii="Times New Roman" w:hAnsi="Times New Roman" w:cs="Times New Roman"/>
              </w:rPr>
              <w:t xml:space="preserve"> контент только определенным пользователям;</w:t>
            </w:r>
          </w:p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A65795">
              <w:rPr>
                <w:rFonts w:ascii="Times New Roman" w:hAnsi="Times New Roman" w:cs="Times New Roman"/>
              </w:rPr>
              <w:t>мультимодальная</w:t>
            </w:r>
            <w:proofErr w:type="spellEnd"/>
            <w:r w:rsidRPr="00A65795">
              <w:rPr>
                <w:rFonts w:ascii="Times New Roman" w:hAnsi="Times New Roman" w:cs="Times New Roman"/>
              </w:rPr>
              <w:t xml:space="preserve"> коммуникация: совмещение в одном информационном сообщении нескольких семиотических конструкций и нескольких каналов коммуникации;</w:t>
            </w:r>
          </w:p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повторяющееся воздействие;</w:t>
            </w:r>
          </w:p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апелляция к страху;</w:t>
            </w:r>
          </w:p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личная вовлеченность;</w:t>
            </w:r>
          </w:p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групповые у</w:t>
            </w:r>
            <w:r>
              <w:rPr>
                <w:rFonts w:ascii="Times New Roman" w:hAnsi="Times New Roman" w:cs="Times New Roman"/>
              </w:rPr>
              <w:t>грозы и политический радикализм.</w:t>
            </w:r>
          </w:p>
        </w:tc>
        <w:tc>
          <w:tcPr>
            <w:tcW w:w="1311" w:type="pct"/>
          </w:tcPr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r w:rsidRPr="00A65795">
              <w:rPr>
                <w:rFonts w:ascii="Times New Roman" w:hAnsi="Times New Roman" w:cs="Times New Roman"/>
              </w:rPr>
              <w:t>информационная «прививка»: воздействие ослабленных аргументов, направленных против чьих-либо установок и убеждений, повышает устойчивость к будущим, потенциально более сильным убеждающим аргументам;</w:t>
            </w:r>
          </w:p>
          <w:p w:rsidR="00AD48B4" w:rsidRPr="00A65795" w:rsidRDefault="00AD48B4" w:rsidP="00AD48B4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A65795">
              <w:rPr>
                <w:rFonts w:ascii="Times New Roman" w:hAnsi="Times New Roman" w:cs="Times New Roman"/>
              </w:rPr>
              <w:t>медиаграмотность</w:t>
            </w:r>
            <w:proofErr w:type="spellEnd"/>
            <w:r w:rsidRPr="00A65795">
              <w:rPr>
                <w:rFonts w:ascii="Times New Roman" w:hAnsi="Times New Roman" w:cs="Times New Roman"/>
              </w:rPr>
              <w:t>;</w:t>
            </w:r>
          </w:p>
          <w:p w:rsidR="00AD48B4" w:rsidRPr="002B4990" w:rsidRDefault="00AD48B4" w:rsidP="00AD48B4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2B4990">
              <w:rPr>
                <w:rFonts w:ascii="Times New Roman" w:hAnsi="Times New Roman" w:cs="Times New Roman"/>
                <w:b/>
              </w:rPr>
              <w:t>«информационные доминанты»</w:t>
            </w:r>
          </w:p>
        </w:tc>
      </w:tr>
    </w:tbl>
    <w:p w:rsidR="002B4990" w:rsidRDefault="002B4990" w:rsidP="00AD4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439" w:rsidRDefault="00504439" w:rsidP="00AD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439" w:rsidRDefault="00504439" w:rsidP="00AD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439" w:rsidRPr="00504439" w:rsidRDefault="00504439" w:rsidP="005044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43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этап информационно-психологической войны против России направлен на подрыв общественного консенсуса в отношении проведения специальной военной операции на территории Украины, и делигитимацию государственной власти, что в совокупности с неизбежным снижением уровня жизни в результате финансово-экономических санкций может привести к дестабилизации социально-политической обстановки. </w:t>
      </w:r>
      <w:proofErr w:type="gramEnd"/>
    </w:p>
    <w:p w:rsidR="00504439" w:rsidRDefault="00504439" w:rsidP="00504439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Обладая подавляющим преимуществом в контроле над глобальным </w:t>
      </w:r>
      <w:proofErr w:type="spellStart"/>
      <w:r>
        <w:rPr>
          <w:rFonts w:ascii="Times New Roman" w:hAnsi="Times New Roman"/>
          <w:sz w:val="28"/>
        </w:rPr>
        <w:t>медиапространством</w:t>
      </w:r>
      <w:proofErr w:type="spellEnd"/>
      <w:r>
        <w:rPr>
          <w:rFonts w:ascii="Times New Roman" w:hAnsi="Times New Roman"/>
          <w:sz w:val="28"/>
        </w:rPr>
        <w:t xml:space="preserve">, странам коллективного </w:t>
      </w:r>
      <w:proofErr w:type="gramStart"/>
      <w:r>
        <w:rPr>
          <w:rFonts w:ascii="Times New Roman" w:hAnsi="Times New Roman"/>
          <w:sz w:val="28"/>
        </w:rPr>
        <w:t>Запада</w:t>
      </w:r>
      <w:proofErr w:type="gramEnd"/>
      <w:r>
        <w:rPr>
          <w:rFonts w:ascii="Times New Roman" w:hAnsi="Times New Roman"/>
          <w:sz w:val="28"/>
        </w:rPr>
        <w:t xml:space="preserve"> удалось сформировать необходимую для них антироссийскую информационную повестку.</w:t>
      </w:r>
    </w:p>
    <w:p w:rsidR="00504439" w:rsidRDefault="00933280" w:rsidP="00504439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6. </w:t>
      </w:r>
      <w:r w:rsidR="00504439" w:rsidRPr="00504439">
        <w:rPr>
          <w:rFonts w:ascii="Times New Roman" w:hAnsi="Times New Roman"/>
          <w:sz w:val="28"/>
        </w:rPr>
        <w:t xml:space="preserve">Принуждающее воздействие существующей информационной повестки на индивидуальное восприятие событий и общественное мнение </w:t>
      </w:r>
      <w:r w:rsidR="00B84F38">
        <w:rPr>
          <w:rFonts w:ascii="Times New Roman" w:hAnsi="Times New Roman"/>
          <w:sz w:val="28"/>
        </w:rPr>
        <w:t xml:space="preserve">изучается с 70-х годов ХХ века и </w:t>
      </w:r>
      <w:r w:rsidR="00504439" w:rsidRPr="00504439">
        <w:rPr>
          <w:rFonts w:ascii="Times New Roman" w:hAnsi="Times New Roman"/>
          <w:sz w:val="28"/>
        </w:rPr>
        <w:t xml:space="preserve">к настоящему времени </w:t>
      </w:r>
      <w:r w:rsidR="00B84F38">
        <w:rPr>
          <w:rFonts w:ascii="Times New Roman" w:hAnsi="Times New Roman"/>
          <w:sz w:val="28"/>
        </w:rPr>
        <w:t xml:space="preserve">в этом вопросе всё </w:t>
      </w:r>
      <w:r w:rsidR="00504439" w:rsidRPr="00504439">
        <w:rPr>
          <w:rFonts w:ascii="Times New Roman" w:hAnsi="Times New Roman"/>
          <w:sz w:val="28"/>
        </w:rPr>
        <w:t xml:space="preserve">достаточно </w:t>
      </w:r>
      <w:r w:rsidR="00B84F38">
        <w:rPr>
          <w:rFonts w:ascii="Times New Roman" w:hAnsi="Times New Roman"/>
          <w:sz w:val="28"/>
        </w:rPr>
        <w:t>ясн</w:t>
      </w:r>
      <w:r w:rsidR="00504439" w:rsidRPr="00504439">
        <w:rPr>
          <w:rFonts w:ascii="Times New Roman" w:hAnsi="Times New Roman"/>
          <w:sz w:val="28"/>
        </w:rPr>
        <w:t>о. Один из основателей теории «Повестки дня» М</w:t>
      </w:r>
      <w:r>
        <w:rPr>
          <w:rFonts w:ascii="Times New Roman" w:hAnsi="Times New Roman"/>
          <w:sz w:val="28"/>
        </w:rPr>
        <w:t>аксвелл</w:t>
      </w:r>
      <w:r w:rsidR="00504439" w:rsidRPr="00504439">
        <w:rPr>
          <w:rFonts w:ascii="Times New Roman" w:hAnsi="Times New Roman"/>
          <w:sz w:val="28"/>
        </w:rPr>
        <w:t xml:space="preserve"> </w:t>
      </w:r>
      <w:proofErr w:type="spellStart"/>
      <w:r w:rsidR="00504439" w:rsidRPr="00504439">
        <w:rPr>
          <w:rFonts w:ascii="Times New Roman" w:hAnsi="Times New Roman"/>
          <w:sz w:val="28"/>
        </w:rPr>
        <w:t>МакКомбс</w:t>
      </w:r>
      <w:proofErr w:type="spellEnd"/>
      <w:r w:rsidR="00504439" w:rsidRPr="005044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Дональд Шоу </w:t>
      </w:r>
      <w:r w:rsidR="00504439" w:rsidRPr="00504439">
        <w:rPr>
          <w:rFonts w:ascii="Times New Roman" w:hAnsi="Times New Roman"/>
          <w:sz w:val="28"/>
        </w:rPr>
        <w:t>в одной из своих работ подчеркивал: «СМИ обладают способностью переносить значимость отдельных пунктов новостной повестки дня на повестку дня всей общественности»</w:t>
      </w:r>
      <w:r w:rsidR="00504439">
        <w:rPr>
          <w:rFonts w:ascii="Times New Roman" w:hAnsi="Times New Roman"/>
          <w:sz w:val="28"/>
        </w:rPr>
        <w:t>.</w:t>
      </w:r>
    </w:p>
    <w:p w:rsidR="00933280" w:rsidRDefault="00B84F38" w:rsidP="00504439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B84F38">
        <w:rPr>
          <w:rFonts w:ascii="Times New Roman" w:hAnsi="Times New Roman"/>
          <w:sz w:val="28"/>
        </w:rPr>
        <w:t xml:space="preserve">Несмотря на то, что сохраняется контроль над </w:t>
      </w:r>
      <w:proofErr w:type="gramStart"/>
      <w:r w:rsidRPr="00B84F38">
        <w:rPr>
          <w:rFonts w:ascii="Times New Roman" w:hAnsi="Times New Roman"/>
          <w:sz w:val="28"/>
        </w:rPr>
        <w:t>внутренним</w:t>
      </w:r>
      <w:proofErr w:type="gramEnd"/>
      <w:r w:rsidRPr="00B84F38">
        <w:rPr>
          <w:rFonts w:ascii="Times New Roman" w:hAnsi="Times New Roman"/>
          <w:sz w:val="28"/>
        </w:rPr>
        <w:t xml:space="preserve"> </w:t>
      </w:r>
      <w:proofErr w:type="spellStart"/>
      <w:r w:rsidRPr="00B84F38">
        <w:rPr>
          <w:rFonts w:ascii="Times New Roman" w:hAnsi="Times New Roman"/>
          <w:sz w:val="28"/>
        </w:rPr>
        <w:t>медиапространством</w:t>
      </w:r>
      <w:proofErr w:type="spellEnd"/>
      <w:r w:rsidRPr="00B84F38">
        <w:rPr>
          <w:rFonts w:ascii="Times New Roman" w:hAnsi="Times New Roman"/>
          <w:sz w:val="28"/>
        </w:rPr>
        <w:t xml:space="preserve">, в котором преобладает контент направленный на формирование позитивного общественного мнения в отношении происходящих событий, следует учитывать высокий уровень </w:t>
      </w:r>
      <w:proofErr w:type="spellStart"/>
      <w:r w:rsidRPr="00B84F38">
        <w:rPr>
          <w:rFonts w:ascii="Times New Roman" w:hAnsi="Times New Roman"/>
          <w:sz w:val="28"/>
        </w:rPr>
        <w:t>цифровизации</w:t>
      </w:r>
      <w:proofErr w:type="spellEnd"/>
      <w:r w:rsidRPr="00B84F38">
        <w:rPr>
          <w:rFonts w:ascii="Times New Roman" w:hAnsi="Times New Roman"/>
          <w:sz w:val="28"/>
        </w:rPr>
        <w:t xml:space="preserve"> в России. </w:t>
      </w:r>
    </w:p>
    <w:p w:rsidR="00B84F38" w:rsidRDefault="00933280" w:rsidP="00504439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7. </w:t>
      </w:r>
      <w:r w:rsidR="00B84F38" w:rsidRPr="00B84F38">
        <w:rPr>
          <w:rFonts w:ascii="Times New Roman" w:hAnsi="Times New Roman"/>
          <w:sz w:val="28"/>
        </w:rPr>
        <w:t xml:space="preserve">Так по оценкам международных экспертов, доля активных </w:t>
      </w:r>
      <w:proofErr w:type="gramStart"/>
      <w:r w:rsidR="00B84F38" w:rsidRPr="00B84F38">
        <w:rPr>
          <w:rFonts w:ascii="Times New Roman" w:hAnsi="Times New Roman"/>
          <w:sz w:val="28"/>
        </w:rPr>
        <w:t>интернет-пользователей</w:t>
      </w:r>
      <w:proofErr w:type="gramEnd"/>
      <w:r w:rsidR="00B84F38" w:rsidRPr="00B84F38">
        <w:rPr>
          <w:rFonts w:ascii="Times New Roman" w:hAnsi="Times New Roman"/>
          <w:sz w:val="28"/>
        </w:rPr>
        <w:t xml:space="preserve"> в России составляет 89% от населения, 72,7% используют социальные сети. Наиболее популярными иностранными </w:t>
      </w:r>
      <w:proofErr w:type="spellStart"/>
      <w:r w:rsidR="00B84F38" w:rsidRPr="00B84F38">
        <w:rPr>
          <w:rFonts w:ascii="Times New Roman" w:hAnsi="Times New Roman"/>
          <w:sz w:val="28"/>
        </w:rPr>
        <w:t>интернет-ресурсами</w:t>
      </w:r>
      <w:proofErr w:type="spellEnd"/>
      <w:r w:rsidR="00B84F38" w:rsidRPr="00B84F38">
        <w:rPr>
          <w:rFonts w:ascii="Times New Roman" w:hAnsi="Times New Roman"/>
          <w:sz w:val="28"/>
        </w:rPr>
        <w:t xml:space="preserve"> являются </w:t>
      </w:r>
      <w:proofErr w:type="spellStart"/>
      <w:r w:rsidR="00B84F38" w:rsidRPr="00B84F38">
        <w:rPr>
          <w:rFonts w:ascii="Times New Roman" w:hAnsi="Times New Roman"/>
          <w:sz w:val="28"/>
        </w:rPr>
        <w:t>YouTube</w:t>
      </w:r>
      <w:proofErr w:type="spellEnd"/>
      <w:r w:rsidR="00B84F38" w:rsidRPr="00B84F38">
        <w:rPr>
          <w:rFonts w:ascii="Times New Roman" w:hAnsi="Times New Roman"/>
          <w:sz w:val="28"/>
        </w:rPr>
        <w:t xml:space="preserve"> – 80,2% и </w:t>
      </w:r>
      <w:proofErr w:type="spellStart"/>
      <w:r w:rsidR="00B84F38" w:rsidRPr="00B84F38">
        <w:rPr>
          <w:rFonts w:ascii="Times New Roman" w:hAnsi="Times New Roman"/>
          <w:sz w:val="28"/>
        </w:rPr>
        <w:t>Instagram</w:t>
      </w:r>
      <w:proofErr w:type="spellEnd"/>
      <w:r w:rsidR="00B84F38" w:rsidRPr="00B84F38">
        <w:rPr>
          <w:rFonts w:ascii="Times New Roman" w:hAnsi="Times New Roman"/>
          <w:sz w:val="28"/>
        </w:rPr>
        <w:t xml:space="preserve"> – 51,6% всего населения страны. </w:t>
      </w:r>
    </w:p>
    <w:p w:rsidR="00AD48B4" w:rsidRPr="00504439" w:rsidRDefault="00552AF5" w:rsidP="00504439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8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AD48B4" w:rsidRPr="00504439">
        <w:rPr>
          <w:rFonts w:ascii="Times New Roman" w:hAnsi="Times New Roman"/>
          <w:sz w:val="28"/>
        </w:rPr>
        <w:t>В</w:t>
      </w:r>
      <w:proofErr w:type="gramEnd"/>
      <w:r w:rsidR="00AD48B4" w:rsidRPr="00504439">
        <w:rPr>
          <w:rFonts w:ascii="Times New Roman" w:hAnsi="Times New Roman"/>
          <w:sz w:val="28"/>
        </w:rPr>
        <w:t xml:space="preserve"> этой связи и в практической, и в теоретической плоскости встает вопрос: «Возможно ли эффективное информационное противоборство </w:t>
      </w:r>
      <w:r w:rsidR="00AD48B4" w:rsidRPr="00504439">
        <w:rPr>
          <w:rFonts w:ascii="Times New Roman" w:hAnsi="Times New Roman"/>
          <w:sz w:val="28"/>
        </w:rPr>
        <w:lastRenderedPageBreak/>
        <w:t xml:space="preserve">в условиях преимущества противника в контроле над информационным пространством?» </w:t>
      </w:r>
    </w:p>
    <w:p w:rsidR="00AD48B4" w:rsidRDefault="00AD48B4" w:rsidP="00AD4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38" w:rsidRDefault="007170FA" w:rsidP="00AD4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9 </w:t>
      </w:r>
      <w:r w:rsidR="00D25B62">
        <w:rPr>
          <w:rFonts w:ascii="Times New Roman" w:hAnsi="Times New Roman" w:cs="Times New Roman"/>
          <w:sz w:val="28"/>
          <w:szCs w:val="28"/>
        </w:rPr>
        <w:t>Гипотеза об «информационных доминантах».</w:t>
      </w:r>
    </w:p>
    <w:p w:rsidR="00D25B62" w:rsidRDefault="00D25B62" w:rsidP="00AD48B4">
      <w:pPr>
        <w:jc w:val="both"/>
        <w:rPr>
          <w:rFonts w:ascii="Times New Roman" w:hAnsi="Times New Roman" w:cs="Times New Roman"/>
          <w:sz w:val="28"/>
          <w:szCs w:val="28"/>
        </w:rPr>
      </w:pPr>
      <w:r w:rsidRPr="00D25B62">
        <w:rPr>
          <w:rFonts w:ascii="Times New Roman" w:hAnsi="Times New Roman" w:cs="Times New Roman"/>
          <w:b/>
          <w:sz w:val="28"/>
          <w:szCs w:val="28"/>
        </w:rPr>
        <w:t>Информационная доминанта</w:t>
      </w:r>
      <w:r w:rsidRPr="00D25B6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B62">
        <w:rPr>
          <w:rFonts w:ascii="Times New Roman" w:hAnsi="Times New Roman" w:cs="Times New Roman"/>
          <w:sz w:val="28"/>
          <w:szCs w:val="28"/>
        </w:rPr>
        <w:t xml:space="preserve">информационно-смысловая конструкция, </w:t>
      </w:r>
      <w:r>
        <w:rPr>
          <w:rFonts w:ascii="Times New Roman" w:hAnsi="Times New Roman" w:cs="Times New Roman"/>
          <w:sz w:val="28"/>
          <w:szCs w:val="28"/>
        </w:rPr>
        <w:t xml:space="preserve">репрезентация которой в психике человека </w:t>
      </w:r>
      <w:r w:rsidRPr="00D25B62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25B62">
        <w:rPr>
          <w:rFonts w:ascii="Times New Roman" w:hAnsi="Times New Roman" w:cs="Times New Roman"/>
          <w:sz w:val="28"/>
          <w:szCs w:val="28"/>
        </w:rPr>
        <w:t xml:space="preserve"> селективному восприятию внешней информации </w:t>
      </w:r>
      <w:r w:rsidR="00552AF5" w:rsidRPr="00552AF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52AF5">
        <w:rPr>
          <w:rFonts w:ascii="Times New Roman" w:hAnsi="Times New Roman" w:cs="Times New Roman"/>
          <w:sz w:val="28"/>
          <w:szCs w:val="28"/>
        </w:rPr>
        <w:t>формипрованию</w:t>
      </w:r>
      <w:proofErr w:type="spellEnd"/>
      <w:r w:rsidR="00552AF5" w:rsidRPr="00552AF5">
        <w:rPr>
          <w:rFonts w:ascii="Times New Roman" w:hAnsi="Times New Roman" w:cs="Times New Roman"/>
          <w:sz w:val="28"/>
          <w:szCs w:val="28"/>
        </w:rPr>
        <w:t xml:space="preserve"> индивидуальной информационной повестки</w:t>
      </w:r>
      <w:r w:rsidRPr="00D25B62">
        <w:rPr>
          <w:rFonts w:ascii="Times New Roman" w:hAnsi="Times New Roman" w:cs="Times New Roman"/>
          <w:sz w:val="28"/>
          <w:szCs w:val="28"/>
        </w:rPr>
        <w:t>.</w:t>
      </w:r>
    </w:p>
    <w:p w:rsidR="0061478E" w:rsidRDefault="0061478E" w:rsidP="006147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эмпирической проверки данной гипотезы</w:t>
      </w:r>
      <w:r w:rsidRPr="006147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октябре-ноябре 2022 года было проведено исследование. </w:t>
      </w:r>
    </w:p>
    <w:p w:rsidR="0061478E" w:rsidRDefault="007170FA" w:rsidP="006147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10. </w:t>
      </w:r>
      <w:r w:rsidR="0061478E">
        <w:rPr>
          <w:rFonts w:ascii="Times New Roman" w:hAnsi="Times New Roman"/>
          <w:sz w:val="28"/>
        </w:rPr>
        <w:t>Основные задачи исследования были сформулированы следующим образом:</w:t>
      </w:r>
    </w:p>
    <w:p w:rsidR="0061478E" w:rsidRDefault="0061478E" w:rsidP="006147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Подтвердить возможность определения в </w:t>
      </w:r>
      <w:proofErr w:type="spellStart"/>
      <w:r>
        <w:rPr>
          <w:rFonts w:ascii="Times New Roman" w:hAnsi="Times New Roman"/>
          <w:sz w:val="28"/>
        </w:rPr>
        <w:t>медиапространстве</w:t>
      </w:r>
      <w:proofErr w:type="spellEnd"/>
      <w:r>
        <w:rPr>
          <w:rFonts w:ascii="Times New Roman" w:hAnsi="Times New Roman"/>
          <w:sz w:val="28"/>
        </w:rPr>
        <w:t xml:space="preserve"> особых информационно-смысловых конструкций, репрезентация которых в </w:t>
      </w:r>
      <w:r w:rsidR="00552AF5">
        <w:rPr>
          <w:rFonts w:ascii="Times New Roman" w:hAnsi="Times New Roman"/>
          <w:sz w:val="28"/>
        </w:rPr>
        <w:t>психике</w:t>
      </w:r>
      <w:r>
        <w:rPr>
          <w:rFonts w:ascii="Times New Roman" w:hAnsi="Times New Roman"/>
          <w:sz w:val="28"/>
        </w:rPr>
        <w:t xml:space="preserve"> человека влияет на селекцию информации и создание индивидуальной информационной повестки.</w:t>
      </w:r>
    </w:p>
    <w:p w:rsidR="0061478E" w:rsidRDefault="0061478E" w:rsidP="006147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Установить влияние информационно-смысловых конструкций на восприятие человеком остальной информации.</w:t>
      </w:r>
    </w:p>
    <w:p w:rsidR="0061478E" w:rsidRDefault="0061478E" w:rsidP="006147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Выявить связь между селекцией информации под воздействием информационно-смысловых конструкций и эмоциями человека.</w:t>
      </w:r>
    </w:p>
    <w:p w:rsidR="00D60EE4" w:rsidRPr="00D60EE4" w:rsidRDefault="007170FA" w:rsidP="00D60EE4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СЛАЙД 11 </w:t>
      </w:r>
      <w:r w:rsidR="00D60EE4" w:rsidRPr="00D60EE4">
        <w:rPr>
          <w:rFonts w:ascii="Times New Roman" w:hAnsi="Times New Roman"/>
          <w:b/>
          <w:sz w:val="28"/>
        </w:rPr>
        <w:t>Первый этап.</w:t>
      </w:r>
    </w:p>
    <w:p w:rsid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Респондентам 100 чел. предлагалось ознакомиться с подборкой новостей.</w:t>
      </w:r>
    </w:p>
    <w:p w:rsidR="00D60EE4" w:rsidRP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15 шт. – материалы, в контексте которых дается положительная оценка России (положительные);</w:t>
      </w:r>
    </w:p>
    <w:p w:rsidR="00D60EE4" w:rsidRP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15 шт. – материалы, в контексте которых дается негативная оценка России (отрицательные);</w:t>
      </w:r>
    </w:p>
    <w:p w:rsidR="00865E20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15 шт. – материалы, содержащие только факты, и не имеющие оценочных суждений (нейтральные).</w:t>
      </w:r>
    </w:p>
    <w:p w:rsidR="00D60EE4" w:rsidRPr="00D60EE4" w:rsidRDefault="007170FA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СЛАЙД 12. </w:t>
      </w:r>
      <w:r w:rsidR="00D60EE4" w:rsidRPr="00D60EE4">
        <w:rPr>
          <w:rFonts w:ascii="Times New Roman" w:hAnsi="Times New Roman"/>
          <w:sz w:val="28"/>
        </w:rPr>
        <w:t>Отобранные респонденты</w:t>
      </w:r>
      <w:r w:rsidR="00420375">
        <w:rPr>
          <w:rFonts w:ascii="Times New Roman" w:hAnsi="Times New Roman"/>
          <w:sz w:val="28"/>
        </w:rPr>
        <w:t xml:space="preserve"> 27 чел.</w:t>
      </w:r>
      <w:r w:rsidR="00D60EE4" w:rsidRPr="00D60EE4">
        <w:rPr>
          <w:rFonts w:ascii="Times New Roman" w:hAnsi="Times New Roman"/>
          <w:sz w:val="28"/>
        </w:rPr>
        <w:t xml:space="preserve"> были объединены в две группы:</w:t>
      </w:r>
    </w:p>
    <w:p w:rsidR="00D60EE4" w:rsidRP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15 человек – количество прочитанных материалов с негативной оценкой России в 3 и более раза превысило суммарный показатель просмотренных ими же «нейтральных» и «положительных» материалов (группа 1);</w:t>
      </w:r>
    </w:p>
    <w:p w:rsid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12 человек – количество прочитанных статей с положительной оценкой России в 3 и более раза превысило суммарный показатель прочитанных «нейтральных» и «отрицательных» новостей (группа 2).</w:t>
      </w:r>
    </w:p>
    <w:p w:rsidR="00D60EE4" w:rsidRDefault="007170FA" w:rsidP="00D60EE4">
      <w:pPr>
        <w:spacing w:after="120" w:line="360" w:lineRule="auto"/>
        <w:ind w:firstLine="709"/>
        <w:jc w:val="both"/>
        <w:rPr>
          <w:rFonts w:ascii="Times New Roman" w:hAnsi="Times New Roman"/>
          <w:b/>
          <w:noProof/>
          <w:sz w:val="28"/>
          <w:lang w:eastAsia="ru-RU"/>
        </w:rPr>
      </w:pPr>
      <w:r>
        <w:rPr>
          <w:rFonts w:ascii="Times New Roman" w:hAnsi="Times New Roman"/>
          <w:b/>
          <w:noProof/>
          <w:sz w:val="28"/>
          <w:lang w:eastAsia="ru-RU"/>
        </w:rPr>
        <w:t xml:space="preserve">СЛАЙД 13. </w:t>
      </w:r>
      <w:r w:rsidR="00D60EE4" w:rsidRPr="00D60EE4">
        <w:rPr>
          <w:rFonts w:ascii="Times New Roman" w:hAnsi="Times New Roman"/>
          <w:b/>
          <w:noProof/>
          <w:sz w:val="28"/>
          <w:lang w:eastAsia="ru-RU"/>
        </w:rPr>
        <w:t>Второй этап.</w:t>
      </w:r>
    </w:p>
    <w:p w:rsidR="00D60EE4" w:rsidRP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Подборка материалов для участников имела следующую структуру:</w:t>
      </w:r>
    </w:p>
    <w:p w:rsidR="00D60EE4" w:rsidRP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7 шт. – материалы противоположные по оценочному контексту тем, которым респонденты отдали предпочтение на первом этапе;</w:t>
      </w:r>
    </w:p>
    <w:p w:rsidR="00D60EE4" w:rsidRP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3 шт. – материалы, оценочно совпадающие с материалами, которым было отдано предпочтение на первом этапе;</w:t>
      </w:r>
    </w:p>
    <w:p w:rsidR="00D60EE4" w:rsidRPr="00D60EE4" w:rsidRDefault="00D60EE4" w:rsidP="00D60EE4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D60EE4">
        <w:rPr>
          <w:rFonts w:ascii="Times New Roman" w:hAnsi="Times New Roman"/>
          <w:sz w:val="28"/>
        </w:rPr>
        <w:t>5 шт. – материалы без оценочных суждений.</w:t>
      </w:r>
    </w:p>
    <w:p w:rsid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После ознакомления с каждым выбранным материалом участнику эксперимента задавались следующие вопросы: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420375">
        <w:rPr>
          <w:rFonts w:ascii="Times New Roman" w:hAnsi="Times New Roman"/>
          <w:i/>
          <w:sz w:val="28"/>
        </w:rPr>
        <w:t>1.</w:t>
      </w:r>
      <w:r w:rsidRPr="00420375">
        <w:rPr>
          <w:rFonts w:ascii="Times New Roman" w:hAnsi="Times New Roman"/>
          <w:i/>
          <w:sz w:val="28"/>
        </w:rPr>
        <w:tab/>
        <w:t>Прочитанная Вами информация соответствует действительности?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А. Соответствует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Б. Не соответствует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В. Затрудняюсь ответить.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420375">
        <w:rPr>
          <w:rFonts w:ascii="Times New Roman" w:hAnsi="Times New Roman"/>
          <w:i/>
          <w:sz w:val="28"/>
        </w:rPr>
        <w:t>2.</w:t>
      </w:r>
      <w:r w:rsidRPr="00420375">
        <w:rPr>
          <w:rFonts w:ascii="Times New Roman" w:hAnsi="Times New Roman"/>
          <w:i/>
          <w:sz w:val="28"/>
        </w:rPr>
        <w:tab/>
        <w:t xml:space="preserve">Какое высказывание подтверждает данная информация? 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А. Россия сегодня – это: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lastRenderedPageBreak/>
        <w:t>страна-изгой и агрессор, против которой выступает весь цивилизованный мир;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страна с неконкурентной падающей экономикой и низким уровнем жизни населения;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страна, из которой уехало бы большинство граждан, если бы у них была такая возможность.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 xml:space="preserve">Б. Россия сегодня – это: 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страна-миротворец, которую поддерживает большая часть мира;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великая военная держава, которая проводит верную внешнюю политику, решительно обеспечивает свою безопасность и защищает соотечественников;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страна с новыми перспективами бурного роста экономики, доходов граждан и укрепления дружественных связей с другими странами.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В. Никакое из предложенных.</w:t>
      </w:r>
    </w:p>
    <w:p w:rsidR="00420375" w:rsidRPr="00420375" w:rsidRDefault="00420375" w:rsidP="0042037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Результаты исследования:</w:t>
      </w:r>
    </w:p>
    <w:p w:rsidR="00420375" w:rsidRPr="00420375" w:rsidRDefault="007170FA" w:rsidP="0042037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7170FA">
        <w:rPr>
          <w:rFonts w:ascii="Times New Roman" w:hAnsi="Times New Roman"/>
          <w:b/>
          <w:sz w:val="28"/>
        </w:rPr>
        <w:t>СЛАЙД 1</w:t>
      </w:r>
      <w:r>
        <w:rPr>
          <w:rFonts w:ascii="Times New Roman" w:hAnsi="Times New Roman"/>
          <w:b/>
          <w:sz w:val="28"/>
        </w:rPr>
        <w:t>4</w:t>
      </w:r>
      <w:r w:rsidRPr="007170FA">
        <w:rPr>
          <w:rFonts w:ascii="Times New Roman" w:hAnsi="Times New Roman"/>
          <w:b/>
          <w:sz w:val="28"/>
        </w:rPr>
        <w:t xml:space="preserve">. </w:t>
      </w:r>
      <w:r w:rsidR="00420375" w:rsidRPr="00420375">
        <w:rPr>
          <w:rFonts w:ascii="Times New Roman" w:hAnsi="Times New Roman"/>
          <w:b/>
          <w:sz w:val="28"/>
        </w:rPr>
        <w:t>1.</w:t>
      </w:r>
      <w:r w:rsidR="00420375" w:rsidRPr="00420375">
        <w:rPr>
          <w:rFonts w:ascii="Times New Roman" w:hAnsi="Times New Roman"/>
          <w:b/>
          <w:sz w:val="28"/>
        </w:rPr>
        <w:tab/>
        <w:t>Селекция новостей.</w:t>
      </w:r>
    </w:p>
    <w:p w:rsidR="00420375" w:rsidRPr="00420375" w:rsidRDefault="00420375" w:rsidP="0042037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22 (81,5%) респондента в первую очередь (первые 3) выбрали материалы, соответствующие по содержанию их группе (положительные или отрицательные);</w:t>
      </w:r>
    </w:p>
    <w:p w:rsidR="00420375" w:rsidRPr="00420375" w:rsidRDefault="00420375" w:rsidP="0042037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 xml:space="preserve">3 (11,1%) респондента, </w:t>
      </w:r>
      <w:proofErr w:type="gramStart"/>
      <w:r w:rsidRPr="00420375">
        <w:rPr>
          <w:rFonts w:ascii="Times New Roman" w:hAnsi="Times New Roman"/>
          <w:sz w:val="28"/>
        </w:rPr>
        <w:t>у</w:t>
      </w:r>
      <w:proofErr w:type="gramEnd"/>
      <w:r w:rsidRPr="00420375">
        <w:rPr>
          <w:rFonts w:ascii="Times New Roman" w:hAnsi="Times New Roman"/>
          <w:sz w:val="28"/>
        </w:rPr>
        <w:t xml:space="preserve"> которых в первую тройку вошли материалы, соответствующие их группе, и нейтральные;</w:t>
      </w:r>
    </w:p>
    <w:p w:rsidR="00420375" w:rsidRPr="00420375" w:rsidRDefault="00420375" w:rsidP="0042037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2 (7,4%) респондента в числе первых трех прочитали материалы из двух других группы.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3703A23B">
            <wp:extent cx="5005070" cy="2828925"/>
            <wp:effectExtent l="0" t="0" r="508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 xml:space="preserve"> </w:t>
      </w:r>
    </w:p>
    <w:p w:rsidR="00420375" w:rsidRPr="00420375" w:rsidRDefault="007170FA" w:rsidP="00420375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170FA">
        <w:rPr>
          <w:rFonts w:ascii="Times New Roman" w:hAnsi="Times New Roman"/>
          <w:b/>
          <w:sz w:val="28"/>
        </w:rPr>
        <w:t>СЛАЙД 1</w:t>
      </w:r>
      <w:r>
        <w:rPr>
          <w:rFonts w:ascii="Times New Roman" w:hAnsi="Times New Roman"/>
          <w:b/>
          <w:sz w:val="28"/>
        </w:rPr>
        <w:t>5</w:t>
      </w:r>
      <w:r w:rsidRPr="007170FA">
        <w:rPr>
          <w:rFonts w:ascii="Times New Roman" w:hAnsi="Times New Roman"/>
          <w:b/>
          <w:sz w:val="28"/>
        </w:rPr>
        <w:t xml:space="preserve">. </w:t>
      </w:r>
      <w:r w:rsidR="00420375" w:rsidRPr="00420375">
        <w:rPr>
          <w:rFonts w:ascii="Times New Roman" w:hAnsi="Times New Roman"/>
          <w:b/>
          <w:sz w:val="28"/>
        </w:rPr>
        <w:t>2.</w:t>
      </w:r>
      <w:r w:rsidR="00420375" w:rsidRPr="00420375">
        <w:rPr>
          <w:rFonts w:ascii="Times New Roman" w:hAnsi="Times New Roman"/>
          <w:b/>
          <w:sz w:val="28"/>
        </w:rPr>
        <w:tab/>
        <w:t>Оценка достоверности содержания материала.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25 (93%) респондентов оценивают как соответствующие действительности материалы, принадлежащие к их группе;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23 (85%) респондента оценивают как соответствующие действительности нейтральные материалы;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22 (</w:t>
      </w:r>
      <w:r w:rsidR="00D03824" w:rsidRPr="00D03824">
        <w:rPr>
          <w:rFonts w:ascii="Times New Roman" w:hAnsi="Times New Roman"/>
          <w:sz w:val="28"/>
        </w:rPr>
        <w:t>81,5%</w:t>
      </w:r>
      <w:r w:rsidRPr="00420375">
        <w:rPr>
          <w:rFonts w:ascii="Times New Roman" w:hAnsi="Times New Roman"/>
          <w:sz w:val="28"/>
        </w:rPr>
        <w:t>) респондента оценивают как несоответствующие действительности материалы, принадлежащие к противоположной группе.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199A26D5">
            <wp:extent cx="5419725" cy="381063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375" w:rsidRPr="007170FA" w:rsidRDefault="007170FA" w:rsidP="00420375">
      <w:pPr>
        <w:spacing w:after="12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170FA">
        <w:rPr>
          <w:rFonts w:ascii="Times New Roman" w:hAnsi="Times New Roman"/>
          <w:b/>
          <w:sz w:val="28"/>
        </w:rPr>
        <w:t>СЛАЙД 1</w:t>
      </w:r>
      <w:r>
        <w:rPr>
          <w:rFonts w:ascii="Times New Roman" w:hAnsi="Times New Roman"/>
          <w:b/>
          <w:sz w:val="28"/>
        </w:rPr>
        <w:t>6</w:t>
      </w:r>
      <w:r w:rsidRPr="007170FA">
        <w:rPr>
          <w:rFonts w:ascii="Times New Roman" w:hAnsi="Times New Roman"/>
          <w:b/>
          <w:sz w:val="28"/>
        </w:rPr>
        <w:t xml:space="preserve">. </w:t>
      </w:r>
      <w:r w:rsidR="00420375" w:rsidRPr="007170FA">
        <w:rPr>
          <w:rFonts w:ascii="Times New Roman" w:hAnsi="Times New Roman"/>
          <w:b/>
          <w:sz w:val="28"/>
        </w:rPr>
        <w:t>3.</w:t>
      </w:r>
      <w:r w:rsidR="00420375" w:rsidRPr="007170FA">
        <w:rPr>
          <w:rFonts w:ascii="Times New Roman" w:hAnsi="Times New Roman"/>
          <w:b/>
          <w:sz w:val="28"/>
        </w:rPr>
        <w:tab/>
        <w:t>Субъективная трактовка содержания материала.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25 (93%) респондентов трактуют содержание материалов в соответствии с их заданной трактовкой (</w:t>
      </w:r>
      <w:proofErr w:type="gramStart"/>
      <w:r w:rsidRPr="00420375">
        <w:rPr>
          <w:rFonts w:ascii="Times New Roman" w:hAnsi="Times New Roman"/>
          <w:sz w:val="28"/>
        </w:rPr>
        <w:t>положительные</w:t>
      </w:r>
      <w:proofErr w:type="gramEnd"/>
      <w:r w:rsidRPr="00420375">
        <w:rPr>
          <w:rFonts w:ascii="Times New Roman" w:hAnsi="Times New Roman"/>
          <w:sz w:val="28"/>
        </w:rPr>
        <w:t>, негативные, нейтральные);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>23 (85%) респондента трактуют содержание нейтральных материалов в соответствии со своей групповой принадлежностью;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 xml:space="preserve">19 (70%) респондентов, считают, что та информация, которую они оценили как несоответствующую действительности (положительная, отрицательная), подтверждает противоположное по содержанию высказывание («Россия-страна агрессор», «Россия – страна </w:t>
      </w:r>
      <w:proofErr w:type="spellStart"/>
      <w:r w:rsidRPr="00420375">
        <w:rPr>
          <w:rFonts w:ascii="Times New Roman" w:hAnsi="Times New Roman"/>
          <w:sz w:val="28"/>
        </w:rPr>
        <w:t>мировтворец</w:t>
      </w:r>
      <w:proofErr w:type="spellEnd"/>
      <w:r w:rsidRPr="00420375">
        <w:rPr>
          <w:rFonts w:ascii="Times New Roman" w:hAnsi="Times New Roman"/>
          <w:sz w:val="28"/>
        </w:rPr>
        <w:t>»).</w:t>
      </w:r>
    </w:p>
    <w:p w:rsidR="00420375" w:rsidRPr="00420375" w:rsidRDefault="002B5CF4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17</w:t>
      </w:r>
      <w:r w:rsidRPr="002B5CF4">
        <w:rPr>
          <w:rFonts w:ascii="Times New Roman" w:hAnsi="Times New Roman"/>
          <w:sz w:val="28"/>
        </w:rPr>
        <w:t>.</w:t>
      </w:r>
      <w:r w:rsidR="00420375" w:rsidRPr="00420375">
        <w:rPr>
          <w:rFonts w:ascii="Times New Roman" w:hAnsi="Times New Roman"/>
          <w:sz w:val="28"/>
        </w:rPr>
        <w:t xml:space="preserve">Таким образом, исследование показало, 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 xml:space="preserve">во-первых, в </w:t>
      </w:r>
      <w:proofErr w:type="spellStart"/>
      <w:r w:rsidRPr="00420375">
        <w:rPr>
          <w:rFonts w:ascii="Times New Roman" w:hAnsi="Times New Roman"/>
          <w:sz w:val="28"/>
        </w:rPr>
        <w:t>медиапространстве</w:t>
      </w:r>
      <w:proofErr w:type="spellEnd"/>
      <w:r w:rsidRPr="00420375">
        <w:rPr>
          <w:rFonts w:ascii="Times New Roman" w:hAnsi="Times New Roman"/>
          <w:sz w:val="28"/>
        </w:rPr>
        <w:t xml:space="preserve"> существуют выявляемые аналитическим методом особые информационно-смысловые конструкции, репрезентации которых в сознании человека влияют на селекцию информации и формирование индивидуальной информационной повестки;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lastRenderedPageBreak/>
        <w:t>во-вторых, субъективные репрезентации информационно-смысловых конструкций оказывают прямое воздействие на восприятие человеком информации: оценка достоверности информации, перенос оценочных атрибутов информационно-смысловой конструкции на воспринимаемую информацию.</w:t>
      </w:r>
    </w:p>
    <w:p w:rsidR="00420375" w:rsidRPr="00420375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20375">
        <w:rPr>
          <w:rFonts w:ascii="Times New Roman" w:hAnsi="Times New Roman"/>
          <w:sz w:val="28"/>
        </w:rPr>
        <w:t xml:space="preserve">в-третьих, инициируемый под воздействием субъективной репрезентации информационно-смысловой конструкции процесс селекции информации непосредственно связан с эмоциями человека. Этот результат находится в русле многочисленных исследований взаимозависимости информации, эмоций и поведения, примеры которых мы рассмотрели во втором разделе нашей работы. Однако данное направление нуждается в дальнейших научных исследованиях. </w:t>
      </w:r>
    </w:p>
    <w:p w:rsidR="0061478E" w:rsidRDefault="00420375" w:rsidP="0042037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420375">
        <w:rPr>
          <w:rFonts w:ascii="Times New Roman" w:hAnsi="Times New Roman"/>
          <w:sz w:val="28"/>
        </w:rPr>
        <w:t>Полученные нами результаты могут рассматриваться в качестве пилотных данных, которые открывают широкий спектр возможностей при разработке наиболее эффективных сре</w:t>
      </w:r>
      <w:proofErr w:type="gramStart"/>
      <w:r w:rsidRPr="00420375">
        <w:rPr>
          <w:rFonts w:ascii="Times New Roman" w:hAnsi="Times New Roman"/>
          <w:sz w:val="28"/>
        </w:rPr>
        <w:t>дств в с</w:t>
      </w:r>
      <w:proofErr w:type="gramEnd"/>
      <w:r w:rsidRPr="00420375">
        <w:rPr>
          <w:rFonts w:ascii="Times New Roman" w:hAnsi="Times New Roman"/>
          <w:sz w:val="28"/>
        </w:rPr>
        <w:t>овременном информационно-психологическом противоборстве, а также постановке других исследовательских вопросов. На данном же этапе мы фиксируем сам феномен особой информационно-смысловой конструкции, влияющей на селекцию информации, который мы обозначили термином «информационная доминанта».</w:t>
      </w:r>
    </w:p>
    <w:p w:rsidR="00D03824" w:rsidRPr="00D03824" w:rsidRDefault="00D03824" w:rsidP="00D038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24">
        <w:rPr>
          <w:rFonts w:ascii="Times New Roman" w:hAnsi="Times New Roman" w:cs="Times New Roman"/>
          <w:sz w:val="28"/>
          <w:szCs w:val="28"/>
        </w:rPr>
        <w:t xml:space="preserve">Выходец Р.С., Кошеверская М.М. Эмпирическое обоснование «Информационных доминант» как инструмента информационно-психологического противоборства // Вопросы политологии. 2023. </w:t>
      </w:r>
      <w:proofErr w:type="gramStart"/>
      <w:r w:rsidRPr="00D038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3824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Pr="00D03824">
        <w:rPr>
          <w:rFonts w:ascii="Times New Roman" w:hAnsi="Times New Roman" w:cs="Times New Roman"/>
          <w:sz w:val="28"/>
          <w:szCs w:val="28"/>
        </w:rPr>
        <w:t xml:space="preserve"> С. 2070-2080. </w:t>
      </w:r>
      <w:r w:rsidRPr="00D038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03824">
        <w:rPr>
          <w:rFonts w:ascii="Times New Roman" w:hAnsi="Times New Roman" w:cs="Times New Roman"/>
          <w:sz w:val="28"/>
          <w:szCs w:val="28"/>
        </w:rPr>
        <w:t xml:space="preserve"> 10.35775/</w:t>
      </w:r>
      <w:r w:rsidRPr="00D03824">
        <w:rPr>
          <w:rFonts w:ascii="Times New Roman" w:hAnsi="Times New Roman" w:cs="Times New Roman"/>
          <w:sz w:val="28"/>
          <w:szCs w:val="28"/>
          <w:lang w:val="en-US"/>
        </w:rPr>
        <w:t>PSI</w:t>
      </w:r>
      <w:r w:rsidRPr="00D03824">
        <w:rPr>
          <w:rFonts w:ascii="Times New Roman" w:hAnsi="Times New Roman" w:cs="Times New Roman"/>
          <w:sz w:val="28"/>
          <w:szCs w:val="28"/>
        </w:rPr>
        <w:t>.2023.93.5.012</w:t>
      </w:r>
    </w:p>
    <w:p w:rsidR="00D03824" w:rsidRPr="00D03824" w:rsidRDefault="00D03824" w:rsidP="00D038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24">
        <w:rPr>
          <w:rFonts w:ascii="Times New Roman" w:hAnsi="Times New Roman" w:cs="Times New Roman"/>
          <w:sz w:val="28"/>
          <w:szCs w:val="28"/>
        </w:rPr>
        <w:t xml:space="preserve">Выходец Р.С., Панцерев К.А. Сравнительный анализ современных концепций информационного противоборства // Евразийская интеграция: экономика, право политика. 2022. Т. 16. </w:t>
      </w:r>
      <w:proofErr w:type="gramStart"/>
      <w:r w:rsidRPr="00D038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3824">
        <w:rPr>
          <w:rFonts w:ascii="Times New Roman" w:hAnsi="Times New Roman" w:cs="Times New Roman"/>
          <w:sz w:val="28"/>
          <w:szCs w:val="28"/>
        </w:rPr>
        <w:t xml:space="preserve"> 4 (42).</w:t>
      </w:r>
      <w:proofErr w:type="gramEnd"/>
      <w:r w:rsidRPr="00D03824">
        <w:rPr>
          <w:rFonts w:ascii="Times New Roman" w:hAnsi="Times New Roman" w:cs="Times New Roman"/>
          <w:sz w:val="28"/>
          <w:szCs w:val="28"/>
        </w:rPr>
        <w:t xml:space="preserve"> С. 139-148. </w:t>
      </w:r>
      <w:r w:rsidRPr="00D03824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D03824">
        <w:rPr>
          <w:rFonts w:ascii="Times New Roman" w:hAnsi="Times New Roman" w:cs="Times New Roman"/>
          <w:sz w:val="28"/>
          <w:szCs w:val="28"/>
        </w:rPr>
        <w:t>: 10.22394/2073-2929-2022-04-139-148</w:t>
      </w:r>
    </w:p>
    <w:p w:rsidR="00D03824" w:rsidRPr="00D03824" w:rsidRDefault="00D03824" w:rsidP="00D038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824">
        <w:rPr>
          <w:rFonts w:ascii="Times New Roman" w:hAnsi="Times New Roman" w:cs="Times New Roman"/>
          <w:sz w:val="28"/>
          <w:szCs w:val="28"/>
        </w:rPr>
        <w:lastRenderedPageBreak/>
        <w:t>Выходец</w:t>
      </w:r>
      <w:r w:rsidRPr="00D038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3824">
        <w:rPr>
          <w:rFonts w:ascii="Times New Roman" w:hAnsi="Times New Roman" w:cs="Times New Roman"/>
          <w:sz w:val="28"/>
          <w:szCs w:val="28"/>
        </w:rPr>
        <w:t>Р.С. «Информационные доминанты» как инструмент информационно-психологических войн</w:t>
      </w:r>
      <w:r w:rsidRPr="00D038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3824">
        <w:rPr>
          <w:rFonts w:ascii="Times New Roman" w:hAnsi="Times New Roman" w:cs="Times New Roman"/>
          <w:sz w:val="28"/>
          <w:szCs w:val="28"/>
        </w:rPr>
        <w:t xml:space="preserve">// Общественные науки и современность. </w:t>
      </w:r>
      <w:r w:rsidRPr="00D03824">
        <w:rPr>
          <w:rFonts w:ascii="Times New Roman" w:hAnsi="Times New Roman" w:cs="Times New Roman"/>
          <w:sz w:val="28"/>
          <w:szCs w:val="28"/>
          <w:lang w:val="en-US"/>
        </w:rPr>
        <w:t xml:space="preserve">2022. </w:t>
      </w:r>
      <w:proofErr w:type="gramStart"/>
      <w:r w:rsidRPr="00D03824">
        <w:rPr>
          <w:rFonts w:ascii="Times New Roman" w:hAnsi="Times New Roman" w:cs="Times New Roman"/>
          <w:sz w:val="28"/>
          <w:szCs w:val="28"/>
          <w:lang w:val="en-US"/>
        </w:rPr>
        <w:t>N 4.</w:t>
      </w:r>
      <w:proofErr w:type="gramEnd"/>
      <w:r w:rsidRPr="00D03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3824">
        <w:rPr>
          <w:rFonts w:ascii="Times New Roman" w:hAnsi="Times New Roman" w:cs="Times New Roman"/>
          <w:sz w:val="28"/>
          <w:szCs w:val="28"/>
          <w:lang w:val="en-US"/>
        </w:rPr>
        <w:t>С. 93</w:t>
      </w:r>
      <w:proofErr w:type="gramEnd"/>
      <w:r w:rsidRPr="00D03824">
        <w:rPr>
          <w:rFonts w:ascii="Times New Roman" w:hAnsi="Times New Roman" w:cs="Times New Roman"/>
          <w:sz w:val="28"/>
          <w:szCs w:val="28"/>
          <w:lang w:val="en-US"/>
        </w:rPr>
        <w:t>–104. DOI: 10.31857/S0869049922040074</w:t>
      </w:r>
    </w:p>
    <w:p w:rsidR="00D03824" w:rsidRPr="00D03824" w:rsidRDefault="00D03824" w:rsidP="00D0382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824">
        <w:rPr>
          <w:rFonts w:ascii="Times New Roman" w:hAnsi="Times New Roman" w:cs="Times New Roman"/>
          <w:sz w:val="28"/>
          <w:szCs w:val="28"/>
        </w:rPr>
        <w:t xml:space="preserve">Выходец Р.С., Кефели И.Ф. Евразийская безопасность в ракурсе концепции информационно-психологического и когнитивного противоборства // Евразийская интеграция: экономика, право политика. </w:t>
      </w:r>
      <w:r w:rsidRPr="00D03824">
        <w:rPr>
          <w:rFonts w:ascii="Times New Roman" w:hAnsi="Times New Roman" w:cs="Times New Roman"/>
          <w:sz w:val="28"/>
          <w:szCs w:val="28"/>
          <w:lang w:val="en-US"/>
        </w:rPr>
        <w:t xml:space="preserve">2023. </w:t>
      </w:r>
      <w:proofErr w:type="gramStart"/>
      <w:r w:rsidRPr="00D03824">
        <w:rPr>
          <w:rFonts w:ascii="Times New Roman" w:hAnsi="Times New Roman" w:cs="Times New Roman"/>
          <w:sz w:val="28"/>
          <w:szCs w:val="28"/>
          <w:lang w:val="en-US"/>
        </w:rPr>
        <w:t>N 2.</w:t>
      </w:r>
      <w:proofErr w:type="gramEnd"/>
      <w:r w:rsidRPr="00D03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3824">
        <w:rPr>
          <w:rFonts w:ascii="Times New Roman" w:hAnsi="Times New Roman" w:cs="Times New Roman"/>
          <w:sz w:val="28"/>
          <w:szCs w:val="28"/>
          <w:lang w:val="en-US"/>
        </w:rPr>
        <w:t>С. 11</w:t>
      </w:r>
      <w:proofErr w:type="gramEnd"/>
      <w:r w:rsidRPr="00D03824">
        <w:rPr>
          <w:rFonts w:ascii="Times New Roman" w:hAnsi="Times New Roman" w:cs="Times New Roman"/>
          <w:sz w:val="28"/>
          <w:szCs w:val="28"/>
          <w:lang w:val="en-US"/>
        </w:rPr>
        <w:t>-24. DOI 10.22394/2073-2929-2023-02-11-23</w:t>
      </w:r>
      <w:bookmarkStart w:id="0" w:name="_GoBack"/>
      <w:bookmarkEnd w:id="0"/>
    </w:p>
    <w:sectPr w:rsidR="00D03824" w:rsidRPr="00D0382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78" w:rsidRDefault="00867E78" w:rsidP="00F75362">
      <w:pPr>
        <w:spacing w:after="0" w:line="240" w:lineRule="auto"/>
      </w:pPr>
      <w:r>
        <w:separator/>
      </w:r>
    </w:p>
  </w:endnote>
  <w:endnote w:type="continuationSeparator" w:id="0">
    <w:p w:rsidR="00867E78" w:rsidRDefault="00867E78" w:rsidP="00F7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48532"/>
      <w:docPartObj>
        <w:docPartGallery w:val="Page Numbers (Bottom of Page)"/>
        <w:docPartUnique/>
      </w:docPartObj>
    </w:sdtPr>
    <w:sdtEndPr/>
    <w:sdtContent>
      <w:p w:rsidR="00F75362" w:rsidRDefault="00F753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24">
          <w:rPr>
            <w:noProof/>
          </w:rPr>
          <w:t>11</w:t>
        </w:r>
        <w:r>
          <w:fldChar w:fldCharType="end"/>
        </w:r>
      </w:p>
    </w:sdtContent>
  </w:sdt>
  <w:p w:rsidR="00F75362" w:rsidRDefault="00F753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78" w:rsidRDefault="00867E78" w:rsidP="00F75362">
      <w:pPr>
        <w:spacing w:after="0" w:line="240" w:lineRule="auto"/>
      </w:pPr>
      <w:r>
        <w:separator/>
      </w:r>
    </w:p>
  </w:footnote>
  <w:footnote w:type="continuationSeparator" w:id="0">
    <w:p w:rsidR="00867E78" w:rsidRDefault="00867E78" w:rsidP="00F75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E4"/>
    <w:rsid w:val="00107081"/>
    <w:rsid w:val="001D5B7C"/>
    <w:rsid w:val="002B4990"/>
    <w:rsid w:val="002B5CF4"/>
    <w:rsid w:val="003435ED"/>
    <w:rsid w:val="00420375"/>
    <w:rsid w:val="00504439"/>
    <w:rsid w:val="00552AF5"/>
    <w:rsid w:val="0061478E"/>
    <w:rsid w:val="007170FA"/>
    <w:rsid w:val="00865E20"/>
    <w:rsid w:val="00867E78"/>
    <w:rsid w:val="00933280"/>
    <w:rsid w:val="009B298F"/>
    <w:rsid w:val="009F6ABC"/>
    <w:rsid w:val="00AD48B4"/>
    <w:rsid w:val="00AD6DE4"/>
    <w:rsid w:val="00B84F38"/>
    <w:rsid w:val="00D03824"/>
    <w:rsid w:val="00D25B62"/>
    <w:rsid w:val="00D60EE4"/>
    <w:rsid w:val="00E62F76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8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362"/>
  </w:style>
  <w:style w:type="paragraph" w:styleId="a8">
    <w:name w:val="footer"/>
    <w:basedOn w:val="a"/>
    <w:link w:val="a9"/>
    <w:uiPriority w:val="99"/>
    <w:unhideWhenUsed/>
    <w:rsid w:val="00F7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8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362"/>
  </w:style>
  <w:style w:type="paragraph" w:styleId="a8">
    <w:name w:val="footer"/>
    <w:basedOn w:val="a"/>
    <w:link w:val="a9"/>
    <w:uiPriority w:val="99"/>
    <w:unhideWhenUsed/>
    <w:rsid w:val="00F7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3AD1-C083-4E9D-8D01-3DA840BC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2024-04-19T11:09:00Z</dcterms:created>
  <dcterms:modified xsi:type="dcterms:W3CDTF">2024-04-30T05:49:00Z</dcterms:modified>
</cp:coreProperties>
</file>