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5ACE" w14:textId="04F9C892" w:rsidR="003861D1" w:rsidRPr="003861D1" w:rsidRDefault="003861D1" w:rsidP="003861D1">
      <w:pPr>
        <w:jc w:val="center"/>
        <w:rPr>
          <w:rFonts w:ascii="Times New Roman" w:hAnsi="Times New Roman" w:cs="Times New Roman"/>
          <w:b/>
          <w:bCs/>
          <w:sz w:val="28"/>
          <w:szCs w:val="28"/>
        </w:rPr>
      </w:pPr>
      <w:r w:rsidRPr="003861D1">
        <w:rPr>
          <w:rFonts w:ascii="Times New Roman" w:hAnsi="Times New Roman" w:cs="Times New Roman"/>
          <w:b/>
          <w:bCs/>
          <w:sz w:val="28"/>
          <w:szCs w:val="28"/>
        </w:rPr>
        <w:t>Здоровье населения региона как системный объект социологического анализа (итоги пилотажного исследования)</w:t>
      </w:r>
    </w:p>
    <w:p w14:paraId="7D902D3A" w14:textId="1F240003" w:rsidR="003861D1" w:rsidRDefault="003861D1" w:rsidP="003861D1"/>
    <w:p w14:paraId="6947608E" w14:textId="77777777" w:rsidR="003861D1" w:rsidRPr="001B40A7" w:rsidRDefault="003861D1" w:rsidP="003861D1">
      <w:pPr>
        <w:spacing w:after="0" w:line="360" w:lineRule="auto"/>
        <w:jc w:val="both"/>
        <w:rPr>
          <w:rFonts w:ascii="Times New Roman" w:hAnsi="Times New Roman" w:cs="Times New Roman"/>
          <w:b/>
          <w:bCs/>
          <w:sz w:val="28"/>
          <w:szCs w:val="28"/>
        </w:rPr>
      </w:pPr>
      <w:r w:rsidRPr="001B40A7">
        <w:rPr>
          <w:rFonts w:ascii="Times New Roman" w:hAnsi="Times New Roman" w:cs="Times New Roman"/>
          <w:b/>
          <w:bCs/>
          <w:sz w:val="28"/>
          <w:szCs w:val="28"/>
        </w:rPr>
        <w:t>Информация об авторах</w:t>
      </w:r>
    </w:p>
    <w:p w14:paraId="725006F8" w14:textId="77777777" w:rsidR="003861D1" w:rsidRPr="001B40A7" w:rsidRDefault="003861D1" w:rsidP="003861D1">
      <w:pPr>
        <w:spacing w:after="0" w:line="360" w:lineRule="auto"/>
        <w:jc w:val="both"/>
        <w:rPr>
          <w:rFonts w:ascii="Times New Roman" w:hAnsi="Times New Roman" w:cs="Times New Roman"/>
          <w:b/>
          <w:bCs/>
          <w:sz w:val="28"/>
          <w:szCs w:val="28"/>
        </w:rPr>
      </w:pPr>
    </w:p>
    <w:p w14:paraId="03283AB4"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 xml:space="preserve">Павел Петрович Дерюгин 1, </w:t>
      </w:r>
    </w:p>
    <w:p w14:paraId="3960C05E" w14:textId="77777777" w:rsidR="003861D1" w:rsidRPr="001B40A7" w:rsidRDefault="003861D1" w:rsidP="003861D1">
      <w:pPr>
        <w:spacing w:after="0" w:line="360" w:lineRule="auto"/>
        <w:rPr>
          <w:rFonts w:ascii="Times New Roman" w:hAnsi="Times New Roman" w:cs="Times New Roman"/>
          <w:sz w:val="28"/>
          <w:szCs w:val="28"/>
        </w:rPr>
      </w:pPr>
      <w:proofErr w:type="spellStart"/>
      <w:r w:rsidRPr="001B40A7">
        <w:rPr>
          <w:rFonts w:ascii="Times New Roman" w:hAnsi="Times New Roman" w:cs="Times New Roman"/>
          <w:sz w:val="28"/>
          <w:szCs w:val="28"/>
        </w:rPr>
        <w:t>Жомарт</w:t>
      </w:r>
      <w:proofErr w:type="spellEnd"/>
      <w:r w:rsidRPr="001B40A7">
        <w:rPr>
          <w:rFonts w:ascii="Times New Roman" w:hAnsi="Times New Roman" w:cs="Times New Roman"/>
          <w:sz w:val="28"/>
          <w:szCs w:val="28"/>
        </w:rPr>
        <w:t xml:space="preserve"> </w:t>
      </w:r>
      <w:proofErr w:type="spellStart"/>
      <w:r w:rsidRPr="001B40A7">
        <w:rPr>
          <w:rFonts w:ascii="Times New Roman" w:hAnsi="Times New Roman" w:cs="Times New Roman"/>
          <w:sz w:val="28"/>
          <w:szCs w:val="28"/>
        </w:rPr>
        <w:t>Кудайбергенович</w:t>
      </w:r>
      <w:proofErr w:type="spellEnd"/>
      <w:r w:rsidRPr="001B40A7">
        <w:rPr>
          <w:rFonts w:ascii="Times New Roman" w:hAnsi="Times New Roman" w:cs="Times New Roman"/>
          <w:sz w:val="28"/>
          <w:szCs w:val="28"/>
        </w:rPr>
        <w:t xml:space="preserve"> </w:t>
      </w:r>
      <w:proofErr w:type="spellStart"/>
      <w:r w:rsidRPr="001B40A7">
        <w:rPr>
          <w:rFonts w:ascii="Times New Roman" w:hAnsi="Times New Roman" w:cs="Times New Roman"/>
          <w:sz w:val="28"/>
          <w:szCs w:val="28"/>
        </w:rPr>
        <w:t>Симптиков</w:t>
      </w:r>
      <w:proofErr w:type="spellEnd"/>
      <w:r w:rsidRPr="001B40A7">
        <w:rPr>
          <w:rFonts w:ascii="Times New Roman" w:hAnsi="Times New Roman" w:cs="Times New Roman"/>
          <w:sz w:val="28"/>
          <w:szCs w:val="28"/>
        </w:rPr>
        <w:t xml:space="preserve"> 2, </w:t>
      </w:r>
    </w:p>
    <w:p w14:paraId="4FC099BC"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 xml:space="preserve">Татьяна Борисовна Малинина 3, </w:t>
      </w:r>
    </w:p>
    <w:p w14:paraId="2AD6ABFF"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 xml:space="preserve">Владимир Александрович Глухих 4 </w:t>
      </w:r>
    </w:p>
    <w:p w14:paraId="0891224B" w14:textId="77777777" w:rsidR="003861D1" w:rsidRPr="001B40A7" w:rsidRDefault="003861D1" w:rsidP="003861D1">
      <w:pPr>
        <w:spacing w:after="0" w:line="360" w:lineRule="auto"/>
        <w:rPr>
          <w:rFonts w:ascii="Times New Roman" w:hAnsi="Times New Roman" w:cs="Times New Roman"/>
          <w:sz w:val="28"/>
          <w:szCs w:val="28"/>
        </w:rPr>
      </w:pPr>
    </w:p>
    <w:p w14:paraId="42DD43C1"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1,3 Санкт-Петербургский государственный университет, Санкт-Петербург, Россия</w:t>
      </w:r>
    </w:p>
    <w:p w14:paraId="3D7D18E8"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1 Севастопольский государственный университет (</w:t>
      </w:r>
      <w:proofErr w:type="spellStart"/>
      <w:r w:rsidRPr="001B40A7">
        <w:rPr>
          <w:rFonts w:ascii="Times New Roman" w:hAnsi="Times New Roman" w:cs="Times New Roman"/>
          <w:sz w:val="28"/>
          <w:szCs w:val="28"/>
        </w:rPr>
        <w:t>совместитеть</w:t>
      </w:r>
      <w:proofErr w:type="spellEnd"/>
      <w:r w:rsidRPr="001B40A7">
        <w:rPr>
          <w:rFonts w:ascii="Times New Roman" w:hAnsi="Times New Roman" w:cs="Times New Roman"/>
          <w:sz w:val="28"/>
          <w:szCs w:val="28"/>
        </w:rPr>
        <w:t>), Севастополь, Россия</w:t>
      </w:r>
    </w:p>
    <w:p w14:paraId="0331554D"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2 Казахского Национального Педагогического Университета имени Абая. г. Алматы, Казахстан</w:t>
      </w:r>
    </w:p>
    <w:p w14:paraId="16A2165C"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4 Санкт-Петербургский государственный электротехнический университет «ЛЭТИ» им. В. И. Ульянова (Ленина), Санкт-Петербург. Россия</w:t>
      </w:r>
    </w:p>
    <w:p w14:paraId="6340816B" w14:textId="77777777" w:rsidR="003861D1" w:rsidRPr="001B40A7" w:rsidRDefault="003861D1" w:rsidP="003861D1">
      <w:pPr>
        <w:spacing w:after="0" w:line="360" w:lineRule="auto"/>
        <w:rPr>
          <w:rFonts w:ascii="Times New Roman" w:hAnsi="Times New Roman" w:cs="Times New Roman"/>
          <w:sz w:val="28"/>
          <w:szCs w:val="28"/>
        </w:rPr>
      </w:pPr>
    </w:p>
    <w:p w14:paraId="3CB1C6FB"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 xml:space="preserve">1 ppd333@rambler.ru, </w:t>
      </w:r>
      <w:hyperlink r:id="rId8" w:history="1">
        <w:r w:rsidRPr="001B40A7">
          <w:rPr>
            <w:rStyle w:val="a6"/>
            <w:rFonts w:ascii="Times New Roman" w:hAnsi="Times New Roman" w:cs="Times New Roman"/>
            <w:sz w:val="28"/>
            <w:szCs w:val="28"/>
          </w:rPr>
          <w:t>https://orcid.org/0000-0002-5380-8498</w:t>
        </w:r>
      </w:hyperlink>
    </w:p>
    <w:p w14:paraId="0B2B4E3F"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 xml:space="preserve">2 zhomart-67@mail.ru, </w:t>
      </w:r>
      <w:hyperlink r:id="rId9" w:history="1">
        <w:r w:rsidRPr="001B40A7">
          <w:rPr>
            <w:rStyle w:val="a6"/>
            <w:rFonts w:ascii="Times New Roman" w:hAnsi="Times New Roman" w:cs="Times New Roman"/>
            <w:sz w:val="28"/>
            <w:szCs w:val="28"/>
          </w:rPr>
          <w:t>https://orcid.org/0000-0003-0770-488X</w:t>
        </w:r>
      </w:hyperlink>
      <w:r w:rsidRPr="001B40A7">
        <w:rPr>
          <w:rFonts w:ascii="Times New Roman" w:hAnsi="Times New Roman" w:cs="Times New Roman"/>
          <w:sz w:val="28"/>
          <w:szCs w:val="28"/>
        </w:rPr>
        <w:t xml:space="preserve"> </w:t>
      </w:r>
    </w:p>
    <w:p w14:paraId="1765902B" w14:textId="77777777" w:rsidR="003861D1" w:rsidRPr="001B40A7" w:rsidRDefault="003861D1" w:rsidP="003861D1">
      <w:pPr>
        <w:spacing w:after="0" w:line="360" w:lineRule="auto"/>
        <w:rPr>
          <w:rFonts w:ascii="Times New Roman" w:hAnsi="Times New Roman" w:cs="Times New Roman"/>
          <w:sz w:val="28"/>
          <w:szCs w:val="28"/>
        </w:rPr>
      </w:pPr>
      <w:r w:rsidRPr="001B40A7">
        <w:rPr>
          <w:rFonts w:ascii="Times New Roman" w:hAnsi="Times New Roman" w:cs="Times New Roman"/>
          <w:sz w:val="28"/>
          <w:szCs w:val="28"/>
        </w:rPr>
        <w:t xml:space="preserve">3 </w:t>
      </w:r>
      <w:hyperlink r:id="rId10" w:history="1">
        <w:r w:rsidRPr="001B40A7">
          <w:rPr>
            <w:rStyle w:val="a6"/>
            <w:rFonts w:ascii="Times New Roman" w:hAnsi="Times New Roman" w:cs="Times New Roman"/>
            <w:sz w:val="28"/>
            <w:szCs w:val="28"/>
          </w:rPr>
          <w:t>tatiana_malinina@mail.ru</w:t>
        </w:r>
      </w:hyperlink>
      <w:r w:rsidRPr="001B40A7">
        <w:rPr>
          <w:rFonts w:ascii="Times New Roman" w:hAnsi="Times New Roman" w:cs="Times New Roman"/>
          <w:sz w:val="28"/>
          <w:szCs w:val="28"/>
        </w:rPr>
        <w:t>, https://orcid.org/0000-0003-2420-1993</w:t>
      </w:r>
    </w:p>
    <w:p w14:paraId="2E588DD3" w14:textId="77777777" w:rsidR="003861D1" w:rsidRPr="001B40A7" w:rsidRDefault="003861D1" w:rsidP="003861D1">
      <w:pPr>
        <w:spacing w:after="0" w:line="360" w:lineRule="auto"/>
        <w:rPr>
          <w:rStyle w:val="a6"/>
          <w:rFonts w:ascii="Times New Roman" w:hAnsi="Times New Roman" w:cs="Times New Roman"/>
          <w:sz w:val="28"/>
          <w:szCs w:val="28"/>
        </w:rPr>
      </w:pPr>
      <w:r w:rsidRPr="001B40A7">
        <w:rPr>
          <w:rFonts w:ascii="Times New Roman" w:hAnsi="Times New Roman" w:cs="Times New Roman"/>
          <w:sz w:val="28"/>
          <w:szCs w:val="28"/>
        </w:rPr>
        <w:t xml:space="preserve">4 </w:t>
      </w:r>
      <w:hyperlink r:id="rId11" w:history="1">
        <w:r w:rsidRPr="001B40A7">
          <w:rPr>
            <w:rStyle w:val="a6"/>
            <w:rFonts w:ascii="Times New Roman" w:hAnsi="Times New Roman" w:cs="Times New Roman"/>
            <w:sz w:val="28"/>
            <w:szCs w:val="28"/>
          </w:rPr>
          <w:t>vladimirglu@mail.ru</w:t>
        </w:r>
      </w:hyperlink>
      <w:r w:rsidRPr="001B40A7">
        <w:rPr>
          <w:rFonts w:ascii="Times New Roman" w:hAnsi="Times New Roman" w:cs="Times New Roman"/>
          <w:sz w:val="28"/>
          <w:szCs w:val="28"/>
        </w:rPr>
        <w:t xml:space="preserve"> </w:t>
      </w:r>
      <w:hyperlink r:id="rId12" w:history="1">
        <w:r w:rsidRPr="001B40A7">
          <w:rPr>
            <w:rStyle w:val="a6"/>
            <w:rFonts w:ascii="Times New Roman" w:hAnsi="Times New Roman" w:cs="Times New Roman"/>
            <w:sz w:val="28"/>
            <w:szCs w:val="28"/>
          </w:rPr>
          <w:t>https://orcid.org/0000-0001-9260-6420</w:t>
        </w:r>
      </w:hyperlink>
    </w:p>
    <w:p w14:paraId="432122F8" w14:textId="77777777" w:rsidR="003861D1" w:rsidRPr="00AF05D4" w:rsidRDefault="003861D1" w:rsidP="003861D1"/>
    <w:p w14:paraId="7FED6651" w14:textId="77777777" w:rsidR="003861D1" w:rsidRDefault="003861D1" w:rsidP="003861D1">
      <w:pPr>
        <w:spacing w:after="0" w:line="360" w:lineRule="auto"/>
        <w:ind w:firstLine="709"/>
        <w:jc w:val="both"/>
        <w:rPr>
          <w:rFonts w:ascii="Times New Roman" w:hAnsi="Times New Roman" w:cs="Times New Roman"/>
          <w:b/>
          <w:bCs/>
          <w:sz w:val="28"/>
          <w:szCs w:val="28"/>
        </w:rPr>
      </w:pPr>
    </w:p>
    <w:p w14:paraId="7BF298D7" w14:textId="77777777" w:rsidR="003861D1" w:rsidRDefault="003861D1" w:rsidP="003861D1">
      <w:pPr>
        <w:spacing w:after="0" w:line="360" w:lineRule="auto"/>
        <w:ind w:firstLine="709"/>
        <w:jc w:val="both"/>
        <w:rPr>
          <w:rFonts w:ascii="Times New Roman" w:hAnsi="Times New Roman" w:cs="Times New Roman"/>
          <w:b/>
          <w:bCs/>
          <w:sz w:val="28"/>
          <w:szCs w:val="28"/>
        </w:rPr>
      </w:pPr>
    </w:p>
    <w:p w14:paraId="646885A8" w14:textId="517B22CB" w:rsidR="003861D1" w:rsidRPr="004A1660" w:rsidRDefault="003861D1" w:rsidP="003861D1">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b/>
          <w:bCs/>
          <w:sz w:val="28"/>
          <w:szCs w:val="28"/>
        </w:rPr>
        <w:t xml:space="preserve">Аннотация. </w:t>
      </w:r>
      <w:r w:rsidRPr="00A02081">
        <w:rPr>
          <w:rFonts w:ascii="Times New Roman" w:hAnsi="Times New Roman" w:cs="Times New Roman"/>
          <w:sz w:val="28"/>
          <w:szCs w:val="28"/>
        </w:rPr>
        <w:t xml:space="preserve">Цель исследования заключалась в выявлении и </w:t>
      </w:r>
      <w:r>
        <w:rPr>
          <w:rFonts w:ascii="Times New Roman" w:hAnsi="Times New Roman" w:cs="Times New Roman"/>
          <w:sz w:val="28"/>
          <w:szCs w:val="28"/>
        </w:rPr>
        <w:t>характеристике</w:t>
      </w:r>
      <w:r w:rsidRPr="00A02081">
        <w:rPr>
          <w:rFonts w:ascii="Times New Roman" w:hAnsi="Times New Roman" w:cs="Times New Roman"/>
          <w:sz w:val="28"/>
          <w:szCs w:val="28"/>
        </w:rPr>
        <w:t xml:space="preserve"> системных связей между базовыми факторами здоровья и смертности в российских регионах на основе методов корреляционного анализа, т. е. изучение взаимосвязи здоровья, заболеваемости и смертности. </w:t>
      </w:r>
      <w:r w:rsidRPr="00A02081">
        <w:rPr>
          <w:rFonts w:ascii="Times New Roman" w:hAnsi="Times New Roman" w:cs="Times New Roman"/>
          <w:sz w:val="28"/>
          <w:szCs w:val="28"/>
        </w:rPr>
        <w:lastRenderedPageBreak/>
        <w:t xml:space="preserve">Объектом исследования стали регионы Центрального федерального округа (16 областей). Выбор настоящего округа в качестве объекта изучения обусловлен, во - первых, значимой совокупностью проживающих в них россиян. Во-вторых, в регионах этого округа совокупно представлено существенное множество социальных отношений значимых для здоровья всего российского общества. В-третьих, о состоянии здоровья, заболеваний и смертности в этих регионах накоплены многочисленные данные статистики и научных исследований. Предмет исследования – выявление степени влияния объективных и субъективных факторов </w:t>
      </w:r>
      <w:r>
        <w:rPr>
          <w:rFonts w:ascii="Times New Roman" w:hAnsi="Times New Roman" w:cs="Times New Roman"/>
          <w:sz w:val="28"/>
          <w:szCs w:val="28"/>
        </w:rPr>
        <w:t xml:space="preserve">на </w:t>
      </w:r>
      <w:r w:rsidRPr="00A02081">
        <w:rPr>
          <w:rFonts w:ascii="Times New Roman" w:hAnsi="Times New Roman" w:cs="Times New Roman"/>
          <w:sz w:val="28"/>
          <w:szCs w:val="28"/>
        </w:rPr>
        <w:t>здоровь</w:t>
      </w:r>
      <w:r>
        <w:rPr>
          <w:rFonts w:ascii="Times New Roman" w:hAnsi="Times New Roman" w:cs="Times New Roman"/>
          <w:sz w:val="28"/>
          <w:szCs w:val="28"/>
        </w:rPr>
        <w:t>е</w:t>
      </w:r>
      <w:r w:rsidRPr="00A02081">
        <w:rPr>
          <w:rFonts w:ascii="Times New Roman" w:hAnsi="Times New Roman" w:cs="Times New Roman"/>
          <w:sz w:val="28"/>
          <w:szCs w:val="28"/>
        </w:rPr>
        <w:t>, заболеваемост</w:t>
      </w:r>
      <w:r>
        <w:rPr>
          <w:rFonts w:ascii="Times New Roman" w:hAnsi="Times New Roman" w:cs="Times New Roman"/>
          <w:sz w:val="28"/>
          <w:szCs w:val="28"/>
        </w:rPr>
        <w:t>ь</w:t>
      </w:r>
      <w:r w:rsidRPr="00A02081">
        <w:rPr>
          <w:rFonts w:ascii="Times New Roman" w:hAnsi="Times New Roman" w:cs="Times New Roman"/>
          <w:sz w:val="28"/>
          <w:szCs w:val="28"/>
        </w:rPr>
        <w:t xml:space="preserve"> и смертност</w:t>
      </w:r>
      <w:r>
        <w:rPr>
          <w:rFonts w:ascii="Times New Roman" w:hAnsi="Times New Roman" w:cs="Times New Roman"/>
          <w:sz w:val="28"/>
          <w:szCs w:val="28"/>
        </w:rPr>
        <w:t>ь</w:t>
      </w:r>
      <w:r w:rsidRPr="00A02081">
        <w:rPr>
          <w:rFonts w:ascii="Times New Roman" w:hAnsi="Times New Roman" w:cs="Times New Roman"/>
          <w:sz w:val="28"/>
          <w:szCs w:val="28"/>
        </w:rPr>
        <w:t xml:space="preserve"> в регионах.</w:t>
      </w:r>
      <w:r>
        <w:rPr>
          <w:rFonts w:ascii="Times New Roman" w:hAnsi="Times New Roman" w:cs="Times New Roman"/>
          <w:sz w:val="28"/>
          <w:szCs w:val="28"/>
        </w:rPr>
        <w:t xml:space="preserve"> </w:t>
      </w:r>
      <w:r w:rsidRPr="004A1660">
        <w:rPr>
          <w:rFonts w:ascii="Times New Roman" w:hAnsi="Times New Roman" w:cs="Times New Roman"/>
          <w:sz w:val="28"/>
          <w:szCs w:val="28"/>
        </w:rPr>
        <w:t>В статье</w:t>
      </w:r>
      <w:r w:rsidRPr="004A1660">
        <w:rPr>
          <w:rFonts w:ascii="Arial" w:hAnsi="Arial" w:cs="Arial"/>
          <w:color w:val="444C4E"/>
          <w:sz w:val="27"/>
          <w:szCs w:val="27"/>
          <w:shd w:val="clear" w:color="auto" w:fill="F1F1F1"/>
        </w:rPr>
        <w:t xml:space="preserve"> </w:t>
      </w:r>
      <w:r w:rsidRPr="004A1660">
        <w:rPr>
          <w:rFonts w:ascii="Times New Roman" w:hAnsi="Times New Roman" w:cs="Times New Roman"/>
          <w:sz w:val="28"/>
          <w:szCs w:val="28"/>
        </w:rPr>
        <w:t xml:space="preserve">показано, что понимание категории здоровья в социологии прошло несколько стадий </w:t>
      </w:r>
      <w:proofErr w:type="spellStart"/>
      <w:r>
        <w:rPr>
          <w:rFonts w:ascii="Times New Roman" w:hAnsi="Times New Roman" w:cs="Times New Roman"/>
          <w:sz w:val="28"/>
          <w:szCs w:val="28"/>
        </w:rPr>
        <w:t>операционализации</w:t>
      </w:r>
      <w:proofErr w:type="spellEnd"/>
      <w:r w:rsidRPr="004A1660">
        <w:rPr>
          <w:rFonts w:ascii="Times New Roman" w:hAnsi="Times New Roman" w:cs="Times New Roman"/>
          <w:sz w:val="28"/>
          <w:szCs w:val="28"/>
        </w:rPr>
        <w:t>: как со</w:t>
      </w:r>
      <w:r>
        <w:rPr>
          <w:rFonts w:ascii="Times New Roman" w:hAnsi="Times New Roman" w:cs="Times New Roman"/>
          <w:sz w:val="28"/>
          <w:szCs w:val="28"/>
        </w:rPr>
        <w:t>вокупность</w:t>
      </w:r>
      <w:r w:rsidRPr="004A1660">
        <w:rPr>
          <w:rFonts w:ascii="Times New Roman" w:hAnsi="Times New Roman" w:cs="Times New Roman"/>
          <w:sz w:val="28"/>
          <w:szCs w:val="28"/>
        </w:rPr>
        <w:t xml:space="preserve"> внутриличностных физиологических и душевных феноменов; как комплекс телесных, социальных и естественных условий жизни; как системный объект исследования, </w:t>
      </w:r>
      <w:r>
        <w:rPr>
          <w:rFonts w:ascii="Times New Roman" w:hAnsi="Times New Roman" w:cs="Times New Roman"/>
          <w:sz w:val="28"/>
          <w:szCs w:val="28"/>
        </w:rPr>
        <w:t>осознанный</w:t>
      </w:r>
      <w:r w:rsidRPr="004A1660">
        <w:rPr>
          <w:rFonts w:ascii="Times New Roman" w:hAnsi="Times New Roman" w:cs="Times New Roman"/>
          <w:sz w:val="28"/>
          <w:szCs w:val="28"/>
        </w:rPr>
        <w:t xml:space="preserve"> как результат взаимодействия индивидных и социальных факторов. </w:t>
      </w:r>
      <w:r>
        <w:rPr>
          <w:rFonts w:ascii="Times New Roman" w:hAnsi="Times New Roman" w:cs="Times New Roman"/>
          <w:sz w:val="28"/>
          <w:szCs w:val="28"/>
        </w:rPr>
        <w:t>Пилотажное исследование позволяет сформулировать гипотезы дальнейших исследований. Основания гипотез выстраиваются на о</w:t>
      </w:r>
      <w:r w:rsidRPr="004A1660">
        <w:rPr>
          <w:rFonts w:ascii="Times New Roman" w:hAnsi="Times New Roman" w:cs="Times New Roman"/>
          <w:sz w:val="28"/>
          <w:szCs w:val="28"/>
        </w:rPr>
        <w:t>бобщен</w:t>
      </w:r>
      <w:r>
        <w:rPr>
          <w:rFonts w:ascii="Times New Roman" w:hAnsi="Times New Roman" w:cs="Times New Roman"/>
          <w:sz w:val="28"/>
          <w:szCs w:val="28"/>
        </w:rPr>
        <w:t>ных</w:t>
      </w:r>
      <w:r w:rsidRPr="004A1660">
        <w:rPr>
          <w:rFonts w:ascii="Times New Roman" w:hAnsi="Times New Roman" w:cs="Times New Roman"/>
          <w:sz w:val="28"/>
          <w:szCs w:val="28"/>
        </w:rPr>
        <w:t xml:space="preserve"> результат</w:t>
      </w:r>
      <w:r>
        <w:rPr>
          <w:rFonts w:ascii="Times New Roman" w:hAnsi="Times New Roman" w:cs="Times New Roman"/>
          <w:sz w:val="28"/>
          <w:szCs w:val="28"/>
        </w:rPr>
        <w:t>ах теоретической и эмпирической части</w:t>
      </w:r>
      <w:r w:rsidRPr="004A1660">
        <w:rPr>
          <w:rFonts w:ascii="Times New Roman" w:hAnsi="Times New Roman" w:cs="Times New Roman"/>
          <w:sz w:val="28"/>
          <w:szCs w:val="28"/>
        </w:rPr>
        <w:t xml:space="preserve"> исследований, в которых здоровье анализируется в качестве системного объекта изучения</w:t>
      </w:r>
      <w:r>
        <w:rPr>
          <w:rFonts w:ascii="Times New Roman" w:hAnsi="Times New Roman" w:cs="Times New Roman"/>
          <w:sz w:val="28"/>
          <w:szCs w:val="28"/>
        </w:rPr>
        <w:t xml:space="preserve">. </w:t>
      </w:r>
      <w:r w:rsidRPr="004A1660">
        <w:rPr>
          <w:rFonts w:ascii="Times New Roman" w:hAnsi="Times New Roman" w:cs="Times New Roman"/>
          <w:sz w:val="28"/>
          <w:szCs w:val="28"/>
        </w:rPr>
        <w:t xml:space="preserve">Полученные данные </w:t>
      </w:r>
      <w:r>
        <w:rPr>
          <w:rFonts w:ascii="Times New Roman" w:hAnsi="Times New Roman" w:cs="Times New Roman"/>
          <w:sz w:val="28"/>
          <w:szCs w:val="28"/>
        </w:rPr>
        <w:t xml:space="preserve">в </w:t>
      </w:r>
      <w:r w:rsidRPr="004A1660">
        <w:rPr>
          <w:rFonts w:ascii="Times New Roman" w:hAnsi="Times New Roman" w:cs="Times New Roman"/>
          <w:sz w:val="28"/>
          <w:szCs w:val="28"/>
        </w:rPr>
        <w:t>теоретической части исследования</w:t>
      </w:r>
      <w:r>
        <w:rPr>
          <w:rFonts w:ascii="Times New Roman" w:hAnsi="Times New Roman" w:cs="Times New Roman"/>
          <w:sz w:val="28"/>
          <w:szCs w:val="28"/>
        </w:rPr>
        <w:t xml:space="preserve"> позволяют уточнить</w:t>
      </w:r>
      <w:r w:rsidRPr="00A0280E">
        <w:rPr>
          <w:rFonts w:ascii="Times New Roman" w:hAnsi="Times New Roman" w:cs="Times New Roman"/>
          <w:sz w:val="28"/>
          <w:szCs w:val="28"/>
        </w:rPr>
        <w:t xml:space="preserve"> принципы </w:t>
      </w:r>
      <w:r>
        <w:rPr>
          <w:rFonts w:ascii="Times New Roman" w:hAnsi="Times New Roman" w:cs="Times New Roman"/>
          <w:sz w:val="28"/>
          <w:szCs w:val="28"/>
        </w:rPr>
        <w:t>системного</w:t>
      </w:r>
      <w:r w:rsidRPr="00A0280E">
        <w:rPr>
          <w:rFonts w:ascii="Times New Roman" w:hAnsi="Times New Roman" w:cs="Times New Roman"/>
          <w:sz w:val="28"/>
          <w:szCs w:val="28"/>
        </w:rPr>
        <w:t xml:space="preserve"> подхода к изучению здоровья. </w:t>
      </w:r>
      <w:r>
        <w:rPr>
          <w:rFonts w:ascii="Times New Roman" w:hAnsi="Times New Roman" w:cs="Times New Roman"/>
          <w:sz w:val="28"/>
          <w:szCs w:val="28"/>
        </w:rPr>
        <w:t>Теоретические позиции</w:t>
      </w:r>
      <w:r w:rsidRPr="004A1660">
        <w:rPr>
          <w:rFonts w:ascii="Times New Roman" w:hAnsi="Times New Roman" w:cs="Times New Roman"/>
          <w:sz w:val="28"/>
          <w:szCs w:val="28"/>
        </w:rPr>
        <w:t xml:space="preserve"> апробированы в пилотажном исследовании, в ходе которого на основе корреляционного анализа подтверждена существенная связь социальных факторов формирования здоровья, предупреждения заболеваний и смертности. Выводы пилотажного исследования по</w:t>
      </w:r>
      <w:r>
        <w:rPr>
          <w:rFonts w:ascii="Times New Roman" w:hAnsi="Times New Roman" w:cs="Times New Roman"/>
          <w:sz w:val="28"/>
          <w:szCs w:val="28"/>
        </w:rPr>
        <w:t xml:space="preserve">казывают </w:t>
      </w:r>
      <w:r w:rsidRPr="004A1660">
        <w:rPr>
          <w:rFonts w:ascii="Times New Roman" w:hAnsi="Times New Roman" w:cs="Times New Roman"/>
          <w:sz w:val="28"/>
          <w:szCs w:val="28"/>
        </w:rPr>
        <w:t xml:space="preserve">целесообразность системного подхода к анализу и диагностике здоровья регионов, как в теоретических разработках проблемы, так и в управленческой деятельности по укреплению здоровья. Использование результатов пилотажного исследования актуально для разработок </w:t>
      </w:r>
      <w:r>
        <w:rPr>
          <w:rFonts w:ascii="Times New Roman" w:hAnsi="Times New Roman" w:cs="Times New Roman"/>
          <w:sz w:val="28"/>
          <w:szCs w:val="28"/>
        </w:rPr>
        <w:t xml:space="preserve">прикладных </w:t>
      </w:r>
      <w:r w:rsidRPr="004A1660">
        <w:rPr>
          <w:rFonts w:ascii="Times New Roman" w:hAnsi="Times New Roman" w:cs="Times New Roman"/>
          <w:sz w:val="28"/>
          <w:szCs w:val="28"/>
        </w:rPr>
        <w:t xml:space="preserve">исследований здоровья регионов, а также для организации диагностики </w:t>
      </w:r>
      <w:r w:rsidRPr="004A1660">
        <w:rPr>
          <w:rFonts w:ascii="Times New Roman" w:hAnsi="Times New Roman" w:cs="Times New Roman"/>
          <w:sz w:val="28"/>
          <w:szCs w:val="28"/>
        </w:rPr>
        <w:lastRenderedPageBreak/>
        <w:t>здоровья в деятельности административно-управленческих организаций управления здоровьем.</w:t>
      </w:r>
      <w:r>
        <w:rPr>
          <w:rFonts w:ascii="Times New Roman" w:hAnsi="Times New Roman" w:cs="Times New Roman"/>
          <w:sz w:val="28"/>
          <w:szCs w:val="28"/>
        </w:rPr>
        <w:t xml:space="preserve"> </w:t>
      </w:r>
    </w:p>
    <w:p w14:paraId="18DC7026" w14:textId="77777777" w:rsidR="003861D1" w:rsidRPr="004A1660" w:rsidRDefault="003861D1" w:rsidP="003861D1">
      <w:pPr>
        <w:pStyle w:val="11"/>
        <w:spacing w:before="0" w:line="360" w:lineRule="auto"/>
        <w:ind w:firstLine="709"/>
        <w:rPr>
          <w:rFonts w:ascii="Times New Roman" w:hAnsi="Times New Roman" w:cs="Times New Roman"/>
          <w:sz w:val="28"/>
          <w:szCs w:val="28"/>
        </w:rPr>
      </w:pPr>
      <w:r w:rsidRPr="004A1660">
        <w:rPr>
          <w:rFonts w:ascii="Times New Roman" w:hAnsi="Times New Roman" w:cs="Times New Roman"/>
          <w:b/>
          <w:sz w:val="28"/>
          <w:szCs w:val="28"/>
        </w:rPr>
        <w:t>Ключевые слова</w:t>
      </w:r>
      <w:r w:rsidRPr="004A1660">
        <w:rPr>
          <w:rFonts w:ascii="Times New Roman" w:hAnsi="Times New Roman" w:cs="Times New Roman"/>
          <w:sz w:val="28"/>
          <w:szCs w:val="28"/>
        </w:rPr>
        <w:t>: социология медицин</w:t>
      </w:r>
      <w:r>
        <w:rPr>
          <w:rFonts w:ascii="Times New Roman" w:hAnsi="Times New Roman" w:cs="Times New Roman"/>
          <w:sz w:val="28"/>
          <w:szCs w:val="28"/>
        </w:rPr>
        <w:t>а</w:t>
      </w:r>
      <w:r w:rsidRPr="004A1660">
        <w:rPr>
          <w:rFonts w:ascii="Times New Roman" w:hAnsi="Times New Roman" w:cs="Times New Roman"/>
          <w:sz w:val="28"/>
          <w:szCs w:val="28"/>
        </w:rPr>
        <w:t xml:space="preserve"> как отрасль социологии; здоровье; системный подход; признаки системы; факторы здоровья</w:t>
      </w:r>
    </w:p>
    <w:p w14:paraId="5BC72DC8" w14:textId="77777777" w:rsidR="003861D1" w:rsidRPr="004A1660" w:rsidRDefault="003861D1" w:rsidP="003861D1">
      <w:pPr>
        <w:spacing w:after="0" w:line="360" w:lineRule="auto"/>
        <w:ind w:firstLine="709"/>
        <w:jc w:val="both"/>
        <w:rPr>
          <w:rFonts w:ascii="Times New Roman" w:eastAsia="Times New Roman" w:hAnsi="Times New Roman" w:cs="Times New Roman"/>
          <w:sz w:val="28"/>
          <w:szCs w:val="28"/>
          <w:lang w:eastAsia="ru-RU"/>
        </w:rPr>
      </w:pPr>
      <w:r w:rsidRPr="004A1660">
        <w:rPr>
          <w:rFonts w:ascii="Times New Roman" w:hAnsi="Times New Roman" w:cs="Times New Roman"/>
          <w:b/>
          <w:bCs/>
          <w:sz w:val="28"/>
          <w:szCs w:val="28"/>
        </w:rPr>
        <w:t>Финансирование:</w:t>
      </w:r>
      <w:r w:rsidRPr="004A1660">
        <w:rPr>
          <w:rFonts w:ascii="Times New Roman" w:hAnsi="Times New Roman" w:cs="Times New Roman"/>
          <w:sz w:val="28"/>
          <w:szCs w:val="28"/>
        </w:rPr>
        <w:t xml:space="preserve"> исследование выполнено за счет гранта Российского научного фонда</w:t>
      </w:r>
      <w:r w:rsidRPr="004A1660">
        <w:rPr>
          <w:rFonts w:ascii="Times New Roman" w:eastAsia="Times New Roman" w:hAnsi="Times New Roman" w:cs="Times New Roman"/>
          <w:sz w:val="28"/>
          <w:szCs w:val="28"/>
          <w:shd w:val="clear" w:color="auto" w:fill="FFFFFF"/>
          <w:lang w:eastAsia="ru-RU"/>
        </w:rPr>
        <w:t xml:space="preserve">№ 24-28-01448 </w:t>
      </w:r>
      <w:hyperlink r:id="rId13" w:history="1">
        <w:r w:rsidRPr="004A1660">
          <w:rPr>
            <w:rStyle w:val="a6"/>
            <w:rFonts w:ascii="Times New Roman" w:hAnsi="Times New Roman" w:cs="Times New Roman"/>
            <w:sz w:val="28"/>
            <w:szCs w:val="28"/>
            <w:lang w:val="en-US"/>
          </w:rPr>
          <w:t>https</w:t>
        </w:r>
        <w:r w:rsidRPr="004A1660">
          <w:rPr>
            <w:rStyle w:val="a6"/>
            <w:rFonts w:ascii="Times New Roman" w:hAnsi="Times New Roman" w:cs="Times New Roman"/>
            <w:sz w:val="28"/>
            <w:szCs w:val="28"/>
          </w:rPr>
          <w:t>://</w:t>
        </w:r>
        <w:proofErr w:type="spellStart"/>
        <w:r w:rsidRPr="004A1660">
          <w:rPr>
            <w:rStyle w:val="a6"/>
            <w:rFonts w:ascii="Times New Roman" w:hAnsi="Times New Roman" w:cs="Times New Roman"/>
            <w:sz w:val="28"/>
            <w:szCs w:val="28"/>
            <w:lang w:val="en-US"/>
          </w:rPr>
          <w:t>rscf</w:t>
        </w:r>
        <w:proofErr w:type="spellEnd"/>
        <w:r w:rsidRPr="004A1660">
          <w:rPr>
            <w:rStyle w:val="a6"/>
            <w:rFonts w:ascii="Times New Roman" w:hAnsi="Times New Roman" w:cs="Times New Roman"/>
            <w:sz w:val="28"/>
            <w:szCs w:val="28"/>
          </w:rPr>
          <w:t>.</w:t>
        </w:r>
        <w:proofErr w:type="spellStart"/>
        <w:r w:rsidRPr="004A1660">
          <w:rPr>
            <w:rStyle w:val="a6"/>
            <w:rFonts w:ascii="Times New Roman" w:hAnsi="Times New Roman" w:cs="Times New Roman"/>
            <w:sz w:val="28"/>
            <w:szCs w:val="28"/>
            <w:lang w:val="en-US"/>
          </w:rPr>
          <w:t>ru</w:t>
        </w:r>
        <w:proofErr w:type="spellEnd"/>
        <w:r w:rsidRPr="004A1660">
          <w:rPr>
            <w:rStyle w:val="a6"/>
            <w:rFonts w:ascii="Times New Roman" w:hAnsi="Times New Roman" w:cs="Times New Roman"/>
            <w:sz w:val="28"/>
            <w:szCs w:val="28"/>
          </w:rPr>
          <w:t>/</w:t>
        </w:r>
        <w:r w:rsidRPr="004A1660">
          <w:rPr>
            <w:rStyle w:val="a6"/>
            <w:rFonts w:ascii="Times New Roman" w:hAnsi="Times New Roman" w:cs="Times New Roman"/>
            <w:sz w:val="28"/>
            <w:szCs w:val="28"/>
            <w:lang w:val="en-US"/>
          </w:rPr>
          <w:t>project</w:t>
        </w:r>
        <w:r w:rsidRPr="004A1660">
          <w:rPr>
            <w:rStyle w:val="a6"/>
            <w:rFonts w:ascii="Times New Roman" w:hAnsi="Times New Roman" w:cs="Times New Roman"/>
            <w:sz w:val="28"/>
            <w:szCs w:val="28"/>
          </w:rPr>
          <w:t>/24-28-01448/</w:t>
        </w:r>
      </w:hyperlink>
    </w:p>
    <w:p w14:paraId="0334328B" w14:textId="77777777" w:rsidR="003861D1" w:rsidRPr="004A1660" w:rsidRDefault="003861D1" w:rsidP="003861D1">
      <w:pPr>
        <w:ind w:firstLine="708"/>
        <w:jc w:val="both"/>
        <w:rPr>
          <w:rFonts w:ascii="Times New Roman" w:hAnsi="Times New Roman" w:cs="Times New Roman"/>
          <w:sz w:val="28"/>
          <w:szCs w:val="28"/>
        </w:rPr>
      </w:pPr>
    </w:p>
    <w:p w14:paraId="0483ACA8" w14:textId="77777777" w:rsidR="003861D1" w:rsidRPr="004A1660" w:rsidRDefault="003861D1" w:rsidP="003861D1">
      <w:pPr>
        <w:spacing w:after="0" w:line="360" w:lineRule="auto"/>
        <w:ind w:firstLine="709"/>
        <w:jc w:val="center"/>
        <w:rPr>
          <w:rFonts w:ascii="Times New Roman" w:hAnsi="Times New Roman" w:cs="Times New Roman"/>
          <w:b/>
          <w:bCs/>
          <w:sz w:val="28"/>
          <w:szCs w:val="28"/>
          <w:lang w:val="en-US"/>
        </w:rPr>
      </w:pPr>
      <w:r w:rsidRPr="004A1660">
        <w:rPr>
          <w:rFonts w:ascii="Times New Roman" w:hAnsi="Times New Roman" w:cs="Times New Roman"/>
          <w:b/>
          <w:bCs/>
          <w:sz w:val="28"/>
          <w:szCs w:val="28"/>
          <w:lang w:val="en-US"/>
        </w:rPr>
        <w:t>The health of the region's population as a systemic object of sociological analysis (results of a pilot study)</w:t>
      </w:r>
    </w:p>
    <w:p w14:paraId="4A835850"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 xml:space="preserve">Pavel Petrovich </w:t>
      </w:r>
      <w:proofErr w:type="spellStart"/>
      <w:r w:rsidRPr="004A1660">
        <w:rPr>
          <w:rFonts w:ascii="Times New Roman" w:hAnsi="Times New Roman" w:cs="Times New Roman"/>
          <w:bCs/>
          <w:sz w:val="28"/>
          <w:szCs w:val="28"/>
          <w:lang w:val="en-US"/>
        </w:rPr>
        <w:t>Deryugin</w:t>
      </w:r>
      <w:proofErr w:type="spellEnd"/>
      <w:r w:rsidRPr="004A1660">
        <w:rPr>
          <w:rFonts w:ascii="Times New Roman" w:hAnsi="Times New Roman" w:cs="Times New Roman"/>
          <w:bCs/>
          <w:sz w:val="28"/>
          <w:szCs w:val="28"/>
          <w:lang w:val="en-US"/>
        </w:rPr>
        <w:t xml:space="preserve"> 1, </w:t>
      </w:r>
      <w:proofErr w:type="spellStart"/>
      <w:r w:rsidRPr="004A1660">
        <w:rPr>
          <w:rFonts w:ascii="Times New Roman" w:hAnsi="Times New Roman" w:cs="Times New Roman"/>
          <w:bCs/>
          <w:sz w:val="28"/>
          <w:szCs w:val="28"/>
          <w:lang w:val="en-US"/>
        </w:rPr>
        <w:t>Zhomart</w:t>
      </w:r>
      <w:proofErr w:type="spellEnd"/>
      <w:r w:rsidRPr="004A1660">
        <w:rPr>
          <w:rFonts w:ascii="Times New Roman" w:hAnsi="Times New Roman" w:cs="Times New Roman"/>
          <w:bCs/>
          <w:sz w:val="28"/>
          <w:szCs w:val="28"/>
          <w:lang w:val="en-US"/>
        </w:rPr>
        <w:t xml:space="preserve"> </w:t>
      </w:r>
      <w:proofErr w:type="spellStart"/>
      <w:r w:rsidRPr="004A1660">
        <w:rPr>
          <w:rFonts w:ascii="Times New Roman" w:hAnsi="Times New Roman" w:cs="Times New Roman"/>
          <w:bCs/>
          <w:sz w:val="28"/>
          <w:szCs w:val="28"/>
          <w:lang w:val="en-US"/>
        </w:rPr>
        <w:t>Kudaibergenovich</w:t>
      </w:r>
      <w:proofErr w:type="spellEnd"/>
      <w:r w:rsidRPr="004A1660">
        <w:rPr>
          <w:rFonts w:ascii="Times New Roman" w:hAnsi="Times New Roman" w:cs="Times New Roman"/>
          <w:bCs/>
          <w:sz w:val="28"/>
          <w:szCs w:val="28"/>
          <w:lang w:val="en-US"/>
        </w:rPr>
        <w:t xml:space="preserve"> </w:t>
      </w:r>
      <w:proofErr w:type="spellStart"/>
      <w:r w:rsidRPr="004A1660">
        <w:rPr>
          <w:rFonts w:ascii="Times New Roman" w:hAnsi="Times New Roman" w:cs="Times New Roman"/>
          <w:bCs/>
          <w:sz w:val="28"/>
          <w:szCs w:val="28"/>
          <w:lang w:val="en-US"/>
        </w:rPr>
        <w:t>Simptikov</w:t>
      </w:r>
      <w:proofErr w:type="spellEnd"/>
      <w:r w:rsidRPr="004A1660">
        <w:rPr>
          <w:rFonts w:ascii="Times New Roman" w:hAnsi="Times New Roman" w:cs="Times New Roman"/>
          <w:bCs/>
          <w:sz w:val="28"/>
          <w:szCs w:val="28"/>
          <w:lang w:val="en-US"/>
        </w:rPr>
        <w:t xml:space="preserve"> 2,</w:t>
      </w:r>
    </w:p>
    <w:p w14:paraId="2BDFD723"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6E2420">
        <w:rPr>
          <w:rFonts w:ascii="Times New Roman" w:hAnsi="Times New Roman" w:cs="Times New Roman"/>
          <w:sz w:val="28"/>
          <w:szCs w:val="28"/>
          <w:lang w:val="en-US"/>
        </w:rPr>
        <w:t>Tatyana Borisovna Malinina 3</w:t>
      </w:r>
      <w:r w:rsidRPr="006E2420">
        <w:rPr>
          <w:rFonts w:ascii="Times New Roman" w:hAnsi="Times New Roman" w:cs="Times New Roman"/>
          <w:bCs/>
          <w:sz w:val="28"/>
          <w:szCs w:val="28"/>
          <w:lang w:val="en-US"/>
        </w:rPr>
        <w:t>,</w:t>
      </w:r>
      <w:r w:rsidRPr="004A1660">
        <w:rPr>
          <w:rFonts w:ascii="Times New Roman" w:hAnsi="Times New Roman" w:cs="Times New Roman"/>
          <w:bCs/>
          <w:sz w:val="28"/>
          <w:szCs w:val="28"/>
          <w:lang w:val="en-US"/>
        </w:rPr>
        <w:t xml:space="preserve"> Vladimir Aleksandrovich </w:t>
      </w:r>
      <w:proofErr w:type="spellStart"/>
      <w:r w:rsidRPr="004A1660">
        <w:rPr>
          <w:rFonts w:ascii="Times New Roman" w:hAnsi="Times New Roman" w:cs="Times New Roman"/>
          <w:bCs/>
          <w:sz w:val="28"/>
          <w:szCs w:val="28"/>
          <w:lang w:val="en-US"/>
        </w:rPr>
        <w:t>Glukhikh</w:t>
      </w:r>
      <w:proofErr w:type="spellEnd"/>
      <w:r w:rsidRPr="004A1660">
        <w:rPr>
          <w:rFonts w:ascii="Times New Roman" w:hAnsi="Times New Roman" w:cs="Times New Roman"/>
          <w:bCs/>
          <w:sz w:val="28"/>
          <w:szCs w:val="28"/>
          <w:lang w:val="en-US"/>
        </w:rPr>
        <w:t xml:space="preserve"> 4</w:t>
      </w:r>
    </w:p>
    <w:p w14:paraId="454D1B5A"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1.3 St. Petersburg State University, St. Petersburg, Russia</w:t>
      </w:r>
    </w:p>
    <w:p w14:paraId="3A1F2A08"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2 Kazakh National Pedagogical University named after Abay. Almaty, Kazakhstan</w:t>
      </w:r>
    </w:p>
    <w:p w14:paraId="589C42AE"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1 Sevastopol State University, Sevastopol, Russia</w:t>
      </w:r>
    </w:p>
    <w:p w14:paraId="7DB6FBE0"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3.4 St. Petersburg State Electrotechnical University "LETI" named after. V. I. Ulyanova (Lenin), St. Petersburg. Russia</w:t>
      </w:r>
    </w:p>
    <w:p w14:paraId="6FE9CB70"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1 ppd333@rambler.ru, https://orcid.org/0000-0002-5380-8498</w:t>
      </w:r>
    </w:p>
    <w:p w14:paraId="772E8CAF"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2 zhomart-67@mail.ru, https://orcid.org/0000-0003-0770-488X</w:t>
      </w:r>
    </w:p>
    <w:p w14:paraId="4FD7FF4C"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3 falesm@mail.ru, https://orcid.org/0000-0002-8938-4631</w:t>
      </w:r>
    </w:p>
    <w:p w14:paraId="2C69EBD7"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Cs/>
          <w:sz w:val="28"/>
          <w:szCs w:val="28"/>
          <w:lang w:val="en-US"/>
        </w:rPr>
        <w:t xml:space="preserve">4 vladimirglu@mail.ru </w:t>
      </w:r>
      <w:hyperlink r:id="rId14" w:history="1">
        <w:r w:rsidRPr="004A1660">
          <w:rPr>
            <w:rStyle w:val="a6"/>
            <w:rFonts w:ascii="Times New Roman" w:hAnsi="Times New Roman" w:cs="Times New Roman"/>
            <w:bCs/>
            <w:sz w:val="28"/>
            <w:szCs w:val="28"/>
            <w:lang w:val="en-US"/>
          </w:rPr>
          <w:t>https://orcid.org/0000-0001-9260-6420</w:t>
        </w:r>
      </w:hyperlink>
    </w:p>
    <w:p w14:paraId="768959CA" w14:textId="77777777" w:rsidR="003861D1" w:rsidRPr="004A1660" w:rsidRDefault="003861D1" w:rsidP="003861D1">
      <w:pPr>
        <w:spacing w:after="0" w:line="360" w:lineRule="auto"/>
        <w:jc w:val="both"/>
        <w:rPr>
          <w:rFonts w:ascii="Times New Roman" w:hAnsi="Times New Roman" w:cs="Times New Roman"/>
          <w:bCs/>
          <w:sz w:val="28"/>
          <w:szCs w:val="28"/>
          <w:lang w:val="en-US"/>
        </w:rPr>
      </w:pPr>
    </w:p>
    <w:p w14:paraId="0E468D8D" w14:textId="77777777" w:rsidR="003861D1" w:rsidRPr="004A1660" w:rsidRDefault="003861D1" w:rsidP="003861D1">
      <w:pPr>
        <w:spacing w:after="0" w:line="360" w:lineRule="auto"/>
        <w:jc w:val="both"/>
        <w:rPr>
          <w:rFonts w:ascii="Times New Roman" w:hAnsi="Times New Roman" w:cs="Times New Roman"/>
          <w:b/>
          <w:sz w:val="28"/>
          <w:szCs w:val="28"/>
          <w:lang w:val="en-US"/>
        </w:rPr>
      </w:pPr>
      <w:r w:rsidRPr="004A1660">
        <w:rPr>
          <w:rFonts w:ascii="Times New Roman" w:hAnsi="Times New Roman" w:cs="Times New Roman"/>
          <w:b/>
          <w:sz w:val="28"/>
          <w:szCs w:val="28"/>
          <w:lang w:val="en-US"/>
        </w:rPr>
        <w:t xml:space="preserve">Annotation. </w:t>
      </w:r>
      <w:r w:rsidRPr="004A1660">
        <w:rPr>
          <w:rFonts w:ascii="Times New Roman" w:hAnsi="Times New Roman" w:cs="Times New Roman"/>
          <w:bCs/>
          <w:sz w:val="28"/>
          <w:szCs w:val="28"/>
          <w:lang w:val="en-US"/>
        </w:rPr>
        <w:t xml:space="preserve">The subject of the study is modern approaches to analyzing the health of regional populations, the scientific explanation of which is considered as systemic connections between health and ill health. The article shows that understanding the category of health in sociology has gone through several stages of understanding the category: as a combination of intrapersonal physiological and mental phenomena; as a complex of bodily, social and natural conditions of life; as a systemic object of research, understood as the result of the interaction of individual and social factors. The results of studies in which health is analyzed as a systemic object of study, as well as the principles of the approach to the study of health as a systemic education, </w:t>
      </w:r>
      <w:r w:rsidRPr="004A1660">
        <w:rPr>
          <w:rFonts w:ascii="Times New Roman" w:hAnsi="Times New Roman" w:cs="Times New Roman"/>
          <w:bCs/>
          <w:sz w:val="28"/>
          <w:szCs w:val="28"/>
          <w:lang w:val="en-US"/>
        </w:rPr>
        <w:lastRenderedPageBreak/>
        <w:t>are summarized. The data obtained from the theoretical part of the study were tested in a pilot study, during which, based on correlation analysis, a significant connection between the social factors of health formation, disease prevention and mortality was confirmed. The findings of the pilot study showed the feasibility of a systematic approach to the analysis and diagnosis of regional health, both in theoretical developments of the problem and in management activities to promote health. The use of the results of the pilot study is relevant for developing problems in regional health research, as well as for organizing health diagnostics in the activities of administrative and management organizations for health management.</w:t>
      </w:r>
    </w:p>
    <w:p w14:paraId="43B114BE" w14:textId="77777777" w:rsidR="003861D1" w:rsidRPr="004A1660"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
          <w:sz w:val="28"/>
          <w:szCs w:val="28"/>
          <w:lang w:val="en-US"/>
        </w:rPr>
        <w:t>Key words:</w:t>
      </w:r>
      <w:r w:rsidRPr="004A1660">
        <w:rPr>
          <w:rFonts w:ascii="Times New Roman" w:hAnsi="Times New Roman" w:cs="Times New Roman"/>
          <w:bCs/>
          <w:sz w:val="28"/>
          <w:szCs w:val="28"/>
          <w:lang w:val="en-US"/>
        </w:rPr>
        <w:t xml:space="preserve"> sociology of medicine as a branch of sociology; health; systems approach; signs of the system; health factors</w:t>
      </w:r>
    </w:p>
    <w:p w14:paraId="7B75918A" w14:textId="74F5829E" w:rsidR="003861D1" w:rsidRDefault="003861D1" w:rsidP="003861D1">
      <w:pPr>
        <w:spacing w:after="0" w:line="360" w:lineRule="auto"/>
        <w:jc w:val="both"/>
        <w:rPr>
          <w:rFonts w:ascii="Times New Roman" w:hAnsi="Times New Roman" w:cs="Times New Roman"/>
          <w:bCs/>
          <w:sz w:val="28"/>
          <w:szCs w:val="28"/>
          <w:lang w:val="en-US"/>
        </w:rPr>
      </w:pPr>
      <w:r w:rsidRPr="004A1660">
        <w:rPr>
          <w:rFonts w:ascii="Times New Roman" w:hAnsi="Times New Roman" w:cs="Times New Roman"/>
          <w:b/>
          <w:sz w:val="28"/>
          <w:szCs w:val="28"/>
          <w:lang w:val="en-US"/>
        </w:rPr>
        <w:t>Funding:</w:t>
      </w:r>
      <w:r w:rsidRPr="004A1660">
        <w:rPr>
          <w:rFonts w:ascii="Times New Roman" w:hAnsi="Times New Roman" w:cs="Times New Roman"/>
          <w:bCs/>
          <w:sz w:val="28"/>
          <w:szCs w:val="28"/>
          <w:lang w:val="en-US"/>
        </w:rPr>
        <w:t xml:space="preserve"> </w:t>
      </w:r>
      <w:r w:rsidRPr="004A1660">
        <w:rPr>
          <w:rFonts w:ascii="Times New Roman" w:hAnsi="Times New Roman" w:cs="Times New Roman"/>
          <w:sz w:val="28"/>
          <w:szCs w:val="28"/>
          <w:lang w:val="en-US"/>
        </w:rPr>
        <w:t xml:space="preserve">The reported study was funded by the Russian Science Foundation </w:t>
      </w:r>
      <w:proofErr w:type="gramStart"/>
      <w:r w:rsidRPr="004A1660">
        <w:rPr>
          <w:rFonts w:ascii="Times New Roman" w:hAnsi="Times New Roman" w:cs="Times New Roman"/>
          <w:sz w:val="28"/>
          <w:szCs w:val="28"/>
          <w:lang w:val="en-US"/>
        </w:rPr>
        <w:t>grant</w:t>
      </w:r>
      <w:proofErr w:type="gramEnd"/>
      <w:r w:rsidRPr="004A1660">
        <w:rPr>
          <w:rFonts w:ascii="Times New Roman" w:hAnsi="Times New Roman" w:cs="Times New Roman"/>
          <w:sz w:val="28"/>
          <w:szCs w:val="28"/>
          <w:lang w:val="en-US"/>
        </w:rPr>
        <w:t xml:space="preserve"> </w:t>
      </w:r>
      <w:r w:rsidRPr="004A1660">
        <w:rPr>
          <w:rFonts w:ascii="Times New Roman" w:hAnsi="Times New Roman" w:cs="Times New Roman"/>
          <w:bCs/>
          <w:sz w:val="28"/>
          <w:szCs w:val="28"/>
          <w:lang w:val="en-US"/>
        </w:rPr>
        <w:t xml:space="preserve">No. 24-28-01448 </w:t>
      </w:r>
      <w:hyperlink r:id="rId15" w:history="1">
        <w:r w:rsidRPr="004735AD">
          <w:rPr>
            <w:rStyle w:val="a6"/>
            <w:rFonts w:ascii="Times New Roman" w:hAnsi="Times New Roman" w:cs="Times New Roman"/>
            <w:bCs/>
            <w:sz w:val="28"/>
            <w:szCs w:val="28"/>
            <w:lang w:val="en-US"/>
          </w:rPr>
          <w:t>https://rscf.ru/project/24-28-01448/</w:t>
        </w:r>
      </w:hyperlink>
    </w:p>
    <w:p w14:paraId="5AED9A60" w14:textId="77777777" w:rsidR="003861D1" w:rsidRPr="004A1660" w:rsidRDefault="003861D1" w:rsidP="003861D1">
      <w:pPr>
        <w:spacing w:after="0" w:line="360" w:lineRule="auto"/>
        <w:jc w:val="both"/>
        <w:rPr>
          <w:rFonts w:ascii="Times New Roman" w:hAnsi="Times New Roman" w:cs="Times New Roman"/>
          <w:bCs/>
          <w:sz w:val="28"/>
          <w:szCs w:val="28"/>
          <w:lang w:val="en-US"/>
        </w:rPr>
      </w:pPr>
    </w:p>
    <w:p w14:paraId="0C19022F" w14:textId="0DF4A3AA" w:rsidR="00BA3645" w:rsidRPr="004A1660" w:rsidRDefault="00BA3645" w:rsidP="00514579">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b/>
          <w:bCs/>
          <w:sz w:val="28"/>
          <w:szCs w:val="28"/>
        </w:rPr>
        <w:t>Введение.</w:t>
      </w:r>
      <w:r w:rsidRPr="004A1660">
        <w:rPr>
          <w:rFonts w:ascii="Times New Roman" w:hAnsi="Times New Roman" w:cs="Times New Roman"/>
          <w:sz w:val="28"/>
          <w:szCs w:val="28"/>
        </w:rPr>
        <w:t xml:space="preserve"> С</w:t>
      </w:r>
      <w:r w:rsidR="002D33F0" w:rsidRPr="004A1660">
        <w:rPr>
          <w:rFonts w:ascii="Times New Roman" w:hAnsi="Times New Roman" w:cs="Times New Roman"/>
          <w:sz w:val="28"/>
          <w:szCs w:val="28"/>
        </w:rPr>
        <w:t>истемное с</w:t>
      </w:r>
      <w:r w:rsidRPr="004A1660">
        <w:rPr>
          <w:rFonts w:ascii="Times New Roman" w:hAnsi="Times New Roman" w:cs="Times New Roman"/>
          <w:sz w:val="28"/>
          <w:szCs w:val="28"/>
        </w:rPr>
        <w:t xml:space="preserve">оциологическое исследование здоровья населения российских регионов характеризуется целым рядом особенностей, которые отличают собственно социологический подход от подходов, актуальных для других научных дисциплин. Прежде всего это относится к </w:t>
      </w:r>
      <w:r w:rsidR="007F2E82" w:rsidRPr="004A1660">
        <w:rPr>
          <w:rFonts w:ascii="Times New Roman" w:hAnsi="Times New Roman" w:cs="Times New Roman"/>
          <w:sz w:val="28"/>
          <w:szCs w:val="28"/>
        </w:rPr>
        <w:t>целостно</w:t>
      </w:r>
      <w:r w:rsidR="00236C91" w:rsidRPr="004A1660">
        <w:rPr>
          <w:rFonts w:ascii="Times New Roman" w:hAnsi="Times New Roman" w:cs="Times New Roman"/>
          <w:sz w:val="28"/>
          <w:szCs w:val="28"/>
        </w:rPr>
        <w:t>му</w:t>
      </w:r>
      <w:r w:rsidR="007F2E82" w:rsidRPr="004A1660">
        <w:rPr>
          <w:rFonts w:ascii="Times New Roman" w:hAnsi="Times New Roman" w:cs="Times New Roman"/>
          <w:sz w:val="28"/>
          <w:szCs w:val="28"/>
        </w:rPr>
        <w:t xml:space="preserve"> </w:t>
      </w:r>
      <w:r w:rsidRPr="004A1660">
        <w:rPr>
          <w:rFonts w:ascii="Times New Roman" w:hAnsi="Times New Roman" w:cs="Times New Roman"/>
          <w:sz w:val="28"/>
          <w:szCs w:val="28"/>
        </w:rPr>
        <w:t>понимани</w:t>
      </w:r>
      <w:r w:rsidR="00236C91" w:rsidRPr="004A1660">
        <w:rPr>
          <w:rFonts w:ascii="Times New Roman" w:hAnsi="Times New Roman" w:cs="Times New Roman"/>
          <w:sz w:val="28"/>
          <w:szCs w:val="28"/>
        </w:rPr>
        <w:t>ю</w:t>
      </w:r>
      <w:r w:rsidRPr="004A1660">
        <w:rPr>
          <w:rFonts w:ascii="Times New Roman" w:hAnsi="Times New Roman" w:cs="Times New Roman"/>
          <w:sz w:val="28"/>
          <w:szCs w:val="28"/>
        </w:rPr>
        <w:t xml:space="preserve"> </w:t>
      </w:r>
      <w:r w:rsidR="009B10F2">
        <w:rPr>
          <w:rFonts w:ascii="Times New Roman" w:hAnsi="Times New Roman" w:cs="Times New Roman"/>
          <w:sz w:val="28"/>
          <w:szCs w:val="28"/>
        </w:rPr>
        <w:t xml:space="preserve">основной категории анализа, </w:t>
      </w:r>
      <w:r w:rsidRPr="004A1660">
        <w:rPr>
          <w:rFonts w:ascii="Times New Roman" w:hAnsi="Times New Roman" w:cs="Times New Roman"/>
          <w:sz w:val="28"/>
          <w:szCs w:val="28"/>
        </w:rPr>
        <w:t>категори</w:t>
      </w:r>
      <w:r w:rsidR="0056075C" w:rsidRPr="004A1660">
        <w:rPr>
          <w:rFonts w:ascii="Times New Roman" w:hAnsi="Times New Roman" w:cs="Times New Roman"/>
          <w:sz w:val="28"/>
          <w:szCs w:val="28"/>
        </w:rPr>
        <w:t>и</w:t>
      </w:r>
      <w:r w:rsidR="00236C91" w:rsidRPr="004A1660">
        <w:rPr>
          <w:rFonts w:ascii="Times New Roman" w:hAnsi="Times New Roman" w:cs="Times New Roman"/>
          <w:sz w:val="28"/>
          <w:szCs w:val="28"/>
        </w:rPr>
        <w:t xml:space="preserve"> </w:t>
      </w:r>
      <w:r w:rsidRPr="004A1660">
        <w:rPr>
          <w:rFonts w:ascii="Times New Roman" w:hAnsi="Times New Roman" w:cs="Times New Roman"/>
          <w:sz w:val="28"/>
          <w:szCs w:val="28"/>
        </w:rPr>
        <w:t>–</w:t>
      </w:r>
      <w:r w:rsidR="00236C91" w:rsidRPr="004A1660">
        <w:rPr>
          <w:rFonts w:ascii="Times New Roman" w:hAnsi="Times New Roman" w:cs="Times New Roman"/>
          <w:sz w:val="28"/>
          <w:szCs w:val="28"/>
        </w:rPr>
        <w:t xml:space="preserve"> </w:t>
      </w:r>
      <w:r w:rsidRPr="004A1660">
        <w:rPr>
          <w:rFonts w:ascii="Times New Roman" w:hAnsi="Times New Roman" w:cs="Times New Roman"/>
          <w:sz w:val="28"/>
          <w:szCs w:val="28"/>
        </w:rPr>
        <w:t>здоровья</w:t>
      </w:r>
      <w:r w:rsidR="0088056A" w:rsidRPr="004A1660">
        <w:rPr>
          <w:rFonts w:ascii="Times New Roman" w:hAnsi="Times New Roman" w:cs="Times New Roman"/>
          <w:sz w:val="28"/>
          <w:szCs w:val="28"/>
        </w:rPr>
        <w:t>.</w:t>
      </w:r>
      <w:r w:rsidRPr="004A1660">
        <w:rPr>
          <w:rFonts w:ascii="Times New Roman" w:hAnsi="Times New Roman" w:cs="Times New Roman"/>
          <w:sz w:val="28"/>
          <w:szCs w:val="28"/>
        </w:rPr>
        <w:t xml:space="preserve"> </w:t>
      </w:r>
    </w:p>
    <w:p w14:paraId="3748AF4E" w14:textId="49959BF1" w:rsidR="00F2770F" w:rsidRPr="00850139" w:rsidRDefault="00BA3645" w:rsidP="00850139">
      <w:pPr>
        <w:spacing w:after="0" w:line="360" w:lineRule="auto"/>
        <w:ind w:left="57" w:firstLine="709"/>
        <w:jc w:val="both"/>
        <w:rPr>
          <w:rFonts w:ascii="Times New Roman" w:hAnsi="Times New Roman" w:cs="Times New Roman"/>
          <w:sz w:val="28"/>
          <w:szCs w:val="28"/>
        </w:rPr>
      </w:pPr>
      <w:r w:rsidRPr="004A1660">
        <w:rPr>
          <w:rFonts w:ascii="Times New Roman" w:hAnsi="Times New Roman" w:cs="Times New Roman"/>
          <w:i/>
          <w:iCs/>
          <w:sz w:val="28"/>
          <w:szCs w:val="28"/>
        </w:rPr>
        <w:t>Актуальность</w:t>
      </w:r>
      <w:r w:rsidR="00236C91" w:rsidRPr="004A1660">
        <w:rPr>
          <w:rFonts w:ascii="Times New Roman" w:hAnsi="Times New Roman" w:cs="Times New Roman"/>
          <w:sz w:val="28"/>
          <w:szCs w:val="28"/>
        </w:rPr>
        <w:t xml:space="preserve"> исследования обусловлена </w:t>
      </w:r>
      <w:r w:rsidR="0056075C" w:rsidRPr="004A1660">
        <w:rPr>
          <w:rFonts w:ascii="Times New Roman" w:hAnsi="Times New Roman" w:cs="Times New Roman"/>
          <w:sz w:val="28"/>
          <w:szCs w:val="28"/>
        </w:rPr>
        <w:t xml:space="preserve">практической </w:t>
      </w:r>
      <w:r w:rsidR="00BD2F8C" w:rsidRPr="004A1660">
        <w:rPr>
          <w:rFonts w:ascii="Times New Roman" w:hAnsi="Times New Roman" w:cs="Times New Roman"/>
          <w:sz w:val="28"/>
          <w:szCs w:val="28"/>
        </w:rPr>
        <w:t>необходимостью</w:t>
      </w:r>
      <w:r w:rsidRPr="004A1660">
        <w:rPr>
          <w:rFonts w:ascii="Times New Roman" w:hAnsi="Times New Roman" w:cs="Times New Roman"/>
          <w:sz w:val="28"/>
          <w:szCs w:val="28"/>
        </w:rPr>
        <w:t xml:space="preserve"> </w:t>
      </w:r>
      <w:r w:rsidR="008213CD" w:rsidRPr="004A1660">
        <w:rPr>
          <w:rFonts w:ascii="Times New Roman" w:hAnsi="Times New Roman" w:cs="Times New Roman"/>
          <w:sz w:val="28"/>
          <w:szCs w:val="28"/>
        </w:rPr>
        <w:t>дальнейше</w:t>
      </w:r>
      <w:r w:rsidR="00BD2F8C" w:rsidRPr="004A1660">
        <w:rPr>
          <w:rFonts w:ascii="Times New Roman" w:hAnsi="Times New Roman" w:cs="Times New Roman"/>
          <w:sz w:val="28"/>
          <w:szCs w:val="28"/>
        </w:rPr>
        <w:t>го</w:t>
      </w:r>
      <w:r w:rsidR="008213CD" w:rsidRPr="004A1660">
        <w:rPr>
          <w:rFonts w:ascii="Times New Roman" w:hAnsi="Times New Roman" w:cs="Times New Roman"/>
          <w:sz w:val="28"/>
          <w:szCs w:val="28"/>
        </w:rPr>
        <w:t xml:space="preserve"> </w:t>
      </w:r>
      <w:r w:rsidR="00FC7A24" w:rsidRPr="004A1660">
        <w:rPr>
          <w:rFonts w:ascii="Times New Roman" w:hAnsi="Times New Roman" w:cs="Times New Roman"/>
          <w:sz w:val="28"/>
          <w:szCs w:val="28"/>
        </w:rPr>
        <w:t>укреплени</w:t>
      </w:r>
      <w:r w:rsidR="00236C91" w:rsidRPr="004A1660">
        <w:rPr>
          <w:rFonts w:ascii="Times New Roman" w:hAnsi="Times New Roman" w:cs="Times New Roman"/>
          <w:sz w:val="28"/>
          <w:szCs w:val="28"/>
        </w:rPr>
        <w:t>я</w:t>
      </w:r>
      <w:r w:rsidR="00FC7A24" w:rsidRPr="004A1660">
        <w:rPr>
          <w:rFonts w:ascii="Times New Roman" w:hAnsi="Times New Roman" w:cs="Times New Roman"/>
          <w:sz w:val="28"/>
          <w:szCs w:val="28"/>
        </w:rPr>
        <w:t xml:space="preserve"> здоровья, </w:t>
      </w:r>
      <w:r w:rsidR="008213CD" w:rsidRPr="004A1660">
        <w:rPr>
          <w:rFonts w:ascii="Times New Roman" w:hAnsi="Times New Roman" w:cs="Times New Roman"/>
          <w:sz w:val="28"/>
          <w:szCs w:val="28"/>
        </w:rPr>
        <w:t>снижени</w:t>
      </w:r>
      <w:r w:rsidR="00BD2F8C" w:rsidRPr="004A1660">
        <w:rPr>
          <w:rFonts w:ascii="Times New Roman" w:hAnsi="Times New Roman" w:cs="Times New Roman"/>
          <w:sz w:val="28"/>
          <w:szCs w:val="28"/>
        </w:rPr>
        <w:t>я</w:t>
      </w:r>
      <w:r w:rsidR="008213CD" w:rsidRPr="004A1660">
        <w:rPr>
          <w:rFonts w:ascii="Times New Roman" w:hAnsi="Times New Roman" w:cs="Times New Roman"/>
          <w:sz w:val="28"/>
          <w:szCs w:val="28"/>
        </w:rPr>
        <w:t xml:space="preserve"> </w:t>
      </w:r>
      <w:r w:rsidR="00AD20C4" w:rsidRPr="004A1660">
        <w:rPr>
          <w:rFonts w:ascii="Times New Roman" w:hAnsi="Times New Roman" w:cs="Times New Roman"/>
          <w:sz w:val="28"/>
          <w:szCs w:val="28"/>
        </w:rPr>
        <w:t xml:space="preserve">заболеваемости и </w:t>
      </w:r>
      <w:r w:rsidR="008213CD" w:rsidRPr="004A1660">
        <w:rPr>
          <w:rFonts w:ascii="Times New Roman" w:hAnsi="Times New Roman" w:cs="Times New Roman"/>
          <w:sz w:val="28"/>
          <w:szCs w:val="28"/>
        </w:rPr>
        <w:t>смертности россиян</w:t>
      </w:r>
      <w:r w:rsidR="00850139">
        <w:rPr>
          <w:rFonts w:ascii="Times New Roman" w:hAnsi="Times New Roman" w:cs="Times New Roman"/>
          <w:color w:val="444C4E"/>
          <w:sz w:val="28"/>
          <w:szCs w:val="28"/>
          <w:shd w:val="clear" w:color="auto" w:fill="FFFFFF"/>
        </w:rPr>
        <w:t xml:space="preserve"> </w:t>
      </w:r>
      <w:r w:rsidR="00850139" w:rsidRPr="007D378F">
        <w:rPr>
          <w:rFonts w:ascii="Times New Roman" w:hAnsi="Times New Roman" w:cs="Times New Roman"/>
          <w:color w:val="444C4E"/>
          <w:sz w:val="28"/>
          <w:szCs w:val="28"/>
          <w:shd w:val="clear" w:color="auto" w:fill="FFFFFF"/>
        </w:rPr>
        <w:t>(</w:t>
      </w:r>
      <w:r w:rsidR="007D378F">
        <w:rPr>
          <w:rFonts w:ascii="Times New Roman" w:hAnsi="Times New Roman" w:cs="Times New Roman"/>
          <w:color w:val="444C4E"/>
          <w:sz w:val="28"/>
          <w:szCs w:val="28"/>
          <w:shd w:val="clear" w:color="auto" w:fill="FFFFFF"/>
        </w:rPr>
        <w:t xml:space="preserve">См. </w:t>
      </w:r>
      <w:r w:rsidR="00850139" w:rsidRPr="007D378F">
        <w:rPr>
          <w:rFonts w:ascii="Times New Roman" w:hAnsi="Times New Roman" w:cs="Times New Roman"/>
          <w:sz w:val="28"/>
          <w:szCs w:val="28"/>
        </w:rPr>
        <w:t>Голикова сообщила о снижении смертности в России https://www.interfax.ru/russia/933698 (дата обращения - 29.11.2023)</w:t>
      </w:r>
      <w:r w:rsidR="0070020B" w:rsidRPr="007D378F">
        <w:rPr>
          <w:rFonts w:ascii="Times New Roman" w:hAnsi="Times New Roman" w:cs="Times New Roman"/>
          <w:sz w:val="28"/>
          <w:szCs w:val="28"/>
        </w:rPr>
        <w:t>,</w:t>
      </w:r>
      <w:r w:rsidR="0070020B" w:rsidRPr="004A1660">
        <w:rPr>
          <w:rFonts w:ascii="Times New Roman" w:hAnsi="Times New Roman" w:cs="Times New Roman"/>
          <w:sz w:val="28"/>
          <w:szCs w:val="28"/>
        </w:rPr>
        <w:t xml:space="preserve"> а также </w:t>
      </w:r>
      <w:r w:rsidR="00402DE8" w:rsidRPr="004A1660">
        <w:rPr>
          <w:rFonts w:ascii="Times New Roman" w:hAnsi="Times New Roman" w:cs="Times New Roman"/>
          <w:sz w:val="28"/>
          <w:szCs w:val="28"/>
        </w:rPr>
        <w:t xml:space="preserve">развития </w:t>
      </w:r>
      <w:r w:rsidR="002814D8" w:rsidRPr="004A1660">
        <w:rPr>
          <w:rFonts w:ascii="Times New Roman" w:hAnsi="Times New Roman" w:cs="Times New Roman"/>
          <w:sz w:val="28"/>
          <w:szCs w:val="28"/>
        </w:rPr>
        <w:t xml:space="preserve">человеческого капитала регионов </w:t>
      </w:r>
      <w:bookmarkStart w:id="0" w:name="_Hlk152911685"/>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1</w:t>
      </w:r>
      <w:r w:rsidR="00A04BE5" w:rsidRPr="004A1660">
        <w:rPr>
          <w:rFonts w:ascii="Times New Roman" w:hAnsi="Times New Roman" w:cs="Times New Roman"/>
          <w:color w:val="444C4E"/>
          <w:sz w:val="28"/>
          <w:szCs w:val="28"/>
          <w:shd w:val="clear" w:color="auto" w:fill="FFFFFF"/>
        </w:rPr>
        <w:t>,17</w:t>
      </w:r>
      <w:r w:rsidR="00A04BE5" w:rsidRPr="009B10F2">
        <w:rPr>
          <w:rFonts w:ascii="Times New Roman" w:hAnsi="Times New Roman" w:cs="Times New Roman"/>
          <w:color w:val="444C4E"/>
          <w:sz w:val="28"/>
          <w:szCs w:val="28"/>
          <w:shd w:val="clear" w:color="auto" w:fill="FFFFFF"/>
        </w:rPr>
        <w:t>1</w:t>
      </w:r>
      <w:r w:rsidR="00514579" w:rsidRPr="009B10F2">
        <w:rPr>
          <w:rFonts w:ascii="Times New Roman" w:hAnsi="Times New Roman" w:cs="Times New Roman"/>
          <w:color w:val="444C4E"/>
          <w:sz w:val="28"/>
          <w:szCs w:val="28"/>
          <w:shd w:val="clear" w:color="auto" w:fill="FFFFFF"/>
        </w:rPr>
        <w:t>]</w:t>
      </w:r>
      <w:bookmarkEnd w:id="0"/>
      <w:r w:rsidR="00FC6645" w:rsidRPr="009B10F2">
        <w:rPr>
          <w:rFonts w:ascii="Times New Roman" w:hAnsi="Times New Roman" w:cs="Times New Roman"/>
          <w:sz w:val="28"/>
          <w:szCs w:val="28"/>
        </w:rPr>
        <w:t>.</w:t>
      </w:r>
      <w:r w:rsidR="00FC6645" w:rsidRPr="004A1660">
        <w:rPr>
          <w:rFonts w:ascii="Times New Roman" w:hAnsi="Times New Roman" w:cs="Times New Roman"/>
          <w:b/>
          <w:sz w:val="28"/>
          <w:szCs w:val="28"/>
        </w:rPr>
        <w:t xml:space="preserve"> </w:t>
      </w:r>
      <w:r w:rsidR="000D3D6A" w:rsidRPr="004A1660">
        <w:rPr>
          <w:rFonts w:ascii="Times New Roman" w:hAnsi="Times New Roman" w:cs="Times New Roman"/>
          <w:sz w:val="28"/>
          <w:szCs w:val="28"/>
        </w:rPr>
        <w:t xml:space="preserve">В связи с этим перед социологией здоровья встают новые задачи научного </w:t>
      </w:r>
      <w:r w:rsidR="00F476D4" w:rsidRPr="004A1660">
        <w:rPr>
          <w:rFonts w:ascii="Times New Roman" w:hAnsi="Times New Roman" w:cs="Times New Roman"/>
          <w:sz w:val="28"/>
          <w:szCs w:val="28"/>
        </w:rPr>
        <w:t xml:space="preserve">объяснения и </w:t>
      </w:r>
      <w:r w:rsidR="000D3D6A" w:rsidRPr="004A1660">
        <w:rPr>
          <w:rFonts w:ascii="Times New Roman" w:hAnsi="Times New Roman" w:cs="Times New Roman"/>
          <w:sz w:val="28"/>
          <w:szCs w:val="28"/>
        </w:rPr>
        <w:t>об</w:t>
      </w:r>
      <w:r w:rsidR="00105D1C" w:rsidRPr="004A1660">
        <w:rPr>
          <w:rFonts w:ascii="Times New Roman" w:hAnsi="Times New Roman" w:cs="Times New Roman"/>
          <w:sz w:val="28"/>
          <w:szCs w:val="28"/>
        </w:rPr>
        <w:t>еспечения</w:t>
      </w:r>
      <w:r w:rsidR="000D3D6A" w:rsidRPr="004A1660">
        <w:rPr>
          <w:rFonts w:ascii="Times New Roman" w:hAnsi="Times New Roman" w:cs="Times New Roman"/>
          <w:sz w:val="28"/>
          <w:szCs w:val="28"/>
        </w:rPr>
        <w:t xml:space="preserve"> принимаемых решений </w:t>
      </w:r>
      <w:r w:rsidR="005B0268" w:rsidRPr="004A1660">
        <w:rPr>
          <w:rFonts w:ascii="Times New Roman" w:hAnsi="Times New Roman" w:cs="Times New Roman"/>
          <w:sz w:val="28"/>
          <w:szCs w:val="28"/>
        </w:rPr>
        <w:t xml:space="preserve">по здравоохранению </w:t>
      </w:r>
      <w:bookmarkStart w:id="1" w:name="_Hlk152911715"/>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2</w:t>
      </w:r>
      <w:r w:rsidR="00A04BE5" w:rsidRPr="004A1660">
        <w:rPr>
          <w:rFonts w:ascii="Times New Roman" w:hAnsi="Times New Roman" w:cs="Times New Roman"/>
          <w:color w:val="444C4E"/>
          <w:sz w:val="28"/>
          <w:szCs w:val="28"/>
          <w:shd w:val="clear" w:color="auto" w:fill="FFFFFF"/>
        </w:rPr>
        <w:t>,</w:t>
      </w:r>
      <w:r w:rsidR="00295AC6" w:rsidRPr="004A1660">
        <w:rPr>
          <w:rFonts w:ascii="Times New Roman" w:hAnsi="Times New Roman" w:cs="Times New Roman"/>
          <w:color w:val="444C4E"/>
          <w:sz w:val="28"/>
          <w:szCs w:val="28"/>
          <w:shd w:val="clear" w:color="auto" w:fill="FFFFFF"/>
        </w:rPr>
        <w:t xml:space="preserve"> с. </w:t>
      </w:r>
      <w:r w:rsidR="00A04BE5" w:rsidRPr="004A1660">
        <w:rPr>
          <w:rFonts w:ascii="Times New Roman" w:hAnsi="Times New Roman" w:cs="Times New Roman"/>
          <w:color w:val="444C4E"/>
          <w:sz w:val="28"/>
          <w:szCs w:val="28"/>
          <w:shd w:val="clear" w:color="auto" w:fill="FFFFFF"/>
        </w:rPr>
        <w:t>134</w:t>
      </w:r>
      <w:r w:rsidR="00514579" w:rsidRPr="004A1660">
        <w:rPr>
          <w:rFonts w:ascii="Times New Roman" w:hAnsi="Times New Roman" w:cs="Times New Roman"/>
          <w:color w:val="444C4E"/>
          <w:sz w:val="28"/>
          <w:szCs w:val="28"/>
          <w:shd w:val="clear" w:color="auto" w:fill="FFFFFF"/>
        </w:rPr>
        <w:t>]</w:t>
      </w:r>
      <w:bookmarkEnd w:id="1"/>
      <w:r w:rsidR="00FC6645" w:rsidRPr="004A1660">
        <w:rPr>
          <w:rFonts w:ascii="Times New Roman" w:hAnsi="Times New Roman" w:cs="Times New Roman"/>
          <w:b/>
          <w:sz w:val="28"/>
          <w:szCs w:val="28"/>
        </w:rPr>
        <w:t xml:space="preserve">, </w:t>
      </w:r>
      <w:r w:rsidR="00BD2F8C" w:rsidRPr="004A1660">
        <w:rPr>
          <w:rFonts w:ascii="Times New Roman" w:hAnsi="Times New Roman" w:cs="Times New Roman"/>
          <w:sz w:val="28"/>
          <w:szCs w:val="28"/>
        </w:rPr>
        <w:t>придания этой работе</w:t>
      </w:r>
      <w:r w:rsidR="000D3D6A" w:rsidRPr="004A1660">
        <w:rPr>
          <w:rFonts w:ascii="Times New Roman" w:hAnsi="Times New Roman" w:cs="Times New Roman"/>
          <w:sz w:val="28"/>
          <w:szCs w:val="28"/>
        </w:rPr>
        <w:t xml:space="preserve"> </w:t>
      </w:r>
      <w:r w:rsidR="00BD2F8C" w:rsidRPr="004A1660">
        <w:rPr>
          <w:rFonts w:ascii="Times New Roman" w:hAnsi="Times New Roman" w:cs="Times New Roman"/>
          <w:sz w:val="28"/>
          <w:szCs w:val="28"/>
        </w:rPr>
        <w:t>системного характера</w:t>
      </w:r>
      <w:r w:rsidR="0056075C" w:rsidRPr="004A1660">
        <w:rPr>
          <w:rFonts w:ascii="Times New Roman" w:hAnsi="Times New Roman" w:cs="Times New Roman"/>
          <w:sz w:val="28"/>
          <w:szCs w:val="28"/>
        </w:rPr>
        <w:t xml:space="preserve"> в регионах </w:t>
      </w:r>
      <w:bookmarkStart w:id="2" w:name="_Hlk152911777"/>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3</w:t>
      </w:r>
      <w:r w:rsidR="00514579" w:rsidRPr="004A1660">
        <w:rPr>
          <w:rFonts w:ascii="Times New Roman" w:hAnsi="Times New Roman" w:cs="Times New Roman"/>
          <w:color w:val="444C4E"/>
          <w:sz w:val="28"/>
          <w:szCs w:val="28"/>
          <w:shd w:val="clear" w:color="auto" w:fill="FFFFFF"/>
        </w:rPr>
        <w:t>]</w:t>
      </w:r>
      <w:bookmarkEnd w:id="2"/>
      <w:r w:rsidR="00FC6645" w:rsidRPr="009B10F2">
        <w:rPr>
          <w:rFonts w:ascii="Times New Roman" w:hAnsi="Times New Roman" w:cs="Times New Roman"/>
          <w:bCs/>
          <w:sz w:val="28"/>
          <w:szCs w:val="28"/>
        </w:rPr>
        <w:t>.</w:t>
      </w:r>
      <w:r w:rsidR="00FC6645" w:rsidRPr="004A1660">
        <w:rPr>
          <w:rFonts w:ascii="Times New Roman" w:hAnsi="Times New Roman" w:cs="Times New Roman"/>
          <w:b/>
          <w:sz w:val="28"/>
          <w:szCs w:val="28"/>
        </w:rPr>
        <w:t xml:space="preserve"> </w:t>
      </w:r>
      <w:r w:rsidR="00EC5EDF" w:rsidRPr="004A1660">
        <w:rPr>
          <w:rFonts w:ascii="Times New Roman" w:hAnsi="Times New Roman" w:cs="Times New Roman"/>
          <w:i/>
          <w:iCs/>
          <w:sz w:val="28"/>
          <w:szCs w:val="28"/>
        </w:rPr>
        <w:t>Проблема.</w:t>
      </w:r>
      <w:r w:rsidR="00EC5EDF" w:rsidRPr="004A1660">
        <w:rPr>
          <w:rFonts w:ascii="Times New Roman" w:hAnsi="Times New Roman" w:cs="Times New Roman"/>
          <w:sz w:val="28"/>
          <w:szCs w:val="28"/>
        </w:rPr>
        <w:t xml:space="preserve"> </w:t>
      </w:r>
      <w:r w:rsidR="0043210E" w:rsidRPr="004A1660">
        <w:rPr>
          <w:rFonts w:ascii="Times New Roman" w:hAnsi="Times New Roman" w:cs="Times New Roman"/>
          <w:sz w:val="28"/>
          <w:szCs w:val="28"/>
        </w:rPr>
        <w:t>Здоровье является объектом изучения социологии, медицины, биологии, культурологи, философии, экономики в современно</w:t>
      </w:r>
      <w:r w:rsidR="00A27772" w:rsidRPr="004A1660">
        <w:rPr>
          <w:rFonts w:ascii="Times New Roman" w:hAnsi="Times New Roman" w:cs="Times New Roman"/>
          <w:sz w:val="28"/>
          <w:szCs w:val="28"/>
        </w:rPr>
        <w:t>й</w:t>
      </w:r>
      <w:r w:rsidR="0043210E" w:rsidRPr="004A1660">
        <w:rPr>
          <w:rFonts w:ascii="Times New Roman" w:hAnsi="Times New Roman" w:cs="Times New Roman"/>
          <w:sz w:val="28"/>
          <w:szCs w:val="28"/>
        </w:rPr>
        <w:t xml:space="preserve"> </w:t>
      </w:r>
      <w:r w:rsidR="00A27772" w:rsidRPr="004A1660">
        <w:rPr>
          <w:rFonts w:ascii="Times New Roman" w:hAnsi="Times New Roman" w:cs="Times New Roman"/>
          <w:sz w:val="28"/>
          <w:szCs w:val="28"/>
        </w:rPr>
        <w:t>науке</w:t>
      </w:r>
      <w:r w:rsidR="0043210E" w:rsidRPr="004A1660">
        <w:rPr>
          <w:rFonts w:ascii="Times New Roman" w:hAnsi="Times New Roman" w:cs="Times New Roman"/>
          <w:sz w:val="28"/>
          <w:szCs w:val="28"/>
        </w:rPr>
        <w:t xml:space="preserve"> </w:t>
      </w:r>
      <w:r w:rsidR="0056075C" w:rsidRPr="004A1660">
        <w:rPr>
          <w:rFonts w:ascii="Times New Roman" w:hAnsi="Times New Roman" w:cs="Times New Roman"/>
          <w:sz w:val="28"/>
          <w:szCs w:val="28"/>
        </w:rPr>
        <w:t xml:space="preserve">и </w:t>
      </w:r>
      <w:r w:rsidR="0043210E" w:rsidRPr="004A1660">
        <w:rPr>
          <w:rFonts w:ascii="Times New Roman" w:hAnsi="Times New Roman" w:cs="Times New Roman"/>
          <w:sz w:val="28"/>
          <w:szCs w:val="28"/>
        </w:rPr>
        <w:t xml:space="preserve">предстает как медико-социальная, социально-экономическая, социально-политическая </w:t>
      </w:r>
      <w:r w:rsidR="0043210E" w:rsidRPr="004A1660">
        <w:rPr>
          <w:rFonts w:ascii="Times New Roman" w:hAnsi="Times New Roman" w:cs="Times New Roman"/>
          <w:sz w:val="28"/>
          <w:szCs w:val="28"/>
        </w:rPr>
        <w:lastRenderedPageBreak/>
        <w:t xml:space="preserve">проблема. </w:t>
      </w:r>
      <w:r w:rsidR="0056075C" w:rsidRPr="004A1660">
        <w:rPr>
          <w:rFonts w:ascii="Times New Roman" w:hAnsi="Times New Roman" w:cs="Times New Roman"/>
          <w:sz w:val="28"/>
          <w:szCs w:val="28"/>
        </w:rPr>
        <w:t xml:space="preserve">В научных исследованиях очерчен круг подходов к пониманию </w:t>
      </w:r>
      <w:r w:rsidR="0056075C" w:rsidRPr="007D378F">
        <w:rPr>
          <w:rFonts w:ascii="Times New Roman" w:hAnsi="Times New Roman" w:cs="Times New Roman"/>
          <w:sz w:val="28"/>
          <w:szCs w:val="28"/>
        </w:rPr>
        <w:t>здоровья: (1) равнозначными трактуются физическое, душевное</w:t>
      </w:r>
      <w:r w:rsidR="00514579" w:rsidRPr="007D378F">
        <w:rPr>
          <w:rFonts w:ascii="Times New Roman" w:hAnsi="Times New Roman" w:cs="Times New Roman"/>
          <w:sz w:val="28"/>
          <w:szCs w:val="28"/>
        </w:rPr>
        <w:t xml:space="preserve"> </w:t>
      </w:r>
      <w:bookmarkStart w:id="3" w:name="_Hlk152911837"/>
      <w:r w:rsidR="00514579" w:rsidRPr="007D378F">
        <w:rPr>
          <w:rFonts w:ascii="Times New Roman" w:hAnsi="Times New Roman" w:cs="Times New Roman"/>
          <w:color w:val="444C4E"/>
          <w:sz w:val="28"/>
          <w:szCs w:val="28"/>
          <w:shd w:val="clear" w:color="auto" w:fill="FFFFFF"/>
        </w:rPr>
        <w:t>[</w:t>
      </w:r>
      <w:r w:rsidR="00A56CC7" w:rsidRPr="007D378F">
        <w:rPr>
          <w:rFonts w:ascii="Times New Roman" w:hAnsi="Times New Roman" w:cs="Times New Roman"/>
          <w:color w:val="444C4E"/>
          <w:sz w:val="28"/>
          <w:szCs w:val="28"/>
          <w:shd w:val="clear" w:color="auto" w:fill="FFFFFF"/>
        </w:rPr>
        <w:t>4</w:t>
      </w:r>
      <w:r w:rsidR="00A04BE5" w:rsidRPr="007D378F">
        <w:rPr>
          <w:rFonts w:ascii="Times New Roman" w:hAnsi="Times New Roman" w:cs="Times New Roman"/>
          <w:color w:val="444C4E"/>
          <w:sz w:val="28"/>
          <w:szCs w:val="28"/>
          <w:shd w:val="clear" w:color="auto" w:fill="FFFFFF"/>
        </w:rPr>
        <w:t>, 56</w:t>
      </w:r>
      <w:r w:rsidR="00514579" w:rsidRPr="007D378F">
        <w:rPr>
          <w:rFonts w:ascii="Times New Roman" w:hAnsi="Times New Roman" w:cs="Times New Roman"/>
          <w:color w:val="444C4E"/>
          <w:sz w:val="28"/>
          <w:szCs w:val="28"/>
          <w:shd w:val="clear" w:color="auto" w:fill="FFFFFF"/>
        </w:rPr>
        <w:t>]</w:t>
      </w:r>
      <w:r w:rsidR="00514579" w:rsidRPr="007D378F">
        <w:rPr>
          <w:rFonts w:ascii="Times New Roman" w:hAnsi="Times New Roman" w:cs="Times New Roman"/>
          <w:b/>
          <w:sz w:val="28"/>
          <w:szCs w:val="28"/>
        </w:rPr>
        <w:t xml:space="preserve"> </w:t>
      </w:r>
      <w:bookmarkEnd w:id="3"/>
      <w:r w:rsidR="0056075C" w:rsidRPr="007D378F">
        <w:rPr>
          <w:rFonts w:ascii="Times New Roman" w:hAnsi="Times New Roman" w:cs="Times New Roman"/>
          <w:sz w:val="28"/>
          <w:szCs w:val="28"/>
        </w:rPr>
        <w:t xml:space="preserve">и социальное здоровье </w:t>
      </w:r>
      <w:bookmarkStart w:id="4" w:name="_Hlk152911881"/>
      <w:r w:rsidR="00514579" w:rsidRPr="007D378F">
        <w:rPr>
          <w:rFonts w:ascii="Times New Roman" w:hAnsi="Times New Roman" w:cs="Times New Roman"/>
          <w:color w:val="444C4E"/>
          <w:sz w:val="28"/>
          <w:szCs w:val="28"/>
          <w:shd w:val="clear" w:color="auto" w:fill="FFFFFF"/>
        </w:rPr>
        <w:t>[</w:t>
      </w:r>
      <w:r w:rsidR="00A56CC7" w:rsidRPr="007D378F">
        <w:rPr>
          <w:rFonts w:ascii="Times New Roman" w:hAnsi="Times New Roman" w:cs="Times New Roman"/>
          <w:color w:val="444C4E"/>
          <w:sz w:val="28"/>
          <w:szCs w:val="28"/>
          <w:shd w:val="clear" w:color="auto" w:fill="FFFFFF"/>
        </w:rPr>
        <w:t>5</w:t>
      </w:r>
      <w:r w:rsidR="00A04BE5" w:rsidRPr="007D378F">
        <w:rPr>
          <w:rFonts w:ascii="Times New Roman" w:hAnsi="Times New Roman" w:cs="Times New Roman"/>
          <w:color w:val="444C4E"/>
          <w:sz w:val="28"/>
          <w:szCs w:val="28"/>
          <w:shd w:val="clear" w:color="auto" w:fill="FFFFFF"/>
        </w:rPr>
        <w:t>, 124</w:t>
      </w:r>
      <w:r w:rsidR="00514579" w:rsidRPr="007D378F">
        <w:rPr>
          <w:rFonts w:ascii="Times New Roman" w:hAnsi="Times New Roman" w:cs="Times New Roman"/>
          <w:color w:val="444C4E"/>
          <w:sz w:val="28"/>
          <w:szCs w:val="28"/>
          <w:shd w:val="clear" w:color="auto" w:fill="FFFFFF"/>
        </w:rPr>
        <w:t>]</w:t>
      </w:r>
      <w:bookmarkEnd w:id="4"/>
      <w:r w:rsidR="00FC6645" w:rsidRPr="007D378F">
        <w:rPr>
          <w:rFonts w:ascii="Times New Roman" w:hAnsi="Times New Roman" w:cs="Times New Roman"/>
          <w:bCs/>
          <w:sz w:val="28"/>
          <w:szCs w:val="28"/>
        </w:rPr>
        <w:t>;</w:t>
      </w:r>
      <w:r w:rsidR="00FC6645" w:rsidRPr="007D378F">
        <w:rPr>
          <w:rFonts w:ascii="Times New Roman" w:hAnsi="Times New Roman" w:cs="Times New Roman"/>
          <w:b/>
          <w:sz w:val="28"/>
          <w:szCs w:val="28"/>
        </w:rPr>
        <w:t xml:space="preserve"> </w:t>
      </w:r>
      <w:r w:rsidR="0056075C" w:rsidRPr="007D378F">
        <w:rPr>
          <w:rFonts w:ascii="Times New Roman" w:hAnsi="Times New Roman" w:cs="Times New Roman"/>
          <w:sz w:val="28"/>
          <w:szCs w:val="28"/>
        </w:rPr>
        <w:t xml:space="preserve">(2) как совокупность условий жизни человека и социального благополучия </w:t>
      </w:r>
      <w:r w:rsidR="00850139"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850139" w:rsidRPr="007D378F">
        <w:rPr>
          <w:rFonts w:ascii="Times New Roman" w:hAnsi="Times New Roman" w:cs="Times New Roman"/>
          <w:sz w:val="28"/>
          <w:szCs w:val="28"/>
          <w:lang w:val="en-US"/>
        </w:rPr>
        <w:t>Regional</w:t>
      </w:r>
      <w:r w:rsidR="00850139" w:rsidRPr="007D378F">
        <w:rPr>
          <w:rFonts w:ascii="Times New Roman" w:hAnsi="Times New Roman" w:cs="Times New Roman"/>
          <w:sz w:val="28"/>
          <w:szCs w:val="28"/>
        </w:rPr>
        <w:t xml:space="preserve"> </w:t>
      </w:r>
      <w:r w:rsidR="00850139" w:rsidRPr="007D378F">
        <w:rPr>
          <w:rFonts w:ascii="Times New Roman" w:hAnsi="Times New Roman" w:cs="Times New Roman"/>
          <w:sz w:val="28"/>
          <w:szCs w:val="28"/>
          <w:lang w:val="en-US"/>
        </w:rPr>
        <w:t>indicators</w:t>
      </w:r>
      <w:r w:rsidR="00850139" w:rsidRPr="007D378F">
        <w:rPr>
          <w:rFonts w:ascii="Times New Roman" w:hAnsi="Times New Roman" w:cs="Times New Roman"/>
          <w:sz w:val="28"/>
          <w:szCs w:val="28"/>
        </w:rPr>
        <w:t xml:space="preserve"> </w:t>
      </w:r>
      <w:r w:rsidR="00850139" w:rsidRPr="007D378F">
        <w:rPr>
          <w:rFonts w:ascii="Times New Roman" w:hAnsi="Times New Roman" w:cs="Times New Roman"/>
          <w:sz w:val="28"/>
          <w:szCs w:val="28"/>
          <w:lang w:val="en-US"/>
        </w:rPr>
        <w:t>of</w:t>
      </w:r>
      <w:r w:rsidR="00850139" w:rsidRPr="007D378F">
        <w:rPr>
          <w:rFonts w:ascii="Times New Roman" w:hAnsi="Times New Roman" w:cs="Times New Roman"/>
          <w:sz w:val="28"/>
          <w:szCs w:val="28"/>
        </w:rPr>
        <w:t xml:space="preserve"> </w:t>
      </w:r>
      <w:r w:rsidR="00850139" w:rsidRPr="007D378F">
        <w:rPr>
          <w:rFonts w:ascii="Times New Roman" w:hAnsi="Times New Roman" w:cs="Times New Roman"/>
          <w:sz w:val="28"/>
          <w:szCs w:val="28"/>
          <w:lang w:val="en-US"/>
        </w:rPr>
        <w:t>socioeconomic</w:t>
      </w:r>
      <w:r w:rsidR="00850139" w:rsidRPr="007D378F">
        <w:rPr>
          <w:rFonts w:ascii="Times New Roman" w:hAnsi="Times New Roman" w:cs="Times New Roman"/>
          <w:sz w:val="28"/>
          <w:szCs w:val="28"/>
        </w:rPr>
        <w:t xml:space="preserve"> </w:t>
      </w:r>
      <w:r w:rsidR="00850139" w:rsidRPr="007D378F">
        <w:rPr>
          <w:rFonts w:ascii="Times New Roman" w:hAnsi="Times New Roman" w:cs="Times New Roman"/>
          <w:sz w:val="28"/>
          <w:szCs w:val="28"/>
          <w:lang w:val="en-US"/>
        </w:rPr>
        <w:t>well</w:t>
      </w:r>
      <w:r w:rsidR="00850139" w:rsidRPr="007D378F">
        <w:rPr>
          <w:rFonts w:ascii="Times New Roman" w:hAnsi="Times New Roman" w:cs="Times New Roman"/>
          <w:sz w:val="28"/>
          <w:szCs w:val="28"/>
        </w:rPr>
        <w:t>-</w:t>
      </w:r>
      <w:r w:rsidR="00850139" w:rsidRPr="007D378F">
        <w:rPr>
          <w:rFonts w:ascii="Times New Roman" w:hAnsi="Times New Roman" w:cs="Times New Roman"/>
          <w:sz w:val="28"/>
          <w:szCs w:val="28"/>
          <w:lang w:val="en-US"/>
        </w:rPr>
        <w:t>being</w:t>
      </w:r>
      <w:r w:rsidR="00850139" w:rsidRPr="007D378F">
        <w:rPr>
          <w:rFonts w:ascii="Times New Roman" w:hAnsi="Times New Roman" w:cs="Times New Roman"/>
          <w:sz w:val="28"/>
          <w:szCs w:val="28"/>
        </w:rPr>
        <w:t xml:space="preserve">. </w:t>
      </w:r>
      <w:r w:rsidR="00850139" w:rsidRPr="007D378F">
        <w:rPr>
          <w:rFonts w:ascii="Times New Roman" w:hAnsi="Times New Roman" w:cs="Times New Roman"/>
          <w:sz w:val="28"/>
          <w:szCs w:val="28"/>
          <w:lang w:val="en-US"/>
        </w:rPr>
        <w:t>Research</w:t>
      </w:r>
      <w:r w:rsidR="00850139" w:rsidRPr="007D378F">
        <w:rPr>
          <w:rFonts w:ascii="Times New Roman" w:hAnsi="Times New Roman" w:cs="Times New Roman"/>
          <w:sz w:val="28"/>
          <w:szCs w:val="28"/>
        </w:rPr>
        <w:t xml:space="preserve"> </w:t>
      </w:r>
      <w:r w:rsidR="00850139" w:rsidRPr="007D378F">
        <w:rPr>
          <w:rFonts w:ascii="Times New Roman" w:hAnsi="Times New Roman" w:cs="Times New Roman"/>
          <w:sz w:val="28"/>
          <w:szCs w:val="28"/>
          <w:lang w:val="en-US"/>
        </w:rPr>
        <w:t>note</w:t>
      </w:r>
      <w:r w:rsidR="00850139" w:rsidRPr="007D378F">
        <w:rPr>
          <w:rFonts w:ascii="Times New Roman" w:hAnsi="Times New Roman" w:cs="Times New Roman"/>
          <w:sz w:val="28"/>
          <w:szCs w:val="28"/>
        </w:rPr>
        <w:t>. – 2016. – № 9)</w:t>
      </w:r>
      <w:r w:rsidR="0056075C" w:rsidRPr="007D378F">
        <w:rPr>
          <w:rFonts w:ascii="Times New Roman" w:hAnsi="Times New Roman" w:cs="Times New Roman"/>
          <w:sz w:val="28"/>
          <w:szCs w:val="28"/>
        </w:rPr>
        <w:t xml:space="preserve">; (3) как совокупность социальных благ </w:t>
      </w:r>
      <w:bookmarkStart w:id="5" w:name="_Hlk152912013"/>
      <w:r w:rsidR="00514579" w:rsidRPr="007D378F">
        <w:rPr>
          <w:rFonts w:ascii="Times New Roman" w:hAnsi="Times New Roman" w:cs="Times New Roman"/>
          <w:color w:val="444C4E"/>
          <w:sz w:val="28"/>
          <w:szCs w:val="28"/>
          <w:shd w:val="clear" w:color="auto" w:fill="FFFFFF"/>
        </w:rPr>
        <w:t>[</w:t>
      </w:r>
      <w:r w:rsidR="00A56CC7" w:rsidRPr="007D378F">
        <w:rPr>
          <w:rFonts w:ascii="Times New Roman" w:hAnsi="Times New Roman" w:cs="Times New Roman"/>
          <w:color w:val="444C4E"/>
          <w:sz w:val="28"/>
          <w:szCs w:val="28"/>
          <w:shd w:val="clear" w:color="auto" w:fill="FFFFFF"/>
        </w:rPr>
        <w:t>7</w:t>
      </w:r>
      <w:r w:rsidR="00A04BE5" w:rsidRPr="007D378F">
        <w:rPr>
          <w:rFonts w:ascii="Times New Roman" w:hAnsi="Times New Roman" w:cs="Times New Roman"/>
          <w:color w:val="444C4E"/>
          <w:sz w:val="28"/>
          <w:szCs w:val="28"/>
          <w:shd w:val="clear" w:color="auto" w:fill="FFFFFF"/>
        </w:rPr>
        <w:t>, 79</w:t>
      </w:r>
      <w:r w:rsidR="00514579" w:rsidRPr="007D378F">
        <w:rPr>
          <w:rFonts w:ascii="Times New Roman" w:hAnsi="Times New Roman" w:cs="Times New Roman"/>
          <w:color w:val="444C4E"/>
          <w:sz w:val="28"/>
          <w:szCs w:val="28"/>
          <w:shd w:val="clear" w:color="auto" w:fill="FFFFFF"/>
        </w:rPr>
        <w:t>]</w:t>
      </w:r>
      <w:r w:rsidR="00514579" w:rsidRPr="007D378F">
        <w:rPr>
          <w:rFonts w:ascii="Times New Roman" w:hAnsi="Times New Roman" w:cs="Times New Roman"/>
          <w:b/>
          <w:sz w:val="28"/>
          <w:szCs w:val="28"/>
        </w:rPr>
        <w:t xml:space="preserve"> </w:t>
      </w:r>
      <w:bookmarkEnd w:id="5"/>
      <w:r w:rsidR="0056075C" w:rsidRPr="007D378F">
        <w:rPr>
          <w:rFonts w:ascii="Times New Roman" w:hAnsi="Times New Roman" w:cs="Times New Roman"/>
          <w:sz w:val="28"/>
          <w:szCs w:val="28"/>
        </w:rPr>
        <w:t>и как возможность удовлетворения</w:t>
      </w:r>
      <w:r w:rsidR="0056075C" w:rsidRPr="004A1660">
        <w:rPr>
          <w:rFonts w:ascii="Times New Roman" w:hAnsi="Times New Roman" w:cs="Times New Roman"/>
          <w:sz w:val="28"/>
          <w:szCs w:val="28"/>
        </w:rPr>
        <w:t xml:space="preserve"> социальных потребностей индивида </w:t>
      </w:r>
      <w:bookmarkStart w:id="6" w:name="_Hlk152912050"/>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8</w:t>
      </w:r>
      <w:r w:rsidR="00A04BE5" w:rsidRPr="004A1660">
        <w:rPr>
          <w:rFonts w:ascii="Times New Roman" w:hAnsi="Times New Roman" w:cs="Times New Roman"/>
          <w:color w:val="444C4E"/>
          <w:sz w:val="28"/>
          <w:szCs w:val="28"/>
          <w:shd w:val="clear" w:color="auto" w:fill="FFFFFF"/>
        </w:rPr>
        <w:t>, 34</w:t>
      </w:r>
      <w:r w:rsidR="00514579" w:rsidRPr="004A1660">
        <w:rPr>
          <w:rFonts w:ascii="Times New Roman" w:hAnsi="Times New Roman" w:cs="Times New Roman"/>
          <w:color w:val="444C4E"/>
          <w:sz w:val="28"/>
          <w:szCs w:val="28"/>
          <w:shd w:val="clear" w:color="auto" w:fill="FFFFFF"/>
        </w:rPr>
        <w:t>]</w:t>
      </w:r>
      <w:bookmarkEnd w:id="6"/>
      <w:r w:rsidR="0056075C" w:rsidRPr="004A1660">
        <w:rPr>
          <w:rFonts w:ascii="Times New Roman" w:hAnsi="Times New Roman" w:cs="Times New Roman"/>
          <w:sz w:val="28"/>
          <w:szCs w:val="28"/>
        </w:rPr>
        <w:t xml:space="preserve">; (4) как оценка </w:t>
      </w:r>
      <w:r w:rsidR="009B10F2">
        <w:rPr>
          <w:rFonts w:ascii="Times New Roman" w:hAnsi="Times New Roman" w:cs="Times New Roman"/>
          <w:sz w:val="28"/>
          <w:szCs w:val="28"/>
        </w:rPr>
        <w:t xml:space="preserve">справедливости </w:t>
      </w:r>
      <w:r w:rsidR="0056075C" w:rsidRPr="004A1660">
        <w:rPr>
          <w:rFonts w:ascii="Times New Roman" w:hAnsi="Times New Roman" w:cs="Times New Roman"/>
          <w:sz w:val="28"/>
          <w:szCs w:val="28"/>
        </w:rPr>
        <w:t xml:space="preserve">распределения благ в обществе </w:t>
      </w:r>
      <w:bookmarkStart w:id="7" w:name="_Hlk152912098"/>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9</w:t>
      </w:r>
      <w:r w:rsidR="00514579" w:rsidRPr="004A1660">
        <w:rPr>
          <w:rFonts w:ascii="Times New Roman" w:hAnsi="Times New Roman" w:cs="Times New Roman"/>
          <w:color w:val="444C4E"/>
          <w:sz w:val="28"/>
          <w:szCs w:val="28"/>
          <w:shd w:val="clear" w:color="auto" w:fill="FFFFFF"/>
        </w:rPr>
        <w:t>]</w:t>
      </w:r>
      <w:r w:rsidR="00514579" w:rsidRPr="004A1660">
        <w:rPr>
          <w:rFonts w:ascii="Times New Roman" w:hAnsi="Times New Roman" w:cs="Times New Roman"/>
          <w:b/>
          <w:sz w:val="28"/>
          <w:szCs w:val="28"/>
        </w:rPr>
        <w:t xml:space="preserve"> </w:t>
      </w:r>
      <w:bookmarkEnd w:id="7"/>
      <w:r w:rsidR="0056075C" w:rsidRPr="004A1660">
        <w:rPr>
          <w:rFonts w:ascii="Times New Roman" w:hAnsi="Times New Roman" w:cs="Times New Roman"/>
          <w:sz w:val="28"/>
          <w:szCs w:val="28"/>
        </w:rPr>
        <w:t xml:space="preserve">и целый ряд других. Многоаспектность феномена здоровья позволяет говорить о необходимости </w:t>
      </w:r>
      <w:r w:rsidR="0056075C" w:rsidRPr="004A1660">
        <w:rPr>
          <w:rFonts w:ascii="Times New Roman" w:hAnsi="Times New Roman" w:cs="Times New Roman"/>
          <w:i/>
          <w:iCs/>
          <w:sz w:val="28"/>
          <w:szCs w:val="28"/>
        </w:rPr>
        <w:t>междисциплинарного подхода к</w:t>
      </w:r>
      <w:r w:rsidR="0056075C" w:rsidRPr="004A1660">
        <w:rPr>
          <w:rFonts w:ascii="Times New Roman" w:hAnsi="Times New Roman" w:cs="Times New Roman"/>
          <w:sz w:val="28"/>
          <w:szCs w:val="28"/>
        </w:rPr>
        <w:t xml:space="preserve"> его изучению. Но реально такая постановка вопроса может рассматриваться только как перспектива. Первым шагом формирования междисциплинарной платформы следует признать разработку системного подхода. </w:t>
      </w:r>
      <w:r w:rsidR="0043210E" w:rsidRPr="004A1660">
        <w:rPr>
          <w:rFonts w:ascii="Times New Roman" w:hAnsi="Times New Roman" w:cs="Times New Roman"/>
          <w:sz w:val="28"/>
          <w:szCs w:val="28"/>
        </w:rPr>
        <w:t xml:space="preserve">При этом </w:t>
      </w:r>
      <w:r w:rsidR="00B5548A" w:rsidRPr="004A1660">
        <w:rPr>
          <w:rFonts w:ascii="Times New Roman" w:hAnsi="Times New Roman" w:cs="Times New Roman"/>
          <w:sz w:val="28"/>
          <w:szCs w:val="28"/>
        </w:rPr>
        <w:t>между</w:t>
      </w:r>
      <w:r w:rsidR="000D3D6A" w:rsidRPr="004A1660">
        <w:rPr>
          <w:rFonts w:ascii="Times New Roman" w:hAnsi="Times New Roman" w:cs="Times New Roman"/>
          <w:sz w:val="28"/>
          <w:szCs w:val="28"/>
        </w:rPr>
        <w:t xml:space="preserve"> </w:t>
      </w:r>
      <w:r w:rsidR="00A27772" w:rsidRPr="004A1660">
        <w:rPr>
          <w:rFonts w:ascii="Times New Roman" w:hAnsi="Times New Roman" w:cs="Times New Roman"/>
          <w:sz w:val="28"/>
          <w:szCs w:val="28"/>
        </w:rPr>
        <w:t>теоретическ</w:t>
      </w:r>
      <w:r w:rsidR="00B5548A" w:rsidRPr="004A1660">
        <w:rPr>
          <w:rFonts w:ascii="Times New Roman" w:hAnsi="Times New Roman" w:cs="Times New Roman"/>
          <w:sz w:val="28"/>
          <w:szCs w:val="28"/>
        </w:rPr>
        <w:t>и</w:t>
      </w:r>
      <w:r w:rsidR="00A27772" w:rsidRPr="004A1660">
        <w:rPr>
          <w:rFonts w:ascii="Times New Roman" w:hAnsi="Times New Roman" w:cs="Times New Roman"/>
          <w:sz w:val="28"/>
          <w:szCs w:val="28"/>
        </w:rPr>
        <w:t>м</w:t>
      </w:r>
      <w:r w:rsidR="000D3D6A" w:rsidRPr="004A1660">
        <w:rPr>
          <w:rFonts w:ascii="Times New Roman" w:hAnsi="Times New Roman" w:cs="Times New Roman"/>
          <w:sz w:val="28"/>
          <w:szCs w:val="28"/>
        </w:rPr>
        <w:t xml:space="preserve"> дискурс</w:t>
      </w:r>
      <w:r w:rsidR="00B5548A" w:rsidRPr="004A1660">
        <w:rPr>
          <w:rFonts w:ascii="Times New Roman" w:hAnsi="Times New Roman" w:cs="Times New Roman"/>
          <w:sz w:val="28"/>
          <w:szCs w:val="28"/>
        </w:rPr>
        <w:t>ом</w:t>
      </w:r>
      <w:r w:rsidR="000D3D6A" w:rsidRPr="004A1660">
        <w:rPr>
          <w:rFonts w:ascii="Times New Roman" w:hAnsi="Times New Roman" w:cs="Times New Roman"/>
          <w:sz w:val="28"/>
          <w:szCs w:val="28"/>
        </w:rPr>
        <w:t xml:space="preserve"> </w:t>
      </w:r>
      <w:r w:rsidR="0043210E" w:rsidRPr="004A1660">
        <w:rPr>
          <w:rFonts w:ascii="Times New Roman" w:hAnsi="Times New Roman" w:cs="Times New Roman"/>
          <w:sz w:val="28"/>
          <w:szCs w:val="28"/>
        </w:rPr>
        <w:t xml:space="preserve">и на уровне эмпирических исследований </w:t>
      </w:r>
      <w:r w:rsidR="009B10F2">
        <w:rPr>
          <w:rFonts w:ascii="Times New Roman" w:hAnsi="Times New Roman" w:cs="Times New Roman"/>
          <w:sz w:val="28"/>
          <w:szCs w:val="28"/>
        </w:rPr>
        <w:t xml:space="preserve">здоровья </w:t>
      </w:r>
      <w:r w:rsidR="000D3D6A" w:rsidRPr="004A1660">
        <w:rPr>
          <w:rFonts w:ascii="Times New Roman" w:hAnsi="Times New Roman" w:cs="Times New Roman"/>
          <w:sz w:val="28"/>
          <w:szCs w:val="28"/>
        </w:rPr>
        <w:t>сложилось противоречи</w:t>
      </w:r>
      <w:r w:rsidR="003261AB" w:rsidRPr="004A1660">
        <w:rPr>
          <w:rFonts w:ascii="Times New Roman" w:hAnsi="Times New Roman" w:cs="Times New Roman"/>
          <w:sz w:val="28"/>
          <w:szCs w:val="28"/>
        </w:rPr>
        <w:t>е: з</w:t>
      </w:r>
      <w:r w:rsidR="00E64F34" w:rsidRPr="004A1660">
        <w:rPr>
          <w:rFonts w:ascii="Times New Roman" w:hAnsi="Times New Roman" w:cs="Times New Roman"/>
          <w:sz w:val="28"/>
          <w:szCs w:val="28"/>
        </w:rPr>
        <w:t>доровье</w:t>
      </w:r>
      <w:r w:rsidR="000D3D6A" w:rsidRPr="004A1660">
        <w:rPr>
          <w:rFonts w:ascii="Times New Roman" w:hAnsi="Times New Roman" w:cs="Times New Roman"/>
          <w:sz w:val="28"/>
          <w:szCs w:val="28"/>
        </w:rPr>
        <w:t xml:space="preserve"> </w:t>
      </w:r>
      <w:r w:rsidR="00B5548A" w:rsidRPr="004A1660">
        <w:rPr>
          <w:rFonts w:ascii="Times New Roman" w:hAnsi="Times New Roman" w:cs="Times New Roman"/>
          <w:sz w:val="28"/>
          <w:szCs w:val="28"/>
        </w:rPr>
        <w:t xml:space="preserve">и смертность </w:t>
      </w:r>
      <w:r w:rsidR="00F26B4D" w:rsidRPr="004A1660">
        <w:rPr>
          <w:rFonts w:ascii="Times New Roman" w:hAnsi="Times New Roman" w:cs="Times New Roman"/>
          <w:sz w:val="28"/>
          <w:szCs w:val="28"/>
        </w:rPr>
        <w:t xml:space="preserve">в теории </w:t>
      </w:r>
      <w:r w:rsidR="00C9461F" w:rsidRPr="004A1660">
        <w:rPr>
          <w:rFonts w:ascii="Times New Roman" w:hAnsi="Times New Roman" w:cs="Times New Roman"/>
          <w:sz w:val="28"/>
          <w:szCs w:val="28"/>
        </w:rPr>
        <w:t>описыва</w:t>
      </w:r>
      <w:r w:rsidR="009B10F2">
        <w:rPr>
          <w:rFonts w:ascii="Times New Roman" w:hAnsi="Times New Roman" w:cs="Times New Roman"/>
          <w:sz w:val="28"/>
          <w:szCs w:val="28"/>
        </w:rPr>
        <w:t>ю</w:t>
      </w:r>
      <w:r w:rsidR="00C9461F" w:rsidRPr="004A1660">
        <w:rPr>
          <w:rFonts w:ascii="Times New Roman" w:hAnsi="Times New Roman" w:cs="Times New Roman"/>
          <w:sz w:val="28"/>
          <w:szCs w:val="28"/>
        </w:rPr>
        <w:t>тся</w:t>
      </w:r>
      <w:r w:rsidR="000D3D6A" w:rsidRPr="004A1660">
        <w:rPr>
          <w:rFonts w:ascii="Times New Roman" w:hAnsi="Times New Roman" w:cs="Times New Roman"/>
          <w:sz w:val="28"/>
          <w:szCs w:val="28"/>
        </w:rPr>
        <w:t xml:space="preserve"> как взаимозависимые феномены</w:t>
      </w:r>
      <w:r w:rsidR="00FC7A24" w:rsidRPr="004A1660">
        <w:rPr>
          <w:rFonts w:ascii="Times New Roman" w:hAnsi="Times New Roman" w:cs="Times New Roman"/>
          <w:sz w:val="28"/>
          <w:szCs w:val="28"/>
        </w:rPr>
        <w:t>,</w:t>
      </w:r>
      <w:r w:rsidR="000D3D6A" w:rsidRPr="004A1660">
        <w:rPr>
          <w:rFonts w:ascii="Times New Roman" w:hAnsi="Times New Roman" w:cs="Times New Roman"/>
          <w:sz w:val="28"/>
          <w:szCs w:val="28"/>
        </w:rPr>
        <w:t xml:space="preserve"> </w:t>
      </w:r>
      <w:r w:rsidR="0056075C" w:rsidRPr="004A1660">
        <w:rPr>
          <w:rFonts w:ascii="Times New Roman" w:hAnsi="Times New Roman" w:cs="Times New Roman"/>
          <w:sz w:val="28"/>
          <w:szCs w:val="28"/>
        </w:rPr>
        <w:t xml:space="preserve">но </w:t>
      </w:r>
      <w:r w:rsidR="000D3D6A" w:rsidRPr="004A1660">
        <w:rPr>
          <w:rFonts w:ascii="Times New Roman" w:hAnsi="Times New Roman" w:cs="Times New Roman"/>
          <w:sz w:val="28"/>
          <w:szCs w:val="28"/>
        </w:rPr>
        <w:t>в эмпирических процедурах</w:t>
      </w:r>
      <w:r w:rsidR="0056075C" w:rsidRPr="004A1660">
        <w:rPr>
          <w:rFonts w:ascii="Times New Roman" w:hAnsi="Times New Roman" w:cs="Times New Roman"/>
          <w:sz w:val="28"/>
          <w:szCs w:val="28"/>
        </w:rPr>
        <w:t>,</w:t>
      </w:r>
      <w:r w:rsidR="00EC5EDF" w:rsidRPr="004A1660">
        <w:rPr>
          <w:rFonts w:ascii="Times New Roman" w:hAnsi="Times New Roman" w:cs="Times New Roman"/>
          <w:sz w:val="28"/>
          <w:szCs w:val="28"/>
        </w:rPr>
        <w:t xml:space="preserve"> </w:t>
      </w:r>
      <w:r w:rsidR="00C9461F" w:rsidRPr="004A1660">
        <w:rPr>
          <w:rFonts w:ascii="Times New Roman" w:hAnsi="Times New Roman" w:cs="Times New Roman"/>
          <w:sz w:val="28"/>
          <w:szCs w:val="28"/>
        </w:rPr>
        <w:t>показатели с</w:t>
      </w:r>
      <w:r w:rsidR="00B5548A" w:rsidRPr="004A1660">
        <w:rPr>
          <w:rFonts w:ascii="Times New Roman" w:hAnsi="Times New Roman" w:cs="Times New Roman"/>
          <w:sz w:val="28"/>
          <w:szCs w:val="28"/>
        </w:rPr>
        <w:t>вязей</w:t>
      </w:r>
      <w:r w:rsidR="00C9461F" w:rsidRPr="004A1660">
        <w:rPr>
          <w:rFonts w:ascii="Times New Roman" w:hAnsi="Times New Roman" w:cs="Times New Roman"/>
          <w:sz w:val="28"/>
          <w:szCs w:val="28"/>
        </w:rPr>
        <w:t xml:space="preserve"> </w:t>
      </w:r>
      <w:r w:rsidR="0056075C" w:rsidRPr="004A1660">
        <w:rPr>
          <w:rFonts w:ascii="Times New Roman" w:hAnsi="Times New Roman" w:cs="Times New Roman"/>
          <w:sz w:val="28"/>
          <w:szCs w:val="28"/>
        </w:rPr>
        <w:t xml:space="preserve">здоровья и смертности </w:t>
      </w:r>
      <w:r w:rsidR="00F26B4D" w:rsidRPr="004A1660">
        <w:rPr>
          <w:rFonts w:ascii="Times New Roman" w:hAnsi="Times New Roman" w:cs="Times New Roman"/>
          <w:sz w:val="28"/>
          <w:szCs w:val="28"/>
        </w:rPr>
        <w:t>анализируются</w:t>
      </w:r>
      <w:r w:rsidR="000D3D6A" w:rsidRPr="004A1660">
        <w:rPr>
          <w:rFonts w:ascii="Times New Roman" w:hAnsi="Times New Roman" w:cs="Times New Roman"/>
          <w:sz w:val="28"/>
          <w:szCs w:val="28"/>
        </w:rPr>
        <w:t xml:space="preserve"> как </w:t>
      </w:r>
      <w:r w:rsidR="004E0426" w:rsidRPr="004A1660">
        <w:rPr>
          <w:rFonts w:ascii="Times New Roman" w:hAnsi="Times New Roman" w:cs="Times New Roman"/>
          <w:sz w:val="28"/>
          <w:szCs w:val="28"/>
        </w:rPr>
        <w:t>автономные</w:t>
      </w:r>
      <w:r w:rsidR="000D3D6A" w:rsidRPr="004A1660">
        <w:rPr>
          <w:rFonts w:ascii="Times New Roman" w:hAnsi="Times New Roman" w:cs="Times New Roman"/>
          <w:sz w:val="28"/>
          <w:szCs w:val="28"/>
        </w:rPr>
        <w:t xml:space="preserve"> индикатор</w:t>
      </w:r>
      <w:r w:rsidR="00C9461F" w:rsidRPr="004A1660">
        <w:rPr>
          <w:rFonts w:ascii="Times New Roman" w:hAnsi="Times New Roman" w:cs="Times New Roman"/>
          <w:sz w:val="28"/>
          <w:szCs w:val="28"/>
        </w:rPr>
        <w:t>ы</w:t>
      </w:r>
      <w:r w:rsidR="003261AB" w:rsidRPr="004A1660">
        <w:rPr>
          <w:rFonts w:ascii="Times New Roman" w:hAnsi="Times New Roman" w:cs="Times New Roman"/>
          <w:sz w:val="28"/>
          <w:szCs w:val="28"/>
        </w:rPr>
        <w:t>.</w:t>
      </w:r>
      <w:r w:rsidR="00331E49" w:rsidRPr="004A1660">
        <w:rPr>
          <w:rFonts w:ascii="Times New Roman" w:hAnsi="Times New Roman" w:cs="Times New Roman"/>
          <w:sz w:val="28"/>
          <w:szCs w:val="28"/>
        </w:rPr>
        <w:t xml:space="preserve"> </w:t>
      </w:r>
    </w:p>
    <w:p w14:paraId="22FC2A98" w14:textId="0894A334" w:rsidR="007F490E" w:rsidRPr="009B10F2" w:rsidRDefault="002B6A3A" w:rsidP="009B10F2">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b/>
          <w:bCs/>
          <w:sz w:val="28"/>
          <w:szCs w:val="28"/>
        </w:rPr>
        <w:t>Методология</w:t>
      </w:r>
      <w:r w:rsidR="00191EE0" w:rsidRPr="004A1660">
        <w:rPr>
          <w:rFonts w:ascii="Times New Roman" w:hAnsi="Times New Roman" w:cs="Times New Roman"/>
          <w:b/>
          <w:bCs/>
          <w:sz w:val="28"/>
          <w:szCs w:val="28"/>
        </w:rPr>
        <w:t xml:space="preserve">. </w:t>
      </w:r>
      <w:r w:rsidR="002F1FDF" w:rsidRPr="004A1660">
        <w:rPr>
          <w:rFonts w:ascii="Times New Roman" w:hAnsi="Times New Roman" w:cs="Times New Roman"/>
          <w:sz w:val="28"/>
          <w:szCs w:val="28"/>
        </w:rPr>
        <w:t xml:space="preserve">Теоретико-методологические основания исследования </w:t>
      </w:r>
      <w:r w:rsidR="005D6DCD" w:rsidRPr="004A1660">
        <w:rPr>
          <w:rFonts w:ascii="Times New Roman" w:hAnsi="Times New Roman" w:cs="Times New Roman"/>
          <w:sz w:val="28"/>
          <w:szCs w:val="28"/>
        </w:rPr>
        <w:t xml:space="preserve">интегративного подхода </w:t>
      </w:r>
      <w:r w:rsidR="00487E95" w:rsidRPr="004A1660">
        <w:rPr>
          <w:rFonts w:ascii="Times New Roman" w:hAnsi="Times New Roman" w:cs="Times New Roman"/>
          <w:sz w:val="28"/>
          <w:szCs w:val="28"/>
        </w:rPr>
        <w:t xml:space="preserve">к изучению здоровья </w:t>
      </w:r>
      <w:r w:rsidR="002F1FDF" w:rsidRPr="004A1660">
        <w:rPr>
          <w:rFonts w:ascii="Times New Roman" w:hAnsi="Times New Roman" w:cs="Times New Roman"/>
          <w:sz w:val="28"/>
          <w:szCs w:val="28"/>
        </w:rPr>
        <w:t xml:space="preserve">составляют </w:t>
      </w:r>
      <w:r w:rsidR="00D93BC0" w:rsidRPr="004A1660">
        <w:rPr>
          <w:rFonts w:ascii="Times New Roman" w:hAnsi="Times New Roman" w:cs="Times New Roman"/>
          <w:sz w:val="28"/>
          <w:szCs w:val="28"/>
        </w:rPr>
        <w:t xml:space="preserve">фундаментальные </w:t>
      </w:r>
      <w:r w:rsidR="002F1FDF" w:rsidRPr="004A1660">
        <w:rPr>
          <w:rFonts w:ascii="Times New Roman" w:hAnsi="Times New Roman" w:cs="Times New Roman"/>
          <w:sz w:val="28"/>
          <w:szCs w:val="28"/>
        </w:rPr>
        <w:t xml:space="preserve">идеи </w:t>
      </w:r>
      <w:r w:rsidR="00324447" w:rsidRPr="004A1660">
        <w:rPr>
          <w:rFonts w:ascii="Times New Roman" w:hAnsi="Times New Roman" w:cs="Times New Roman"/>
          <w:sz w:val="28"/>
          <w:szCs w:val="28"/>
        </w:rPr>
        <w:t xml:space="preserve">классиков социологической науки </w:t>
      </w:r>
      <w:r w:rsidR="002F1FDF" w:rsidRPr="004A1660">
        <w:rPr>
          <w:rFonts w:ascii="Times New Roman" w:hAnsi="Times New Roman" w:cs="Times New Roman"/>
          <w:sz w:val="28"/>
          <w:szCs w:val="28"/>
        </w:rPr>
        <w:t>М.</w:t>
      </w:r>
      <w:r w:rsidR="00514579" w:rsidRPr="004A1660">
        <w:rPr>
          <w:rFonts w:ascii="Times New Roman" w:hAnsi="Times New Roman" w:cs="Times New Roman"/>
          <w:sz w:val="28"/>
          <w:szCs w:val="28"/>
        </w:rPr>
        <w:t xml:space="preserve"> </w:t>
      </w:r>
      <w:r w:rsidR="002F1FDF" w:rsidRPr="004A1660">
        <w:rPr>
          <w:rFonts w:ascii="Times New Roman" w:hAnsi="Times New Roman" w:cs="Times New Roman"/>
          <w:sz w:val="28"/>
          <w:szCs w:val="28"/>
        </w:rPr>
        <w:t>М. Ковалевского, П.</w:t>
      </w:r>
      <w:r w:rsidR="00514579" w:rsidRPr="004A1660">
        <w:rPr>
          <w:rFonts w:ascii="Times New Roman" w:hAnsi="Times New Roman" w:cs="Times New Roman"/>
          <w:sz w:val="28"/>
          <w:szCs w:val="28"/>
        </w:rPr>
        <w:t xml:space="preserve"> </w:t>
      </w:r>
      <w:r w:rsidR="002F1FDF" w:rsidRPr="004A1660">
        <w:rPr>
          <w:rFonts w:ascii="Times New Roman" w:hAnsi="Times New Roman" w:cs="Times New Roman"/>
          <w:sz w:val="28"/>
          <w:szCs w:val="28"/>
        </w:rPr>
        <w:t>А. Сорокина, В.</w:t>
      </w:r>
      <w:r w:rsidR="00514579" w:rsidRPr="004A1660">
        <w:rPr>
          <w:rFonts w:ascii="Times New Roman" w:hAnsi="Times New Roman" w:cs="Times New Roman"/>
          <w:sz w:val="28"/>
          <w:szCs w:val="28"/>
        </w:rPr>
        <w:t xml:space="preserve"> </w:t>
      </w:r>
      <w:r w:rsidR="002F1FDF" w:rsidRPr="004A1660">
        <w:rPr>
          <w:rFonts w:ascii="Times New Roman" w:hAnsi="Times New Roman" w:cs="Times New Roman"/>
          <w:sz w:val="28"/>
          <w:szCs w:val="28"/>
        </w:rPr>
        <w:t xml:space="preserve">А. </w:t>
      </w:r>
      <w:proofErr w:type="spellStart"/>
      <w:r w:rsidR="002F1FDF" w:rsidRPr="004A1660">
        <w:rPr>
          <w:rFonts w:ascii="Times New Roman" w:hAnsi="Times New Roman" w:cs="Times New Roman"/>
          <w:sz w:val="28"/>
          <w:szCs w:val="28"/>
        </w:rPr>
        <w:t>Ядова</w:t>
      </w:r>
      <w:proofErr w:type="spellEnd"/>
      <w:r w:rsidR="002F1FDF" w:rsidRPr="004A1660">
        <w:rPr>
          <w:rFonts w:ascii="Times New Roman" w:hAnsi="Times New Roman" w:cs="Times New Roman"/>
          <w:sz w:val="28"/>
          <w:szCs w:val="28"/>
        </w:rPr>
        <w:t xml:space="preserve"> и других</w:t>
      </w:r>
      <w:r w:rsidR="002D33F0" w:rsidRPr="004A1660">
        <w:rPr>
          <w:rFonts w:ascii="Times New Roman" w:hAnsi="Times New Roman" w:cs="Times New Roman"/>
          <w:sz w:val="28"/>
          <w:szCs w:val="28"/>
        </w:rPr>
        <w:t xml:space="preserve">, в которых показано, что социология </w:t>
      </w:r>
      <w:r w:rsidR="00A050CF" w:rsidRPr="004A1660">
        <w:rPr>
          <w:rFonts w:ascii="Times New Roman" w:hAnsi="Times New Roman" w:cs="Times New Roman"/>
          <w:sz w:val="28"/>
          <w:szCs w:val="28"/>
        </w:rPr>
        <w:t xml:space="preserve">- </w:t>
      </w:r>
      <w:r w:rsidR="00487E95" w:rsidRPr="004A1660">
        <w:rPr>
          <w:rFonts w:ascii="Times New Roman" w:hAnsi="Times New Roman" w:cs="Times New Roman"/>
          <w:sz w:val="28"/>
          <w:szCs w:val="28"/>
        </w:rPr>
        <w:t xml:space="preserve">по своей сути </w:t>
      </w:r>
      <w:r w:rsidR="00530CB1" w:rsidRPr="004A1660">
        <w:rPr>
          <w:rFonts w:ascii="Times New Roman" w:hAnsi="Times New Roman" w:cs="Times New Roman"/>
          <w:sz w:val="28"/>
          <w:szCs w:val="28"/>
        </w:rPr>
        <w:t>интегративная</w:t>
      </w:r>
      <w:r w:rsidR="00487E95" w:rsidRPr="004A1660">
        <w:rPr>
          <w:rFonts w:ascii="Times New Roman" w:hAnsi="Times New Roman" w:cs="Times New Roman"/>
          <w:sz w:val="28"/>
          <w:szCs w:val="28"/>
        </w:rPr>
        <w:t xml:space="preserve"> наука </w:t>
      </w:r>
      <w:bookmarkStart w:id="8" w:name="_Hlk152912150"/>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10</w:t>
      </w:r>
      <w:r w:rsidR="00A04BE5" w:rsidRPr="004A1660">
        <w:rPr>
          <w:rFonts w:ascii="Times New Roman" w:hAnsi="Times New Roman" w:cs="Times New Roman"/>
          <w:color w:val="444C4E"/>
          <w:sz w:val="28"/>
          <w:szCs w:val="28"/>
          <w:shd w:val="clear" w:color="auto" w:fill="FFFFFF"/>
        </w:rPr>
        <w:t>, 12</w:t>
      </w:r>
      <w:r w:rsidR="00514579" w:rsidRPr="004A1660">
        <w:rPr>
          <w:rFonts w:ascii="Times New Roman" w:hAnsi="Times New Roman" w:cs="Times New Roman"/>
          <w:color w:val="444C4E"/>
          <w:sz w:val="28"/>
          <w:szCs w:val="28"/>
          <w:shd w:val="clear" w:color="auto" w:fill="FFFFFF"/>
        </w:rPr>
        <w:t>]</w:t>
      </w:r>
      <w:bookmarkEnd w:id="8"/>
      <w:r w:rsidR="0088056A" w:rsidRPr="004A1660">
        <w:rPr>
          <w:rFonts w:ascii="Times New Roman" w:hAnsi="Times New Roman" w:cs="Times New Roman"/>
          <w:sz w:val="28"/>
          <w:szCs w:val="28"/>
        </w:rPr>
        <w:t xml:space="preserve">, </w:t>
      </w:r>
      <w:r w:rsidR="009B10F2">
        <w:rPr>
          <w:rFonts w:ascii="Times New Roman" w:hAnsi="Times New Roman" w:cs="Times New Roman"/>
          <w:sz w:val="28"/>
          <w:szCs w:val="28"/>
        </w:rPr>
        <w:t>обобщающая</w:t>
      </w:r>
      <w:r w:rsidR="005D6DCD" w:rsidRPr="004A1660">
        <w:rPr>
          <w:rFonts w:ascii="Times New Roman" w:hAnsi="Times New Roman" w:cs="Times New Roman"/>
          <w:sz w:val="28"/>
          <w:szCs w:val="28"/>
        </w:rPr>
        <w:t xml:space="preserve"> уже имеющиеся социальные знания и предоставляющ</w:t>
      </w:r>
      <w:r w:rsidR="0088056A" w:rsidRPr="004A1660">
        <w:rPr>
          <w:rFonts w:ascii="Times New Roman" w:hAnsi="Times New Roman" w:cs="Times New Roman"/>
          <w:sz w:val="28"/>
          <w:szCs w:val="28"/>
        </w:rPr>
        <w:t>ая</w:t>
      </w:r>
      <w:r w:rsidR="005D6DCD" w:rsidRPr="004A1660">
        <w:rPr>
          <w:rFonts w:ascii="Times New Roman" w:hAnsi="Times New Roman" w:cs="Times New Roman"/>
          <w:sz w:val="28"/>
          <w:szCs w:val="28"/>
        </w:rPr>
        <w:t xml:space="preserve"> аналитические инструменты для получения </w:t>
      </w:r>
      <w:r w:rsidR="009B10F2">
        <w:rPr>
          <w:rFonts w:ascii="Times New Roman" w:hAnsi="Times New Roman" w:cs="Times New Roman"/>
          <w:sz w:val="28"/>
          <w:szCs w:val="28"/>
        </w:rPr>
        <w:t>синтезированного нового</w:t>
      </w:r>
      <w:r w:rsidR="005D6DCD" w:rsidRPr="004A1660">
        <w:rPr>
          <w:rFonts w:ascii="Times New Roman" w:hAnsi="Times New Roman" w:cs="Times New Roman"/>
          <w:sz w:val="28"/>
          <w:szCs w:val="28"/>
        </w:rPr>
        <w:t xml:space="preserve"> знания </w:t>
      </w:r>
      <w:bookmarkStart w:id="9" w:name="_Hlk152912187"/>
      <w:r w:rsidR="00514579" w:rsidRPr="004A1660">
        <w:rPr>
          <w:rFonts w:ascii="Times New Roman" w:hAnsi="Times New Roman" w:cs="Times New Roman"/>
          <w:color w:val="444C4E"/>
          <w:sz w:val="28"/>
          <w:szCs w:val="28"/>
          <w:shd w:val="clear" w:color="auto" w:fill="FFFFFF"/>
        </w:rPr>
        <w:t>[</w:t>
      </w:r>
      <w:r w:rsidR="00A56CC7">
        <w:rPr>
          <w:rFonts w:ascii="Times New Roman" w:hAnsi="Times New Roman" w:cs="Times New Roman"/>
          <w:color w:val="444C4E"/>
          <w:sz w:val="28"/>
          <w:szCs w:val="28"/>
          <w:shd w:val="clear" w:color="auto" w:fill="FFFFFF"/>
        </w:rPr>
        <w:t>11</w:t>
      </w:r>
      <w:r w:rsidR="00A04BE5" w:rsidRPr="004A1660">
        <w:rPr>
          <w:rFonts w:ascii="Times New Roman" w:hAnsi="Times New Roman" w:cs="Times New Roman"/>
          <w:color w:val="444C4E"/>
          <w:sz w:val="28"/>
          <w:szCs w:val="28"/>
          <w:shd w:val="clear" w:color="auto" w:fill="FFFFFF"/>
        </w:rPr>
        <w:t>, 151</w:t>
      </w:r>
      <w:r w:rsidR="00514579" w:rsidRPr="004A1660">
        <w:rPr>
          <w:rFonts w:ascii="Times New Roman" w:hAnsi="Times New Roman" w:cs="Times New Roman"/>
          <w:color w:val="444C4E"/>
          <w:sz w:val="28"/>
          <w:szCs w:val="28"/>
          <w:shd w:val="clear" w:color="auto" w:fill="FFFFFF"/>
        </w:rPr>
        <w:t>]</w:t>
      </w:r>
      <w:bookmarkEnd w:id="9"/>
      <w:r w:rsidR="005D6DCD" w:rsidRPr="004A1660">
        <w:rPr>
          <w:rFonts w:ascii="Times New Roman" w:hAnsi="Times New Roman" w:cs="Times New Roman"/>
          <w:sz w:val="28"/>
          <w:szCs w:val="28"/>
        </w:rPr>
        <w:t xml:space="preserve">. </w:t>
      </w:r>
      <w:r w:rsidR="00963D12" w:rsidRPr="004A1660">
        <w:rPr>
          <w:rFonts w:ascii="Times New Roman" w:hAnsi="Times New Roman" w:cs="Times New Roman"/>
          <w:sz w:val="28"/>
          <w:szCs w:val="28"/>
        </w:rPr>
        <w:t>Э</w:t>
      </w:r>
      <w:r w:rsidR="005D6DCD" w:rsidRPr="004A1660">
        <w:rPr>
          <w:rFonts w:ascii="Times New Roman" w:hAnsi="Times New Roman" w:cs="Times New Roman"/>
          <w:sz w:val="28"/>
          <w:szCs w:val="28"/>
        </w:rPr>
        <w:t>то характерно и для исследований о системном характере здоровья</w:t>
      </w:r>
      <w:r w:rsidR="00191EE0" w:rsidRPr="004A1660">
        <w:rPr>
          <w:rFonts w:ascii="Times New Roman" w:hAnsi="Times New Roman" w:cs="Times New Roman"/>
          <w:sz w:val="28"/>
          <w:szCs w:val="28"/>
        </w:rPr>
        <w:t>.</w:t>
      </w:r>
      <w:r w:rsidR="00A45C75" w:rsidRPr="004A1660">
        <w:rPr>
          <w:rFonts w:ascii="Times New Roman" w:hAnsi="Times New Roman" w:cs="Times New Roman"/>
          <w:sz w:val="28"/>
          <w:szCs w:val="28"/>
        </w:rPr>
        <w:t xml:space="preserve"> </w:t>
      </w:r>
    </w:p>
    <w:p w14:paraId="5FAE4615" w14:textId="26891E49" w:rsidR="00B27A8E" w:rsidRPr="004A1660" w:rsidRDefault="00911810" w:rsidP="00A56CC7">
      <w:pPr>
        <w:spacing w:after="0" w:line="360" w:lineRule="auto"/>
        <w:ind w:left="57" w:firstLine="709"/>
        <w:jc w:val="both"/>
        <w:rPr>
          <w:rFonts w:ascii="Times New Roman" w:hAnsi="Times New Roman" w:cs="Times New Roman"/>
          <w:sz w:val="28"/>
          <w:szCs w:val="28"/>
        </w:rPr>
      </w:pPr>
      <w:r w:rsidRPr="004A1660">
        <w:rPr>
          <w:rFonts w:ascii="Times New Roman" w:hAnsi="Times New Roman" w:cs="Times New Roman"/>
          <w:sz w:val="28"/>
          <w:szCs w:val="28"/>
        </w:rPr>
        <w:t>В соответствии с Большой российской энциклопедией, основными систем</w:t>
      </w:r>
      <w:r w:rsidR="005073B9" w:rsidRPr="004A1660">
        <w:rPr>
          <w:rFonts w:ascii="Times New Roman" w:hAnsi="Times New Roman" w:cs="Times New Roman"/>
          <w:sz w:val="28"/>
          <w:szCs w:val="28"/>
        </w:rPr>
        <w:t>ными признаками объектов исследований</w:t>
      </w:r>
      <w:r w:rsidRPr="004A1660">
        <w:rPr>
          <w:rFonts w:ascii="Times New Roman" w:hAnsi="Times New Roman" w:cs="Times New Roman"/>
          <w:sz w:val="28"/>
          <w:szCs w:val="28"/>
        </w:rPr>
        <w:t xml:space="preserve"> выступают </w:t>
      </w:r>
      <w:r w:rsidRPr="004A1660">
        <w:rPr>
          <w:rFonts w:ascii="Times New Roman" w:hAnsi="Times New Roman" w:cs="Times New Roman"/>
          <w:i/>
          <w:iCs/>
          <w:sz w:val="28"/>
          <w:szCs w:val="28"/>
        </w:rPr>
        <w:t xml:space="preserve">целеполагание, </w:t>
      </w:r>
      <w:r w:rsidRPr="007D378F">
        <w:rPr>
          <w:rFonts w:ascii="Times New Roman" w:hAnsi="Times New Roman" w:cs="Times New Roman"/>
          <w:i/>
          <w:iCs/>
          <w:sz w:val="28"/>
          <w:szCs w:val="28"/>
        </w:rPr>
        <w:t xml:space="preserve">целостность, </w:t>
      </w:r>
      <w:r w:rsidR="00116998" w:rsidRPr="007D378F">
        <w:rPr>
          <w:rFonts w:ascii="Times New Roman" w:hAnsi="Times New Roman" w:cs="Times New Roman"/>
          <w:i/>
          <w:iCs/>
          <w:sz w:val="28"/>
          <w:szCs w:val="28"/>
        </w:rPr>
        <w:t xml:space="preserve">ценность, </w:t>
      </w:r>
      <w:r w:rsidRPr="007D378F">
        <w:rPr>
          <w:rFonts w:ascii="Times New Roman" w:hAnsi="Times New Roman" w:cs="Times New Roman"/>
          <w:i/>
          <w:iCs/>
          <w:color w:val="1D2126"/>
          <w:spacing w:val="7"/>
          <w:sz w:val="28"/>
          <w:szCs w:val="28"/>
        </w:rPr>
        <w:t>структурность, взаимодействия со средой, иерархичность, множественность</w:t>
      </w:r>
      <w:r w:rsidR="0042637E" w:rsidRPr="007D378F">
        <w:rPr>
          <w:rFonts w:ascii="Times New Roman" w:hAnsi="Times New Roman" w:cs="Times New Roman"/>
          <w:i/>
          <w:iCs/>
          <w:color w:val="1D2126"/>
          <w:spacing w:val="7"/>
          <w:sz w:val="28"/>
          <w:szCs w:val="28"/>
        </w:rPr>
        <w:t xml:space="preserve"> </w:t>
      </w:r>
      <w:r w:rsidR="0042637E" w:rsidRPr="007D378F">
        <w:rPr>
          <w:rFonts w:ascii="Times New Roman" w:hAnsi="Times New Roman" w:cs="Times New Roman"/>
          <w:color w:val="1D2126"/>
          <w:spacing w:val="7"/>
          <w:sz w:val="28"/>
          <w:szCs w:val="28"/>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Система. Большая российская энциклопедия. https://bigenc.ru/c/sistema-4284c7 (дата обращения: 3.12.23)</w:t>
      </w:r>
      <w:r w:rsidRPr="007D378F">
        <w:rPr>
          <w:rFonts w:ascii="Times New Roman" w:hAnsi="Times New Roman" w:cs="Times New Roman"/>
          <w:i/>
          <w:iCs/>
          <w:color w:val="1D2126"/>
          <w:spacing w:val="7"/>
          <w:sz w:val="28"/>
          <w:szCs w:val="28"/>
        </w:rPr>
        <w:t xml:space="preserve">. </w:t>
      </w:r>
      <w:r w:rsidR="00D755D0" w:rsidRPr="007D378F">
        <w:rPr>
          <w:rFonts w:ascii="Times New Roman" w:hAnsi="Times New Roman" w:cs="Times New Roman"/>
          <w:sz w:val="28"/>
          <w:szCs w:val="28"/>
        </w:rPr>
        <w:t>В</w:t>
      </w:r>
      <w:r w:rsidR="00514579" w:rsidRPr="007D378F">
        <w:rPr>
          <w:rFonts w:ascii="Times New Roman" w:hAnsi="Times New Roman" w:cs="Times New Roman"/>
          <w:sz w:val="28"/>
          <w:szCs w:val="28"/>
        </w:rPr>
        <w:t xml:space="preserve"> </w:t>
      </w:r>
      <w:r w:rsidR="005073B9" w:rsidRPr="007D378F">
        <w:rPr>
          <w:rFonts w:ascii="Times New Roman" w:hAnsi="Times New Roman" w:cs="Times New Roman"/>
          <w:sz w:val="28"/>
          <w:szCs w:val="28"/>
        </w:rPr>
        <w:t>работах</w:t>
      </w:r>
      <w:r w:rsidR="00A04BE5" w:rsidRPr="007D378F">
        <w:rPr>
          <w:rFonts w:ascii="Times New Roman" w:hAnsi="Times New Roman" w:cs="Times New Roman"/>
          <w:sz w:val="28"/>
          <w:szCs w:val="28"/>
        </w:rPr>
        <w:t>,</w:t>
      </w:r>
      <w:r w:rsidR="005073B9" w:rsidRPr="007D378F">
        <w:rPr>
          <w:rFonts w:ascii="Times New Roman" w:hAnsi="Times New Roman" w:cs="Times New Roman"/>
          <w:sz w:val="28"/>
          <w:szCs w:val="28"/>
        </w:rPr>
        <w:t xml:space="preserve"> </w:t>
      </w:r>
      <w:r w:rsidR="009B10F2" w:rsidRPr="007D378F">
        <w:rPr>
          <w:rFonts w:ascii="Times New Roman" w:hAnsi="Times New Roman" w:cs="Times New Roman"/>
          <w:sz w:val="28"/>
          <w:szCs w:val="28"/>
        </w:rPr>
        <w:t xml:space="preserve">конкретно </w:t>
      </w:r>
      <w:r w:rsidR="005073B9" w:rsidRPr="007D378F">
        <w:rPr>
          <w:rFonts w:ascii="Times New Roman" w:hAnsi="Times New Roman" w:cs="Times New Roman"/>
          <w:sz w:val="28"/>
          <w:szCs w:val="28"/>
        </w:rPr>
        <w:t xml:space="preserve">посвященных анализу </w:t>
      </w:r>
      <w:r w:rsidR="00D755D0" w:rsidRPr="007D378F">
        <w:rPr>
          <w:rFonts w:ascii="Times New Roman" w:hAnsi="Times New Roman" w:cs="Times New Roman"/>
          <w:sz w:val="28"/>
          <w:szCs w:val="28"/>
        </w:rPr>
        <w:t xml:space="preserve">здоровья </w:t>
      </w:r>
      <w:r w:rsidR="00852E6F" w:rsidRPr="007D378F">
        <w:rPr>
          <w:rFonts w:ascii="Times New Roman" w:hAnsi="Times New Roman" w:cs="Times New Roman"/>
          <w:sz w:val="28"/>
          <w:szCs w:val="28"/>
        </w:rPr>
        <w:t xml:space="preserve">осуществленных </w:t>
      </w:r>
      <w:r w:rsidR="00D755D0" w:rsidRPr="007D378F">
        <w:rPr>
          <w:rFonts w:ascii="Times New Roman" w:hAnsi="Times New Roman" w:cs="Times New Roman"/>
          <w:sz w:val="28"/>
          <w:szCs w:val="28"/>
        </w:rPr>
        <w:t>Н.</w:t>
      </w:r>
      <w:r w:rsidR="00514579" w:rsidRPr="007D378F">
        <w:rPr>
          <w:rFonts w:ascii="Times New Roman" w:hAnsi="Times New Roman" w:cs="Times New Roman"/>
          <w:sz w:val="28"/>
          <w:szCs w:val="28"/>
        </w:rPr>
        <w:t xml:space="preserve"> </w:t>
      </w:r>
      <w:r w:rsidR="00D755D0" w:rsidRPr="007D378F">
        <w:rPr>
          <w:rFonts w:ascii="Times New Roman" w:hAnsi="Times New Roman" w:cs="Times New Roman"/>
          <w:sz w:val="28"/>
          <w:szCs w:val="28"/>
        </w:rPr>
        <w:t>А.</w:t>
      </w:r>
      <w:r w:rsidR="00D755D0" w:rsidRPr="004A1660">
        <w:rPr>
          <w:rFonts w:ascii="Times New Roman" w:hAnsi="Times New Roman" w:cs="Times New Roman"/>
          <w:sz w:val="28"/>
          <w:szCs w:val="28"/>
        </w:rPr>
        <w:t xml:space="preserve"> </w:t>
      </w:r>
      <w:r w:rsidR="00D755D0" w:rsidRPr="004A1660">
        <w:rPr>
          <w:rFonts w:ascii="Times New Roman" w:hAnsi="Times New Roman" w:cs="Times New Roman"/>
          <w:sz w:val="28"/>
          <w:szCs w:val="28"/>
        </w:rPr>
        <w:lastRenderedPageBreak/>
        <w:t>Лебедевой-</w:t>
      </w:r>
      <w:proofErr w:type="spellStart"/>
      <w:r w:rsidR="00D755D0" w:rsidRPr="004A1660">
        <w:rPr>
          <w:rFonts w:ascii="Times New Roman" w:hAnsi="Times New Roman" w:cs="Times New Roman"/>
          <w:sz w:val="28"/>
          <w:szCs w:val="28"/>
        </w:rPr>
        <w:t>Несевря</w:t>
      </w:r>
      <w:proofErr w:type="spellEnd"/>
      <w:r w:rsidR="00D755D0" w:rsidRPr="004A1660">
        <w:rPr>
          <w:rFonts w:ascii="Times New Roman" w:hAnsi="Times New Roman" w:cs="Times New Roman"/>
          <w:sz w:val="28"/>
          <w:szCs w:val="28"/>
        </w:rPr>
        <w:t xml:space="preserve"> и С.</w:t>
      </w:r>
      <w:r w:rsidR="00514579" w:rsidRPr="004A1660">
        <w:rPr>
          <w:rFonts w:ascii="Times New Roman" w:hAnsi="Times New Roman" w:cs="Times New Roman"/>
          <w:sz w:val="28"/>
          <w:szCs w:val="28"/>
        </w:rPr>
        <w:t xml:space="preserve"> </w:t>
      </w:r>
      <w:r w:rsidR="00D755D0" w:rsidRPr="004A1660">
        <w:rPr>
          <w:rFonts w:ascii="Times New Roman" w:hAnsi="Times New Roman" w:cs="Times New Roman"/>
          <w:sz w:val="28"/>
          <w:szCs w:val="28"/>
        </w:rPr>
        <w:t>С. Гордеевой (2015)</w:t>
      </w:r>
      <w:r w:rsidR="00A04BE5" w:rsidRPr="004A1660">
        <w:rPr>
          <w:rFonts w:ascii="Times New Roman" w:hAnsi="Times New Roman" w:cs="Times New Roman"/>
          <w:sz w:val="28"/>
          <w:szCs w:val="28"/>
        </w:rPr>
        <w:t>,</w:t>
      </w:r>
      <w:r w:rsidR="00D755D0" w:rsidRPr="004A1660">
        <w:rPr>
          <w:rFonts w:ascii="Times New Roman" w:hAnsi="Times New Roman" w:cs="Times New Roman"/>
          <w:sz w:val="28"/>
          <w:szCs w:val="28"/>
        </w:rPr>
        <w:t xml:space="preserve"> было обобщено десять актуальных научных подходов к определению понятия «здоровь</w:t>
      </w:r>
      <w:r w:rsidR="00121059" w:rsidRPr="004A1660">
        <w:rPr>
          <w:rFonts w:ascii="Times New Roman" w:hAnsi="Times New Roman" w:cs="Times New Roman"/>
          <w:sz w:val="28"/>
          <w:szCs w:val="28"/>
        </w:rPr>
        <w:t>я</w:t>
      </w:r>
      <w:r w:rsidR="00D755D0" w:rsidRPr="004A1660">
        <w:rPr>
          <w:rFonts w:ascii="Times New Roman" w:hAnsi="Times New Roman" w:cs="Times New Roman"/>
          <w:sz w:val="28"/>
          <w:szCs w:val="28"/>
        </w:rPr>
        <w:t xml:space="preserve">» </w:t>
      </w:r>
      <w:bookmarkStart w:id="10" w:name="_Hlk152912288"/>
      <w:r w:rsidR="00514579" w:rsidRPr="004A1660">
        <w:rPr>
          <w:rFonts w:ascii="Times New Roman" w:hAnsi="Times New Roman" w:cs="Times New Roman"/>
          <w:color w:val="444C4E"/>
          <w:sz w:val="28"/>
          <w:szCs w:val="28"/>
          <w:shd w:val="clear" w:color="auto" w:fill="FFFFFF"/>
        </w:rPr>
        <w:t>[</w:t>
      </w:r>
      <w:r w:rsidR="0042637E">
        <w:rPr>
          <w:rFonts w:ascii="Times New Roman" w:hAnsi="Times New Roman" w:cs="Times New Roman"/>
          <w:color w:val="444C4E"/>
          <w:sz w:val="28"/>
          <w:szCs w:val="28"/>
          <w:shd w:val="clear" w:color="auto" w:fill="FFFFFF"/>
        </w:rPr>
        <w:t>12</w:t>
      </w:r>
      <w:r w:rsidR="00A04BE5" w:rsidRPr="004A1660">
        <w:rPr>
          <w:rFonts w:ascii="Times New Roman" w:hAnsi="Times New Roman" w:cs="Times New Roman"/>
          <w:color w:val="444C4E"/>
          <w:sz w:val="28"/>
          <w:szCs w:val="28"/>
          <w:shd w:val="clear" w:color="auto" w:fill="FFFFFF"/>
        </w:rPr>
        <w:t>, 201</w:t>
      </w:r>
      <w:r w:rsidR="00514579" w:rsidRPr="004A1660">
        <w:rPr>
          <w:rFonts w:ascii="Times New Roman" w:hAnsi="Times New Roman" w:cs="Times New Roman"/>
          <w:color w:val="444C4E"/>
          <w:sz w:val="28"/>
          <w:szCs w:val="28"/>
          <w:shd w:val="clear" w:color="auto" w:fill="FFFFFF"/>
        </w:rPr>
        <w:t>]</w:t>
      </w:r>
      <w:bookmarkEnd w:id="10"/>
      <w:r w:rsidR="00D755D0" w:rsidRPr="004A1660">
        <w:rPr>
          <w:rFonts w:ascii="Times New Roman" w:hAnsi="Times New Roman" w:cs="Times New Roman"/>
          <w:sz w:val="28"/>
          <w:szCs w:val="28"/>
        </w:rPr>
        <w:t>, которые</w:t>
      </w:r>
      <w:r w:rsidR="00265EF7" w:rsidRPr="004A1660">
        <w:rPr>
          <w:rFonts w:ascii="Times New Roman" w:hAnsi="Times New Roman" w:cs="Times New Roman"/>
          <w:sz w:val="28"/>
          <w:szCs w:val="28"/>
        </w:rPr>
        <w:t>, как показывают авторы,</w:t>
      </w:r>
      <w:r w:rsidR="00D755D0" w:rsidRPr="004A1660">
        <w:rPr>
          <w:rFonts w:ascii="Times New Roman" w:hAnsi="Times New Roman" w:cs="Times New Roman"/>
          <w:sz w:val="28"/>
          <w:szCs w:val="28"/>
        </w:rPr>
        <w:t xml:space="preserve"> </w:t>
      </w:r>
      <w:r w:rsidR="002D33F0" w:rsidRPr="004A1660">
        <w:rPr>
          <w:rFonts w:ascii="Times New Roman" w:hAnsi="Times New Roman" w:cs="Times New Roman"/>
          <w:sz w:val="28"/>
          <w:szCs w:val="28"/>
        </w:rPr>
        <w:t xml:space="preserve">в значительной степени </w:t>
      </w:r>
      <w:r w:rsidR="00116998" w:rsidRPr="004A1660">
        <w:rPr>
          <w:rFonts w:ascii="Times New Roman" w:hAnsi="Times New Roman" w:cs="Times New Roman"/>
          <w:sz w:val="28"/>
          <w:szCs w:val="28"/>
        </w:rPr>
        <w:t xml:space="preserve">раскрывают </w:t>
      </w:r>
      <w:r w:rsidR="00963D12" w:rsidRPr="004A1660">
        <w:rPr>
          <w:rFonts w:ascii="Times New Roman" w:hAnsi="Times New Roman" w:cs="Times New Roman"/>
          <w:sz w:val="28"/>
          <w:szCs w:val="28"/>
        </w:rPr>
        <w:t xml:space="preserve">его </w:t>
      </w:r>
      <w:r w:rsidR="00116998" w:rsidRPr="004A1660">
        <w:rPr>
          <w:rFonts w:ascii="Times New Roman" w:hAnsi="Times New Roman" w:cs="Times New Roman"/>
          <w:sz w:val="28"/>
          <w:szCs w:val="28"/>
        </w:rPr>
        <w:t xml:space="preserve">системные </w:t>
      </w:r>
      <w:r w:rsidR="00963D12" w:rsidRPr="004A1660">
        <w:rPr>
          <w:rFonts w:ascii="Times New Roman" w:hAnsi="Times New Roman" w:cs="Times New Roman"/>
          <w:sz w:val="28"/>
          <w:szCs w:val="28"/>
        </w:rPr>
        <w:t>признаки</w:t>
      </w:r>
      <w:r w:rsidR="002D33F0" w:rsidRPr="004A1660">
        <w:rPr>
          <w:rFonts w:ascii="Times New Roman" w:hAnsi="Times New Roman" w:cs="Times New Roman"/>
          <w:sz w:val="28"/>
          <w:szCs w:val="28"/>
        </w:rPr>
        <w:t>.</w:t>
      </w:r>
      <w:r w:rsidR="009B10F2">
        <w:rPr>
          <w:rFonts w:ascii="Times New Roman" w:hAnsi="Times New Roman" w:cs="Times New Roman"/>
          <w:sz w:val="28"/>
          <w:szCs w:val="28"/>
        </w:rPr>
        <w:t xml:space="preserve"> Эти признаки следующие.</w:t>
      </w:r>
      <w:r w:rsidR="00191EE0" w:rsidRPr="004A1660">
        <w:rPr>
          <w:rFonts w:ascii="Times New Roman" w:hAnsi="Times New Roman" w:cs="Times New Roman"/>
          <w:sz w:val="28"/>
          <w:szCs w:val="28"/>
        </w:rPr>
        <w:t xml:space="preserve"> </w:t>
      </w:r>
      <w:r w:rsidR="00524D30" w:rsidRPr="004A1660">
        <w:rPr>
          <w:rFonts w:ascii="Times New Roman" w:hAnsi="Times New Roman" w:cs="Times New Roman"/>
          <w:i/>
          <w:iCs/>
          <w:sz w:val="28"/>
          <w:szCs w:val="28"/>
        </w:rPr>
        <w:t xml:space="preserve">Целеполагание. </w:t>
      </w:r>
      <w:r w:rsidR="00524D30" w:rsidRPr="004A1660">
        <w:rPr>
          <w:rFonts w:ascii="Times New Roman" w:hAnsi="Times New Roman" w:cs="Times New Roman"/>
          <w:sz w:val="28"/>
          <w:szCs w:val="28"/>
        </w:rPr>
        <w:t>«</w:t>
      </w:r>
      <w:r w:rsidR="003B3938" w:rsidRPr="004A1660">
        <w:rPr>
          <w:rFonts w:ascii="Times New Roman" w:hAnsi="Times New Roman" w:cs="Times New Roman"/>
          <w:sz w:val="28"/>
          <w:szCs w:val="28"/>
        </w:rPr>
        <w:t>Ц</w:t>
      </w:r>
      <w:r w:rsidR="00524D30" w:rsidRPr="004A1660">
        <w:rPr>
          <w:rFonts w:ascii="Times New Roman" w:hAnsi="Times New Roman" w:cs="Times New Roman"/>
          <w:sz w:val="28"/>
          <w:szCs w:val="28"/>
        </w:rPr>
        <w:t>елесообразность» здоровья</w:t>
      </w:r>
      <w:r w:rsidR="00524D30" w:rsidRPr="004A1660">
        <w:rPr>
          <w:rFonts w:ascii="Times New Roman" w:hAnsi="Times New Roman" w:cs="Times New Roman"/>
          <w:color w:val="333333"/>
          <w:sz w:val="28"/>
          <w:szCs w:val="28"/>
          <w:shd w:val="clear" w:color="auto" w:fill="FFFFFF"/>
        </w:rPr>
        <w:t xml:space="preserve"> имманентно определяется целью </w:t>
      </w:r>
      <w:r w:rsidR="003B3938" w:rsidRPr="004A1660">
        <w:rPr>
          <w:rFonts w:ascii="Times New Roman" w:hAnsi="Times New Roman" w:cs="Times New Roman"/>
          <w:color w:val="333333"/>
          <w:sz w:val="28"/>
          <w:szCs w:val="28"/>
          <w:shd w:val="clear" w:color="auto" w:fill="FFFFFF"/>
        </w:rPr>
        <w:t>(</w:t>
      </w:r>
      <w:r w:rsidR="003B3938" w:rsidRPr="004A1660">
        <w:rPr>
          <w:rFonts w:ascii="Times New Roman" w:hAnsi="Times New Roman" w:cs="Times New Roman"/>
          <w:sz w:val="28"/>
          <w:szCs w:val="28"/>
        </w:rPr>
        <w:t>В.</w:t>
      </w:r>
      <w:r w:rsidR="00514579" w:rsidRPr="004A1660">
        <w:rPr>
          <w:rFonts w:ascii="Times New Roman" w:hAnsi="Times New Roman" w:cs="Times New Roman"/>
          <w:sz w:val="28"/>
          <w:szCs w:val="28"/>
        </w:rPr>
        <w:t xml:space="preserve"> </w:t>
      </w:r>
      <w:r w:rsidR="003B3938" w:rsidRPr="004A1660">
        <w:rPr>
          <w:rFonts w:ascii="Times New Roman" w:hAnsi="Times New Roman" w:cs="Times New Roman"/>
          <w:sz w:val="28"/>
          <w:szCs w:val="28"/>
        </w:rPr>
        <w:t>И. Вернадский, В.</w:t>
      </w:r>
      <w:r w:rsidR="00514579" w:rsidRPr="004A1660">
        <w:rPr>
          <w:rFonts w:ascii="Times New Roman" w:hAnsi="Times New Roman" w:cs="Times New Roman"/>
          <w:sz w:val="28"/>
          <w:szCs w:val="28"/>
        </w:rPr>
        <w:t xml:space="preserve"> </w:t>
      </w:r>
      <w:r w:rsidR="003B3938" w:rsidRPr="004A1660">
        <w:rPr>
          <w:rFonts w:ascii="Times New Roman" w:hAnsi="Times New Roman" w:cs="Times New Roman"/>
          <w:sz w:val="28"/>
          <w:szCs w:val="28"/>
        </w:rPr>
        <w:t>П. Казначеев, Е.</w:t>
      </w:r>
      <w:r w:rsidR="00514579" w:rsidRPr="004A1660">
        <w:rPr>
          <w:rFonts w:ascii="Times New Roman" w:hAnsi="Times New Roman" w:cs="Times New Roman"/>
          <w:sz w:val="28"/>
          <w:szCs w:val="28"/>
        </w:rPr>
        <w:t xml:space="preserve"> </w:t>
      </w:r>
      <w:r w:rsidR="003B3938" w:rsidRPr="004A1660">
        <w:rPr>
          <w:rFonts w:ascii="Times New Roman" w:hAnsi="Times New Roman" w:cs="Times New Roman"/>
          <w:sz w:val="28"/>
          <w:szCs w:val="28"/>
        </w:rPr>
        <w:t>А. Спирин)</w:t>
      </w:r>
      <w:r w:rsidR="009D6AE0" w:rsidRPr="004A1660">
        <w:rPr>
          <w:rFonts w:ascii="Times New Roman" w:hAnsi="Times New Roman" w:cs="Times New Roman"/>
          <w:color w:val="333333"/>
          <w:sz w:val="28"/>
          <w:szCs w:val="28"/>
          <w:shd w:val="clear" w:color="auto" w:fill="FFFFFF"/>
        </w:rPr>
        <w:t xml:space="preserve">. </w:t>
      </w:r>
      <w:r w:rsidR="009D6AE0" w:rsidRPr="004A1660">
        <w:rPr>
          <w:rFonts w:ascii="Times New Roman" w:hAnsi="Times New Roman" w:cs="Times New Roman"/>
          <w:sz w:val="28"/>
          <w:szCs w:val="28"/>
        </w:rPr>
        <w:t xml:space="preserve">Любое проявление человеческой природы признается здоровым в зависимости от его целесообразности для </w:t>
      </w:r>
      <w:proofErr w:type="spellStart"/>
      <w:r w:rsidR="009D6AE0" w:rsidRPr="004A1660">
        <w:rPr>
          <w:rFonts w:ascii="Times New Roman" w:hAnsi="Times New Roman" w:cs="Times New Roman"/>
          <w:sz w:val="28"/>
          <w:szCs w:val="28"/>
        </w:rPr>
        <w:t>общевидовой</w:t>
      </w:r>
      <w:proofErr w:type="spellEnd"/>
      <w:r w:rsidR="009D6AE0" w:rsidRPr="004A1660">
        <w:rPr>
          <w:rFonts w:ascii="Times New Roman" w:hAnsi="Times New Roman" w:cs="Times New Roman"/>
          <w:sz w:val="28"/>
          <w:szCs w:val="28"/>
        </w:rPr>
        <w:t xml:space="preserve"> адаптации</w:t>
      </w:r>
      <w:r w:rsidRPr="004A1660">
        <w:rPr>
          <w:rFonts w:ascii="Times New Roman" w:hAnsi="Times New Roman" w:cs="Times New Roman"/>
          <w:sz w:val="28"/>
          <w:szCs w:val="28"/>
        </w:rPr>
        <w:t xml:space="preserve"> и как условие актуализации </w:t>
      </w:r>
      <w:proofErr w:type="spellStart"/>
      <w:r w:rsidRPr="004A1660">
        <w:rPr>
          <w:rFonts w:ascii="Times New Roman" w:hAnsi="Times New Roman" w:cs="Times New Roman"/>
          <w:sz w:val="28"/>
          <w:szCs w:val="28"/>
        </w:rPr>
        <w:t>акмеологических</w:t>
      </w:r>
      <w:proofErr w:type="spellEnd"/>
      <w:r w:rsidRPr="004A1660">
        <w:rPr>
          <w:rFonts w:ascii="Times New Roman" w:hAnsi="Times New Roman" w:cs="Times New Roman"/>
          <w:sz w:val="28"/>
          <w:szCs w:val="28"/>
        </w:rPr>
        <w:t xml:space="preserve"> способностей человека (</w:t>
      </w:r>
      <w:r w:rsidR="00121059" w:rsidRPr="004A1660">
        <w:rPr>
          <w:rFonts w:ascii="Times New Roman" w:hAnsi="Times New Roman" w:cs="Times New Roman"/>
          <w:sz w:val="28"/>
          <w:szCs w:val="28"/>
        </w:rPr>
        <w:t>А.</w:t>
      </w:r>
      <w:r w:rsidR="00514579"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А. </w:t>
      </w:r>
      <w:proofErr w:type="spellStart"/>
      <w:r w:rsidRPr="004A1660">
        <w:rPr>
          <w:rFonts w:ascii="Times New Roman" w:hAnsi="Times New Roman" w:cs="Times New Roman"/>
          <w:sz w:val="28"/>
          <w:szCs w:val="28"/>
        </w:rPr>
        <w:t>Бодалев</w:t>
      </w:r>
      <w:proofErr w:type="spellEnd"/>
      <w:r w:rsidRPr="004A1660">
        <w:rPr>
          <w:rFonts w:ascii="Times New Roman" w:hAnsi="Times New Roman" w:cs="Times New Roman"/>
          <w:sz w:val="28"/>
          <w:szCs w:val="28"/>
        </w:rPr>
        <w:t>, Г.</w:t>
      </w:r>
      <w:r w:rsidR="00514579"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Т. </w:t>
      </w:r>
      <w:proofErr w:type="spellStart"/>
      <w:r w:rsidRPr="004A1660">
        <w:rPr>
          <w:rFonts w:ascii="Times New Roman" w:hAnsi="Times New Roman" w:cs="Times New Roman"/>
          <w:sz w:val="28"/>
          <w:szCs w:val="28"/>
        </w:rPr>
        <w:t>Ганжин</w:t>
      </w:r>
      <w:proofErr w:type="spellEnd"/>
      <w:r w:rsidRPr="004A1660">
        <w:rPr>
          <w:rFonts w:ascii="Times New Roman" w:hAnsi="Times New Roman" w:cs="Times New Roman"/>
          <w:sz w:val="28"/>
          <w:szCs w:val="28"/>
        </w:rPr>
        <w:t>).</w:t>
      </w:r>
      <w:r w:rsidR="001B78D4" w:rsidRPr="004A1660">
        <w:rPr>
          <w:rFonts w:ascii="Times New Roman" w:hAnsi="Times New Roman" w:cs="Times New Roman"/>
          <w:sz w:val="28"/>
          <w:szCs w:val="28"/>
        </w:rPr>
        <w:t xml:space="preserve"> </w:t>
      </w:r>
      <w:r w:rsidR="00BC7571" w:rsidRPr="004A1660">
        <w:rPr>
          <w:rFonts w:ascii="Times New Roman" w:hAnsi="Times New Roman" w:cs="Times New Roman"/>
          <w:i/>
          <w:iCs/>
          <w:sz w:val="28"/>
          <w:szCs w:val="28"/>
        </w:rPr>
        <w:t>Целостность.</w:t>
      </w:r>
      <w:r w:rsidR="00BC7571" w:rsidRPr="004A1660">
        <w:rPr>
          <w:rFonts w:ascii="Times New Roman" w:hAnsi="Times New Roman" w:cs="Times New Roman"/>
          <w:sz w:val="28"/>
          <w:szCs w:val="28"/>
        </w:rPr>
        <w:t xml:space="preserve"> Здоровье интегрируется из «совокупности </w:t>
      </w:r>
      <w:proofErr w:type="spellStart"/>
      <w:r w:rsidR="00BC7571" w:rsidRPr="004A1660">
        <w:rPr>
          <w:rFonts w:ascii="Times New Roman" w:hAnsi="Times New Roman" w:cs="Times New Roman"/>
          <w:sz w:val="28"/>
          <w:szCs w:val="28"/>
        </w:rPr>
        <w:t>среднестатических</w:t>
      </w:r>
      <w:proofErr w:type="spellEnd"/>
      <w:r w:rsidR="00BC7571" w:rsidRPr="004A1660">
        <w:rPr>
          <w:rFonts w:ascii="Times New Roman" w:hAnsi="Times New Roman" w:cs="Times New Roman"/>
          <w:sz w:val="28"/>
          <w:szCs w:val="28"/>
        </w:rPr>
        <w:t xml:space="preserve"> норм»</w:t>
      </w:r>
      <w:r w:rsidR="00BC7571" w:rsidRPr="004A1660">
        <w:rPr>
          <w:rFonts w:ascii="Times New Roman" w:hAnsi="Times New Roman" w:cs="Times New Roman"/>
          <w:color w:val="242D33"/>
          <w:sz w:val="28"/>
          <w:szCs w:val="28"/>
          <w:shd w:val="clear" w:color="auto" w:fill="FFFFFF"/>
        </w:rPr>
        <w:t xml:space="preserve">, но не может быть сведено к простой сумме </w:t>
      </w:r>
      <w:r w:rsidRPr="004A1660">
        <w:rPr>
          <w:rFonts w:ascii="Times New Roman" w:hAnsi="Times New Roman" w:cs="Times New Roman"/>
          <w:color w:val="242D33"/>
          <w:sz w:val="28"/>
          <w:szCs w:val="28"/>
          <w:shd w:val="clear" w:color="auto" w:fill="FFFFFF"/>
        </w:rPr>
        <w:t xml:space="preserve">этих </w:t>
      </w:r>
      <w:r w:rsidR="00BC7571" w:rsidRPr="004A1660">
        <w:rPr>
          <w:rFonts w:ascii="Times New Roman" w:hAnsi="Times New Roman" w:cs="Times New Roman"/>
          <w:color w:val="242D33"/>
          <w:sz w:val="28"/>
          <w:szCs w:val="28"/>
          <w:shd w:val="clear" w:color="auto" w:fill="FFFFFF"/>
        </w:rPr>
        <w:t>показателей</w:t>
      </w:r>
      <w:r w:rsidR="00EB1048" w:rsidRPr="004A1660">
        <w:rPr>
          <w:rFonts w:ascii="Times New Roman" w:hAnsi="Times New Roman" w:cs="Times New Roman"/>
          <w:color w:val="242D33"/>
          <w:sz w:val="28"/>
          <w:szCs w:val="28"/>
          <w:shd w:val="clear" w:color="auto" w:fill="FFFFFF"/>
        </w:rPr>
        <w:t>.</w:t>
      </w:r>
      <w:r w:rsidR="00BC7571" w:rsidRPr="004A1660">
        <w:rPr>
          <w:rFonts w:ascii="Times New Roman" w:hAnsi="Times New Roman" w:cs="Times New Roman"/>
          <w:color w:val="242D33"/>
          <w:sz w:val="28"/>
          <w:szCs w:val="28"/>
          <w:shd w:val="clear" w:color="auto" w:fill="FFFFFF"/>
        </w:rPr>
        <w:t xml:space="preserve"> </w:t>
      </w:r>
      <w:r w:rsidR="007C73D1" w:rsidRPr="004A1660">
        <w:rPr>
          <w:rFonts w:ascii="Times New Roman" w:hAnsi="Times New Roman" w:cs="Times New Roman"/>
          <w:sz w:val="28"/>
          <w:szCs w:val="28"/>
        </w:rPr>
        <w:t>Как показывают представители холистической теории здоровья</w:t>
      </w:r>
      <w:r w:rsidR="00A87798" w:rsidRPr="004A1660">
        <w:rPr>
          <w:rFonts w:ascii="Times New Roman" w:hAnsi="Times New Roman" w:cs="Times New Roman"/>
          <w:sz w:val="28"/>
          <w:szCs w:val="28"/>
        </w:rPr>
        <w:t>,</w:t>
      </w:r>
      <w:r w:rsidR="007C73D1" w:rsidRPr="004A1660">
        <w:rPr>
          <w:rFonts w:ascii="Times New Roman" w:hAnsi="Times New Roman" w:cs="Times New Roman"/>
          <w:sz w:val="28"/>
          <w:szCs w:val="28"/>
        </w:rPr>
        <w:t xml:space="preserve"> </w:t>
      </w:r>
      <w:r w:rsidR="00A87798" w:rsidRPr="004A1660">
        <w:rPr>
          <w:rFonts w:ascii="Times New Roman" w:hAnsi="Times New Roman" w:cs="Times New Roman"/>
          <w:sz w:val="28"/>
          <w:szCs w:val="28"/>
        </w:rPr>
        <w:t>его</w:t>
      </w:r>
      <w:r w:rsidR="00E16630" w:rsidRPr="004A1660">
        <w:rPr>
          <w:rFonts w:ascii="Times New Roman" w:hAnsi="Times New Roman" w:cs="Times New Roman"/>
          <w:sz w:val="28"/>
          <w:szCs w:val="28"/>
        </w:rPr>
        <w:t xml:space="preserve"> </w:t>
      </w:r>
      <w:r w:rsidR="00A87798" w:rsidRPr="004A1660">
        <w:rPr>
          <w:rFonts w:ascii="Times New Roman" w:hAnsi="Times New Roman" w:cs="Times New Roman"/>
          <w:sz w:val="28"/>
          <w:szCs w:val="28"/>
        </w:rPr>
        <w:t xml:space="preserve">целостность </w:t>
      </w:r>
      <w:r w:rsidR="00E16630" w:rsidRPr="004A1660">
        <w:rPr>
          <w:rFonts w:ascii="Times New Roman" w:hAnsi="Times New Roman" w:cs="Times New Roman"/>
          <w:sz w:val="28"/>
          <w:szCs w:val="28"/>
        </w:rPr>
        <w:t>обретае</w:t>
      </w:r>
      <w:r w:rsidR="00A87798" w:rsidRPr="004A1660">
        <w:rPr>
          <w:rFonts w:ascii="Times New Roman" w:hAnsi="Times New Roman" w:cs="Times New Roman"/>
          <w:sz w:val="28"/>
          <w:szCs w:val="28"/>
        </w:rPr>
        <w:t>тся</w:t>
      </w:r>
      <w:r w:rsidR="00E16630" w:rsidRPr="004A1660">
        <w:rPr>
          <w:rFonts w:ascii="Times New Roman" w:hAnsi="Times New Roman" w:cs="Times New Roman"/>
          <w:sz w:val="28"/>
          <w:szCs w:val="28"/>
        </w:rPr>
        <w:t xml:space="preserve"> в процессе онтогенеза</w:t>
      </w:r>
      <w:r w:rsidR="00A87798" w:rsidRPr="004A1660">
        <w:rPr>
          <w:rFonts w:ascii="Times New Roman" w:hAnsi="Times New Roman" w:cs="Times New Roman"/>
          <w:sz w:val="28"/>
          <w:szCs w:val="28"/>
        </w:rPr>
        <w:t>,</w:t>
      </w:r>
      <w:r w:rsidR="00E16630" w:rsidRPr="004A1660">
        <w:rPr>
          <w:rFonts w:ascii="Times New Roman" w:hAnsi="Times New Roman" w:cs="Times New Roman"/>
          <w:sz w:val="28"/>
          <w:szCs w:val="28"/>
        </w:rPr>
        <w:t xml:space="preserve"> предполагает личную зрелость и ассимиляцию жизненного опыта</w:t>
      </w:r>
      <w:r w:rsidR="00C25803" w:rsidRPr="004A1660">
        <w:rPr>
          <w:rFonts w:ascii="Times New Roman" w:hAnsi="Times New Roman" w:cs="Times New Roman"/>
          <w:sz w:val="28"/>
          <w:szCs w:val="28"/>
        </w:rPr>
        <w:t xml:space="preserve"> в естественной среде и социуме</w:t>
      </w:r>
      <w:r w:rsidR="00455FE6" w:rsidRPr="004A1660">
        <w:rPr>
          <w:rFonts w:ascii="Times New Roman" w:hAnsi="Times New Roman" w:cs="Times New Roman"/>
          <w:sz w:val="28"/>
          <w:szCs w:val="28"/>
        </w:rPr>
        <w:t xml:space="preserve"> (Э. Эриксон, Г. </w:t>
      </w:r>
      <w:proofErr w:type="spellStart"/>
      <w:r w:rsidR="00455FE6" w:rsidRPr="004A1660">
        <w:rPr>
          <w:rFonts w:ascii="Times New Roman" w:hAnsi="Times New Roman" w:cs="Times New Roman"/>
          <w:sz w:val="28"/>
          <w:szCs w:val="28"/>
        </w:rPr>
        <w:t>Олпорт</w:t>
      </w:r>
      <w:proofErr w:type="spellEnd"/>
      <w:r w:rsidR="00455FE6" w:rsidRPr="004A1660">
        <w:rPr>
          <w:rFonts w:ascii="Times New Roman" w:hAnsi="Times New Roman" w:cs="Times New Roman"/>
          <w:sz w:val="28"/>
          <w:szCs w:val="28"/>
        </w:rPr>
        <w:t>, К. Юнг)</w:t>
      </w:r>
      <w:r w:rsidR="00E16630" w:rsidRPr="004A1660">
        <w:rPr>
          <w:rFonts w:ascii="Times New Roman" w:hAnsi="Times New Roman" w:cs="Times New Roman"/>
          <w:sz w:val="28"/>
          <w:szCs w:val="28"/>
        </w:rPr>
        <w:t>.</w:t>
      </w:r>
      <w:r w:rsidR="00E16630" w:rsidRPr="004A1660">
        <w:rPr>
          <w:sz w:val="28"/>
          <w:szCs w:val="28"/>
        </w:rPr>
        <w:t xml:space="preserve"> </w:t>
      </w:r>
      <w:r w:rsidR="00963D12" w:rsidRPr="004A1660">
        <w:rPr>
          <w:rFonts w:ascii="Times New Roman" w:hAnsi="Times New Roman" w:cs="Times New Roman"/>
          <w:i/>
          <w:iCs/>
          <w:sz w:val="28"/>
          <w:szCs w:val="28"/>
        </w:rPr>
        <w:t>Аксиологическая ц</w:t>
      </w:r>
      <w:r w:rsidR="00852E6F" w:rsidRPr="004A1660">
        <w:rPr>
          <w:rFonts w:ascii="Times New Roman" w:hAnsi="Times New Roman" w:cs="Times New Roman"/>
          <w:i/>
          <w:iCs/>
          <w:sz w:val="28"/>
          <w:szCs w:val="28"/>
        </w:rPr>
        <w:t>енность</w:t>
      </w:r>
      <w:r w:rsidR="00963D12" w:rsidRPr="004A1660">
        <w:rPr>
          <w:rFonts w:ascii="Times New Roman" w:hAnsi="Times New Roman" w:cs="Times New Roman"/>
          <w:i/>
          <w:iCs/>
          <w:sz w:val="28"/>
          <w:szCs w:val="28"/>
        </w:rPr>
        <w:t xml:space="preserve"> </w:t>
      </w:r>
      <w:r w:rsidR="00963D12" w:rsidRPr="004A1660">
        <w:rPr>
          <w:rFonts w:ascii="Times New Roman" w:hAnsi="Times New Roman" w:cs="Times New Roman"/>
          <w:color w:val="333333"/>
          <w:sz w:val="28"/>
          <w:szCs w:val="28"/>
          <w:shd w:val="clear" w:color="auto" w:fill="FFFFFF"/>
        </w:rPr>
        <w:t>здоровья</w:t>
      </w:r>
      <w:r w:rsidR="00A87798" w:rsidRPr="004A1660">
        <w:rPr>
          <w:rFonts w:ascii="Times New Roman" w:hAnsi="Times New Roman" w:cs="Times New Roman"/>
          <w:sz w:val="28"/>
          <w:szCs w:val="28"/>
        </w:rPr>
        <w:t xml:space="preserve"> </w:t>
      </w:r>
      <w:r w:rsidR="00C25803" w:rsidRPr="004A1660">
        <w:rPr>
          <w:rFonts w:ascii="Times New Roman" w:hAnsi="Times New Roman" w:cs="Times New Roman"/>
          <w:color w:val="333333"/>
          <w:sz w:val="28"/>
          <w:szCs w:val="28"/>
          <w:shd w:val="clear" w:color="auto" w:fill="FFFFFF"/>
        </w:rPr>
        <w:t xml:space="preserve">– это показатель </w:t>
      </w:r>
      <w:r w:rsidR="004E51E0" w:rsidRPr="004A1660">
        <w:rPr>
          <w:rFonts w:ascii="Times New Roman" w:hAnsi="Times New Roman" w:cs="Times New Roman"/>
          <w:color w:val="333333"/>
          <w:sz w:val="28"/>
          <w:szCs w:val="28"/>
          <w:shd w:val="clear" w:color="auto" w:fill="FFFFFF"/>
        </w:rPr>
        <w:t>состояния общества и ценност</w:t>
      </w:r>
      <w:r w:rsidR="00963D12" w:rsidRPr="004A1660">
        <w:rPr>
          <w:rFonts w:ascii="Times New Roman" w:hAnsi="Times New Roman" w:cs="Times New Roman"/>
          <w:color w:val="333333"/>
          <w:sz w:val="28"/>
          <w:szCs w:val="28"/>
          <w:shd w:val="clear" w:color="auto" w:fill="FFFFFF"/>
        </w:rPr>
        <w:t>и</w:t>
      </w:r>
      <w:r w:rsidR="004E51E0" w:rsidRPr="004A1660">
        <w:rPr>
          <w:rFonts w:ascii="Times New Roman" w:hAnsi="Times New Roman" w:cs="Times New Roman"/>
          <w:color w:val="333333"/>
          <w:sz w:val="28"/>
          <w:szCs w:val="28"/>
          <w:shd w:val="clear" w:color="auto" w:fill="FFFFFF"/>
        </w:rPr>
        <w:t xml:space="preserve"> человека в этом обществе</w:t>
      </w:r>
      <w:r w:rsidR="00116998" w:rsidRPr="004A1660">
        <w:rPr>
          <w:rFonts w:ascii="Times New Roman" w:hAnsi="Times New Roman" w:cs="Times New Roman"/>
          <w:color w:val="333333"/>
          <w:sz w:val="28"/>
          <w:szCs w:val="28"/>
          <w:shd w:val="clear" w:color="auto" w:fill="FFFFFF"/>
        </w:rPr>
        <w:t>, э</w:t>
      </w:r>
      <w:r w:rsidR="00C81592" w:rsidRPr="004A1660">
        <w:rPr>
          <w:rFonts w:ascii="Times New Roman" w:hAnsi="Times New Roman" w:cs="Times New Roman"/>
          <w:sz w:val="28"/>
          <w:szCs w:val="28"/>
        </w:rPr>
        <w:t>то</w:t>
      </w:r>
      <w:r w:rsidR="004E51E0" w:rsidRPr="004A1660">
        <w:rPr>
          <w:rFonts w:ascii="Times New Roman" w:hAnsi="Times New Roman" w:cs="Times New Roman"/>
          <w:sz w:val="28"/>
          <w:szCs w:val="28"/>
        </w:rPr>
        <w:t xml:space="preserve"> – универсальная ценность</w:t>
      </w:r>
      <w:r w:rsidR="00C81592" w:rsidRPr="004A1660">
        <w:rPr>
          <w:rFonts w:ascii="Times New Roman" w:hAnsi="Times New Roman" w:cs="Times New Roman"/>
          <w:sz w:val="28"/>
          <w:szCs w:val="28"/>
        </w:rPr>
        <w:t xml:space="preserve">. </w:t>
      </w:r>
      <w:r w:rsidR="004E51E0" w:rsidRPr="004A1660">
        <w:rPr>
          <w:rFonts w:ascii="Times New Roman" w:hAnsi="Times New Roman" w:cs="Times New Roman"/>
          <w:sz w:val="28"/>
          <w:szCs w:val="28"/>
        </w:rPr>
        <w:t xml:space="preserve">Доминирование тех или иных </w:t>
      </w:r>
      <w:r w:rsidR="00C25803" w:rsidRPr="004A1660">
        <w:rPr>
          <w:rFonts w:ascii="Times New Roman" w:hAnsi="Times New Roman" w:cs="Times New Roman"/>
          <w:sz w:val="28"/>
          <w:szCs w:val="28"/>
        </w:rPr>
        <w:t xml:space="preserve">социальных </w:t>
      </w:r>
      <w:r w:rsidR="004E51E0" w:rsidRPr="004A1660">
        <w:rPr>
          <w:rFonts w:ascii="Times New Roman" w:hAnsi="Times New Roman" w:cs="Times New Roman"/>
          <w:sz w:val="28"/>
          <w:szCs w:val="28"/>
        </w:rPr>
        <w:t>ценностей рассматрива</w:t>
      </w:r>
      <w:r w:rsidR="00C81592" w:rsidRPr="004A1660">
        <w:rPr>
          <w:rFonts w:ascii="Times New Roman" w:hAnsi="Times New Roman" w:cs="Times New Roman"/>
          <w:sz w:val="28"/>
          <w:szCs w:val="28"/>
        </w:rPr>
        <w:t>е</w:t>
      </w:r>
      <w:r w:rsidR="004E51E0" w:rsidRPr="004A1660">
        <w:rPr>
          <w:rFonts w:ascii="Times New Roman" w:hAnsi="Times New Roman" w:cs="Times New Roman"/>
          <w:sz w:val="28"/>
          <w:szCs w:val="28"/>
        </w:rPr>
        <w:t xml:space="preserve">тся в качестве факторов, определяющих </w:t>
      </w:r>
      <w:r w:rsidR="00C25803" w:rsidRPr="004A1660">
        <w:rPr>
          <w:rFonts w:ascii="Times New Roman" w:hAnsi="Times New Roman" w:cs="Times New Roman"/>
          <w:sz w:val="28"/>
          <w:szCs w:val="28"/>
        </w:rPr>
        <w:t xml:space="preserve">ценность </w:t>
      </w:r>
      <w:r w:rsidR="004E51E0" w:rsidRPr="004A1660">
        <w:rPr>
          <w:rFonts w:ascii="Times New Roman" w:hAnsi="Times New Roman" w:cs="Times New Roman"/>
          <w:sz w:val="28"/>
          <w:szCs w:val="28"/>
        </w:rPr>
        <w:t>здоровь</w:t>
      </w:r>
      <w:r w:rsidR="00963D12" w:rsidRPr="004A1660">
        <w:rPr>
          <w:rFonts w:ascii="Times New Roman" w:hAnsi="Times New Roman" w:cs="Times New Roman"/>
          <w:sz w:val="28"/>
          <w:szCs w:val="28"/>
        </w:rPr>
        <w:t>я</w:t>
      </w:r>
      <w:r w:rsidR="004E51E0" w:rsidRPr="004A1660">
        <w:rPr>
          <w:rFonts w:ascii="Times New Roman" w:hAnsi="Times New Roman" w:cs="Times New Roman"/>
          <w:sz w:val="28"/>
          <w:szCs w:val="28"/>
        </w:rPr>
        <w:t xml:space="preserve"> индивида </w:t>
      </w:r>
      <w:r w:rsidR="00C25803" w:rsidRPr="004A1660">
        <w:rPr>
          <w:rFonts w:ascii="Times New Roman" w:hAnsi="Times New Roman" w:cs="Times New Roman"/>
          <w:sz w:val="28"/>
          <w:szCs w:val="28"/>
        </w:rPr>
        <w:t>(</w:t>
      </w:r>
      <w:r w:rsidR="004E51E0" w:rsidRPr="004A1660">
        <w:rPr>
          <w:rFonts w:ascii="Times New Roman" w:hAnsi="Times New Roman" w:cs="Times New Roman"/>
          <w:sz w:val="28"/>
          <w:szCs w:val="28"/>
        </w:rPr>
        <w:t>А. Кемпински, А. Маслоу</w:t>
      </w:r>
      <w:r w:rsidR="00C25803" w:rsidRPr="004A1660">
        <w:rPr>
          <w:rFonts w:ascii="Times New Roman" w:hAnsi="Times New Roman" w:cs="Times New Roman"/>
          <w:sz w:val="28"/>
          <w:szCs w:val="28"/>
        </w:rPr>
        <w:t>).</w:t>
      </w:r>
      <w:r w:rsidR="001B78D4" w:rsidRPr="004A1660">
        <w:rPr>
          <w:rFonts w:ascii="Times New Roman" w:hAnsi="Times New Roman" w:cs="Times New Roman"/>
          <w:sz w:val="28"/>
          <w:szCs w:val="28"/>
        </w:rPr>
        <w:t xml:space="preserve"> </w:t>
      </w:r>
      <w:r w:rsidR="007C73D1" w:rsidRPr="004A1660">
        <w:rPr>
          <w:rFonts w:ascii="Times New Roman" w:hAnsi="Times New Roman" w:cs="Times New Roman"/>
          <w:i/>
          <w:iCs/>
          <w:color w:val="1D2126"/>
          <w:spacing w:val="7"/>
          <w:sz w:val="28"/>
          <w:szCs w:val="28"/>
        </w:rPr>
        <w:t>С</w:t>
      </w:r>
      <w:r w:rsidR="000D4400" w:rsidRPr="004A1660">
        <w:rPr>
          <w:rFonts w:ascii="Times New Roman" w:hAnsi="Times New Roman" w:cs="Times New Roman"/>
          <w:i/>
          <w:iCs/>
          <w:color w:val="1D2126"/>
          <w:spacing w:val="7"/>
          <w:sz w:val="28"/>
          <w:szCs w:val="28"/>
        </w:rPr>
        <w:t>труктурность</w:t>
      </w:r>
      <w:r w:rsidR="006B5854" w:rsidRPr="004A1660">
        <w:rPr>
          <w:rFonts w:ascii="Times New Roman" w:hAnsi="Times New Roman" w:cs="Times New Roman"/>
          <w:color w:val="1D2126"/>
          <w:spacing w:val="7"/>
          <w:sz w:val="28"/>
          <w:szCs w:val="28"/>
        </w:rPr>
        <w:t xml:space="preserve"> з</w:t>
      </w:r>
      <w:r w:rsidR="00336462" w:rsidRPr="004A1660">
        <w:rPr>
          <w:rFonts w:ascii="Times New Roman" w:hAnsi="Times New Roman" w:cs="Times New Roman"/>
          <w:color w:val="1D2126"/>
          <w:spacing w:val="7"/>
          <w:sz w:val="28"/>
          <w:szCs w:val="28"/>
        </w:rPr>
        <w:t>доровь</w:t>
      </w:r>
      <w:r w:rsidR="006B5854" w:rsidRPr="004A1660">
        <w:rPr>
          <w:rFonts w:ascii="Times New Roman" w:hAnsi="Times New Roman" w:cs="Times New Roman"/>
          <w:color w:val="1D2126"/>
          <w:spacing w:val="7"/>
          <w:sz w:val="28"/>
          <w:szCs w:val="28"/>
        </w:rPr>
        <w:t>я</w:t>
      </w:r>
      <w:r w:rsidR="00336462" w:rsidRPr="004A1660">
        <w:rPr>
          <w:rFonts w:ascii="Times New Roman" w:hAnsi="Times New Roman" w:cs="Times New Roman"/>
          <w:color w:val="1D2126"/>
          <w:spacing w:val="7"/>
          <w:sz w:val="28"/>
          <w:szCs w:val="28"/>
        </w:rPr>
        <w:t xml:space="preserve"> может быть описан</w:t>
      </w:r>
      <w:r w:rsidR="006B5854" w:rsidRPr="004A1660">
        <w:rPr>
          <w:rFonts w:ascii="Times New Roman" w:hAnsi="Times New Roman" w:cs="Times New Roman"/>
          <w:color w:val="1D2126"/>
          <w:spacing w:val="7"/>
          <w:sz w:val="28"/>
          <w:szCs w:val="28"/>
        </w:rPr>
        <w:t>а</w:t>
      </w:r>
      <w:r w:rsidR="00336462" w:rsidRPr="004A1660">
        <w:rPr>
          <w:rFonts w:ascii="Times New Roman" w:hAnsi="Times New Roman" w:cs="Times New Roman"/>
          <w:color w:val="1D2126"/>
          <w:spacing w:val="7"/>
          <w:sz w:val="28"/>
          <w:szCs w:val="28"/>
        </w:rPr>
        <w:t xml:space="preserve"> через совокупность элементов, обусловленных его природой.</w:t>
      </w:r>
      <w:r w:rsidR="001B78D4" w:rsidRPr="004A1660">
        <w:rPr>
          <w:rFonts w:ascii="Times New Roman" w:hAnsi="Times New Roman" w:cs="Times New Roman"/>
          <w:color w:val="1D2126"/>
          <w:spacing w:val="7"/>
          <w:sz w:val="28"/>
          <w:szCs w:val="28"/>
        </w:rPr>
        <w:t xml:space="preserve"> </w:t>
      </w:r>
      <w:r w:rsidR="00336462" w:rsidRPr="004A1660">
        <w:rPr>
          <w:rFonts w:ascii="Times New Roman" w:hAnsi="Times New Roman" w:cs="Times New Roman"/>
          <w:i/>
          <w:iCs/>
          <w:color w:val="1D2126"/>
          <w:spacing w:val="7"/>
          <w:sz w:val="28"/>
          <w:szCs w:val="28"/>
        </w:rPr>
        <w:t>Взаимодействие со средой.</w:t>
      </w:r>
      <w:r w:rsidR="00336462" w:rsidRPr="004A1660">
        <w:rPr>
          <w:rFonts w:ascii="Times New Roman" w:hAnsi="Times New Roman" w:cs="Times New Roman"/>
          <w:color w:val="1D2126"/>
          <w:spacing w:val="7"/>
          <w:sz w:val="28"/>
          <w:szCs w:val="28"/>
        </w:rPr>
        <w:t xml:space="preserve"> </w:t>
      </w:r>
      <w:r w:rsidR="00336462" w:rsidRPr="004A1660">
        <w:rPr>
          <w:rFonts w:ascii="Times New Roman" w:hAnsi="Times New Roman" w:cs="Times New Roman"/>
          <w:sz w:val="28"/>
          <w:szCs w:val="28"/>
        </w:rPr>
        <w:t>З</w:t>
      </w:r>
      <w:r w:rsidR="00524D30" w:rsidRPr="004A1660">
        <w:rPr>
          <w:rFonts w:ascii="Times New Roman" w:hAnsi="Times New Roman" w:cs="Times New Roman"/>
          <w:sz w:val="28"/>
          <w:szCs w:val="28"/>
        </w:rPr>
        <w:t xml:space="preserve">доровье рассматривается «гармонией» между внутренним миром человека и внешней социальной </w:t>
      </w:r>
      <w:r w:rsidR="00E27956" w:rsidRPr="004A1660">
        <w:rPr>
          <w:rFonts w:ascii="Times New Roman" w:hAnsi="Times New Roman" w:cs="Times New Roman"/>
          <w:sz w:val="28"/>
          <w:szCs w:val="28"/>
        </w:rPr>
        <w:t xml:space="preserve">средой как </w:t>
      </w:r>
      <w:r w:rsidR="00E27956" w:rsidRPr="004A1660">
        <w:rPr>
          <w:rFonts w:ascii="Times New Roman" w:hAnsi="Times New Roman" w:cs="Times New Roman"/>
          <w:color w:val="1D2126"/>
          <w:spacing w:val="7"/>
          <w:sz w:val="28"/>
          <w:szCs w:val="28"/>
        </w:rPr>
        <w:t>с</w:t>
      </w:r>
      <w:r w:rsidR="00ED3495" w:rsidRPr="004A1660">
        <w:rPr>
          <w:rFonts w:ascii="Times New Roman" w:hAnsi="Times New Roman" w:cs="Times New Roman"/>
          <w:color w:val="1D2126"/>
          <w:spacing w:val="7"/>
          <w:sz w:val="28"/>
          <w:szCs w:val="28"/>
        </w:rPr>
        <w:t>оциокультурн</w:t>
      </w:r>
      <w:r w:rsidR="00E27956" w:rsidRPr="004A1660">
        <w:rPr>
          <w:rFonts w:ascii="Times New Roman" w:hAnsi="Times New Roman" w:cs="Times New Roman"/>
          <w:color w:val="1D2126"/>
          <w:spacing w:val="7"/>
          <w:sz w:val="28"/>
          <w:szCs w:val="28"/>
        </w:rPr>
        <w:t xml:space="preserve">ая </w:t>
      </w:r>
      <w:r w:rsidR="00963D12" w:rsidRPr="004A1660">
        <w:rPr>
          <w:rFonts w:ascii="Times New Roman" w:hAnsi="Times New Roman" w:cs="Times New Roman"/>
          <w:color w:val="1D2126"/>
          <w:spacing w:val="7"/>
          <w:sz w:val="28"/>
          <w:szCs w:val="28"/>
        </w:rPr>
        <w:t xml:space="preserve">и </w:t>
      </w:r>
      <w:r w:rsidR="00963D12" w:rsidRPr="004A1660">
        <w:rPr>
          <w:rFonts w:ascii="Times New Roman" w:hAnsi="Times New Roman" w:cs="Times New Roman"/>
          <w:sz w:val="28"/>
          <w:szCs w:val="28"/>
        </w:rPr>
        <w:t xml:space="preserve">национальная </w:t>
      </w:r>
      <w:r w:rsidR="00ED3495" w:rsidRPr="004A1660">
        <w:rPr>
          <w:rFonts w:ascii="Times New Roman" w:hAnsi="Times New Roman" w:cs="Times New Roman"/>
          <w:sz w:val="28"/>
          <w:szCs w:val="28"/>
        </w:rPr>
        <w:t>переменная</w:t>
      </w:r>
      <w:r w:rsidR="00963D12" w:rsidRPr="004A1660">
        <w:rPr>
          <w:rFonts w:ascii="Times New Roman" w:hAnsi="Times New Roman" w:cs="Times New Roman"/>
          <w:sz w:val="28"/>
          <w:szCs w:val="28"/>
        </w:rPr>
        <w:t xml:space="preserve">, </w:t>
      </w:r>
      <w:r w:rsidR="00C43A2B" w:rsidRPr="004A1660">
        <w:rPr>
          <w:rFonts w:ascii="Times New Roman" w:hAnsi="Times New Roman" w:cs="Times New Roman"/>
          <w:sz w:val="28"/>
          <w:szCs w:val="28"/>
        </w:rPr>
        <w:t>обеспечивается постоянными воздействиями, способствующими его воспроизводству (</w:t>
      </w:r>
      <w:r w:rsidR="00ED3495" w:rsidRPr="004A1660">
        <w:rPr>
          <w:rFonts w:ascii="Times New Roman" w:hAnsi="Times New Roman" w:cs="Times New Roman"/>
          <w:sz w:val="28"/>
          <w:szCs w:val="28"/>
        </w:rPr>
        <w:t>Г. Маркузе</w:t>
      </w:r>
      <w:r w:rsidR="00514579" w:rsidRPr="004A1660">
        <w:rPr>
          <w:rFonts w:ascii="Times New Roman" w:hAnsi="Times New Roman" w:cs="Times New Roman"/>
          <w:sz w:val="28"/>
          <w:szCs w:val="28"/>
        </w:rPr>
        <w:t>,</w:t>
      </w:r>
      <w:r w:rsidR="00ED3495" w:rsidRPr="004A1660">
        <w:rPr>
          <w:rFonts w:ascii="Times New Roman" w:hAnsi="Times New Roman" w:cs="Times New Roman"/>
          <w:sz w:val="28"/>
          <w:szCs w:val="28"/>
        </w:rPr>
        <w:t xml:space="preserve"> Э. Фромм</w:t>
      </w:r>
      <w:r w:rsidR="00514579" w:rsidRPr="004A1660">
        <w:rPr>
          <w:rFonts w:ascii="Times New Roman" w:hAnsi="Times New Roman" w:cs="Times New Roman"/>
          <w:sz w:val="28"/>
          <w:szCs w:val="28"/>
        </w:rPr>
        <w:t>,</w:t>
      </w:r>
      <w:r w:rsidR="00ED3495" w:rsidRPr="004A1660">
        <w:rPr>
          <w:rFonts w:ascii="Times New Roman" w:hAnsi="Times New Roman" w:cs="Times New Roman"/>
          <w:sz w:val="28"/>
          <w:szCs w:val="28"/>
        </w:rPr>
        <w:t xml:space="preserve"> З. Фрейд</w:t>
      </w:r>
      <w:r w:rsidR="00514579" w:rsidRPr="004A1660">
        <w:rPr>
          <w:rFonts w:ascii="Times New Roman" w:hAnsi="Times New Roman" w:cs="Times New Roman"/>
          <w:sz w:val="28"/>
          <w:szCs w:val="28"/>
        </w:rPr>
        <w:t>,</w:t>
      </w:r>
      <w:r w:rsidR="00ED3495" w:rsidRPr="004A1660">
        <w:rPr>
          <w:rFonts w:ascii="Times New Roman" w:hAnsi="Times New Roman" w:cs="Times New Roman"/>
          <w:sz w:val="28"/>
          <w:szCs w:val="28"/>
        </w:rPr>
        <w:t xml:space="preserve"> К. </w:t>
      </w:r>
      <w:proofErr w:type="spellStart"/>
      <w:r w:rsidR="00ED3495" w:rsidRPr="004A1660">
        <w:rPr>
          <w:rFonts w:ascii="Times New Roman" w:hAnsi="Times New Roman" w:cs="Times New Roman"/>
          <w:sz w:val="28"/>
          <w:szCs w:val="28"/>
        </w:rPr>
        <w:t>Хорни</w:t>
      </w:r>
      <w:proofErr w:type="spellEnd"/>
      <w:r w:rsidR="00C43A2B" w:rsidRPr="004A1660">
        <w:rPr>
          <w:rFonts w:ascii="Times New Roman" w:hAnsi="Times New Roman" w:cs="Times New Roman"/>
          <w:sz w:val="28"/>
          <w:szCs w:val="28"/>
        </w:rPr>
        <w:t>)</w:t>
      </w:r>
      <w:r w:rsidRPr="004A1660">
        <w:rPr>
          <w:rFonts w:ascii="Times New Roman" w:hAnsi="Times New Roman" w:cs="Times New Roman"/>
          <w:sz w:val="28"/>
          <w:szCs w:val="28"/>
        </w:rPr>
        <w:t xml:space="preserve">. </w:t>
      </w:r>
      <w:r w:rsidR="00ED3495" w:rsidRPr="004A1660">
        <w:rPr>
          <w:rFonts w:ascii="Times New Roman" w:hAnsi="Times New Roman" w:cs="Times New Roman"/>
          <w:i/>
          <w:iCs/>
          <w:color w:val="1D2126"/>
          <w:spacing w:val="7"/>
          <w:sz w:val="28"/>
          <w:szCs w:val="28"/>
        </w:rPr>
        <w:t>И</w:t>
      </w:r>
      <w:r w:rsidR="000D4400" w:rsidRPr="004A1660">
        <w:rPr>
          <w:rFonts w:ascii="Times New Roman" w:hAnsi="Times New Roman" w:cs="Times New Roman"/>
          <w:i/>
          <w:iCs/>
          <w:color w:val="1D2126"/>
          <w:spacing w:val="7"/>
          <w:sz w:val="28"/>
          <w:szCs w:val="28"/>
        </w:rPr>
        <w:t>ерархичность</w:t>
      </w:r>
      <w:r w:rsidR="00ED3495" w:rsidRPr="004A1660">
        <w:rPr>
          <w:rFonts w:ascii="Times New Roman" w:hAnsi="Times New Roman" w:cs="Times New Roman"/>
          <w:i/>
          <w:iCs/>
          <w:color w:val="1D2126"/>
          <w:spacing w:val="7"/>
          <w:sz w:val="28"/>
          <w:szCs w:val="28"/>
        </w:rPr>
        <w:t>.</w:t>
      </w:r>
      <w:r w:rsidR="000D4400" w:rsidRPr="004A1660">
        <w:rPr>
          <w:rFonts w:ascii="Times New Roman" w:hAnsi="Times New Roman" w:cs="Times New Roman"/>
          <w:color w:val="1D2126"/>
          <w:spacing w:val="7"/>
          <w:sz w:val="28"/>
          <w:szCs w:val="28"/>
        </w:rPr>
        <w:t xml:space="preserve"> </w:t>
      </w:r>
      <w:r w:rsidR="00ED3495" w:rsidRPr="004A1660">
        <w:rPr>
          <w:rFonts w:ascii="Times New Roman" w:hAnsi="Times New Roman" w:cs="Times New Roman"/>
          <w:color w:val="1D2126"/>
          <w:spacing w:val="7"/>
          <w:sz w:val="28"/>
          <w:szCs w:val="28"/>
        </w:rPr>
        <w:t>К</w:t>
      </w:r>
      <w:r w:rsidR="000D4400" w:rsidRPr="004A1660">
        <w:rPr>
          <w:rFonts w:ascii="Times New Roman" w:hAnsi="Times New Roman" w:cs="Times New Roman"/>
          <w:color w:val="1D2126"/>
          <w:spacing w:val="7"/>
          <w:sz w:val="28"/>
          <w:szCs w:val="28"/>
        </w:rPr>
        <w:t xml:space="preserve">аждый компонент системы </w:t>
      </w:r>
      <w:r w:rsidR="00ED3495" w:rsidRPr="004A1660">
        <w:rPr>
          <w:rFonts w:ascii="Times New Roman" w:hAnsi="Times New Roman" w:cs="Times New Roman"/>
          <w:color w:val="1D2126"/>
          <w:spacing w:val="7"/>
          <w:sz w:val="28"/>
          <w:szCs w:val="28"/>
        </w:rPr>
        <w:t xml:space="preserve">здоровья </w:t>
      </w:r>
      <w:r w:rsidR="000D4400" w:rsidRPr="004A1660">
        <w:rPr>
          <w:rFonts w:ascii="Times New Roman" w:hAnsi="Times New Roman" w:cs="Times New Roman"/>
          <w:color w:val="1D2126"/>
          <w:spacing w:val="7"/>
          <w:sz w:val="28"/>
          <w:szCs w:val="28"/>
        </w:rPr>
        <w:t>в свою очередь может рассматриваться</w:t>
      </w:r>
      <w:r w:rsidR="00E33666" w:rsidRPr="004A1660">
        <w:rPr>
          <w:rFonts w:ascii="Times New Roman" w:hAnsi="Times New Roman" w:cs="Times New Roman"/>
          <w:color w:val="1D2126"/>
          <w:spacing w:val="7"/>
          <w:sz w:val="28"/>
          <w:szCs w:val="28"/>
        </w:rPr>
        <w:t>:</w:t>
      </w:r>
      <w:r w:rsidR="000D4400" w:rsidRPr="004A1660">
        <w:rPr>
          <w:rFonts w:ascii="Times New Roman" w:hAnsi="Times New Roman" w:cs="Times New Roman"/>
          <w:color w:val="1D2126"/>
          <w:spacing w:val="7"/>
          <w:sz w:val="28"/>
          <w:szCs w:val="28"/>
        </w:rPr>
        <w:t xml:space="preserve"> </w:t>
      </w:r>
      <w:r w:rsidR="00E33666" w:rsidRPr="004A1660">
        <w:rPr>
          <w:rFonts w:ascii="Times New Roman" w:hAnsi="Times New Roman" w:cs="Times New Roman"/>
          <w:color w:val="1D2126"/>
          <w:spacing w:val="7"/>
          <w:sz w:val="28"/>
          <w:szCs w:val="28"/>
        </w:rPr>
        <w:t>1</w:t>
      </w:r>
      <w:proofErr w:type="gramStart"/>
      <w:r w:rsidR="00E33666" w:rsidRPr="004A1660">
        <w:rPr>
          <w:rFonts w:ascii="Times New Roman" w:hAnsi="Times New Roman" w:cs="Times New Roman"/>
          <w:color w:val="1D2126"/>
          <w:spacing w:val="7"/>
          <w:sz w:val="28"/>
          <w:szCs w:val="28"/>
        </w:rPr>
        <w:t>.</w:t>
      </w:r>
      <w:proofErr w:type="gramEnd"/>
      <w:r w:rsidR="00E33666" w:rsidRPr="004A1660">
        <w:rPr>
          <w:rFonts w:ascii="Times New Roman" w:hAnsi="Times New Roman" w:cs="Times New Roman"/>
          <w:color w:val="1D2126"/>
          <w:spacing w:val="7"/>
          <w:sz w:val="28"/>
          <w:szCs w:val="28"/>
        </w:rPr>
        <w:t xml:space="preserve"> </w:t>
      </w:r>
      <w:r w:rsidR="000D4400" w:rsidRPr="004A1660">
        <w:rPr>
          <w:rFonts w:ascii="Times New Roman" w:hAnsi="Times New Roman" w:cs="Times New Roman"/>
          <w:color w:val="1D2126"/>
          <w:spacing w:val="7"/>
          <w:sz w:val="28"/>
          <w:szCs w:val="28"/>
        </w:rPr>
        <w:t>как</w:t>
      </w:r>
      <w:r w:rsidR="00ED3495" w:rsidRPr="004A1660">
        <w:rPr>
          <w:rFonts w:ascii="Times New Roman" w:hAnsi="Times New Roman" w:cs="Times New Roman"/>
          <w:color w:val="1D2126"/>
          <w:spacing w:val="7"/>
          <w:sz w:val="28"/>
          <w:szCs w:val="28"/>
        </w:rPr>
        <w:t xml:space="preserve"> </w:t>
      </w:r>
      <w:r w:rsidR="007E53C6" w:rsidRPr="004A1660">
        <w:rPr>
          <w:rFonts w:ascii="Times New Roman" w:hAnsi="Times New Roman" w:cs="Times New Roman"/>
          <w:color w:val="1D2126"/>
          <w:spacing w:val="7"/>
          <w:sz w:val="28"/>
          <w:szCs w:val="28"/>
        </w:rPr>
        <w:t>р</w:t>
      </w:r>
      <w:r w:rsidR="00ED3495" w:rsidRPr="004A1660">
        <w:rPr>
          <w:rFonts w:ascii="Times New Roman" w:hAnsi="Times New Roman" w:cs="Times New Roman"/>
          <w:color w:val="1D2126"/>
          <w:spacing w:val="7"/>
          <w:sz w:val="28"/>
          <w:szCs w:val="28"/>
        </w:rPr>
        <w:t>асположенный по уровням от низшего к высшему; 2. как</w:t>
      </w:r>
      <w:r w:rsidR="000D4400" w:rsidRPr="004A1660">
        <w:rPr>
          <w:rFonts w:ascii="Times New Roman" w:hAnsi="Times New Roman" w:cs="Times New Roman"/>
          <w:color w:val="1D2126"/>
          <w:spacing w:val="7"/>
          <w:sz w:val="28"/>
          <w:szCs w:val="28"/>
        </w:rPr>
        <w:t xml:space="preserve"> компонент более широкой системы</w:t>
      </w:r>
      <w:r w:rsidR="00121059" w:rsidRPr="004A1660">
        <w:rPr>
          <w:rFonts w:ascii="Times New Roman" w:hAnsi="Times New Roman" w:cs="Times New Roman"/>
          <w:color w:val="1D2126"/>
          <w:spacing w:val="7"/>
          <w:sz w:val="28"/>
          <w:szCs w:val="28"/>
        </w:rPr>
        <w:t xml:space="preserve">. </w:t>
      </w:r>
      <w:r w:rsidR="00121059" w:rsidRPr="004A1660">
        <w:rPr>
          <w:rFonts w:ascii="Times New Roman" w:hAnsi="Times New Roman" w:cs="Times New Roman"/>
          <w:sz w:val="28"/>
          <w:szCs w:val="28"/>
        </w:rPr>
        <w:t>Здоровье интегрирует различные макро – и микроуровн</w:t>
      </w:r>
      <w:r w:rsidR="007E53C6" w:rsidRPr="004A1660">
        <w:rPr>
          <w:rFonts w:ascii="Times New Roman" w:hAnsi="Times New Roman" w:cs="Times New Roman"/>
          <w:sz w:val="28"/>
          <w:szCs w:val="28"/>
        </w:rPr>
        <w:t>и</w:t>
      </w:r>
      <w:r w:rsidR="00121059" w:rsidRPr="004A1660">
        <w:rPr>
          <w:rFonts w:ascii="Times New Roman" w:hAnsi="Times New Roman" w:cs="Times New Roman"/>
          <w:sz w:val="28"/>
          <w:szCs w:val="28"/>
        </w:rPr>
        <w:t xml:space="preserve"> человека в системе социальной стратификации </w:t>
      </w:r>
      <w:bookmarkStart w:id="11" w:name="_Hlk152912343"/>
      <w:r w:rsidR="00514579" w:rsidRPr="004A1660">
        <w:rPr>
          <w:rFonts w:ascii="Times New Roman" w:hAnsi="Times New Roman" w:cs="Times New Roman"/>
          <w:color w:val="444C4E"/>
          <w:sz w:val="28"/>
          <w:szCs w:val="28"/>
          <w:shd w:val="clear" w:color="auto" w:fill="FFFFFF"/>
        </w:rPr>
        <w:t>[</w:t>
      </w:r>
      <w:r w:rsidR="0042637E">
        <w:rPr>
          <w:rFonts w:ascii="Times New Roman" w:hAnsi="Times New Roman" w:cs="Times New Roman"/>
          <w:color w:val="444C4E"/>
          <w:sz w:val="28"/>
          <w:szCs w:val="28"/>
          <w:shd w:val="clear" w:color="auto" w:fill="FFFFFF"/>
        </w:rPr>
        <w:t>13</w:t>
      </w:r>
      <w:r w:rsidR="00514579" w:rsidRPr="004A1660">
        <w:rPr>
          <w:rFonts w:ascii="Times New Roman" w:hAnsi="Times New Roman" w:cs="Times New Roman"/>
          <w:color w:val="444C4E"/>
          <w:sz w:val="28"/>
          <w:szCs w:val="28"/>
          <w:shd w:val="clear" w:color="auto" w:fill="FFFFFF"/>
        </w:rPr>
        <w:t>]</w:t>
      </w:r>
      <w:bookmarkEnd w:id="11"/>
      <w:r w:rsidR="00A656C5" w:rsidRPr="004A1660">
        <w:rPr>
          <w:rFonts w:ascii="Times New Roman" w:hAnsi="Times New Roman" w:cs="Times New Roman"/>
          <w:sz w:val="28"/>
          <w:szCs w:val="28"/>
        </w:rPr>
        <w:t>.</w:t>
      </w:r>
      <w:r w:rsidR="001B78D4" w:rsidRPr="004A1660">
        <w:rPr>
          <w:rFonts w:ascii="Times New Roman" w:hAnsi="Times New Roman" w:cs="Times New Roman"/>
          <w:sz w:val="28"/>
          <w:szCs w:val="28"/>
        </w:rPr>
        <w:t xml:space="preserve"> </w:t>
      </w:r>
      <w:r w:rsidR="00ED3495" w:rsidRPr="004A1660">
        <w:rPr>
          <w:rFonts w:ascii="Times New Roman" w:hAnsi="Times New Roman" w:cs="Times New Roman"/>
          <w:i/>
          <w:iCs/>
          <w:color w:val="1D2126"/>
          <w:spacing w:val="7"/>
          <w:sz w:val="28"/>
          <w:szCs w:val="28"/>
        </w:rPr>
        <w:t>М</w:t>
      </w:r>
      <w:r w:rsidR="000D4400" w:rsidRPr="004A1660">
        <w:rPr>
          <w:rFonts w:ascii="Times New Roman" w:hAnsi="Times New Roman" w:cs="Times New Roman"/>
          <w:i/>
          <w:iCs/>
          <w:color w:val="1D2126"/>
          <w:spacing w:val="7"/>
          <w:sz w:val="28"/>
          <w:szCs w:val="28"/>
        </w:rPr>
        <w:t>ножественность</w:t>
      </w:r>
      <w:r w:rsidR="00ED3495" w:rsidRPr="004A1660">
        <w:rPr>
          <w:rFonts w:ascii="Times New Roman" w:hAnsi="Times New Roman" w:cs="Times New Roman"/>
          <w:color w:val="1D2126"/>
          <w:spacing w:val="7"/>
          <w:sz w:val="28"/>
          <w:szCs w:val="28"/>
        </w:rPr>
        <w:t xml:space="preserve"> или </w:t>
      </w:r>
      <w:r w:rsidR="00ED3495" w:rsidRPr="004A1660">
        <w:rPr>
          <w:rFonts w:ascii="Times New Roman" w:hAnsi="Times New Roman" w:cs="Times New Roman"/>
          <w:sz w:val="28"/>
          <w:szCs w:val="28"/>
        </w:rPr>
        <w:t xml:space="preserve">«многомерность» </w:t>
      </w:r>
      <w:r w:rsidR="00ED3495" w:rsidRPr="004A1660">
        <w:rPr>
          <w:rFonts w:ascii="Times New Roman" w:hAnsi="Times New Roman" w:cs="Times New Roman"/>
          <w:color w:val="333333"/>
          <w:sz w:val="28"/>
          <w:szCs w:val="28"/>
          <w:shd w:val="clear" w:color="auto" w:fill="FFFFFF"/>
        </w:rPr>
        <w:t>здоровья</w:t>
      </w:r>
      <w:r w:rsidR="00100547" w:rsidRPr="004A1660">
        <w:rPr>
          <w:rFonts w:ascii="Times New Roman" w:hAnsi="Times New Roman" w:cs="Times New Roman"/>
          <w:sz w:val="28"/>
          <w:szCs w:val="28"/>
        </w:rPr>
        <w:t xml:space="preserve"> характеризуют</w:t>
      </w:r>
      <w:r w:rsidR="00121059" w:rsidRPr="004A1660">
        <w:rPr>
          <w:rFonts w:ascii="Times New Roman" w:hAnsi="Times New Roman" w:cs="Times New Roman"/>
          <w:sz w:val="28"/>
          <w:szCs w:val="28"/>
        </w:rPr>
        <w:t xml:space="preserve"> единство физического, душевного </w:t>
      </w:r>
      <w:r w:rsidR="00121059" w:rsidRPr="004A1660">
        <w:rPr>
          <w:rFonts w:ascii="Times New Roman" w:hAnsi="Times New Roman" w:cs="Times New Roman"/>
          <w:sz w:val="28"/>
          <w:szCs w:val="28"/>
        </w:rPr>
        <w:lastRenderedPageBreak/>
        <w:t>и социального благополучия</w:t>
      </w:r>
      <w:r w:rsidR="00A656C5" w:rsidRPr="004A1660">
        <w:rPr>
          <w:rFonts w:ascii="Times New Roman" w:hAnsi="Times New Roman" w:cs="Times New Roman"/>
          <w:sz w:val="28"/>
          <w:szCs w:val="28"/>
        </w:rPr>
        <w:t xml:space="preserve">, </w:t>
      </w:r>
      <w:r w:rsidR="00145AC2" w:rsidRPr="004A1660">
        <w:rPr>
          <w:rFonts w:ascii="Times New Roman" w:hAnsi="Times New Roman" w:cs="Times New Roman"/>
          <w:sz w:val="28"/>
          <w:szCs w:val="28"/>
        </w:rPr>
        <w:t xml:space="preserve">которые </w:t>
      </w:r>
      <w:r w:rsidR="00ED3495" w:rsidRPr="004A1660">
        <w:rPr>
          <w:rFonts w:ascii="Times New Roman" w:hAnsi="Times New Roman" w:cs="Times New Roman"/>
          <w:color w:val="333333"/>
          <w:sz w:val="28"/>
          <w:szCs w:val="28"/>
          <w:shd w:val="clear" w:color="auto" w:fill="FFFFFF"/>
        </w:rPr>
        <w:t xml:space="preserve">раскрываются через </w:t>
      </w:r>
      <w:r w:rsidR="002112E6" w:rsidRPr="004A1660">
        <w:rPr>
          <w:rFonts w:ascii="Times New Roman" w:hAnsi="Times New Roman" w:cs="Times New Roman"/>
          <w:color w:val="333333"/>
          <w:sz w:val="28"/>
          <w:szCs w:val="28"/>
          <w:shd w:val="clear" w:color="auto" w:fill="FFFFFF"/>
        </w:rPr>
        <w:t xml:space="preserve">комплексное исследование </w:t>
      </w:r>
      <w:r w:rsidR="00ED3495" w:rsidRPr="004A1660">
        <w:rPr>
          <w:rFonts w:ascii="Times New Roman" w:hAnsi="Times New Roman" w:cs="Times New Roman"/>
          <w:color w:val="333333"/>
          <w:sz w:val="28"/>
          <w:szCs w:val="28"/>
          <w:shd w:val="clear" w:color="auto" w:fill="FFFFFF"/>
        </w:rPr>
        <w:t>характеристик уровн</w:t>
      </w:r>
      <w:r w:rsidR="00A656C5" w:rsidRPr="004A1660">
        <w:rPr>
          <w:rFonts w:ascii="Times New Roman" w:hAnsi="Times New Roman" w:cs="Times New Roman"/>
          <w:color w:val="333333"/>
          <w:sz w:val="28"/>
          <w:szCs w:val="28"/>
          <w:shd w:val="clear" w:color="auto" w:fill="FFFFFF"/>
        </w:rPr>
        <w:t>ей</w:t>
      </w:r>
      <w:r w:rsidR="00ED3495" w:rsidRPr="004A1660">
        <w:rPr>
          <w:rFonts w:ascii="Times New Roman" w:hAnsi="Times New Roman" w:cs="Times New Roman"/>
          <w:color w:val="333333"/>
          <w:sz w:val="28"/>
          <w:szCs w:val="28"/>
          <w:shd w:val="clear" w:color="auto" w:fill="FFFFFF"/>
        </w:rPr>
        <w:t>, сло</w:t>
      </w:r>
      <w:r w:rsidR="00A656C5" w:rsidRPr="004A1660">
        <w:rPr>
          <w:rFonts w:ascii="Times New Roman" w:hAnsi="Times New Roman" w:cs="Times New Roman"/>
          <w:color w:val="333333"/>
          <w:sz w:val="28"/>
          <w:szCs w:val="28"/>
          <w:shd w:val="clear" w:color="auto" w:fill="FFFFFF"/>
        </w:rPr>
        <w:t>ев</w:t>
      </w:r>
      <w:r w:rsidR="00ED3495" w:rsidRPr="004A1660">
        <w:rPr>
          <w:rFonts w:ascii="Times New Roman" w:hAnsi="Times New Roman" w:cs="Times New Roman"/>
          <w:color w:val="333333"/>
          <w:sz w:val="28"/>
          <w:szCs w:val="28"/>
          <w:shd w:val="clear" w:color="auto" w:fill="FFFFFF"/>
        </w:rPr>
        <w:t xml:space="preserve">, времени и т.д. </w:t>
      </w:r>
      <w:r w:rsidR="002112E6" w:rsidRPr="004A1660">
        <w:rPr>
          <w:rFonts w:ascii="Times New Roman" w:hAnsi="Times New Roman" w:cs="Times New Roman"/>
          <w:sz w:val="28"/>
          <w:szCs w:val="28"/>
        </w:rPr>
        <w:t>(</w:t>
      </w:r>
      <w:r w:rsidR="00ED3495" w:rsidRPr="004A1660">
        <w:rPr>
          <w:rFonts w:ascii="Times New Roman" w:hAnsi="Times New Roman" w:cs="Times New Roman"/>
          <w:color w:val="333333"/>
          <w:sz w:val="28"/>
          <w:szCs w:val="28"/>
          <w:shd w:val="clear" w:color="auto" w:fill="FFFFFF"/>
        </w:rPr>
        <w:t xml:space="preserve">М. Мюррей, В. </w:t>
      </w:r>
      <w:proofErr w:type="spellStart"/>
      <w:r w:rsidR="00ED3495" w:rsidRPr="004A1660">
        <w:rPr>
          <w:rFonts w:ascii="Times New Roman" w:hAnsi="Times New Roman" w:cs="Times New Roman"/>
          <w:color w:val="333333"/>
          <w:sz w:val="28"/>
          <w:szCs w:val="28"/>
          <w:shd w:val="clear" w:color="auto" w:fill="FFFFFF"/>
        </w:rPr>
        <w:t>Эвнас</w:t>
      </w:r>
      <w:proofErr w:type="spellEnd"/>
      <w:r w:rsidR="002112E6" w:rsidRPr="004A1660">
        <w:rPr>
          <w:rFonts w:ascii="Times New Roman" w:hAnsi="Times New Roman" w:cs="Times New Roman"/>
          <w:color w:val="333333"/>
          <w:sz w:val="28"/>
          <w:szCs w:val="28"/>
          <w:shd w:val="clear" w:color="auto" w:fill="FFFFFF"/>
        </w:rPr>
        <w:t>)</w:t>
      </w:r>
      <w:r w:rsidR="00ED3495" w:rsidRPr="004A1660">
        <w:rPr>
          <w:rFonts w:ascii="Times New Roman" w:hAnsi="Times New Roman" w:cs="Times New Roman"/>
          <w:color w:val="333333"/>
          <w:sz w:val="28"/>
          <w:szCs w:val="28"/>
          <w:shd w:val="clear" w:color="auto" w:fill="FFFFFF"/>
        </w:rPr>
        <w:t xml:space="preserve">. </w:t>
      </w:r>
      <w:r w:rsidR="002112E6" w:rsidRPr="004A1660">
        <w:rPr>
          <w:rFonts w:ascii="Times New Roman" w:hAnsi="Times New Roman" w:cs="Times New Roman"/>
          <w:color w:val="333333"/>
          <w:sz w:val="28"/>
          <w:szCs w:val="28"/>
          <w:shd w:val="clear" w:color="auto" w:fill="FFFFFF"/>
        </w:rPr>
        <w:t xml:space="preserve">В настоящем случае множественность </w:t>
      </w:r>
      <w:r w:rsidR="002112E6" w:rsidRPr="004A1660">
        <w:rPr>
          <w:rFonts w:ascii="Times New Roman" w:hAnsi="Times New Roman" w:cs="Times New Roman"/>
          <w:sz w:val="28"/>
          <w:szCs w:val="28"/>
        </w:rPr>
        <w:t>з</w:t>
      </w:r>
      <w:r w:rsidRPr="004A1660">
        <w:rPr>
          <w:rFonts w:ascii="Times New Roman" w:hAnsi="Times New Roman" w:cs="Times New Roman"/>
          <w:sz w:val="28"/>
          <w:szCs w:val="28"/>
        </w:rPr>
        <w:t>доровь</w:t>
      </w:r>
      <w:r w:rsidR="00A656C5" w:rsidRPr="004A1660">
        <w:rPr>
          <w:rFonts w:ascii="Times New Roman" w:hAnsi="Times New Roman" w:cs="Times New Roman"/>
          <w:sz w:val="28"/>
          <w:szCs w:val="28"/>
        </w:rPr>
        <w:t>я</w:t>
      </w:r>
      <w:r w:rsidRPr="004A1660">
        <w:rPr>
          <w:rFonts w:ascii="Times New Roman" w:hAnsi="Times New Roman" w:cs="Times New Roman"/>
          <w:sz w:val="28"/>
          <w:szCs w:val="28"/>
        </w:rPr>
        <w:t xml:space="preserve"> </w:t>
      </w:r>
      <w:r w:rsidR="004E51E0" w:rsidRPr="004A1660">
        <w:rPr>
          <w:rFonts w:ascii="Times New Roman" w:hAnsi="Times New Roman" w:cs="Times New Roman"/>
          <w:sz w:val="28"/>
          <w:szCs w:val="28"/>
        </w:rPr>
        <w:t>исследуется</w:t>
      </w:r>
      <w:r w:rsidR="002112E6" w:rsidRPr="004A1660">
        <w:rPr>
          <w:rFonts w:ascii="Times New Roman" w:hAnsi="Times New Roman" w:cs="Times New Roman"/>
          <w:sz w:val="28"/>
          <w:szCs w:val="28"/>
        </w:rPr>
        <w:t xml:space="preserve"> как </w:t>
      </w:r>
      <w:r w:rsidRPr="004A1660">
        <w:rPr>
          <w:rFonts w:ascii="Times New Roman" w:hAnsi="Times New Roman" w:cs="Times New Roman"/>
          <w:sz w:val="28"/>
          <w:szCs w:val="28"/>
        </w:rPr>
        <w:t xml:space="preserve">социальное явление, представляющее собой проекцию и как продукт определенного дискурса, имеющего собственную внутреннюю логику конструирования </w:t>
      </w:r>
      <w:r w:rsidR="004E51E0" w:rsidRPr="004A1660">
        <w:rPr>
          <w:rFonts w:ascii="Times New Roman" w:hAnsi="Times New Roman" w:cs="Times New Roman"/>
          <w:sz w:val="28"/>
          <w:szCs w:val="28"/>
        </w:rPr>
        <w:t>(</w:t>
      </w:r>
      <w:r w:rsidRPr="004A1660">
        <w:rPr>
          <w:rFonts w:ascii="Times New Roman" w:hAnsi="Times New Roman" w:cs="Times New Roman"/>
          <w:sz w:val="28"/>
          <w:szCs w:val="28"/>
        </w:rPr>
        <w:t>М. Фуко</w:t>
      </w:r>
      <w:r w:rsidR="004E51E0" w:rsidRPr="004A1660">
        <w:rPr>
          <w:rFonts w:ascii="Times New Roman" w:hAnsi="Times New Roman" w:cs="Times New Roman"/>
          <w:sz w:val="28"/>
          <w:szCs w:val="28"/>
        </w:rPr>
        <w:t>)</w:t>
      </w:r>
      <w:r w:rsidRPr="004A1660">
        <w:rPr>
          <w:rFonts w:ascii="Times New Roman" w:hAnsi="Times New Roman" w:cs="Times New Roman"/>
          <w:sz w:val="28"/>
          <w:szCs w:val="28"/>
        </w:rPr>
        <w:t>.</w:t>
      </w:r>
      <w:r w:rsidR="00121059" w:rsidRPr="004A1660">
        <w:rPr>
          <w:rFonts w:ascii="Times New Roman" w:hAnsi="Times New Roman" w:cs="Times New Roman"/>
          <w:sz w:val="28"/>
          <w:szCs w:val="28"/>
        </w:rPr>
        <w:t xml:space="preserve"> </w:t>
      </w:r>
      <w:r w:rsidR="001A2D3B" w:rsidRPr="004A1660">
        <w:rPr>
          <w:rFonts w:ascii="Times New Roman" w:hAnsi="Times New Roman" w:cs="Times New Roman"/>
          <w:sz w:val="28"/>
          <w:szCs w:val="28"/>
        </w:rPr>
        <w:t>В совокупности показанных свойств здоровья</w:t>
      </w:r>
      <w:r w:rsidR="009B10F2">
        <w:rPr>
          <w:rFonts w:ascii="Times New Roman" w:hAnsi="Times New Roman" w:cs="Times New Roman"/>
          <w:sz w:val="28"/>
          <w:szCs w:val="28"/>
        </w:rPr>
        <w:t>, как подчеркивают авторы,</w:t>
      </w:r>
      <w:r w:rsidR="001A2D3B" w:rsidRPr="004A1660">
        <w:rPr>
          <w:rFonts w:ascii="Times New Roman" w:hAnsi="Times New Roman" w:cs="Times New Roman"/>
          <w:sz w:val="28"/>
          <w:szCs w:val="28"/>
        </w:rPr>
        <w:t xml:space="preserve"> его следует понимать как системное образование. </w:t>
      </w:r>
    </w:p>
    <w:p w14:paraId="4E348EEF" w14:textId="755B8EB6" w:rsidR="005F3561" w:rsidRPr="004A1660" w:rsidRDefault="00324447" w:rsidP="00A56CC7">
      <w:pPr>
        <w:spacing w:after="0" w:line="360" w:lineRule="auto"/>
        <w:ind w:left="57" w:firstLine="709"/>
        <w:jc w:val="both"/>
        <w:rPr>
          <w:rFonts w:ascii="Times New Roman" w:hAnsi="Times New Roman" w:cs="Times New Roman"/>
          <w:sz w:val="28"/>
          <w:szCs w:val="28"/>
        </w:rPr>
      </w:pPr>
      <w:r w:rsidRPr="004A1660">
        <w:rPr>
          <w:rFonts w:ascii="Times New Roman" w:hAnsi="Times New Roman" w:cs="Times New Roman"/>
          <w:sz w:val="28"/>
          <w:szCs w:val="28"/>
        </w:rPr>
        <w:t xml:space="preserve">Выводы социологии медицины </w:t>
      </w:r>
      <w:r w:rsidR="00D5500F" w:rsidRPr="004A1660">
        <w:rPr>
          <w:rFonts w:ascii="Times New Roman" w:hAnsi="Times New Roman" w:cs="Times New Roman"/>
          <w:sz w:val="28"/>
          <w:szCs w:val="28"/>
        </w:rPr>
        <w:t>коррелируют с</w:t>
      </w:r>
      <w:r w:rsidRPr="004A1660">
        <w:rPr>
          <w:rFonts w:ascii="Times New Roman" w:hAnsi="Times New Roman" w:cs="Times New Roman"/>
          <w:sz w:val="28"/>
          <w:szCs w:val="28"/>
        </w:rPr>
        <w:t xml:space="preserve"> </w:t>
      </w:r>
      <w:r w:rsidR="00FC6645" w:rsidRPr="004A1660">
        <w:rPr>
          <w:rFonts w:ascii="Times New Roman" w:hAnsi="Times New Roman" w:cs="Times New Roman"/>
          <w:sz w:val="28"/>
          <w:szCs w:val="28"/>
        </w:rPr>
        <w:t xml:space="preserve">результатами </w:t>
      </w:r>
      <w:r w:rsidRPr="004A1660">
        <w:rPr>
          <w:rFonts w:ascii="Times New Roman" w:hAnsi="Times New Roman" w:cs="Times New Roman"/>
          <w:sz w:val="28"/>
          <w:szCs w:val="28"/>
        </w:rPr>
        <w:t>исследовани</w:t>
      </w:r>
      <w:r w:rsidR="00FC6645" w:rsidRPr="004A1660">
        <w:rPr>
          <w:rFonts w:ascii="Times New Roman" w:hAnsi="Times New Roman" w:cs="Times New Roman"/>
          <w:sz w:val="28"/>
          <w:szCs w:val="28"/>
        </w:rPr>
        <w:t>й ученых-</w:t>
      </w:r>
      <w:r w:rsidRPr="004A1660">
        <w:rPr>
          <w:rFonts w:ascii="Times New Roman" w:hAnsi="Times New Roman" w:cs="Times New Roman"/>
          <w:sz w:val="28"/>
          <w:szCs w:val="28"/>
        </w:rPr>
        <w:t>медиков. В частности, это касается работ российского доктора медицинских наук П.</w:t>
      </w:r>
      <w:r w:rsidR="009B10F2">
        <w:rPr>
          <w:rFonts w:ascii="Times New Roman" w:hAnsi="Times New Roman" w:cs="Times New Roman"/>
          <w:sz w:val="28"/>
          <w:szCs w:val="28"/>
        </w:rPr>
        <w:t xml:space="preserve"> </w:t>
      </w:r>
      <w:r w:rsidRPr="004A1660">
        <w:rPr>
          <w:rFonts w:ascii="Times New Roman" w:hAnsi="Times New Roman" w:cs="Times New Roman"/>
          <w:sz w:val="28"/>
          <w:szCs w:val="28"/>
        </w:rPr>
        <w:t>И. Калью</w:t>
      </w:r>
      <w:r w:rsidR="00A04BE5" w:rsidRPr="004A1660">
        <w:rPr>
          <w:rFonts w:ascii="Times New Roman" w:hAnsi="Times New Roman" w:cs="Times New Roman"/>
          <w:sz w:val="28"/>
          <w:szCs w:val="28"/>
        </w:rPr>
        <w:t xml:space="preserve"> </w:t>
      </w:r>
      <w:bookmarkStart w:id="12" w:name="_Hlk152912482"/>
      <w:r w:rsidR="00A04BE5" w:rsidRPr="004A1660">
        <w:rPr>
          <w:rFonts w:ascii="Times New Roman" w:hAnsi="Times New Roman" w:cs="Times New Roman"/>
          <w:color w:val="444C4E"/>
          <w:sz w:val="28"/>
          <w:szCs w:val="28"/>
          <w:shd w:val="clear" w:color="auto" w:fill="FFFFFF"/>
        </w:rPr>
        <w:t>[</w:t>
      </w:r>
      <w:r w:rsidR="0042637E">
        <w:rPr>
          <w:rFonts w:ascii="Times New Roman" w:hAnsi="Times New Roman" w:cs="Times New Roman"/>
          <w:color w:val="444C4E"/>
          <w:sz w:val="28"/>
          <w:szCs w:val="28"/>
          <w:shd w:val="clear" w:color="auto" w:fill="FFFFFF"/>
        </w:rPr>
        <w:t>14</w:t>
      </w:r>
      <w:r w:rsidR="00A04BE5" w:rsidRPr="004A1660">
        <w:rPr>
          <w:rFonts w:ascii="Times New Roman" w:hAnsi="Times New Roman" w:cs="Times New Roman"/>
          <w:color w:val="444C4E"/>
          <w:sz w:val="28"/>
          <w:szCs w:val="28"/>
          <w:shd w:val="clear" w:color="auto" w:fill="FFFFFF"/>
        </w:rPr>
        <w:t>]</w:t>
      </w:r>
      <w:bookmarkEnd w:id="12"/>
      <w:r w:rsidRPr="004A1660">
        <w:rPr>
          <w:rFonts w:ascii="Times New Roman" w:hAnsi="Times New Roman" w:cs="Times New Roman"/>
          <w:sz w:val="28"/>
          <w:szCs w:val="28"/>
        </w:rPr>
        <w:t xml:space="preserve">, который в конце 90-х гг. прошлого века </w:t>
      </w:r>
      <w:r w:rsidR="00111791" w:rsidRPr="004A1660">
        <w:rPr>
          <w:rFonts w:ascii="Times New Roman" w:hAnsi="Times New Roman" w:cs="Times New Roman"/>
          <w:sz w:val="28"/>
          <w:szCs w:val="28"/>
        </w:rPr>
        <w:t>(1988 г.)</w:t>
      </w:r>
      <w:r w:rsidR="00B27A8E" w:rsidRPr="004A1660">
        <w:rPr>
          <w:rFonts w:ascii="Times New Roman" w:hAnsi="Times New Roman" w:cs="Times New Roman"/>
          <w:sz w:val="28"/>
          <w:szCs w:val="28"/>
        </w:rPr>
        <w:t xml:space="preserve"> сделал два важных заключения</w:t>
      </w:r>
      <w:r w:rsidR="001B78D4" w:rsidRPr="004A1660">
        <w:rPr>
          <w:rFonts w:ascii="Times New Roman" w:hAnsi="Times New Roman" w:cs="Times New Roman"/>
          <w:sz w:val="28"/>
          <w:szCs w:val="28"/>
        </w:rPr>
        <w:t xml:space="preserve">: </w:t>
      </w:r>
      <w:r w:rsidR="00844AE5" w:rsidRPr="004A1660">
        <w:rPr>
          <w:rFonts w:ascii="Times New Roman" w:hAnsi="Times New Roman" w:cs="Times New Roman"/>
          <w:sz w:val="28"/>
          <w:szCs w:val="28"/>
        </w:rPr>
        <w:t>в</w:t>
      </w:r>
      <w:r w:rsidRPr="004A1660">
        <w:rPr>
          <w:rFonts w:ascii="Times New Roman" w:hAnsi="Times New Roman" w:cs="Times New Roman"/>
          <w:sz w:val="28"/>
          <w:szCs w:val="28"/>
        </w:rPr>
        <w:t>о-первых, вывод о с</w:t>
      </w:r>
      <w:r w:rsidR="006064AE" w:rsidRPr="004A1660">
        <w:rPr>
          <w:rFonts w:ascii="Times New Roman" w:hAnsi="Times New Roman" w:cs="Times New Roman"/>
          <w:sz w:val="28"/>
          <w:szCs w:val="28"/>
        </w:rPr>
        <w:t xml:space="preserve">истемных </w:t>
      </w:r>
      <w:r w:rsidRPr="004A1660">
        <w:rPr>
          <w:rFonts w:ascii="Times New Roman" w:hAnsi="Times New Roman" w:cs="Times New Roman"/>
          <w:sz w:val="28"/>
          <w:szCs w:val="28"/>
        </w:rPr>
        <w:t xml:space="preserve">признаках здоровья. </w:t>
      </w:r>
      <w:r w:rsidR="00D5500F" w:rsidRPr="004A1660">
        <w:rPr>
          <w:rFonts w:ascii="Times New Roman" w:hAnsi="Times New Roman" w:cs="Times New Roman"/>
          <w:sz w:val="28"/>
          <w:szCs w:val="28"/>
        </w:rPr>
        <w:t>О</w:t>
      </w:r>
      <w:r w:rsidRPr="004A1660">
        <w:rPr>
          <w:rFonts w:ascii="Times New Roman" w:hAnsi="Times New Roman" w:cs="Times New Roman"/>
          <w:sz w:val="28"/>
          <w:szCs w:val="28"/>
        </w:rPr>
        <w:t>бобщения П.</w:t>
      </w:r>
      <w:r w:rsidR="009B10F2">
        <w:rPr>
          <w:rFonts w:ascii="Times New Roman" w:hAnsi="Times New Roman" w:cs="Times New Roman"/>
          <w:sz w:val="28"/>
          <w:szCs w:val="28"/>
        </w:rPr>
        <w:t xml:space="preserve"> </w:t>
      </w:r>
      <w:r w:rsidRPr="004A1660">
        <w:rPr>
          <w:rFonts w:ascii="Times New Roman" w:hAnsi="Times New Roman" w:cs="Times New Roman"/>
          <w:sz w:val="28"/>
          <w:szCs w:val="28"/>
        </w:rPr>
        <w:t>И. Калью опираются на 79 определений здоровья</w:t>
      </w:r>
      <w:r w:rsidR="004942BF" w:rsidRPr="004A1660">
        <w:rPr>
          <w:rFonts w:ascii="Times New Roman" w:hAnsi="Times New Roman" w:cs="Times New Roman"/>
          <w:sz w:val="28"/>
          <w:szCs w:val="28"/>
        </w:rPr>
        <w:t>,</w:t>
      </w:r>
      <w:r w:rsidRPr="004A1660">
        <w:rPr>
          <w:rFonts w:ascii="Times New Roman" w:hAnsi="Times New Roman" w:cs="Times New Roman"/>
          <w:sz w:val="28"/>
          <w:szCs w:val="28"/>
        </w:rPr>
        <w:t xml:space="preserve"> сформулированных учеными разных стран</w:t>
      </w:r>
      <w:r w:rsidR="009B10F2">
        <w:rPr>
          <w:rFonts w:ascii="Times New Roman" w:hAnsi="Times New Roman" w:cs="Times New Roman"/>
          <w:sz w:val="28"/>
          <w:szCs w:val="28"/>
        </w:rPr>
        <w:t xml:space="preserve"> и Всемирной Организацией Здоровья (ВОЗ)</w:t>
      </w:r>
      <w:r w:rsidR="006064AE" w:rsidRPr="004A1660">
        <w:rPr>
          <w:rFonts w:ascii="Times New Roman" w:hAnsi="Times New Roman" w:cs="Times New Roman"/>
          <w:sz w:val="28"/>
          <w:szCs w:val="28"/>
        </w:rPr>
        <w:t>.</w:t>
      </w:r>
      <w:r w:rsidR="00C7100F" w:rsidRPr="004A1660">
        <w:rPr>
          <w:rFonts w:ascii="Times New Roman" w:hAnsi="Times New Roman" w:cs="Times New Roman"/>
          <w:sz w:val="28"/>
          <w:szCs w:val="28"/>
        </w:rPr>
        <w:t xml:space="preserve"> </w:t>
      </w:r>
      <w:r w:rsidR="006064AE" w:rsidRPr="004A1660">
        <w:rPr>
          <w:rFonts w:ascii="Times New Roman" w:hAnsi="Times New Roman" w:cs="Times New Roman"/>
          <w:sz w:val="28"/>
          <w:szCs w:val="28"/>
        </w:rPr>
        <w:t>Т</w:t>
      </w:r>
      <w:r w:rsidRPr="004A1660">
        <w:rPr>
          <w:rFonts w:ascii="Times New Roman" w:hAnsi="Times New Roman" w:cs="Times New Roman"/>
          <w:sz w:val="28"/>
          <w:szCs w:val="28"/>
        </w:rPr>
        <w:t xml:space="preserve">аковых признаков </w:t>
      </w:r>
      <w:r w:rsidR="001B78D4" w:rsidRPr="004A1660">
        <w:rPr>
          <w:rFonts w:ascii="Times New Roman" w:hAnsi="Times New Roman" w:cs="Times New Roman"/>
          <w:sz w:val="28"/>
          <w:szCs w:val="28"/>
        </w:rPr>
        <w:t xml:space="preserve">здоровья </w:t>
      </w:r>
      <w:r w:rsidRPr="004A1660">
        <w:rPr>
          <w:rFonts w:ascii="Times New Roman" w:hAnsi="Times New Roman" w:cs="Times New Roman"/>
          <w:sz w:val="28"/>
          <w:szCs w:val="28"/>
        </w:rPr>
        <w:t xml:space="preserve">шесть: это нормальная функция организма; </w:t>
      </w:r>
      <w:r w:rsidR="001B78D4" w:rsidRPr="004A1660">
        <w:rPr>
          <w:rFonts w:ascii="Times New Roman" w:hAnsi="Times New Roman" w:cs="Times New Roman"/>
          <w:sz w:val="28"/>
          <w:szCs w:val="28"/>
        </w:rPr>
        <w:t xml:space="preserve">оно </w:t>
      </w:r>
      <w:r w:rsidRPr="004A1660">
        <w:rPr>
          <w:rFonts w:ascii="Times New Roman" w:hAnsi="Times New Roman" w:cs="Times New Roman"/>
          <w:sz w:val="28"/>
          <w:szCs w:val="28"/>
        </w:rPr>
        <w:t>характеризует динамическое равновесие организма и окружающей сред</w:t>
      </w:r>
      <w:r w:rsidR="00D41C08" w:rsidRPr="004A1660">
        <w:rPr>
          <w:rFonts w:ascii="Times New Roman" w:hAnsi="Times New Roman" w:cs="Times New Roman"/>
          <w:sz w:val="28"/>
          <w:szCs w:val="28"/>
        </w:rPr>
        <w:t>ы</w:t>
      </w:r>
      <w:r w:rsidRPr="004A1660">
        <w:rPr>
          <w:rFonts w:ascii="Times New Roman" w:hAnsi="Times New Roman" w:cs="Times New Roman"/>
          <w:sz w:val="28"/>
          <w:szCs w:val="28"/>
        </w:rPr>
        <w:t>; дает возможность выполнени</w:t>
      </w:r>
      <w:r w:rsidR="00D41C08" w:rsidRPr="004A1660">
        <w:rPr>
          <w:rFonts w:ascii="Times New Roman" w:hAnsi="Times New Roman" w:cs="Times New Roman"/>
          <w:sz w:val="28"/>
          <w:szCs w:val="28"/>
        </w:rPr>
        <w:t>я</w:t>
      </w:r>
      <w:r w:rsidRPr="004A1660">
        <w:rPr>
          <w:rFonts w:ascii="Times New Roman" w:hAnsi="Times New Roman" w:cs="Times New Roman"/>
          <w:sz w:val="28"/>
          <w:szCs w:val="28"/>
        </w:rPr>
        <w:t xml:space="preserve"> социальных функций; </w:t>
      </w:r>
      <w:r w:rsidR="001B78D4" w:rsidRPr="004A1660">
        <w:rPr>
          <w:rFonts w:ascii="Times New Roman" w:hAnsi="Times New Roman" w:cs="Times New Roman"/>
          <w:sz w:val="28"/>
          <w:szCs w:val="28"/>
        </w:rPr>
        <w:t>позволяет</w:t>
      </w:r>
      <w:r w:rsidRPr="004A1660">
        <w:rPr>
          <w:rFonts w:ascii="Times New Roman" w:hAnsi="Times New Roman" w:cs="Times New Roman"/>
          <w:sz w:val="28"/>
          <w:szCs w:val="28"/>
        </w:rPr>
        <w:t xml:space="preserve"> организму адаптироваться к условиям окружающей среды; это </w:t>
      </w:r>
      <w:r w:rsidR="00B44822"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оптимальное функционирование организма при отсутствии признаков заболевания; </w:t>
      </w:r>
      <w:r w:rsidR="00D41C1B" w:rsidRPr="004A1660">
        <w:rPr>
          <w:rFonts w:ascii="Times New Roman" w:hAnsi="Times New Roman" w:cs="Times New Roman"/>
          <w:sz w:val="28"/>
          <w:szCs w:val="28"/>
        </w:rPr>
        <w:t>способность к саморегуляции</w:t>
      </w:r>
      <w:r w:rsidRPr="004A1660">
        <w:rPr>
          <w:rFonts w:ascii="Times New Roman" w:hAnsi="Times New Roman" w:cs="Times New Roman"/>
          <w:sz w:val="28"/>
          <w:szCs w:val="28"/>
        </w:rPr>
        <w:t xml:space="preserve">. </w:t>
      </w:r>
      <w:r w:rsidR="00100547" w:rsidRPr="004A1660">
        <w:rPr>
          <w:rFonts w:ascii="Times New Roman" w:hAnsi="Times New Roman" w:cs="Times New Roman"/>
          <w:sz w:val="28"/>
          <w:szCs w:val="28"/>
        </w:rPr>
        <w:t xml:space="preserve">Как можно видеть, речь идет о многочисленных связях здоровья, </w:t>
      </w:r>
      <w:r w:rsidR="00D41C1B" w:rsidRPr="004A1660">
        <w:rPr>
          <w:rFonts w:ascii="Times New Roman" w:hAnsi="Times New Roman" w:cs="Times New Roman"/>
          <w:sz w:val="28"/>
          <w:szCs w:val="28"/>
        </w:rPr>
        <w:t>его</w:t>
      </w:r>
      <w:r w:rsidR="00100547" w:rsidRPr="004A1660">
        <w:rPr>
          <w:rFonts w:ascii="Times New Roman" w:hAnsi="Times New Roman" w:cs="Times New Roman"/>
          <w:sz w:val="28"/>
          <w:szCs w:val="28"/>
        </w:rPr>
        <w:t xml:space="preserve"> функци</w:t>
      </w:r>
      <w:r w:rsidR="00E64969" w:rsidRPr="004A1660">
        <w:rPr>
          <w:rFonts w:ascii="Times New Roman" w:hAnsi="Times New Roman" w:cs="Times New Roman"/>
          <w:sz w:val="28"/>
          <w:szCs w:val="28"/>
        </w:rPr>
        <w:t>ях</w:t>
      </w:r>
      <w:r w:rsidR="00100547" w:rsidRPr="004A1660">
        <w:rPr>
          <w:rFonts w:ascii="Times New Roman" w:hAnsi="Times New Roman" w:cs="Times New Roman"/>
          <w:sz w:val="28"/>
          <w:szCs w:val="28"/>
        </w:rPr>
        <w:t>, динамике, адаптивных свойствах, саморегуляции – суть системны</w:t>
      </w:r>
      <w:r w:rsidR="00E64969" w:rsidRPr="004A1660">
        <w:rPr>
          <w:rFonts w:ascii="Times New Roman" w:hAnsi="Times New Roman" w:cs="Times New Roman"/>
          <w:sz w:val="28"/>
          <w:szCs w:val="28"/>
        </w:rPr>
        <w:t>х</w:t>
      </w:r>
      <w:r w:rsidR="00100547" w:rsidRPr="004A1660">
        <w:rPr>
          <w:rFonts w:ascii="Times New Roman" w:hAnsi="Times New Roman" w:cs="Times New Roman"/>
          <w:sz w:val="28"/>
          <w:szCs w:val="28"/>
        </w:rPr>
        <w:t xml:space="preserve"> </w:t>
      </w:r>
      <w:r w:rsidR="00E64969" w:rsidRPr="004A1660">
        <w:rPr>
          <w:rFonts w:ascii="Times New Roman" w:hAnsi="Times New Roman" w:cs="Times New Roman"/>
          <w:sz w:val="28"/>
          <w:szCs w:val="28"/>
        </w:rPr>
        <w:t>св</w:t>
      </w:r>
      <w:r w:rsidR="009B10F2">
        <w:rPr>
          <w:rFonts w:ascii="Times New Roman" w:hAnsi="Times New Roman" w:cs="Times New Roman"/>
          <w:sz w:val="28"/>
          <w:szCs w:val="28"/>
        </w:rPr>
        <w:t>ойств</w:t>
      </w:r>
      <w:r w:rsidR="00100547" w:rsidRPr="004A1660">
        <w:rPr>
          <w:rFonts w:ascii="Times New Roman" w:hAnsi="Times New Roman" w:cs="Times New Roman"/>
          <w:sz w:val="28"/>
          <w:szCs w:val="28"/>
        </w:rPr>
        <w:t>.</w:t>
      </w:r>
      <w:r w:rsidR="00B44822"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Во-вторых, ученым сделан вывод о четырех концептуальных моделях понимания источников здоровья: </w:t>
      </w:r>
      <w:r w:rsidR="00D41C1B" w:rsidRPr="004A1660">
        <w:rPr>
          <w:rFonts w:ascii="Times New Roman" w:hAnsi="Times New Roman" w:cs="Times New Roman"/>
          <w:sz w:val="28"/>
          <w:szCs w:val="28"/>
        </w:rPr>
        <w:t>м</w:t>
      </w:r>
      <w:r w:rsidRPr="004A1660">
        <w:rPr>
          <w:rFonts w:ascii="Times New Roman" w:hAnsi="Times New Roman" w:cs="Times New Roman"/>
          <w:sz w:val="28"/>
          <w:szCs w:val="28"/>
        </w:rPr>
        <w:t xml:space="preserve">едицинская модель </w:t>
      </w:r>
      <w:r w:rsidR="00B44822"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отсутствие болезней </w:t>
      </w:r>
      <w:bookmarkStart w:id="13" w:name="_Hlk152912515"/>
      <w:r w:rsidR="00514579" w:rsidRPr="004A1660">
        <w:rPr>
          <w:rFonts w:ascii="Times New Roman" w:hAnsi="Times New Roman" w:cs="Times New Roman"/>
          <w:color w:val="444C4E"/>
          <w:sz w:val="28"/>
          <w:szCs w:val="28"/>
          <w:shd w:val="clear" w:color="auto" w:fill="FFFFFF"/>
        </w:rPr>
        <w:t>[1</w:t>
      </w:r>
      <w:r w:rsidR="0042637E">
        <w:rPr>
          <w:rFonts w:ascii="Times New Roman" w:hAnsi="Times New Roman" w:cs="Times New Roman"/>
          <w:color w:val="444C4E"/>
          <w:sz w:val="28"/>
          <w:szCs w:val="28"/>
          <w:shd w:val="clear" w:color="auto" w:fill="FFFFFF"/>
        </w:rPr>
        <w:t>5</w:t>
      </w:r>
      <w:r w:rsidR="00514579" w:rsidRPr="004A1660">
        <w:rPr>
          <w:rFonts w:ascii="Times New Roman" w:hAnsi="Times New Roman" w:cs="Times New Roman"/>
          <w:color w:val="444C4E"/>
          <w:sz w:val="28"/>
          <w:szCs w:val="28"/>
          <w:shd w:val="clear" w:color="auto" w:fill="FFFFFF"/>
        </w:rPr>
        <w:t>]</w:t>
      </w:r>
      <w:bookmarkEnd w:id="13"/>
      <w:r w:rsidRPr="004A1660">
        <w:rPr>
          <w:rFonts w:ascii="Times New Roman" w:hAnsi="Times New Roman" w:cs="Times New Roman"/>
          <w:sz w:val="28"/>
          <w:szCs w:val="28"/>
        </w:rPr>
        <w:t xml:space="preserve">; </w:t>
      </w:r>
      <w:bookmarkStart w:id="14" w:name="_Hlk151459269"/>
      <w:r w:rsidR="00D41C1B" w:rsidRPr="004A1660">
        <w:rPr>
          <w:rFonts w:ascii="Times New Roman" w:hAnsi="Times New Roman" w:cs="Times New Roman"/>
          <w:sz w:val="28"/>
          <w:szCs w:val="28"/>
        </w:rPr>
        <w:t>б</w:t>
      </w:r>
      <w:r w:rsidRPr="004A1660">
        <w:rPr>
          <w:rFonts w:ascii="Times New Roman" w:hAnsi="Times New Roman" w:cs="Times New Roman"/>
          <w:sz w:val="28"/>
          <w:szCs w:val="28"/>
        </w:rPr>
        <w:t xml:space="preserve">иомедицинская модель – отсутствие ощущений </w:t>
      </w:r>
      <w:bookmarkEnd w:id="14"/>
      <w:r w:rsidRPr="004A1660">
        <w:rPr>
          <w:rFonts w:ascii="Times New Roman" w:hAnsi="Times New Roman" w:cs="Times New Roman"/>
          <w:sz w:val="28"/>
          <w:szCs w:val="28"/>
        </w:rPr>
        <w:t xml:space="preserve">нездоровья </w:t>
      </w:r>
      <w:bookmarkStart w:id="15" w:name="_Hlk152912554"/>
      <w:r w:rsidR="00514579" w:rsidRPr="004A1660">
        <w:rPr>
          <w:rFonts w:ascii="Times New Roman" w:hAnsi="Times New Roman" w:cs="Times New Roman"/>
          <w:color w:val="444C4E"/>
          <w:sz w:val="28"/>
          <w:szCs w:val="28"/>
          <w:shd w:val="clear" w:color="auto" w:fill="FFFFFF"/>
        </w:rPr>
        <w:t>[</w:t>
      </w:r>
      <w:r w:rsidR="0042637E">
        <w:rPr>
          <w:rFonts w:ascii="Times New Roman" w:hAnsi="Times New Roman" w:cs="Times New Roman"/>
          <w:color w:val="444C4E"/>
          <w:sz w:val="28"/>
          <w:szCs w:val="28"/>
          <w:shd w:val="clear" w:color="auto" w:fill="FFFFFF"/>
        </w:rPr>
        <w:t>16</w:t>
      </w:r>
      <w:r w:rsidR="00514579" w:rsidRPr="004A1660">
        <w:rPr>
          <w:rFonts w:ascii="Times New Roman" w:hAnsi="Times New Roman" w:cs="Times New Roman"/>
          <w:color w:val="444C4E"/>
          <w:sz w:val="28"/>
          <w:szCs w:val="28"/>
          <w:shd w:val="clear" w:color="auto" w:fill="FFFFFF"/>
        </w:rPr>
        <w:t>]</w:t>
      </w:r>
      <w:bookmarkEnd w:id="15"/>
      <w:r w:rsidRPr="004A1660">
        <w:rPr>
          <w:rFonts w:ascii="Times New Roman" w:hAnsi="Times New Roman" w:cs="Times New Roman"/>
          <w:sz w:val="28"/>
          <w:szCs w:val="28"/>
        </w:rPr>
        <w:t xml:space="preserve">; </w:t>
      </w:r>
      <w:r w:rsidR="00D41C1B" w:rsidRPr="007D378F">
        <w:rPr>
          <w:rFonts w:ascii="Times New Roman" w:hAnsi="Times New Roman" w:cs="Times New Roman"/>
          <w:sz w:val="28"/>
          <w:szCs w:val="28"/>
        </w:rPr>
        <w:t>б</w:t>
      </w:r>
      <w:r w:rsidRPr="007D378F">
        <w:rPr>
          <w:rFonts w:ascii="Times New Roman" w:hAnsi="Times New Roman" w:cs="Times New Roman"/>
          <w:sz w:val="28"/>
          <w:szCs w:val="28"/>
        </w:rPr>
        <w:t>иосоциальная модель –</w:t>
      </w:r>
      <w:r w:rsidR="00B44822" w:rsidRPr="007D378F">
        <w:rPr>
          <w:rFonts w:ascii="Times New Roman" w:hAnsi="Times New Roman" w:cs="Times New Roman"/>
          <w:sz w:val="28"/>
          <w:szCs w:val="28"/>
        </w:rPr>
        <w:t xml:space="preserve"> </w:t>
      </w:r>
      <w:r w:rsidRPr="007D378F">
        <w:rPr>
          <w:rFonts w:ascii="Times New Roman" w:hAnsi="Times New Roman" w:cs="Times New Roman"/>
          <w:sz w:val="28"/>
          <w:szCs w:val="28"/>
        </w:rPr>
        <w:t>приоритет социальны</w:t>
      </w:r>
      <w:r w:rsidR="0075444E" w:rsidRPr="007D378F">
        <w:rPr>
          <w:rFonts w:ascii="Times New Roman" w:hAnsi="Times New Roman" w:cs="Times New Roman"/>
          <w:sz w:val="28"/>
          <w:szCs w:val="28"/>
        </w:rPr>
        <w:t>х</w:t>
      </w:r>
      <w:r w:rsidRPr="007D378F">
        <w:rPr>
          <w:rFonts w:ascii="Times New Roman" w:hAnsi="Times New Roman" w:cs="Times New Roman"/>
          <w:sz w:val="28"/>
          <w:szCs w:val="28"/>
        </w:rPr>
        <w:t xml:space="preserve"> признак</w:t>
      </w:r>
      <w:r w:rsidR="0075444E" w:rsidRPr="007D378F">
        <w:rPr>
          <w:rFonts w:ascii="Times New Roman" w:hAnsi="Times New Roman" w:cs="Times New Roman"/>
          <w:sz w:val="28"/>
          <w:szCs w:val="28"/>
        </w:rPr>
        <w:t>ов</w:t>
      </w:r>
      <w:r w:rsidRPr="007D378F">
        <w:rPr>
          <w:rFonts w:ascii="Times New Roman" w:hAnsi="Times New Roman" w:cs="Times New Roman"/>
          <w:sz w:val="28"/>
          <w:szCs w:val="28"/>
        </w:rPr>
        <w:t xml:space="preserve"> </w:t>
      </w:r>
      <w:bookmarkStart w:id="16" w:name="_Hlk152912590"/>
      <w:r w:rsidR="00514579" w:rsidRPr="007D378F">
        <w:rPr>
          <w:rFonts w:ascii="Times New Roman" w:hAnsi="Times New Roman" w:cs="Times New Roman"/>
          <w:color w:val="444C4E"/>
          <w:sz w:val="28"/>
          <w:szCs w:val="28"/>
          <w:shd w:val="clear" w:color="auto" w:fill="FFFFFF"/>
        </w:rPr>
        <w:t>[</w:t>
      </w:r>
      <w:r w:rsidR="0042637E" w:rsidRPr="007D378F">
        <w:rPr>
          <w:rFonts w:ascii="Times New Roman" w:hAnsi="Times New Roman" w:cs="Times New Roman"/>
          <w:color w:val="444C4E"/>
          <w:sz w:val="28"/>
          <w:szCs w:val="28"/>
          <w:shd w:val="clear" w:color="auto" w:fill="FFFFFF"/>
        </w:rPr>
        <w:t>17</w:t>
      </w:r>
      <w:r w:rsidR="00514579" w:rsidRPr="007D378F">
        <w:rPr>
          <w:rFonts w:ascii="Times New Roman" w:hAnsi="Times New Roman" w:cs="Times New Roman"/>
          <w:color w:val="444C4E"/>
          <w:sz w:val="28"/>
          <w:szCs w:val="28"/>
          <w:shd w:val="clear" w:color="auto" w:fill="FFFFFF"/>
        </w:rPr>
        <w:t>]</w:t>
      </w:r>
      <w:bookmarkEnd w:id="16"/>
      <w:r w:rsidR="00D41C1B" w:rsidRPr="007D378F">
        <w:rPr>
          <w:rFonts w:ascii="Times New Roman" w:hAnsi="Times New Roman" w:cs="Times New Roman"/>
          <w:sz w:val="28"/>
          <w:szCs w:val="28"/>
        </w:rPr>
        <w:t>;</w:t>
      </w:r>
      <w:r w:rsidRPr="007D378F">
        <w:rPr>
          <w:rFonts w:ascii="Times New Roman" w:hAnsi="Times New Roman" w:cs="Times New Roman"/>
          <w:sz w:val="28"/>
          <w:szCs w:val="28"/>
        </w:rPr>
        <w:t xml:space="preserve"> </w:t>
      </w:r>
      <w:r w:rsidR="00D41C1B" w:rsidRPr="007D378F">
        <w:rPr>
          <w:rFonts w:ascii="Times New Roman" w:hAnsi="Times New Roman" w:cs="Times New Roman"/>
          <w:sz w:val="28"/>
          <w:szCs w:val="28"/>
        </w:rPr>
        <w:t>ц</w:t>
      </w:r>
      <w:r w:rsidRPr="007D378F">
        <w:rPr>
          <w:rFonts w:ascii="Times New Roman" w:hAnsi="Times New Roman" w:cs="Times New Roman"/>
          <w:sz w:val="28"/>
          <w:szCs w:val="28"/>
        </w:rPr>
        <w:t xml:space="preserve">енностно-социальная модель </w:t>
      </w:r>
      <w:r w:rsidR="0075444E" w:rsidRPr="007D378F">
        <w:rPr>
          <w:rFonts w:ascii="Times New Roman" w:hAnsi="Times New Roman" w:cs="Times New Roman"/>
          <w:sz w:val="28"/>
          <w:szCs w:val="28"/>
        </w:rPr>
        <w:t>-</w:t>
      </w:r>
      <w:r w:rsidRPr="007D378F">
        <w:rPr>
          <w:rFonts w:ascii="Times New Roman" w:hAnsi="Times New Roman" w:cs="Times New Roman"/>
          <w:sz w:val="28"/>
          <w:szCs w:val="28"/>
        </w:rPr>
        <w:t xml:space="preserve"> здоровье как ценность </w:t>
      </w:r>
      <w:r w:rsidR="0042637E"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Соболькова О.В. Здоровье, как ценность человека 03.08.2021 https://sobolkova-ds130.edusev.ru/folders/post/2748993 (дата обращения: 21.11.2023)</w:t>
      </w:r>
      <w:r w:rsidRPr="007D378F">
        <w:rPr>
          <w:rFonts w:ascii="Times New Roman" w:hAnsi="Times New Roman" w:cs="Times New Roman"/>
          <w:sz w:val="28"/>
          <w:szCs w:val="28"/>
        </w:rPr>
        <w:t xml:space="preserve">. </w:t>
      </w:r>
      <w:r w:rsidR="0021385B" w:rsidRPr="007D378F">
        <w:rPr>
          <w:rFonts w:ascii="Times New Roman" w:hAnsi="Times New Roman" w:cs="Times New Roman"/>
          <w:sz w:val="28"/>
          <w:szCs w:val="28"/>
        </w:rPr>
        <w:t>В последнем случае с</w:t>
      </w:r>
      <w:r w:rsidR="009141F6" w:rsidRPr="007D378F">
        <w:rPr>
          <w:rFonts w:ascii="Times New Roman" w:hAnsi="Times New Roman" w:cs="Times New Roman"/>
          <w:sz w:val="28"/>
          <w:szCs w:val="28"/>
        </w:rPr>
        <w:t>истемность заключается в том, что здоровье понимается</w:t>
      </w:r>
      <w:r w:rsidR="009141F6" w:rsidRPr="004A1660">
        <w:rPr>
          <w:rFonts w:ascii="Times New Roman" w:hAnsi="Times New Roman" w:cs="Times New Roman"/>
          <w:sz w:val="28"/>
          <w:szCs w:val="28"/>
        </w:rPr>
        <w:t xml:space="preserve"> как интеграция двух векторов: </w:t>
      </w:r>
      <w:r w:rsidR="009141F6" w:rsidRPr="004A1660">
        <w:rPr>
          <w:rFonts w:ascii="Times New Roman" w:hAnsi="Times New Roman" w:cs="Times New Roman"/>
          <w:i/>
          <w:iCs/>
          <w:sz w:val="28"/>
          <w:szCs w:val="28"/>
        </w:rPr>
        <w:t>объективно</w:t>
      </w:r>
      <w:r w:rsidR="0021385B" w:rsidRPr="004A1660">
        <w:rPr>
          <w:rFonts w:ascii="Times New Roman" w:hAnsi="Times New Roman" w:cs="Times New Roman"/>
          <w:i/>
          <w:iCs/>
          <w:sz w:val="28"/>
          <w:szCs w:val="28"/>
        </w:rPr>
        <w:t>/</w:t>
      </w:r>
      <w:r w:rsidR="009141F6" w:rsidRPr="004A1660">
        <w:rPr>
          <w:rFonts w:ascii="Times New Roman" w:hAnsi="Times New Roman" w:cs="Times New Roman"/>
          <w:i/>
          <w:iCs/>
          <w:sz w:val="28"/>
          <w:szCs w:val="28"/>
        </w:rPr>
        <w:t>субъективного</w:t>
      </w:r>
      <w:r w:rsidR="009141F6" w:rsidRPr="004A1660">
        <w:rPr>
          <w:rFonts w:ascii="Times New Roman" w:hAnsi="Times New Roman" w:cs="Times New Roman"/>
          <w:sz w:val="28"/>
          <w:szCs w:val="28"/>
        </w:rPr>
        <w:t xml:space="preserve"> и </w:t>
      </w:r>
      <w:r w:rsidR="009141F6" w:rsidRPr="004A1660">
        <w:rPr>
          <w:rFonts w:ascii="Times New Roman" w:hAnsi="Times New Roman" w:cs="Times New Roman"/>
          <w:i/>
          <w:iCs/>
          <w:sz w:val="28"/>
          <w:szCs w:val="28"/>
        </w:rPr>
        <w:lastRenderedPageBreak/>
        <w:t>личностно</w:t>
      </w:r>
      <w:r w:rsidR="0021385B" w:rsidRPr="004A1660">
        <w:rPr>
          <w:rFonts w:ascii="Times New Roman" w:hAnsi="Times New Roman" w:cs="Times New Roman"/>
          <w:i/>
          <w:iCs/>
          <w:sz w:val="28"/>
          <w:szCs w:val="28"/>
        </w:rPr>
        <w:t>/</w:t>
      </w:r>
      <w:r w:rsidR="009141F6" w:rsidRPr="004A1660">
        <w:rPr>
          <w:rFonts w:ascii="Times New Roman" w:hAnsi="Times New Roman" w:cs="Times New Roman"/>
          <w:i/>
          <w:iCs/>
          <w:sz w:val="28"/>
          <w:szCs w:val="28"/>
        </w:rPr>
        <w:t xml:space="preserve">социального </w:t>
      </w:r>
      <w:r w:rsidR="009141F6" w:rsidRPr="004A1660">
        <w:rPr>
          <w:rFonts w:ascii="Times New Roman" w:hAnsi="Times New Roman" w:cs="Times New Roman"/>
          <w:sz w:val="28"/>
          <w:szCs w:val="28"/>
        </w:rPr>
        <w:t>порядка. Такое пересечение формирует многочисленные взаимосвязи, выступающие системными свойствами здоровья.</w:t>
      </w:r>
    </w:p>
    <w:p w14:paraId="744FC402" w14:textId="30AEC8D3" w:rsidR="001A2D3B" w:rsidRPr="004A1660" w:rsidRDefault="00627359" w:rsidP="00AA6648">
      <w:pPr>
        <w:pStyle w:val="a9"/>
        <w:spacing w:before="0" w:beforeAutospacing="0" w:after="0" w:afterAutospacing="0" w:line="360" w:lineRule="auto"/>
        <w:ind w:firstLine="709"/>
        <w:jc w:val="both"/>
        <w:rPr>
          <w:color w:val="333333"/>
          <w:sz w:val="28"/>
          <w:szCs w:val="28"/>
          <w:shd w:val="clear" w:color="auto" w:fill="FFFFFF"/>
        </w:rPr>
      </w:pPr>
      <w:r w:rsidRPr="004A1660">
        <w:rPr>
          <w:sz w:val="28"/>
          <w:szCs w:val="28"/>
        </w:rPr>
        <w:t xml:space="preserve">В </w:t>
      </w:r>
      <w:r w:rsidR="009B10F2">
        <w:rPr>
          <w:sz w:val="28"/>
          <w:szCs w:val="28"/>
        </w:rPr>
        <w:t xml:space="preserve">современной </w:t>
      </w:r>
      <w:r w:rsidR="00172428" w:rsidRPr="004A1660">
        <w:rPr>
          <w:sz w:val="28"/>
          <w:szCs w:val="28"/>
        </w:rPr>
        <w:t xml:space="preserve">социологической </w:t>
      </w:r>
      <w:r w:rsidRPr="004A1660">
        <w:rPr>
          <w:sz w:val="28"/>
          <w:szCs w:val="28"/>
        </w:rPr>
        <w:t xml:space="preserve">науке сущность здоровья все отчетливее осознается как идея системности. </w:t>
      </w:r>
      <w:r w:rsidR="00295AC6" w:rsidRPr="004A1660">
        <w:rPr>
          <w:color w:val="202122"/>
          <w:sz w:val="28"/>
          <w:szCs w:val="28"/>
        </w:rPr>
        <w:t xml:space="preserve">Так, </w:t>
      </w:r>
      <w:r w:rsidR="00295AC6" w:rsidRPr="004A1660">
        <w:rPr>
          <w:sz w:val="28"/>
          <w:szCs w:val="28"/>
        </w:rPr>
        <w:t xml:space="preserve">В. И. </w:t>
      </w:r>
      <w:proofErr w:type="spellStart"/>
      <w:r w:rsidR="00295AC6" w:rsidRPr="004A1660">
        <w:rPr>
          <w:sz w:val="28"/>
          <w:szCs w:val="28"/>
        </w:rPr>
        <w:t>Горовая</w:t>
      </w:r>
      <w:proofErr w:type="spellEnd"/>
      <w:r w:rsidR="00295AC6" w:rsidRPr="004A1660">
        <w:rPr>
          <w:sz w:val="28"/>
          <w:szCs w:val="28"/>
        </w:rPr>
        <w:t xml:space="preserve"> и Н. Ф. Петрова (2006 г.) в работе «Идея системности в определении понятия здоровья» формулируют </w:t>
      </w:r>
      <w:r w:rsidR="00295AC6" w:rsidRPr="004A1660">
        <w:rPr>
          <w:color w:val="333333"/>
          <w:sz w:val="28"/>
          <w:szCs w:val="28"/>
          <w:shd w:val="clear" w:color="auto" w:fill="FFFFFF"/>
        </w:rPr>
        <w:t xml:space="preserve">задачу гармонизации знаний об уровнях, сферах и элементах здоровья «раскрытие взаимосвязи этих уровней, что особенно важно с позиции системного подхода» </w:t>
      </w:r>
      <w:bookmarkStart w:id="17" w:name="_Hlk152912989"/>
      <w:r w:rsidR="00295AC6" w:rsidRPr="004A1660">
        <w:rPr>
          <w:color w:val="444C4E"/>
          <w:sz w:val="28"/>
          <w:szCs w:val="28"/>
          <w:shd w:val="clear" w:color="auto" w:fill="FFFFFF"/>
        </w:rPr>
        <w:t>[</w:t>
      </w:r>
      <w:r w:rsidR="0042637E">
        <w:rPr>
          <w:color w:val="444C4E"/>
          <w:sz w:val="28"/>
          <w:szCs w:val="28"/>
          <w:shd w:val="clear" w:color="auto" w:fill="FFFFFF"/>
        </w:rPr>
        <w:t>18</w:t>
      </w:r>
      <w:r w:rsidR="00295AC6" w:rsidRPr="004A1660">
        <w:rPr>
          <w:color w:val="444C4E"/>
          <w:sz w:val="28"/>
          <w:szCs w:val="28"/>
          <w:shd w:val="clear" w:color="auto" w:fill="FFFFFF"/>
        </w:rPr>
        <w:t>, 26]</w:t>
      </w:r>
      <w:bookmarkEnd w:id="17"/>
      <w:r w:rsidR="00295AC6" w:rsidRPr="004A1660">
        <w:rPr>
          <w:color w:val="333333"/>
          <w:sz w:val="28"/>
          <w:szCs w:val="28"/>
          <w:shd w:val="clear" w:color="auto" w:fill="FFFFFF"/>
        </w:rPr>
        <w:t>.</w:t>
      </w:r>
      <w:r w:rsidR="00295AC6" w:rsidRPr="004A1660">
        <w:rPr>
          <w:color w:val="202122"/>
          <w:sz w:val="28"/>
          <w:szCs w:val="28"/>
        </w:rPr>
        <w:t xml:space="preserve"> </w:t>
      </w:r>
      <w:r w:rsidR="00295AC6" w:rsidRPr="004A1660">
        <w:rPr>
          <w:sz w:val="28"/>
          <w:szCs w:val="28"/>
        </w:rPr>
        <w:t xml:space="preserve">Этот вывод также коррелирует с результатами специального исследования И. А. Гареевой, рассмотревшей теоретические и методические основания системы здравоохранения </w:t>
      </w:r>
      <w:r w:rsidR="00295AC6" w:rsidRPr="004A1660">
        <w:rPr>
          <w:color w:val="444C4E"/>
          <w:sz w:val="28"/>
          <w:szCs w:val="28"/>
          <w:shd w:val="clear" w:color="auto" w:fill="FFFFFF"/>
        </w:rPr>
        <w:t>[3, с. 134]</w:t>
      </w:r>
      <w:r w:rsidR="00295AC6" w:rsidRPr="004A1660">
        <w:rPr>
          <w:sz w:val="28"/>
          <w:szCs w:val="28"/>
        </w:rPr>
        <w:t xml:space="preserve">. Автор подчеркивает, что системное представление как здоровья отдельного человека, так и общественного здоровья, выступает основанием всей системы здравоохранения. Показанные ранее характеристики здоровья позволяют С.С. </w:t>
      </w:r>
      <w:proofErr w:type="spellStart"/>
      <w:r w:rsidR="00295AC6" w:rsidRPr="004A1660">
        <w:rPr>
          <w:sz w:val="28"/>
          <w:szCs w:val="28"/>
        </w:rPr>
        <w:t>Шматовой</w:t>
      </w:r>
      <w:proofErr w:type="spellEnd"/>
      <w:r w:rsidR="00295AC6" w:rsidRPr="004A1660">
        <w:rPr>
          <w:sz w:val="28"/>
          <w:szCs w:val="28"/>
        </w:rPr>
        <w:t xml:space="preserve">, сделать вывод о современном понимании категории здоровья как о наиболее адекватном </w:t>
      </w:r>
      <w:r w:rsidR="00040834" w:rsidRPr="004A1660">
        <w:rPr>
          <w:sz w:val="28"/>
          <w:szCs w:val="28"/>
        </w:rPr>
        <w:t>–</w:t>
      </w:r>
      <w:r w:rsidR="00295AC6" w:rsidRPr="004A1660">
        <w:rPr>
          <w:sz w:val="28"/>
          <w:szCs w:val="28"/>
        </w:rPr>
        <w:t xml:space="preserve"> системном подходе относительно определения его сущности </w:t>
      </w:r>
      <w:bookmarkStart w:id="18" w:name="_Hlk152913302"/>
      <w:r w:rsidR="00295AC6" w:rsidRPr="004A1660">
        <w:rPr>
          <w:color w:val="444C4E"/>
          <w:sz w:val="28"/>
          <w:szCs w:val="28"/>
          <w:shd w:val="clear" w:color="auto" w:fill="FFFFFF"/>
        </w:rPr>
        <w:t>[</w:t>
      </w:r>
      <w:r w:rsidR="0042637E">
        <w:rPr>
          <w:color w:val="444C4E"/>
          <w:sz w:val="28"/>
          <w:szCs w:val="28"/>
          <w:shd w:val="clear" w:color="auto" w:fill="FFFFFF"/>
        </w:rPr>
        <w:t>19</w:t>
      </w:r>
      <w:r w:rsidR="00295AC6" w:rsidRPr="004A1660">
        <w:rPr>
          <w:color w:val="444C4E"/>
          <w:sz w:val="28"/>
          <w:szCs w:val="28"/>
          <w:shd w:val="clear" w:color="auto" w:fill="FFFFFF"/>
        </w:rPr>
        <w:t>, 430]</w:t>
      </w:r>
      <w:bookmarkEnd w:id="18"/>
      <w:r w:rsidR="00295AC6" w:rsidRPr="004A1660">
        <w:rPr>
          <w:sz w:val="28"/>
          <w:szCs w:val="28"/>
        </w:rPr>
        <w:t xml:space="preserve">. В настоящем случае </w:t>
      </w:r>
      <w:r w:rsidR="00295AC6" w:rsidRPr="004A1660">
        <w:rPr>
          <w:i/>
          <w:iCs/>
          <w:sz w:val="28"/>
          <w:szCs w:val="28"/>
        </w:rPr>
        <w:t xml:space="preserve">здоровье рассматривается многопланово с точки зрения предмета самой социологической науки, предполагающей исследование объектов как взаимосвязанных целостных комплексов явлений социальной реальности </w:t>
      </w:r>
      <w:bookmarkStart w:id="19" w:name="_Hlk152913371"/>
      <w:r w:rsidR="00295AC6" w:rsidRPr="004A1660">
        <w:rPr>
          <w:color w:val="444C4E"/>
          <w:sz w:val="28"/>
          <w:szCs w:val="28"/>
          <w:shd w:val="clear" w:color="auto" w:fill="FFFFFF"/>
        </w:rPr>
        <w:t>[2</w:t>
      </w:r>
      <w:r w:rsidR="0042637E">
        <w:rPr>
          <w:color w:val="444C4E"/>
          <w:sz w:val="28"/>
          <w:szCs w:val="28"/>
          <w:shd w:val="clear" w:color="auto" w:fill="FFFFFF"/>
        </w:rPr>
        <w:t>0</w:t>
      </w:r>
      <w:r w:rsidR="00295AC6" w:rsidRPr="004A1660">
        <w:rPr>
          <w:color w:val="444C4E"/>
          <w:sz w:val="28"/>
          <w:szCs w:val="28"/>
          <w:shd w:val="clear" w:color="auto" w:fill="FFFFFF"/>
        </w:rPr>
        <w:t>]</w:t>
      </w:r>
      <w:bookmarkEnd w:id="19"/>
      <w:r w:rsidR="00295AC6" w:rsidRPr="004A1660">
        <w:rPr>
          <w:i/>
          <w:iCs/>
          <w:sz w:val="28"/>
          <w:szCs w:val="28"/>
        </w:rPr>
        <w:t xml:space="preserve">. </w:t>
      </w:r>
      <w:r w:rsidR="00295AC6" w:rsidRPr="004A1660">
        <w:rPr>
          <w:sz w:val="28"/>
          <w:szCs w:val="28"/>
        </w:rPr>
        <w:t>В</w:t>
      </w:r>
      <w:r w:rsidRPr="004A1660">
        <w:rPr>
          <w:sz w:val="28"/>
          <w:szCs w:val="28"/>
        </w:rPr>
        <w:t xml:space="preserve"> 20</w:t>
      </w:r>
      <w:r w:rsidR="00A04BE5" w:rsidRPr="004A1660">
        <w:rPr>
          <w:sz w:val="28"/>
          <w:szCs w:val="28"/>
        </w:rPr>
        <w:t>19</w:t>
      </w:r>
      <w:r w:rsidRPr="004A1660">
        <w:rPr>
          <w:sz w:val="28"/>
          <w:szCs w:val="28"/>
        </w:rPr>
        <w:t xml:space="preserve"> г. в </w:t>
      </w:r>
      <w:r w:rsidR="00295AC6" w:rsidRPr="004A1660">
        <w:rPr>
          <w:sz w:val="28"/>
          <w:szCs w:val="28"/>
        </w:rPr>
        <w:t>статье авторов</w:t>
      </w:r>
      <w:r w:rsidRPr="004A1660">
        <w:rPr>
          <w:sz w:val="28"/>
          <w:szCs w:val="28"/>
        </w:rPr>
        <w:t xml:space="preserve"> Г.</w:t>
      </w:r>
      <w:r w:rsidR="00514579" w:rsidRPr="004A1660">
        <w:rPr>
          <w:sz w:val="28"/>
          <w:szCs w:val="28"/>
        </w:rPr>
        <w:t xml:space="preserve"> </w:t>
      </w:r>
      <w:r w:rsidRPr="004A1660">
        <w:rPr>
          <w:sz w:val="28"/>
          <w:szCs w:val="28"/>
        </w:rPr>
        <w:t>С. Никифоров</w:t>
      </w:r>
      <w:r w:rsidR="00295AC6" w:rsidRPr="004A1660">
        <w:rPr>
          <w:sz w:val="28"/>
          <w:szCs w:val="28"/>
        </w:rPr>
        <w:t>а</w:t>
      </w:r>
      <w:r w:rsidRPr="004A1660">
        <w:rPr>
          <w:sz w:val="28"/>
          <w:szCs w:val="28"/>
        </w:rPr>
        <w:t xml:space="preserve">, </w:t>
      </w:r>
      <w:r w:rsidR="00295AC6" w:rsidRPr="004A1660">
        <w:rPr>
          <w:color w:val="555555"/>
          <w:sz w:val="28"/>
          <w:szCs w:val="28"/>
          <w:shd w:val="clear" w:color="auto" w:fill="FFFFFF"/>
        </w:rPr>
        <w:t xml:space="preserve">З. Ф. Дудченко, Е. А., Родионова, В. И.  </w:t>
      </w:r>
      <w:proofErr w:type="spellStart"/>
      <w:r w:rsidR="00295AC6" w:rsidRPr="004A1660">
        <w:rPr>
          <w:color w:val="555555"/>
          <w:sz w:val="28"/>
          <w:szCs w:val="28"/>
          <w:shd w:val="clear" w:color="auto" w:fill="FFFFFF"/>
        </w:rPr>
        <w:t>Доминяк</w:t>
      </w:r>
      <w:proofErr w:type="spellEnd"/>
      <w:r w:rsidR="00295AC6" w:rsidRPr="004A1660">
        <w:rPr>
          <w:color w:val="555555"/>
          <w:sz w:val="28"/>
          <w:szCs w:val="28"/>
          <w:shd w:val="clear" w:color="auto" w:fill="FFFFFF"/>
        </w:rPr>
        <w:t xml:space="preserve"> </w:t>
      </w:r>
      <w:r w:rsidRPr="004A1660">
        <w:rPr>
          <w:sz w:val="28"/>
          <w:szCs w:val="28"/>
        </w:rPr>
        <w:t xml:space="preserve">представление о здоровье получило толкование как системного образования </w:t>
      </w:r>
      <w:bookmarkStart w:id="20" w:name="_Hlk152912751"/>
      <w:r w:rsidR="00A04BE5" w:rsidRPr="004A1660">
        <w:rPr>
          <w:color w:val="444C4E"/>
          <w:sz w:val="28"/>
          <w:szCs w:val="28"/>
          <w:shd w:val="clear" w:color="auto" w:fill="FFFFFF"/>
        </w:rPr>
        <w:t>[2</w:t>
      </w:r>
      <w:r w:rsidR="0042637E">
        <w:rPr>
          <w:color w:val="444C4E"/>
          <w:sz w:val="28"/>
          <w:szCs w:val="28"/>
          <w:shd w:val="clear" w:color="auto" w:fill="FFFFFF"/>
        </w:rPr>
        <w:t>1</w:t>
      </w:r>
      <w:r w:rsidR="00A04BE5" w:rsidRPr="004A1660">
        <w:rPr>
          <w:color w:val="444C4E"/>
          <w:sz w:val="28"/>
          <w:szCs w:val="28"/>
          <w:shd w:val="clear" w:color="auto" w:fill="FFFFFF"/>
        </w:rPr>
        <w:t>]</w:t>
      </w:r>
      <w:bookmarkEnd w:id="20"/>
      <w:r w:rsidRPr="004A1660">
        <w:rPr>
          <w:color w:val="202122"/>
          <w:sz w:val="28"/>
          <w:szCs w:val="28"/>
        </w:rPr>
        <w:t xml:space="preserve">. </w:t>
      </w:r>
      <w:r w:rsidR="001A2D3B" w:rsidRPr="004A1660">
        <w:rPr>
          <w:sz w:val="28"/>
          <w:szCs w:val="28"/>
        </w:rPr>
        <w:t xml:space="preserve">Таким образом, </w:t>
      </w:r>
      <w:r w:rsidR="00BB7116" w:rsidRPr="004A1660">
        <w:rPr>
          <w:sz w:val="28"/>
          <w:szCs w:val="28"/>
        </w:rPr>
        <w:t>современное</w:t>
      </w:r>
      <w:r w:rsidR="001A2D3B" w:rsidRPr="004A1660">
        <w:rPr>
          <w:sz w:val="28"/>
          <w:szCs w:val="28"/>
        </w:rPr>
        <w:t xml:space="preserve"> исследовани</w:t>
      </w:r>
      <w:r w:rsidR="00BB7116" w:rsidRPr="004A1660">
        <w:rPr>
          <w:sz w:val="28"/>
          <w:szCs w:val="28"/>
        </w:rPr>
        <w:t>е</w:t>
      </w:r>
      <w:r w:rsidR="001A2D3B" w:rsidRPr="004A1660">
        <w:rPr>
          <w:sz w:val="28"/>
          <w:szCs w:val="28"/>
        </w:rPr>
        <w:t xml:space="preserve"> здоровь</w:t>
      </w:r>
      <w:r w:rsidR="0001737E" w:rsidRPr="004A1660">
        <w:rPr>
          <w:sz w:val="28"/>
          <w:szCs w:val="28"/>
        </w:rPr>
        <w:t>я</w:t>
      </w:r>
      <w:r w:rsidR="001A2D3B" w:rsidRPr="004A1660">
        <w:rPr>
          <w:sz w:val="28"/>
          <w:szCs w:val="28"/>
        </w:rPr>
        <w:t xml:space="preserve"> </w:t>
      </w:r>
      <w:r w:rsidR="00BB7116" w:rsidRPr="004A1660">
        <w:rPr>
          <w:sz w:val="28"/>
          <w:szCs w:val="28"/>
        </w:rPr>
        <w:t xml:space="preserve">предполагает </w:t>
      </w:r>
      <w:r w:rsidR="0001737E" w:rsidRPr="004A1660">
        <w:rPr>
          <w:sz w:val="28"/>
          <w:szCs w:val="28"/>
        </w:rPr>
        <w:t xml:space="preserve">его </w:t>
      </w:r>
      <w:r w:rsidR="00BB7116" w:rsidRPr="004A1660">
        <w:rPr>
          <w:sz w:val="28"/>
          <w:szCs w:val="28"/>
        </w:rPr>
        <w:t xml:space="preserve">анализ </w:t>
      </w:r>
      <w:r w:rsidR="001A2D3B" w:rsidRPr="004A1660">
        <w:rPr>
          <w:sz w:val="28"/>
          <w:szCs w:val="28"/>
        </w:rPr>
        <w:t>как систем</w:t>
      </w:r>
      <w:r w:rsidR="002F3258" w:rsidRPr="004A1660">
        <w:rPr>
          <w:sz w:val="28"/>
          <w:szCs w:val="28"/>
        </w:rPr>
        <w:t>но</w:t>
      </w:r>
      <w:r w:rsidR="0001737E" w:rsidRPr="004A1660">
        <w:rPr>
          <w:sz w:val="28"/>
          <w:szCs w:val="28"/>
        </w:rPr>
        <w:t>го</w:t>
      </w:r>
      <w:r w:rsidR="002F3258" w:rsidRPr="004A1660">
        <w:rPr>
          <w:sz w:val="28"/>
          <w:szCs w:val="28"/>
        </w:rPr>
        <w:t xml:space="preserve"> образовани</w:t>
      </w:r>
      <w:r w:rsidR="0001737E" w:rsidRPr="004A1660">
        <w:rPr>
          <w:sz w:val="28"/>
          <w:szCs w:val="28"/>
        </w:rPr>
        <w:t>я.</w:t>
      </w:r>
      <w:r w:rsidR="00040834">
        <w:rPr>
          <w:sz w:val="28"/>
          <w:szCs w:val="28"/>
        </w:rPr>
        <w:t xml:space="preserve"> Основной особенностью системного понимания здоровья выступает наличие совокупности значимых связей как внутри самого объекта исследования </w:t>
      </w:r>
      <w:r w:rsidR="00040834" w:rsidRPr="00040834">
        <w:rPr>
          <w:sz w:val="28"/>
          <w:szCs w:val="28"/>
        </w:rPr>
        <w:t>–</w:t>
      </w:r>
      <w:r w:rsidR="00040834">
        <w:rPr>
          <w:sz w:val="28"/>
          <w:szCs w:val="28"/>
        </w:rPr>
        <w:t xml:space="preserve"> здоровья, так и во внешней среде </w:t>
      </w:r>
      <w:r w:rsidR="00040834" w:rsidRPr="00040834">
        <w:rPr>
          <w:sz w:val="28"/>
          <w:szCs w:val="28"/>
        </w:rPr>
        <w:t>–</w:t>
      </w:r>
      <w:r w:rsidR="00040834">
        <w:rPr>
          <w:sz w:val="28"/>
          <w:szCs w:val="28"/>
        </w:rPr>
        <w:t xml:space="preserve"> с другими факторами здоровья. </w:t>
      </w:r>
    </w:p>
    <w:p w14:paraId="784A4731" w14:textId="3151A2B5" w:rsidR="00363051" w:rsidRPr="004A1660" w:rsidRDefault="00514579" w:rsidP="00324447">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b/>
          <w:bCs/>
          <w:i/>
          <w:iCs/>
          <w:sz w:val="28"/>
          <w:szCs w:val="28"/>
        </w:rPr>
        <w:t>Ц</w:t>
      </w:r>
      <w:r w:rsidR="002B6A3A" w:rsidRPr="004A1660">
        <w:rPr>
          <w:rFonts w:ascii="Times New Roman" w:hAnsi="Times New Roman" w:cs="Times New Roman"/>
          <w:b/>
          <w:bCs/>
          <w:i/>
          <w:iCs/>
          <w:sz w:val="28"/>
          <w:szCs w:val="28"/>
        </w:rPr>
        <w:t>ель</w:t>
      </w:r>
      <w:r w:rsidR="002B6A3A" w:rsidRPr="004A1660">
        <w:rPr>
          <w:rFonts w:ascii="Times New Roman" w:hAnsi="Times New Roman" w:cs="Times New Roman"/>
          <w:b/>
          <w:bCs/>
          <w:sz w:val="28"/>
          <w:szCs w:val="28"/>
        </w:rPr>
        <w:t xml:space="preserve"> эмпирической части</w:t>
      </w:r>
      <w:r w:rsidR="002B6A3A" w:rsidRPr="004A1660">
        <w:rPr>
          <w:rFonts w:ascii="Times New Roman" w:hAnsi="Times New Roman" w:cs="Times New Roman"/>
          <w:sz w:val="28"/>
          <w:szCs w:val="28"/>
        </w:rPr>
        <w:t xml:space="preserve"> исследования заключалась в выявлении и </w:t>
      </w:r>
      <w:r w:rsidR="0001737E" w:rsidRPr="004A1660">
        <w:rPr>
          <w:rFonts w:ascii="Times New Roman" w:hAnsi="Times New Roman" w:cs="Times New Roman"/>
          <w:sz w:val="28"/>
          <w:szCs w:val="28"/>
        </w:rPr>
        <w:t>изучении</w:t>
      </w:r>
      <w:r w:rsidR="002B6A3A" w:rsidRPr="004A1660">
        <w:rPr>
          <w:rFonts w:ascii="Times New Roman" w:hAnsi="Times New Roman" w:cs="Times New Roman"/>
          <w:sz w:val="28"/>
          <w:szCs w:val="28"/>
        </w:rPr>
        <w:t xml:space="preserve"> системных связей между </w:t>
      </w:r>
      <w:r w:rsidR="00040834">
        <w:rPr>
          <w:rFonts w:ascii="Times New Roman" w:hAnsi="Times New Roman" w:cs="Times New Roman"/>
          <w:sz w:val="28"/>
          <w:szCs w:val="28"/>
        </w:rPr>
        <w:t>базовыми</w:t>
      </w:r>
      <w:r w:rsidR="002B6A3A" w:rsidRPr="004A1660">
        <w:rPr>
          <w:rFonts w:ascii="Times New Roman" w:hAnsi="Times New Roman" w:cs="Times New Roman"/>
          <w:sz w:val="28"/>
          <w:szCs w:val="28"/>
        </w:rPr>
        <w:t xml:space="preserve"> факторами здоровья и смертности в российских регионах</w:t>
      </w:r>
      <w:r w:rsidR="00040834">
        <w:rPr>
          <w:rFonts w:ascii="Times New Roman" w:hAnsi="Times New Roman" w:cs="Times New Roman"/>
          <w:sz w:val="28"/>
          <w:szCs w:val="28"/>
        </w:rPr>
        <w:t xml:space="preserve"> на основе </w:t>
      </w:r>
      <w:r w:rsidR="00F7546F" w:rsidRPr="004A1660">
        <w:rPr>
          <w:rFonts w:ascii="Times New Roman" w:hAnsi="Times New Roman" w:cs="Times New Roman"/>
          <w:sz w:val="28"/>
          <w:szCs w:val="28"/>
        </w:rPr>
        <w:t xml:space="preserve">методов корреляционного </w:t>
      </w:r>
      <w:r w:rsidR="00F7546F" w:rsidRPr="004A1660">
        <w:rPr>
          <w:rFonts w:ascii="Times New Roman" w:hAnsi="Times New Roman" w:cs="Times New Roman"/>
          <w:sz w:val="28"/>
          <w:szCs w:val="28"/>
        </w:rPr>
        <w:lastRenderedPageBreak/>
        <w:t>анализа</w:t>
      </w:r>
      <w:r w:rsidR="00040834">
        <w:rPr>
          <w:rFonts w:ascii="Times New Roman" w:hAnsi="Times New Roman" w:cs="Times New Roman"/>
          <w:sz w:val="28"/>
          <w:szCs w:val="28"/>
        </w:rPr>
        <w:t xml:space="preserve">, т. е. </w:t>
      </w:r>
      <w:r w:rsidR="00F7546F" w:rsidRPr="004A1660">
        <w:rPr>
          <w:rFonts w:ascii="Times New Roman" w:hAnsi="Times New Roman" w:cs="Times New Roman"/>
          <w:sz w:val="28"/>
          <w:szCs w:val="28"/>
        </w:rPr>
        <w:t>изучени</w:t>
      </w:r>
      <w:r w:rsidR="00040834">
        <w:rPr>
          <w:rFonts w:ascii="Times New Roman" w:hAnsi="Times New Roman" w:cs="Times New Roman"/>
          <w:sz w:val="28"/>
          <w:szCs w:val="28"/>
        </w:rPr>
        <w:t>е</w:t>
      </w:r>
      <w:r w:rsidR="00F7546F" w:rsidRPr="004A1660">
        <w:rPr>
          <w:rFonts w:ascii="Times New Roman" w:hAnsi="Times New Roman" w:cs="Times New Roman"/>
          <w:sz w:val="28"/>
          <w:szCs w:val="28"/>
        </w:rPr>
        <w:t xml:space="preserve"> взаимосвязи здоровья, заболева</w:t>
      </w:r>
      <w:r w:rsidR="00040834">
        <w:rPr>
          <w:rFonts w:ascii="Times New Roman" w:hAnsi="Times New Roman" w:cs="Times New Roman"/>
          <w:sz w:val="28"/>
          <w:szCs w:val="28"/>
        </w:rPr>
        <w:t>емости</w:t>
      </w:r>
      <w:r w:rsidR="00F7546F" w:rsidRPr="004A1660">
        <w:rPr>
          <w:rFonts w:ascii="Times New Roman" w:hAnsi="Times New Roman" w:cs="Times New Roman"/>
          <w:sz w:val="28"/>
          <w:szCs w:val="28"/>
        </w:rPr>
        <w:t xml:space="preserve"> и смертности. </w:t>
      </w:r>
      <w:r w:rsidR="002B6A3A" w:rsidRPr="004A1660">
        <w:rPr>
          <w:rFonts w:ascii="Times New Roman" w:hAnsi="Times New Roman" w:cs="Times New Roman"/>
          <w:i/>
          <w:iCs/>
          <w:sz w:val="28"/>
          <w:szCs w:val="28"/>
        </w:rPr>
        <w:t>Объектом исследования</w:t>
      </w:r>
      <w:r w:rsidR="002B6A3A" w:rsidRPr="004A1660">
        <w:rPr>
          <w:rFonts w:ascii="Times New Roman" w:hAnsi="Times New Roman" w:cs="Times New Roman"/>
          <w:sz w:val="28"/>
          <w:szCs w:val="28"/>
        </w:rPr>
        <w:t xml:space="preserve"> стали регионы Центрального федерального округа (16 областей). Выбор настоящего округа в качестве объекта и</w:t>
      </w:r>
      <w:r w:rsidR="00650281" w:rsidRPr="004A1660">
        <w:rPr>
          <w:rFonts w:ascii="Times New Roman" w:hAnsi="Times New Roman" w:cs="Times New Roman"/>
          <w:sz w:val="28"/>
          <w:szCs w:val="28"/>
        </w:rPr>
        <w:t>зучения</w:t>
      </w:r>
      <w:r w:rsidR="002B6A3A" w:rsidRPr="004A1660">
        <w:rPr>
          <w:rFonts w:ascii="Times New Roman" w:hAnsi="Times New Roman" w:cs="Times New Roman"/>
          <w:sz w:val="28"/>
          <w:szCs w:val="28"/>
        </w:rPr>
        <w:t xml:space="preserve"> обусловлен, во</w:t>
      </w:r>
      <w:r w:rsidR="00802838" w:rsidRPr="004A1660">
        <w:rPr>
          <w:rFonts w:ascii="Times New Roman" w:hAnsi="Times New Roman" w:cs="Times New Roman"/>
          <w:sz w:val="28"/>
          <w:szCs w:val="28"/>
        </w:rPr>
        <w:t xml:space="preserve"> </w:t>
      </w:r>
      <w:r w:rsidR="002B6A3A" w:rsidRPr="004A1660">
        <w:rPr>
          <w:rFonts w:ascii="Times New Roman" w:hAnsi="Times New Roman" w:cs="Times New Roman"/>
          <w:sz w:val="28"/>
          <w:szCs w:val="28"/>
        </w:rPr>
        <w:t>- первых, значим</w:t>
      </w:r>
      <w:r w:rsidR="0001737E" w:rsidRPr="004A1660">
        <w:rPr>
          <w:rFonts w:ascii="Times New Roman" w:hAnsi="Times New Roman" w:cs="Times New Roman"/>
          <w:sz w:val="28"/>
          <w:szCs w:val="28"/>
        </w:rPr>
        <w:t>ой</w:t>
      </w:r>
      <w:r w:rsidR="002B6A3A" w:rsidRPr="004A1660">
        <w:rPr>
          <w:rFonts w:ascii="Times New Roman" w:hAnsi="Times New Roman" w:cs="Times New Roman"/>
          <w:sz w:val="28"/>
          <w:szCs w:val="28"/>
        </w:rPr>
        <w:t xml:space="preserve"> </w:t>
      </w:r>
      <w:r w:rsidR="00650281" w:rsidRPr="004A1660">
        <w:rPr>
          <w:rFonts w:ascii="Times New Roman" w:hAnsi="Times New Roman" w:cs="Times New Roman"/>
          <w:sz w:val="28"/>
          <w:szCs w:val="28"/>
        </w:rPr>
        <w:t>совокупност</w:t>
      </w:r>
      <w:r w:rsidR="0001737E" w:rsidRPr="004A1660">
        <w:rPr>
          <w:rFonts w:ascii="Times New Roman" w:hAnsi="Times New Roman" w:cs="Times New Roman"/>
          <w:sz w:val="28"/>
          <w:szCs w:val="28"/>
        </w:rPr>
        <w:t>ью</w:t>
      </w:r>
      <w:r w:rsidR="00650281" w:rsidRPr="004A1660">
        <w:rPr>
          <w:rFonts w:ascii="Times New Roman" w:hAnsi="Times New Roman" w:cs="Times New Roman"/>
          <w:sz w:val="28"/>
          <w:szCs w:val="28"/>
        </w:rPr>
        <w:t xml:space="preserve"> проживающих </w:t>
      </w:r>
      <w:r w:rsidR="0001737E" w:rsidRPr="004A1660">
        <w:rPr>
          <w:rFonts w:ascii="Times New Roman" w:hAnsi="Times New Roman" w:cs="Times New Roman"/>
          <w:sz w:val="28"/>
          <w:szCs w:val="28"/>
        </w:rPr>
        <w:t>в них</w:t>
      </w:r>
      <w:r w:rsidR="00650281" w:rsidRPr="004A1660">
        <w:rPr>
          <w:rFonts w:ascii="Times New Roman" w:hAnsi="Times New Roman" w:cs="Times New Roman"/>
          <w:sz w:val="28"/>
          <w:szCs w:val="28"/>
        </w:rPr>
        <w:t xml:space="preserve"> россиян</w:t>
      </w:r>
      <w:r w:rsidR="008839C9" w:rsidRPr="004A1660">
        <w:rPr>
          <w:rFonts w:ascii="Times New Roman" w:hAnsi="Times New Roman" w:cs="Times New Roman"/>
          <w:sz w:val="28"/>
          <w:szCs w:val="28"/>
        </w:rPr>
        <w:t>.</w:t>
      </w:r>
      <w:r w:rsidR="002B6A3A" w:rsidRPr="004A1660">
        <w:rPr>
          <w:rFonts w:ascii="Times New Roman" w:hAnsi="Times New Roman" w:cs="Times New Roman"/>
          <w:sz w:val="28"/>
          <w:szCs w:val="28"/>
        </w:rPr>
        <w:t xml:space="preserve"> Во-вторых, </w:t>
      </w:r>
      <w:r w:rsidR="0001737E" w:rsidRPr="004A1660">
        <w:rPr>
          <w:rFonts w:ascii="Times New Roman" w:hAnsi="Times New Roman" w:cs="Times New Roman"/>
          <w:sz w:val="28"/>
          <w:szCs w:val="28"/>
        </w:rPr>
        <w:t xml:space="preserve">в </w:t>
      </w:r>
      <w:r w:rsidR="002B6A3A" w:rsidRPr="004A1660">
        <w:rPr>
          <w:rFonts w:ascii="Times New Roman" w:hAnsi="Times New Roman" w:cs="Times New Roman"/>
          <w:sz w:val="28"/>
          <w:szCs w:val="28"/>
        </w:rPr>
        <w:t>регион</w:t>
      </w:r>
      <w:r w:rsidR="0001737E" w:rsidRPr="004A1660">
        <w:rPr>
          <w:rFonts w:ascii="Times New Roman" w:hAnsi="Times New Roman" w:cs="Times New Roman"/>
          <w:sz w:val="28"/>
          <w:szCs w:val="28"/>
        </w:rPr>
        <w:t>ах</w:t>
      </w:r>
      <w:r w:rsidR="002B6A3A" w:rsidRPr="004A1660">
        <w:rPr>
          <w:rFonts w:ascii="Times New Roman" w:hAnsi="Times New Roman" w:cs="Times New Roman"/>
          <w:sz w:val="28"/>
          <w:szCs w:val="28"/>
        </w:rPr>
        <w:t xml:space="preserve"> это</w:t>
      </w:r>
      <w:r w:rsidR="0001737E" w:rsidRPr="004A1660">
        <w:rPr>
          <w:rFonts w:ascii="Times New Roman" w:hAnsi="Times New Roman" w:cs="Times New Roman"/>
          <w:sz w:val="28"/>
          <w:szCs w:val="28"/>
        </w:rPr>
        <w:t>го</w:t>
      </w:r>
      <w:r w:rsidR="002B6A3A" w:rsidRPr="004A1660">
        <w:rPr>
          <w:rFonts w:ascii="Times New Roman" w:hAnsi="Times New Roman" w:cs="Times New Roman"/>
          <w:sz w:val="28"/>
          <w:szCs w:val="28"/>
        </w:rPr>
        <w:t xml:space="preserve"> округ</w:t>
      </w:r>
      <w:r w:rsidR="0001737E" w:rsidRPr="004A1660">
        <w:rPr>
          <w:rFonts w:ascii="Times New Roman" w:hAnsi="Times New Roman" w:cs="Times New Roman"/>
          <w:sz w:val="28"/>
          <w:szCs w:val="28"/>
        </w:rPr>
        <w:t>а</w:t>
      </w:r>
      <w:r w:rsidR="002B6A3A" w:rsidRPr="004A1660">
        <w:rPr>
          <w:rFonts w:ascii="Times New Roman" w:hAnsi="Times New Roman" w:cs="Times New Roman"/>
          <w:sz w:val="28"/>
          <w:szCs w:val="28"/>
        </w:rPr>
        <w:t xml:space="preserve"> совокупно представл</w:t>
      </w:r>
      <w:r w:rsidR="0001737E" w:rsidRPr="004A1660">
        <w:rPr>
          <w:rFonts w:ascii="Times New Roman" w:hAnsi="Times New Roman" w:cs="Times New Roman"/>
          <w:sz w:val="28"/>
          <w:szCs w:val="28"/>
        </w:rPr>
        <w:t>ено</w:t>
      </w:r>
      <w:r w:rsidR="002B6A3A" w:rsidRPr="004A1660">
        <w:rPr>
          <w:rFonts w:ascii="Times New Roman" w:hAnsi="Times New Roman" w:cs="Times New Roman"/>
          <w:sz w:val="28"/>
          <w:szCs w:val="28"/>
        </w:rPr>
        <w:t xml:space="preserve"> существенное множество социальных отношений значимых для </w:t>
      </w:r>
      <w:r w:rsidR="00650281" w:rsidRPr="004A1660">
        <w:rPr>
          <w:rFonts w:ascii="Times New Roman" w:hAnsi="Times New Roman" w:cs="Times New Roman"/>
          <w:sz w:val="28"/>
          <w:szCs w:val="28"/>
        </w:rPr>
        <w:t xml:space="preserve">здоровья </w:t>
      </w:r>
      <w:r w:rsidR="002B6A3A" w:rsidRPr="004A1660">
        <w:rPr>
          <w:rFonts w:ascii="Times New Roman" w:hAnsi="Times New Roman" w:cs="Times New Roman"/>
          <w:sz w:val="28"/>
          <w:szCs w:val="28"/>
        </w:rPr>
        <w:t>всего российского общества. В-третьих, о состоянии здоровья</w:t>
      </w:r>
      <w:r w:rsidR="00650281" w:rsidRPr="004A1660">
        <w:rPr>
          <w:rFonts w:ascii="Times New Roman" w:hAnsi="Times New Roman" w:cs="Times New Roman"/>
          <w:sz w:val="28"/>
          <w:szCs w:val="28"/>
        </w:rPr>
        <w:t>, заболеваний</w:t>
      </w:r>
      <w:r w:rsidR="002B6A3A" w:rsidRPr="004A1660">
        <w:rPr>
          <w:rFonts w:ascii="Times New Roman" w:hAnsi="Times New Roman" w:cs="Times New Roman"/>
          <w:sz w:val="28"/>
          <w:szCs w:val="28"/>
        </w:rPr>
        <w:t xml:space="preserve"> и смертности в этих регионах накоплены многочисленные данные статистики и научных исследований</w:t>
      </w:r>
      <w:r w:rsidR="00650281" w:rsidRPr="004A1660">
        <w:rPr>
          <w:rFonts w:ascii="Times New Roman" w:hAnsi="Times New Roman" w:cs="Times New Roman"/>
          <w:sz w:val="28"/>
          <w:szCs w:val="28"/>
        </w:rPr>
        <w:t>.</w:t>
      </w:r>
      <w:r w:rsidR="00FD58B4" w:rsidRPr="004A1660">
        <w:rPr>
          <w:rFonts w:ascii="Times New Roman" w:hAnsi="Times New Roman" w:cs="Times New Roman"/>
          <w:sz w:val="28"/>
          <w:szCs w:val="28"/>
        </w:rPr>
        <w:t xml:space="preserve"> </w:t>
      </w:r>
      <w:r w:rsidR="002B6A3A" w:rsidRPr="004A1660">
        <w:rPr>
          <w:rFonts w:ascii="Times New Roman" w:hAnsi="Times New Roman" w:cs="Times New Roman"/>
          <w:i/>
          <w:iCs/>
          <w:sz w:val="28"/>
          <w:szCs w:val="28"/>
        </w:rPr>
        <w:t xml:space="preserve">Предмет исследования </w:t>
      </w:r>
      <w:r w:rsidR="002B6A3A" w:rsidRPr="004A1660">
        <w:rPr>
          <w:rFonts w:ascii="Times New Roman" w:hAnsi="Times New Roman" w:cs="Times New Roman"/>
          <w:sz w:val="28"/>
          <w:szCs w:val="28"/>
        </w:rPr>
        <w:t xml:space="preserve">– выявление степени </w:t>
      </w:r>
      <w:r w:rsidR="00040834">
        <w:rPr>
          <w:rFonts w:ascii="Times New Roman" w:hAnsi="Times New Roman" w:cs="Times New Roman"/>
          <w:sz w:val="28"/>
          <w:szCs w:val="28"/>
        </w:rPr>
        <w:t xml:space="preserve">влияния как </w:t>
      </w:r>
      <w:r w:rsidR="002B6A3A" w:rsidRPr="004A1660">
        <w:rPr>
          <w:rFonts w:ascii="Times New Roman" w:hAnsi="Times New Roman" w:cs="Times New Roman"/>
          <w:sz w:val="28"/>
          <w:szCs w:val="28"/>
        </w:rPr>
        <w:t xml:space="preserve">связанности </w:t>
      </w:r>
      <w:r w:rsidR="002E425F" w:rsidRPr="004A1660">
        <w:rPr>
          <w:rFonts w:ascii="Times New Roman" w:hAnsi="Times New Roman" w:cs="Times New Roman"/>
          <w:sz w:val="28"/>
          <w:szCs w:val="28"/>
        </w:rPr>
        <w:t xml:space="preserve">объективных и субъективных </w:t>
      </w:r>
      <w:r w:rsidR="002B6A3A" w:rsidRPr="004A1660">
        <w:rPr>
          <w:rFonts w:ascii="Times New Roman" w:hAnsi="Times New Roman" w:cs="Times New Roman"/>
          <w:sz w:val="28"/>
          <w:szCs w:val="28"/>
        </w:rPr>
        <w:t>факторов здоровья, заболеваемости и смертности</w:t>
      </w:r>
      <w:r w:rsidR="00FD58B4" w:rsidRPr="004A1660">
        <w:rPr>
          <w:rFonts w:ascii="Times New Roman" w:hAnsi="Times New Roman" w:cs="Times New Roman"/>
          <w:sz w:val="28"/>
          <w:szCs w:val="28"/>
        </w:rPr>
        <w:t xml:space="preserve"> в регионах</w:t>
      </w:r>
      <w:r w:rsidR="002B6A3A" w:rsidRPr="004A1660">
        <w:rPr>
          <w:rFonts w:ascii="Times New Roman" w:hAnsi="Times New Roman" w:cs="Times New Roman"/>
          <w:sz w:val="28"/>
          <w:szCs w:val="28"/>
        </w:rPr>
        <w:t xml:space="preserve">. </w:t>
      </w:r>
      <w:r w:rsidR="00487E37" w:rsidRPr="004A1660">
        <w:rPr>
          <w:rFonts w:ascii="Times New Roman" w:hAnsi="Times New Roman" w:cs="Times New Roman"/>
          <w:sz w:val="28"/>
          <w:szCs w:val="28"/>
        </w:rPr>
        <w:t xml:space="preserve">Выбор 2020 года в качестве периода </w:t>
      </w:r>
      <w:r w:rsidR="00040834">
        <w:rPr>
          <w:rFonts w:ascii="Times New Roman" w:hAnsi="Times New Roman" w:cs="Times New Roman"/>
          <w:sz w:val="28"/>
          <w:szCs w:val="28"/>
        </w:rPr>
        <w:t>анализа проблемы</w:t>
      </w:r>
      <w:r w:rsidR="00487E37" w:rsidRPr="004A1660">
        <w:rPr>
          <w:rFonts w:ascii="Times New Roman" w:hAnsi="Times New Roman" w:cs="Times New Roman"/>
          <w:sz w:val="28"/>
          <w:szCs w:val="28"/>
        </w:rPr>
        <w:t xml:space="preserve"> определялся интересами наличия полных данных о регионах Центрального округа, ранее опубликованных в открытых источниках.</w:t>
      </w:r>
    </w:p>
    <w:p w14:paraId="645605A3" w14:textId="66D56D59" w:rsidR="00D00EDC" w:rsidRPr="00A56CC7" w:rsidRDefault="002B6A3A" w:rsidP="00A56CC7">
      <w:pPr>
        <w:spacing w:after="0" w:line="360" w:lineRule="auto"/>
        <w:ind w:left="57" w:firstLine="709"/>
        <w:jc w:val="both"/>
        <w:rPr>
          <w:rFonts w:ascii="Times New Roman" w:hAnsi="Times New Roman" w:cs="Times New Roman"/>
          <w:sz w:val="28"/>
          <w:szCs w:val="28"/>
        </w:rPr>
      </w:pPr>
      <w:r w:rsidRPr="007D378F">
        <w:rPr>
          <w:rFonts w:ascii="Times New Roman" w:hAnsi="Times New Roman" w:cs="Times New Roman"/>
          <w:sz w:val="28"/>
          <w:szCs w:val="28"/>
        </w:rPr>
        <w:t xml:space="preserve">К объективным факторам формирования здоровья/смертности </w:t>
      </w:r>
      <w:r w:rsidR="0042637E"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 xml:space="preserve">Рождаемость, смертность по регионам РФ. https://statprivat.ru/demo2020?r=3 (Дата обращения: 18.11.2023) </w:t>
      </w:r>
      <w:r w:rsidRPr="007D378F">
        <w:rPr>
          <w:rFonts w:ascii="Times New Roman" w:hAnsi="Times New Roman" w:cs="Times New Roman"/>
          <w:sz w:val="28"/>
          <w:szCs w:val="28"/>
        </w:rPr>
        <w:t xml:space="preserve">отнесены: </w:t>
      </w:r>
      <w:bookmarkStart w:id="21" w:name="_Hlk151966974"/>
      <w:r w:rsidRPr="007D378F">
        <w:rPr>
          <w:rFonts w:ascii="Times New Roman" w:hAnsi="Times New Roman" w:cs="Times New Roman"/>
          <w:sz w:val="28"/>
          <w:szCs w:val="28"/>
        </w:rPr>
        <w:t>среднедушевой доход, жило</w:t>
      </w:r>
      <w:r w:rsidR="008839C9" w:rsidRPr="007D378F">
        <w:rPr>
          <w:rFonts w:ascii="Times New Roman" w:hAnsi="Times New Roman" w:cs="Times New Roman"/>
          <w:sz w:val="28"/>
          <w:szCs w:val="28"/>
        </w:rPr>
        <w:t>й</w:t>
      </w:r>
      <w:r w:rsidRPr="007D378F">
        <w:rPr>
          <w:rFonts w:ascii="Times New Roman" w:hAnsi="Times New Roman" w:cs="Times New Roman"/>
          <w:sz w:val="28"/>
          <w:szCs w:val="28"/>
        </w:rPr>
        <w:t xml:space="preserve"> фонд, ориентация бюджета на социальные цели</w:t>
      </w:r>
      <w:bookmarkEnd w:id="21"/>
      <w:r w:rsidR="0042637E" w:rsidRPr="007D378F">
        <w:rPr>
          <w:rFonts w:ascii="Times New Roman" w:hAnsi="Times New Roman" w:cs="Times New Roman"/>
          <w:sz w:val="28"/>
          <w:szCs w:val="28"/>
        </w:rPr>
        <w:t xml:space="preserve"> </w:t>
      </w:r>
      <w:r w:rsidR="00A56CC7" w:rsidRPr="007D378F">
        <w:rPr>
          <w:rFonts w:ascii="Times New Roman" w:hAnsi="Times New Roman" w:cs="Times New Roman"/>
          <w:b/>
          <w:sz w:val="28"/>
          <w:szCs w:val="28"/>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Регионы России. Социально-экономические показатели. 2022: Р32 Стат. сб. / Росстат. М., 2022. 1122 с</w:t>
      </w:r>
      <w:r w:rsidRPr="007D378F">
        <w:rPr>
          <w:rFonts w:ascii="Times New Roman" w:hAnsi="Times New Roman" w:cs="Times New Roman"/>
          <w:sz w:val="28"/>
          <w:szCs w:val="28"/>
        </w:rPr>
        <w:t>.</w:t>
      </w:r>
      <w:r w:rsidR="00A56CC7" w:rsidRPr="007D378F">
        <w:rPr>
          <w:rFonts w:ascii="Times New Roman" w:hAnsi="Times New Roman" w:cs="Times New Roman"/>
          <w:sz w:val="28"/>
          <w:szCs w:val="28"/>
        </w:rPr>
        <w:t>)</w:t>
      </w:r>
      <w:r w:rsidRPr="007D378F">
        <w:rPr>
          <w:rFonts w:ascii="Times New Roman" w:hAnsi="Times New Roman" w:cs="Times New Roman"/>
          <w:sz w:val="28"/>
          <w:szCs w:val="28"/>
        </w:rPr>
        <w:t xml:space="preserve"> </w:t>
      </w:r>
      <w:r w:rsidRPr="007D378F">
        <w:rPr>
          <w:rFonts w:ascii="Times New Roman" w:hAnsi="Times New Roman" w:cs="Times New Roman"/>
          <w:i/>
          <w:iCs/>
          <w:sz w:val="28"/>
          <w:szCs w:val="28"/>
        </w:rPr>
        <w:t>Среднедушевой доход</w:t>
      </w:r>
      <w:r w:rsidRPr="007D378F">
        <w:rPr>
          <w:rFonts w:ascii="Times New Roman" w:hAnsi="Times New Roman" w:cs="Times New Roman"/>
          <w:sz w:val="28"/>
          <w:szCs w:val="28"/>
        </w:rPr>
        <w:t xml:space="preserve"> </w:t>
      </w:r>
      <w:r w:rsidR="008839C9" w:rsidRPr="007D378F">
        <w:rPr>
          <w:rFonts w:ascii="Times New Roman" w:hAnsi="Times New Roman" w:cs="Times New Roman"/>
          <w:sz w:val="28"/>
          <w:szCs w:val="28"/>
        </w:rPr>
        <w:t>объективн</w:t>
      </w:r>
      <w:r w:rsidR="00487E37" w:rsidRPr="007D378F">
        <w:rPr>
          <w:rFonts w:ascii="Times New Roman" w:hAnsi="Times New Roman" w:cs="Times New Roman"/>
          <w:sz w:val="28"/>
          <w:szCs w:val="28"/>
        </w:rPr>
        <w:t>о</w:t>
      </w:r>
      <w:r w:rsidRPr="007D378F">
        <w:rPr>
          <w:rFonts w:ascii="Times New Roman" w:hAnsi="Times New Roman" w:cs="Times New Roman"/>
          <w:sz w:val="28"/>
          <w:szCs w:val="28"/>
        </w:rPr>
        <w:t xml:space="preserve"> показ</w:t>
      </w:r>
      <w:r w:rsidR="00487E37" w:rsidRPr="007D378F">
        <w:rPr>
          <w:rFonts w:ascii="Times New Roman" w:hAnsi="Times New Roman" w:cs="Times New Roman"/>
          <w:sz w:val="28"/>
          <w:szCs w:val="28"/>
        </w:rPr>
        <w:t>ывает</w:t>
      </w:r>
      <w:r w:rsidRPr="007D378F">
        <w:rPr>
          <w:rFonts w:ascii="Times New Roman" w:hAnsi="Times New Roman" w:cs="Times New Roman"/>
          <w:sz w:val="28"/>
          <w:szCs w:val="28"/>
        </w:rPr>
        <w:t xml:space="preserve"> </w:t>
      </w:r>
      <w:r w:rsidRPr="007D378F">
        <w:rPr>
          <w:rFonts w:ascii="Times New Roman" w:hAnsi="Times New Roman" w:cs="Times New Roman"/>
          <w:color w:val="000000"/>
          <w:sz w:val="28"/>
          <w:szCs w:val="28"/>
          <w:shd w:val="clear" w:color="auto" w:fill="FFFFFF"/>
        </w:rPr>
        <w:t xml:space="preserve">сколько финансовых средств приходится в среднем на одного человека </w:t>
      </w:r>
      <w:r w:rsidR="0042637E"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Среднедушевой доход населения в России https://rosinfostat.ru/srednedushevoj-dohod/ (Дата обращения: 18.11.2023)</w:t>
      </w:r>
      <w:r w:rsidRPr="007D378F">
        <w:rPr>
          <w:rFonts w:ascii="Times New Roman" w:hAnsi="Times New Roman" w:cs="Times New Roman"/>
          <w:color w:val="000000"/>
          <w:sz w:val="28"/>
          <w:szCs w:val="28"/>
          <w:shd w:val="clear" w:color="auto" w:fill="FFFFFF"/>
        </w:rPr>
        <w:t xml:space="preserve">. </w:t>
      </w:r>
      <w:r w:rsidRPr="007D378F">
        <w:rPr>
          <w:rFonts w:ascii="Times New Roman" w:hAnsi="Times New Roman" w:cs="Times New Roman"/>
          <w:color w:val="333333"/>
          <w:sz w:val="28"/>
          <w:szCs w:val="28"/>
          <w:shd w:val="clear" w:color="auto" w:fill="FFFFFF"/>
        </w:rPr>
        <w:t>Под понятие</w:t>
      </w:r>
      <w:r w:rsidRPr="007D378F">
        <w:rPr>
          <w:rFonts w:ascii="Times New Roman" w:hAnsi="Times New Roman" w:cs="Times New Roman"/>
          <w:i/>
          <w:iCs/>
          <w:color w:val="333333"/>
          <w:sz w:val="28"/>
          <w:szCs w:val="28"/>
          <w:shd w:val="clear" w:color="auto" w:fill="FFFFFF"/>
        </w:rPr>
        <w:t xml:space="preserve"> жил</w:t>
      </w:r>
      <w:r w:rsidR="00650281" w:rsidRPr="007D378F">
        <w:rPr>
          <w:rFonts w:ascii="Times New Roman" w:hAnsi="Times New Roman" w:cs="Times New Roman"/>
          <w:i/>
          <w:iCs/>
          <w:color w:val="333333"/>
          <w:sz w:val="28"/>
          <w:szCs w:val="28"/>
          <w:shd w:val="clear" w:color="auto" w:fill="FFFFFF"/>
        </w:rPr>
        <w:t>ого</w:t>
      </w:r>
      <w:r w:rsidRPr="007D378F">
        <w:rPr>
          <w:rFonts w:ascii="Times New Roman" w:hAnsi="Times New Roman" w:cs="Times New Roman"/>
          <w:i/>
          <w:iCs/>
          <w:color w:val="333333"/>
          <w:sz w:val="28"/>
          <w:szCs w:val="28"/>
          <w:shd w:val="clear" w:color="auto" w:fill="FFFFFF"/>
        </w:rPr>
        <w:t xml:space="preserve"> фонда </w:t>
      </w:r>
      <w:r w:rsidRPr="007D378F">
        <w:rPr>
          <w:rFonts w:ascii="Times New Roman" w:hAnsi="Times New Roman" w:cs="Times New Roman"/>
          <w:color w:val="333333"/>
          <w:sz w:val="28"/>
          <w:szCs w:val="28"/>
          <w:shd w:val="clear" w:color="auto" w:fill="FFFFFF"/>
        </w:rPr>
        <w:t>по</w:t>
      </w:r>
      <w:r w:rsidR="008839C9" w:rsidRPr="007D378F">
        <w:rPr>
          <w:rFonts w:ascii="Times New Roman" w:hAnsi="Times New Roman" w:cs="Times New Roman"/>
          <w:color w:val="333333"/>
          <w:sz w:val="28"/>
          <w:szCs w:val="28"/>
          <w:shd w:val="clear" w:color="auto" w:fill="FFFFFF"/>
        </w:rPr>
        <w:t>д</w:t>
      </w:r>
      <w:r w:rsidRPr="007D378F">
        <w:rPr>
          <w:rFonts w:ascii="Times New Roman" w:hAnsi="Times New Roman" w:cs="Times New Roman"/>
          <w:color w:val="333333"/>
          <w:sz w:val="28"/>
          <w:szCs w:val="28"/>
          <w:shd w:val="clear" w:color="auto" w:fill="FFFFFF"/>
        </w:rPr>
        <w:t xml:space="preserve">падают все виды жилья, которые пригодны для постоянной жизни людей </w:t>
      </w:r>
      <w:r w:rsidR="0042637E"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Жилищный фонд https://advokat-malov.ru/zhilishhnyj-fond/zhilishhnyj-fond1.html (Дата обращения: 18.11.2023)</w:t>
      </w:r>
      <w:r w:rsidR="008839C9" w:rsidRPr="007D378F">
        <w:rPr>
          <w:rFonts w:ascii="Times New Roman" w:hAnsi="Times New Roman" w:cs="Times New Roman"/>
          <w:color w:val="333333"/>
          <w:sz w:val="28"/>
          <w:szCs w:val="28"/>
          <w:shd w:val="clear" w:color="auto" w:fill="FFFFFF"/>
        </w:rPr>
        <w:t>, р</w:t>
      </w:r>
      <w:r w:rsidRPr="007D378F">
        <w:rPr>
          <w:rFonts w:ascii="Times New Roman" w:hAnsi="Times New Roman" w:cs="Times New Roman"/>
          <w:color w:val="333333"/>
          <w:sz w:val="28"/>
          <w:szCs w:val="28"/>
          <w:shd w:val="clear" w:color="auto" w:fill="FFFFFF"/>
        </w:rPr>
        <w:t>ассчитывается</w:t>
      </w:r>
      <w:r w:rsidRPr="004A1660">
        <w:rPr>
          <w:rFonts w:ascii="Times New Roman" w:hAnsi="Times New Roman" w:cs="Times New Roman"/>
          <w:color w:val="333333"/>
          <w:sz w:val="28"/>
          <w:szCs w:val="28"/>
          <w:shd w:val="clear" w:color="auto" w:fill="FFFFFF"/>
        </w:rPr>
        <w:t xml:space="preserve"> по объективным данным статистики. </w:t>
      </w:r>
      <w:r w:rsidRPr="004A1660">
        <w:rPr>
          <w:rFonts w:ascii="Times New Roman" w:hAnsi="Times New Roman" w:cs="Times New Roman"/>
          <w:i/>
          <w:iCs/>
          <w:sz w:val="28"/>
          <w:szCs w:val="28"/>
        </w:rPr>
        <w:t>Ориентация бюджета на социальные цели</w:t>
      </w:r>
      <w:r w:rsidRPr="004A1660">
        <w:rPr>
          <w:rFonts w:ascii="Times New Roman" w:hAnsi="Times New Roman" w:cs="Times New Roman"/>
          <w:sz w:val="28"/>
          <w:szCs w:val="28"/>
        </w:rPr>
        <w:t xml:space="preserve"> предусматривает выделение государственных средств на социальные программы и меры поддержки слабо </w:t>
      </w:r>
      <w:r w:rsidRPr="007D378F">
        <w:rPr>
          <w:rFonts w:ascii="Times New Roman" w:hAnsi="Times New Roman" w:cs="Times New Roman"/>
          <w:sz w:val="28"/>
          <w:szCs w:val="28"/>
        </w:rPr>
        <w:t>защищенных слоев населения</w:t>
      </w:r>
      <w:r w:rsidR="008839C9" w:rsidRPr="007D378F">
        <w:rPr>
          <w:rFonts w:ascii="Times New Roman" w:hAnsi="Times New Roman" w:cs="Times New Roman"/>
          <w:sz w:val="28"/>
          <w:szCs w:val="28"/>
        </w:rPr>
        <w:t xml:space="preserve">, </w:t>
      </w:r>
      <w:r w:rsidR="00487E37" w:rsidRPr="007D378F">
        <w:rPr>
          <w:rFonts w:ascii="Times New Roman" w:hAnsi="Times New Roman" w:cs="Times New Roman"/>
          <w:sz w:val="28"/>
          <w:szCs w:val="28"/>
        </w:rPr>
        <w:t xml:space="preserve">показатель представлен в </w:t>
      </w:r>
      <w:r w:rsidR="008839C9" w:rsidRPr="007D378F">
        <w:rPr>
          <w:rFonts w:ascii="Times New Roman" w:hAnsi="Times New Roman" w:cs="Times New Roman"/>
          <w:sz w:val="28"/>
          <w:szCs w:val="28"/>
        </w:rPr>
        <w:t>статистическ</w:t>
      </w:r>
      <w:r w:rsidR="00487E37" w:rsidRPr="007D378F">
        <w:rPr>
          <w:rFonts w:ascii="Times New Roman" w:hAnsi="Times New Roman" w:cs="Times New Roman"/>
          <w:sz w:val="28"/>
          <w:szCs w:val="28"/>
        </w:rPr>
        <w:t>ой</w:t>
      </w:r>
      <w:r w:rsidR="008839C9" w:rsidRPr="007D378F">
        <w:rPr>
          <w:rFonts w:ascii="Times New Roman" w:hAnsi="Times New Roman" w:cs="Times New Roman"/>
          <w:sz w:val="28"/>
          <w:szCs w:val="28"/>
        </w:rPr>
        <w:t xml:space="preserve"> информаци</w:t>
      </w:r>
      <w:r w:rsidR="00487E37" w:rsidRPr="007D378F">
        <w:rPr>
          <w:rFonts w:ascii="Times New Roman" w:hAnsi="Times New Roman" w:cs="Times New Roman"/>
          <w:sz w:val="28"/>
          <w:szCs w:val="28"/>
        </w:rPr>
        <w:t>и</w:t>
      </w:r>
      <w:r w:rsidR="00514579" w:rsidRPr="007D378F">
        <w:rPr>
          <w:rFonts w:ascii="Times New Roman" w:hAnsi="Times New Roman" w:cs="Times New Roman"/>
          <w:sz w:val="28"/>
          <w:szCs w:val="28"/>
        </w:rPr>
        <w:t xml:space="preserve"> </w:t>
      </w:r>
      <w:r w:rsidR="0042637E" w:rsidRPr="007D378F">
        <w:rPr>
          <w:rFonts w:ascii="Times New Roman" w:hAnsi="Times New Roman" w:cs="Times New Roman"/>
          <w:sz w:val="28"/>
          <w:szCs w:val="28"/>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Что такое социально ориентированный бюджет? https://foto-</w:t>
      </w:r>
      <w:r w:rsidR="00A56CC7" w:rsidRPr="007D378F">
        <w:rPr>
          <w:rFonts w:ascii="Times New Roman" w:hAnsi="Times New Roman" w:cs="Times New Roman"/>
          <w:sz w:val="28"/>
          <w:szCs w:val="28"/>
        </w:rPr>
        <w:lastRenderedPageBreak/>
        <w:t>skazka.ru/znacheniya/socialno-orientirovannyi-byudzet-cto-eto-znacit (Дата обращения: 18.11.2023)</w:t>
      </w:r>
      <w:r w:rsidRPr="007D378F">
        <w:rPr>
          <w:rFonts w:ascii="Times New Roman" w:hAnsi="Times New Roman" w:cs="Times New Roman"/>
          <w:sz w:val="28"/>
          <w:szCs w:val="28"/>
        </w:rPr>
        <w:t xml:space="preserve">. К субъективным показателям здоровья/смертности отнесены </w:t>
      </w:r>
      <w:r w:rsidRPr="007D378F">
        <w:rPr>
          <w:rFonts w:ascii="Times New Roman" w:hAnsi="Times New Roman" w:cs="Times New Roman"/>
          <w:i/>
          <w:iCs/>
          <w:sz w:val="28"/>
          <w:szCs w:val="28"/>
        </w:rPr>
        <w:t>социальное самочувствие населения</w:t>
      </w:r>
      <w:r w:rsidRPr="007D378F">
        <w:rPr>
          <w:rFonts w:ascii="Times New Roman" w:hAnsi="Times New Roman" w:cs="Times New Roman"/>
          <w:sz w:val="28"/>
          <w:szCs w:val="28"/>
        </w:rPr>
        <w:t xml:space="preserve"> регионов</w:t>
      </w:r>
      <w:r w:rsidR="006A516F" w:rsidRPr="007D378F">
        <w:rPr>
          <w:rFonts w:ascii="Times New Roman" w:hAnsi="Times New Roman" w:cs="Times New Roman"/>
          <w:sz w:val="28"/>
          <w:szCs w:val="28"/>
        </w:rPr>
        <w:t xml:space="preserve"> </w:t>
      </w:r>
      <w:r w:rsidR="0042637E"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 xml:space="preserve">Фонд Развития Гражданского общества. Рейтинг социального самочувствия регионов России. Второй выпуск http://civilfund.ru/mat/44 (Дата обращения: 18.11.2023) </w:t>
      </w:r>
      <w:r w:rsidR="006A516F" w:rsidRPr="007D378F">
        <w:rPr>
          <w:rFonts w:ascii="Times New Roman" w:hAnsi="Times New Roman" w:cs="Times New Roman"/>
          <w:sz w:val="28"/>
          <w:szCs w:val="28"/>
        </w:rPr>
        <w:t xml:space="preserve">и </w:t>
      </w:r>
      <w:r w:rsidR="006A516F" w:rsidRPr="007D378F">
        <w:rPr>
          <w:rFonts w:ascii="Times New Roman" w:hAnsi="Times New Roman" w:cs="Times New Roman"/>
          <w:i/>
          <w:iCs/>
          <w:sz w:val="28"/>
          <w:szCs w:val="28"/>
        </w:rPr>
        <w:t>здоровый образ жизни</w:t>
      </w:r>
      <w:r w:rsidR="00650281" w:rsidRPr="007D378F">
        <w:rPr>
          <w:rFonts w:ascii="Times New Roman" w:hAnsi="Times New Roman" w:cs="Times New Roman"/>
          <w:sz w:val="28"/>
          <w:szCs w:val="28"/>
        </w:rPr>
        <w:t xml:space="preserve">. </w:t>
      </w:r>
      <w:r w:rsidRPr="007D378F">
        <w:rPr>
          <w:rFonts w:ascii="Times New Roman" w:hAnsi="Times New Roman" w:cs="Times New Roman"/>
          <w:sz w:val="28"/>
          <w:szCs w:val="28"/>
        </w:rPr>
        <w:t>Социальное самочувствие рассматрива</w:t>
      </w:r>
      <w:r w:rsidR="00861DAE" w:rsidRPr="007D378F">
        <w:rPr>
          <w:rFonts w:ascii="Times New Roman" w:hAnsi="Times New Roman" w:cs="Times New Roman"/>
          <w:sz w:val="28"/>
          <w:szCs w:val="28"/>
        </w:rPr>
        <w:t>ется</w:t>
      </w:r>
      <w:r w:rsidRPr="007D378F">
        <w:rPr>
          <w:rFonts w:ascii="Times New Roman" w:hAnsi="Times New Roman" w:cs="Times New Roman"/>
          <w:sz w:val="28"/>
          <w:szCs w:val="28"/>
        </w:rPr>
        <w:t xml:space="preserve"> как интегральн</w:t>
      </w:r>
      <w:r w:rsidR="00861DAE" w:rsidRPr="007D378F">
        <w:rPr>
          <w:rFonts w:ascii="Times New Roman" w:hAnsi="Times New Roman" w:cs="Times New Roman"/>
          <w:sz w:val="28"/>
          <w:szCs w:val="28"/>
        </w:rPr>
        <w:t>ая</w:t>
      </w:r>
      <w:r w:rsidRPr="007D378F">
        <w:rPr>
          <w:rFonts w:ascii="Times New Roman" w:hAnsi="Times New Roman" w:cs="Times New Roman"/>
          <w:sz w:val="28"/>
          <w:szCs w:val="28"/>
        </w:rPr>
        <w:t xml:space="preserve"> характеристик</w:t>
      </w:r>
      <w:r w:rsidR="00861DAE" w:rsidRPr="007D378F">
        <w:rPr>
          <w:rFonts w:ascii="Times New Roman" w:hAnsi="Times New Roman" w:cs="Times New Roman"/>
          <w:sz w:val="28"/>
          <w:szCs w:val="28"/>
        </w:rPr>
        <w:t>а</w:t>
      </w:r>
      <w:r w:rsidRPr="007D378F">
        <w:rPr>
          <w:rFonts w:ascii="Times New Roman" w:hAnsi="Times New Roman" w:cs="Times New Roman"/>
          <w:sz w:val="28"/>
          <w:szCs w:val="28"/>
        </w:rPr>
        <w:t xml:space="preserve"> реализации жизненной стратегии личности, отношения к окружающей действительности, субъективных её сторон </w:t>
      </w:r>
      <w:bookmarkStart w:id="22" w:name="_Hlk152913711"/>
      <w:r w:rsidR="00514579" w:rsidRPr="007D378F">
        <w:rPr>
          <w:rFonts w:ascii="Times New Roman" w:hAnsi="Times New Roman" w:cs="Times New Roman"/>
          <w:color w:val="444C4E"/>
          <w:sz w:val="28"/>
          <w:szCs w:val="28"/>
          <w:shd w:val="clear" w:color="auto" w:fill="FFFFFF"/>
        </w:rPr>
        <w:t>[</w:t>
      </w:r>
      <w:r w:rsidR="006A4739" w:rsidRPr="007D378F">
        <w:rPr>
          <w:rFonts w:ascii="Times New Roman" w:hAnsi="Times New Roman" w:cs="Times New Roman"/>
          <w:color w:val="444C4E"/>
          <w:sz w:val="28"/>
          <w:szCs w:val="28"/>
          <w:shd w:val="clear" w:color="auto" w:fill="FFFFFF"/>
        </w:rPr>
        <w:t>33</w:t>
      </w:r>
      <w:r w:rsidR="00514579" w:rsidRPr="007D378F">
        <w:rPr>
          <w:rFonts w:ascii="Times New Roman" w:hAnsi="Times New Roman" w:cs="Times New Roman"/>
          <w:color w:val="444C4E"/>
          <w:sz w:val="28"/>
          <w:szCs w:val="28"/>
          <w:shd w:val="clear" w:color="auto" w:fill="FFFFFF"/>
        </w:rPr>
        <w:t>]</w:t>
      </w:r>
      <w:bookmarkEnd w:id="22"/>
      <w:r w:rsidR="00A56CC7" w:rsidRPr="007D378F">
        <w:rPr>
          <w:rFonts w:ascii="Times New Roman" w:hAnsi="Times New Roman" w:cs="Times New Roman"/>
          <w:color w:val="444C4E"/>
          <w:sz w:val="28"/>
          <w:szCs w:val="28"/>
          <w:shd w:val="clear" w:color="auto" w:fill="FFFFFF"/>
        </w:rPr>
        <w:t xml:space="preserve"> (</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Социальное самочувствие https://bigenc.ru/c/sotsial-noe-samochuvstvie-862f36 (Дата обращения: 18.11.2023)</w:t>
      </w:r>
      <w:r w:rsidR="00650281" w:rsidRPr="007D378F">
        <w:rPr>
          <w:rFonts w:ascii="Times New Roman" w:hAnsi="Times New Roman" w:cs="Times New Roman"/>
          <w:sz w:val="28"/>
          <w:szCs w:val="28"/>
        </w:rPr>
        <w:t xml:space="preserve">, </w:t>
      </w:r>
      <w:r w:rsidR="006A516F" w:rsidRPr="007D378F">
        <w:rPr>
          <w:rFonts w:ascii="Times New Roman" w:hAnsi="Times New Roman" w:cs="Times New Roman"/>
          <w:sz w:val="28"/>
          <w:szCs w:val="28"/>
        </w:rPr>
        <w:t>т.е</w:t>
      </w:r>
      <w:r w:rsidR="006A516F"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как </w:t>
      </w:r>
      <w:r w:rsidR="008839C9" w:rsidRPr="004A1660">
        <w:rPr>
          <w:rFonts w:ascii="Times New Roman" w:hAnsi="Times New Roman" w:cs="Times New Roman"/>
          <w:sz w:val="28"/>
          <w:szCs w:val="28"/>
        </w:rPr>
        <w:t>проявление</w:t>
      </w:r>
      <w:r w:rsidRPr="004A1660">
        <w:rPr>
          <w:rFonts w:ascii="Times New Roman" w:hAnsi="Times New Roman" w:cs="Times New Roman"/>
          <w:sz w:val="28"/>
          <w:szCs w:val="28"/>
        </w:rPr>
        <w:t xml:space="preserve"> сознания, отражающ</w:t>
      </w:r>
      <w:r w:rsidR="00487E37" w:rsidRPr="004A1660">
        <w:rPr>
          <w:rFonts w:ascii="Times New Roman" w:hAnsi="Times New Roman" w:cs="Times New Roman"/>
          <w:sz w:val="28"/>
          <w:szCs w:val="28"/>
        </w:rPr>
        <w:t>ее</w:t>
      </w:r>
      <w:r w:rsidRPr="004A1660">
        <w:rPr>
          <w:rFonts w:ascii="Times New Roman" w:hAnsi="Times New Roman" w:cs="Times New Roman"/>
          <w:sz w:val="28"/>
          <w:szCs w:val="28"/>
        </w:rPr>
        <w:t xml:space="preserve"> соотношение между уровнем притязаний и степенью удовлетворения потребностей субъекта </w:t>
      </w:r>
      <w:bookmarkStart w:id="23" w:name="_Hlk152913748"/>
      <w:r w:rsidR="00514579" w:rsidRPr="004A1660">
        <w:rPr>
          <w:rFonts w:ascii="Times New Roman" w:hAnsi="Times New Roman" w:cs="Times New Roman"/>
          <w:color w:val="444C4E"/>
          <w:sz w:val="28"/>
          <w:szCs w:val="28"/>
          <w:shd w:val="clear" w:color="auto" w:fill="FFFFFF"/>
        </w:rPr>
        <w:t>[</w:t>
      </w:r>
      <w:r w:rsidR="0042637E">
        <w:rPr>
          <w:rFonts w:ascii="Times New Roman" w:hAnsi="Times New Roman" w:cs="Times New Roman"/>
          <w:color w:val="444C4E"/>
          <w:sz w:val="28"/>
          <w:szCs w:val="28"/>
          <w:shd w:val="clear" w:color="auto" w:fill="FFFFFF"/>
        </w:rPr>
        <w:t>22</w:t>
      </w:r>
      <w:r w:rsidR="00514579" w:rsidRPr="004A1660">
        <w:rPr>
          <w:rFonts w:ascii="Times New Roman" w:hAnsi="Times New Roman" w:cs="Times New Roman"/>
          <w:color w:val="444C4E"/>
          <w:sz w:val="28"/>
          <w:szCs w:val="28"/>
          <w:shd w:val="clear" w:color="auto" w:fill="FFFFFF"/>
        </w:rPr>
        <w:t>]</w:t>
      </w:r>
      <w:bookmarkEnd w:id="23"/>
      <w:r w:rsidRPr="004A1660">
        <w:rPr>
          <w:rFonts w:ascii="Times New Roman" w:hAnsi="Times New Roman" w:cs="Times New Roman"/>
          <w:sz w:val="28"/>
          <w:szCs w:val="28"/>
        </w:rPr>
        <w:t>. Его рассчитываю</w:t>
      </w:r>
      <w:r w:rsidR="00487E37" w:rsidRPr="004A1660">
        <w:rPr>
          <w:rFonts w:ascii="Times New Roman" w:hAnsi="Times New Roman" w:cs="Times New Roman"/>
          <w:sz w:val="28"/>
          <w:szCs w:val="28"/>
        </w:rPr>
        <w:t>т</w:t>
      </w:r>
      <w:r w:rsidRPr="004A1660">
        <w:rPr>
          <w:rFonts w:ascii="Times New Roman" w:hAnsi="Times New Roman" w:cs="Times New Roman"/>
          <w:sz w:val="28"/>
          <w:szCs w:val="28"/>
        </w:rPr>
        <w:t xml:space="preserve"> на основании </w:t>
      </w:r>
      <w:r w:rsidR="00861DAE">
        <w:rPr>
          <w:rFonts w:ascii="Times New Roman" w:hAnsi="Times New Roman" w:cs="Times New Roman"/>
          <w:sz w:val="28"/>
          <w:szCs w:val="28"/>
        </w:rPr>
        <w:t xml:space="preserve">субъективной информации по результатам </w:t>
      </w:r>
      <w:r w:rsidRPr="004A1660">
        <w:rPr>
          <w:rFonts w:ascii="Times New Roman" w:hAnsi="Times New Roman" w:cs="Times New Roman"/>
          <w:sz w:val="28"/>
          <w:szCs w:val="28"/>
        </w:rPr>
        <w:t xml:space="preserve">социологических исследований. </w:t>
      </w:r>
      <w:r w:rsidR="00C361C9" w:rsidRPr="004A1660">
        <w:rPr>
          <w:rFonts w:ascii="Times New Roman" w:hAnsi="Times New Roman" w:cs="Times New Roman"/>
          <w:i/>
          <w:iCs/>
          <w:color w:val="333333"/>
          <w:sz w:val="28"/>
          <w:szCs w:val="28"/>
          <w:shd w:val="clear" w:color="auto" w:fill="FFFFFF"/>
        </w:rPr>
        <w:t>З</w:t>
      </w:r>
      <w:r w:rsidRPr="004A1660">
        <w:rPr>
          <w:rFonts w:ascii="Times New Roman" w:hAnsi="Times New Roman" w:cs="Times New Roman"/>
          <w:i/>
          <w:iCs/>
          <w:color w:val="333333"/>
          <w:sz w:val="28"/>
          <w:szCs w:val="28"/>
          <w:shd w:val="clear" w:color="auto" w:fill="FFFFFF"/>
        </w:rPr>
        <w:t>доровый образ жизни</w:t>
      </w:r>
      <w:r w:rsidRPr="004A1660">
        <w:rPr>
          <w:rFonts w:ascii="Times New Roman" w:hAnsi="Times New Roman" w:cs="Times New Roman"/>
          <w:color w:val="333333"/>
          <w:sz w:val="28"/>
          <w:szCs w:val="28"/>
          <w:shd w:val="clear" w:color="auto" w:fill="FFFFFF"/>
        </w:rPr>
        <w:t xml:space="preserve"> (ЗОЖ) — это образ жизни человека, помогающий </w:t>
      </w:r>
      <w:r w:rsidRPr="007D378F">
        <w:rPr>
          <w:rFonts w:ascii="Times New Roman" w:hAnsi="Times New Roman" w:cs="Times New Roman"/>
          <w:color w:val="333333"/>
          <w:sz w:val="28"/>
          <w:szCs w:val="28"/>
          <w:shd w:val="clear" w:color="auto" w:fill="FFFFFF"/>
        </w:rPr>
        <w:t>сохранить здоровье и снизить риск заболеваний путём контроля над поведенческими факторами риск</w:t>
      </w:r>
      <w:r w:rsidR="0042637E" w:rsidRPr="007D378F">
        <w:rPr>
          <w:rFonts w:ascii="Times New Roman" w:hAnsi="Times New Roman" w:cs="Times New Roman"/>
          <w:color w:val="333333"/>
          <w:sz w:val="28"/>
          <w:szCs w:val="28"/>
          <w:shd w:val="clear" w:color="auto" w:fill="FFFFFF"/>
        </w:rPr>
        <w:t xml:space="preserve">а </w:t>
      </w:r>
      <w:r w:rsidR="00A56CC7"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Здоровый образ жизни (ЗОЖ) https://yandex.ru/search/?text=здоровый+образ+жизни&amp;lr=165874&amp;clid=2357978-133&amp;win=604&amp;src=suggest_T (дата обращения: 18.11.2023)</w:t>
      </w:r>
      <w:r w:rsidR="00C361C9" w:rsidRPr="007D378F">
        <w:rPr>
          <w:rFonts w:ascii="Times New Roman" w:hAnsi="Times New Roman" w:cs="Times New Roman"/>
          <w:color w:val="333333"/>
          <w:sz w:val="28"/>
          <w:szCs w:val="28"/>
          <w:shd w:val="clear" w:color="auto" w:fill="FFFFFF"/>
        </w:rPr>
        <w:t xml:space="preserve">, </w:t>
      </w:r>
      <w:r w:rsidR="00861DAE" w:rsidRPr="007D378F">
        <w:rPr>
          <w:rFonts w:ascii="Times New Roman" w:hAnsi="Times New Roman" w:cs="Times New Roman"/>
          <w:color w:val="333333"/>
          <w:sz w:val="28"/>
          <w:szCs w:val="28"/>
          <w:shd w:val="clear" w:color="auto" w:fill="FFFFFF"/>
        </w:rPr>
        <w:t xml:space="preserve">он </w:t>
      </w:r>
      <w:r w:rsidRPr="007D378F">
        <w:rPr>
          <w:rFonts w:ascii="Times New Roman" w:hAnsi="Times New Roman" w:cs="Times New Roman"/>
          <w:color w:val="333333"/>
          <w:sz w:val="28"/>
          <w:szCs w:val="28"/>
          <w:shd w:val="clear" w:color="auto" w:fill="FFFFFF"/>
        </w:rPr>
        <w:t>рассчитывается на основе опросов</w:t>
      </w:r>
      <w:r w:rsidR="00A56CC7" w:rsidRPr="007D378F">
        <w:rPr>
          <w:rFonts w:ascii="Times New Roman" w:hAnsi="Times New Roman" w:cs="Times New Roman"/>
          <w:color w:val="444C4E"/>
          <w:sz w:val="28"/>
          <w:szCs w:val="28"/>
          <w:shd w:val="clear" w:color="auto" w:fill="FFFFFF"/>
        </w:rPr>
        <w:t xml:space="preserve"> (</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Рейтинг регионов по приверженности населения ЗОЖ https://riarating.ru/infografika/20220919/630229493.html (Дата обращения: 18.11.2023)</w:t>
      </w:r>
      <w:r w:rsidRPr="007D378F">
        <w:rPr>
          <w:rFonts w:ascii="Times New Roman" w:hAnsi="Times New Roman" w:cs="Times New Roman"/>
          <w:color w:val="333333"/>
          <w:sz w:val="28"/>
          <w:szCs w:val="28"/>
          <w:shd w:val="clear" w:color="auto" w:fill="FFFFFF"/>
        </w:rPr>
        <w:t xml:space="preserve">. </w:t>
      </w:r>
      <w:r w:rsidRPr="007D378F">
        <w:rPr>
          <w:rFonts w:ascii="Times New Roman" w:hAnsi="Times New Roman" w:cs="Times New Roman"/>
          <w:i/>
          <w:iCs/>
          <w:sz w:val="28"/>
          <w:szCs w:val="28"/>
        </w:rPr>
        <w:t xml:space="preserve">Гипотеза исследования </w:t>
      </w:r>
      <w:r w:rsidRPr="007D378F">
        <w:rPr>
          <w:rFonts w:ascii="Times New Roman" w:hAnsi="Times New Roman" w:cs="Times New Roman"/>
          <w:sz w:val="28"/>
          <w:szCs w:val="28"/>
        </w:rPr>
        <w:t>предполагала подтверждение</w:t>
      </w:r>
      <w:r w:rsidR="00015F6D" w:rsidRPr="007D378F">
        <w:rPr>
          <w:rFonts w:ascii="Times New Roman" w:hAnsi="Times New Roman" w:cs="Times New Roman"/>
          <w:sz w:val="28"/>
          <w:szCs w:val="28"/>
        </w:rPr>
        <w:t>/опровержение</w:t>
      </w:r>
      <w:r w:rsidRPr="007D378F">
        <w:rPr>
          <w:rFonts w:ascii="Times New Roman" w:hAnsi="Times New Roman" w:cs="Times New Roman"/>
          <w:sz w:val="28"/>
          <w:szCs w:val="28"/>
        </w:rPr>
        <w:t xml:space="preserve"> </w:t>
      </w:r>
      <w:r w:rsidR="00015F6D" w:rsidRPr="007D378F">
        <w:rPr>
          <w:rFonts w:ascii="Times New Roman" w:hAnsi="Times New Roman" w:cs="Times New Roman"/>
          <w:sz w:val="28"/>
          <w:szCs w:val="28"/>
        </w:rPr>
        <w:t>факта</w:t>
      </w:r>
      <w:r w:rsidR="00015F6D"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значимых связей между </w:t>
      </w:r>
      <w:r w:rsidR="00FD58B4" w:rsidRPr="004A1660">
        <w:rPr>
          <w:rFonts w:ascii="Times New Roman" w:hAnsi="Times New Roman" w:cs="Times New Roman"/>
          <w:sz w:val="28"/>
          <w:szCs w:val="28"/>
        </w:rPr>
        <w:t xml:space="preserve">показателями </w:t>
      </w:r>
      <w:r w:rsidRPr="004A1660">
        <w:rPr>
          <w:rFonts w:ascii="Times New Roman" w:hAnsi="Times New Roman" w:cs="Times New Roman"/>
          <w:sz w:val="28"/>
          <w:szCs w:val="28"/>
        </w:rPr>
        <w:t>заболеваемост</w:t>
      </w:r>
      <w:r w:rsidR="00FD58B4" w:rsidRPr="004A1660">
        <w:rPr>
          <w:rFonts w:ascii="Times New Roman" w:hAnsi="Times New Roman" w:cs="Times New Roman"/>
          <w:sz w:val="28"/>
          <w:szCs w:val="28"/>
        </w:rPr>
        <w:t>и</w:t>
      </w:r>
      <w:r w:rsidRPr="004A1660">
        <w:rPr>
          <w:rFonts w:ascii="Times New Roman" w:hAnsi="Times New Roman" w:cs="Times New Roman"/>
          <w:sz w:val="28"/>
          <w:szCs w:val="28"/>
        </w:rPr>
        <w:t xml:space="preserve"> и </w:t>
      </w:r>
      <w:r w:rsidR="00503A9B" w:rsidRPr="004A1660">
        <w:rPr>
          <w:rFonts w:ascii="Times New Roman" w:hAnsi="Times New Roman" w:cs="Times New Roman"/>
          <w:sz w:val="28"/>
          <w:szCs w:val="28"/>
        </w:rPr>
        <w:t>смертности</w:t>
      </w:r>
      <w:r w:rsidR="00FD58B4" w:rsidRPr="004A1660">
        <w:rPr>
          <w:rFonts w:ascii="Times New Roman" w:hAnsi="Times New Roman" w:cs="Times New Roman"/>
          <w:sz w:val="28"/>
          <w:szCs w:val="28"/>
        </w:rPr>
        <w:t xml:space="preserve"> </w:t>
      </w:r>
      <w:r w:rsidR="00503A9B" w:rsidRPr="004A1660">
        <w:rPr>
          <w:rFonts w:ascii="Times New Roman" w:hAnsi="Times New Roman" w:cs="Times New Roman"/>
          <w:sz w:val="28"/>
          <w:szCs w:val="28"/>
        </w:rPr>
        <w:t xml:space="preserve">с </w:t>
      </w:r>
      <w:r w:rsidRPr="004A1660">
        <w:rPr>
          <w:rFonts w:ascii="Times New Roman" w:hAnsi="Times New Roman" w:cs="Times New Roman"/>
          <w:sz w:val="28"/>
          <w:szCs w:val="28"/>
        </w:rPr>
        <w:t xml:space="preserve">объективными </w:t>
      </w:r>
      <w:r w:rsidR="00D00EDC" w:rsidRPr="004A1660">
        <w:rPr>
          <w:rFonts w:ascii="Times New Roman" w:hAnsi="Times New Roman" w:cs="Times New Roman"/>
          <w:sz w:val="28"/>
          <w:szCs w:val="28"/>
        </w:rPr>
        <w:t xml:space="preserve">и субъективными </w:t>
      </w:r>
      <w:r w:rsidRPr="004A1660">
        <w:rPr>
          <w:rFonts w:ascii="Times New Roman" w:hAnsi="Times New Roman" w:cs="Times New Roman"/>
          <w:sz w:val="28"/>
          <w:szCs w:val="28"/>
        </w:rPr>
        <w:t>факторами социального здоровья</w:t>
      </w:r>
      <w:r w:rsidR="00503A9B" w:rsidRPr="004A1660">
        <w:rPr>
          <w:rFonts w:ascii="Times New Roman" w:hAnsi="Times New Roman" w:cs="Times New Roman"/>
          <w:sz w:val="28"/>
          <w:szCs w:val="28"/>
        </w:rPr>
        <w:t>.</w:t>
      </w:r>
      <w:r w:rsidR="00D00EDC" w:rsidRPr="004A1660">
        <w:rPr>
          <w:rFonts w:ascii="Times New Roman" w:hAnsi="Times New Roman" w:cs="Times New Roman"/>
          <w:sz w:val="28"/>
          <w:szCs w:val="28"/>
        </w:rPr>
        <w:t xml:space="preserve"> </w:t>
      </w:r>
      <w:r w:rsidR="009C5ABA" w:rsidRPr="004A1660">
        <w:rPr>
          <w:rFonts w:ascii="Times New Roman" w:hAnsi="Times New Roman" w:cs="Times New Roman"/>
          <w:sz w:val="28"/>
          <w:szCs w:val="28"/>
        </w:rPr>
        <w:t>Вторая</w:t>
      </w:r>
      <w:r w:rsidR="00D00EDC" w:rsidRPr="004A1660">
        <w:rPr>
          <w:rFonts w:ascii="Times New Roman" w:hAnsi="Times New Roman" w:cs="Times New Roman"/>
          <w:sz w:val="28"/>
          <w:szCs w:val="28"/>
        </w:rPr>
        <w:t xml:space="preserve"> часть гипотезы </w:t>
      </w:r>
      <w:r w:rsidR="00802838" w:rsidRPr="004A1660">
        <w:rPr>
          <w:rFonts w:ascii="Times New Roman" w:hAnsi="Times New Roman" w:cs="Times New Roman"/>
          <w:sz w:val="28"/>
          <w:szCs w:val="28"/>
        </w:rPr>
        <w:t>нацеливалась на</w:t>
      </w:r>
      <w:r w:rsidR="00D00EDC" w:rsidRPr="004A1660">
        <w:rPr>
          <w:rFonts w:ascii="Times New Roman" w:hAnsi="Times New Roman" w:cs="Times New Roman"/>
          <w:sz w:val="28"/>
          <w:szCs w:val="28"/>
        </w:rPr>
        <w:t xml:space="preserve"> подтверждение</w:t>
      </w:r>
      <w:r w:rsidR="00802838" w:rsidRPr="004A1660">
        <w:rPr>
          <w:rFonts w:ascii="Times New Roman" w:hAnsi="Times New Roman" w:cs="Times New Roman"/>
          <w:sz w:val="28"/>
          <w:szCs w:val="28"/>
        </w:rPr>
        <w:t>/опровержение</w:t>
      </w:r>
      <w:r w:rsidR="00D00EDC" w:rsidRPr="004A1660">
        <w:rPr>
          <w:rFonts w:ascii="Times New Roman" w:hAnsi="Times New Roman" w:cs="Times New Roman"/>
          <w:sz w:val="28"/>
          <w:szCs w:val="28"/>
        </w:rPr>
        <w:t xml:space="preserve"> ведущей роли социальных факторов в системе здоровья современного человека.</w:t>
      </w:r>
    </w:p>
    <w:p w14:paraId="2CC1F903" w14:textId="2F051166" w:rsidR="002B6A3A" w:rsidRPr="004A1660" w:rsidRDefault="00BA3645" w:rsidP="002F3258">
      <w:pPr>
        <w:spacing w:after="0" w:line="360" w:lineRule="auto"/>
        <w:ind w:firstLine="709"/>
        <w:jc w:val="both"/>
        <w:rPr>
          <w:rFonts w:ascii="Times New Roman" w:hAnsi="Times New Roman" w:cs="Times New Roman"/>
          <w:b/>
          <w:bCs/>
          <w:sz w:val="28"/>
          <w:szCs w:val="28"/>
        </w:rPr>
      </w:pPr>
      <w:r w:rsidRPr="004A1660">
        <w:rPr>
          <w:rFonts w:ascii="Times New Roman" w:hAnsi="Times New Roman" w:cs="Times New Roman"/>
          <w:b/>
          <w:bCs/>
          <w:sz w:val="28"/>
          <w:szCs w:val="28"/>
        </w:rPr>
        <w:t xml:space="preserve">Эмпирические </w:t>
      </w:r>
      <w:r w:rsidR="002B6A3A" w:rsidRPr="004A1660">
        <w:rPr>
          <w:rFonts w:ascii="Times New Roman" w:hAnsi="Times New Roman" w:cs="Times New Roman"/>
          <w:sz w:val="28"/>
          <w:szCs w:val="28"/>
        </w:rPr>
        <w:t>данные о здоровье и смертности жителей Центрального федерального округа</w:t>
      </w:r>
      <w:r w:rsidR="00802838" w:rsidRPr="004A1660">
        <w:rPr>
          <w:rFonts w:ascii="Times New Roman" w:hAnsi="Times New Roman" w:cs="Times New Roman"/>
          <w:sz w:val="28"/>
          <w:szCs w:val="28"/>
        </w:rPr>
        <w:t xml:space="preserve">, где проживает </w:t>
      </w:r>
      <w:r w:rsidR="002B6A3A" w:rsidRPr="004A1660">
        <w:rPr>
          <w:rFonts w:ascii="Times New Roman" w:hAnsi="Times New Roman" w:cs="Times New Roman"/>
          <w:color w:val="333333"/>
          <w:sz w:val="28"/>
          <w:szCs w:val="28"/>
          <w:shd w:val="clear" w:color="auto" w:fill="FFFFFF"/>
        </w:rPr>
        <w:t>40240256 человек</w:t>
      </w:r>
      <w:r w:rsidR="00A9469D" w:rsidRPr="004A1660">
        <w:rPr>
          <w:rFonts w:ascii="Times New Roman" w:hAnsi="Times New Roman" w:cs="Times New Roman"/>
          <w:color w:val="333333"/>
          <w:sz w:val="28"/>
          <w:szCs w:val="28"/>
          <w:shd w:val="clear" w:color="auto" w:fill="FFFFFF"/>
        </w:rPr>
        <w:t xml:space="preserve">, обобщены и </w:t>
      </w:r>
      <w:r w:rsidR="002B6A3A" w:rsidRPr="004A1660">
        <w:rPr>
          <w:rFonts w:ascii="Times New Roman" w:hAnsi="Times New Roman" w:cs="Times New Roman"/>
          <w:sz w:val="28"/>
          <w:szCs w:val="28"/>
        </w:rPr>
        <w:t>сведен</w:t>
      </w:r>
      <w:r w:rsidR="00A9469D" w:rsidRPr="004A1660">
        <w:rPr>
          <w:rFonts w:ascii="Times New Roman" w:hAnsi="Times New Roman" w:cs="Times New Roman"/>
          <w:sz w:val="28"/>
          <w:szCs w:val="28"/>
        </w:rPr>
        <w:t>ы</w:t>
      </w:r>
      <w:r w:rsidR="002B6A3A" w:rsidRPr="004A1660">
        <w:rPr>
          <w:rFonts w:ascii="Times New Roman" w:hAnsi="Times New Roman" w:cs="Times New Roman"/>
          <w:sz w:val="28"/>
          <w:szCs w:val="28"/>
        </w:rPr>
        <w:t xml:space="preserve"> в таблицу № </w:t>
      </w:r>
      <w:r w:rsidR="00802838" w:rsidRPr="004A1660">
        <w:rPr>
          <w:rFonts w:ascii="Times New Roman" w:hAnsi="Times New Roman" w:cs="Times New Roman"/>
          <w:sz w:val="28"/>
          <w:szCs w:val="28"/>
        </w:rPr>
        <w:t>1</w:t>
      </w:r>
      <w:r w:rsidR="002B6A3A" w:rsidRPr="004A1660">
        <w:rPr>
          <w:rFonts w:ascii="Times New Roman" w:hAnsi="Times New Roman" w:cs="Times New Roman"/>
          <w:sz w:val="28"/>
          <w:szCs w:val="28"/>
        </w:rPr>
        <w:t>.</w:t>
      </w:r>
    </w:p>
    <w:p w14:paraId="2FBA8154" w14:textId="3AAB5FFC" w:rsidR="002B6A3A" w:rsidRPr="004A1660" w:rsidRDefault="002B6A3A" w:rsidP="002B6A3A">
      <w:pPr>
        <w:spacing w:after="0" w:line="360" w:lineRule="auto"/>
        <w:ind w:firstLine="708"/>
        <w:jc w:val="right"/>
        <w:rPr>
          <w:rFonts w:ascii="Times New Roman" w:hAnsi="Times New Roman" w:cs="Times New Roman"/>
          <w:b/>
          <w:bCs/>
          <w:sz w:val="28"/>
          <w:szCs w:val="28"/>
        </w:rPr>
      </w:pPr>
      <w:r w:rsidRPr="004A1660">
        <w:rPr>
          <w:rFonts w:ascii="Times New Roman" w:hAnsi="Times New Roman" w:cs="Times New Roman"/>
          <w:b/>
          <w:bCs/>
          <w:sz w:val="28"/>
          <w:szCs w:val="28"/>
        </w:rPr>
        <w:t xml:space="preserve">Таблица № </w:t>
      </w:r>
      <w:r w:rsidR="005F3561" w:rsidRPr="004A1660">
        <w:rPr>
          <w:rFonts w:ascii="Times New Roman" w:hAnsi="Times New Roman" w:cs="Times New Roman"/>
          <w:b/>
          <w:bCs/>
          <w:sz w:val="28"/>
          <w:szCs w:val="28"/>
        </w:rPr>
        <w:t>1</w:t>
      </w:r>
      <w:r w:rsidRPr="004A1660">
        <w:rPr>
          <w:rFonts w:ascii="Times New Roman" w:hAnsi="Times New Roman" w:cs="Times New Roman"/>
          <w:b/>
          <w:bCs/>
          <w:sz w:val="28"/>
          <w:szCs w:val="28"/>
        </w:rPr>
        <w:t>.</w:t>
      </w:r>
    </w:p>
    <w:p w14:paraId="21003322" w14:textId="041268E0" w:rsidR="002B6A3A" w:rsidRPr="004A1660" w:rsidRDefault="002B6A3A" w:rsidP="002B6A3A">
      <w:pPr>
        <w:spacing w:after="0" w:line="360" w:lineRule="auto"/>
        <w:ind w:firstLine="709"/>
        <w:jc w:val="both"/>
        <w:rPr>
          <w:rFonts w:ascii="Times New Roman" w:hAnsi="Times New Roman" w:cs="Times New Roman"/>
          <w:b/>
          <w:bCs/>
          <w:sz w:val="28"/>
          <w:szCs w:val="28"/>
        </w:rPr>
      </w:pPr>
      <w:r w:rsidRPr="004A1660">
        <w:rPr>
          <w:rFonts w:ascii="Times New Roman" w:hAnsi="Times New Roman" w:cs="Times New Roman"/>
          <w:b/>
          <w:bCs/>
          <w:sz w:val="28"/>
          <w:szCs w:val="28"/>
        </w:rPr>
        <w:lastRenderedPageBreak/>
        <w:t>Данные об индикаторах здоровья, заболеваемости и смертности жителей Центрального федерального округа</w:t>
      </w:r>
    </w:p>
    <w:p w14:paraId="5A13062E" w14:textId="77777777" w:rsidR="005F3561" w:rsidRPr="004A1660" w:rsidRDefault="005F3561" w:rsidP="005F3561">
      <w:pPr>
        <w:spacing w:after="0" w:line="360" w:lineRule="auto"/>
        <w:ind w:firstLine="709"/>
        <w:jc w:val="right"/>
        <w:rPr>
          <w:rFonts w:ascii="Times New Roman" w:hAnsi="Times New Roman" w:cs="Times New Roman"/>
          <w:b/>
          <w:bCs/>
          <w:sz w:val="28"/>
          <w:szCs w:val="28"/>
          <w:lang w:val="en-US"/>
        </w:rPr>
      </w:pPr>
      <w:r w:rsidRPr="004A1660">
        <w:rPr>
          <w:rFonts w:ascii="Times New Roman" w:hAnsi="Times New Roman" w:cs="Times New Roman"/>
          <w:b/>
          <w:bCs/>
          <w:sz w:val="28"/>
          <w:szCs w:val="28"/>
          <w:lang w:val="en-US"/>
        </w:rPr>
        <w:t>Table No. 1.</w:t>
      </w:r>
    </w:p>
    <w:p w14:paraId="514E0AC1" w14:textId="26E0F458" w:rsidR="005F3561" w:rsidRPr="004A1660" w:rsidRDefault="005F3561" w:rsidP="005F3561">
      <w:pPr>
        <w:spacing w:after="0" w:line="360" w:lineRule="auto"/>
        <w:ind w:firstLine="709"/>
        <w:jc w:val="both"/>
        <w:rPr>
          <w:rFonts w:ascii="Times New Roman" w:hAnsi="Times New Roman" w:cs="Times New Roman"/>
          <w:b/>
          <w:bCs/>
          <w:sz w:val="28"/>
          <w:szCs w:val="28"/>
          <w:lang w:val="en-US"/>
        </w:rPr>
      </w:pPr>
      <w:r w:rsidRPr="004A1660">
        <w:rPr>
          <w:rFonts w:ascii="Times New Roman" w:hAnsi="Times New Roman" w:cs="Times New Roman"/>
          <w:b/>
          <w:bCs/>
          <w:sz w:val="28"/>
          <w:szCs w:val="28"/>
          <w:lang w:val="en-US"/>
        </w:rPr>
        <w:t>Data on health indicators, morbidity and mortality of residents of the Central Federal District</w:t>
      </w:r>
    </w:p>
    <w:tbl>
      <w:tblPr>
        <w:tblW w:w="8359" w:type="dxa"/>
        <w:tblLayout w:type="fixed"/>
        <w:tblLook w:val="04A0" w:firstRow="1" w:lastRow="0" w:firstColumn="1" w:lastColumn="0" w:noHBand="0" w:noVBand="1"/>
      </w:tblPr>
      <w:tblGrid>
        <w:gridCol w:w="2689"/>
        <w:gridCol w:w="708"/>
        <w:gridCol w:w="851"/>
        <w:gridCol w:w="850"/>
        <w:gridCol w:w="851"/>
        <w:gridCol w:w="709"/>
        <w:gridCol w:w="850"/>
        <w:gridCol w:w="851"/>
      </w:tblGrid>
      <w:tr w:rsidR="002B6A3A" w:rsidRPr="009451EB" w14:paraId="119CD014" w14:textId="77777777" w:rsidTr="009C1B95">
        <w:trPr>
          <w:trHeight w:val="516"/>
        </w:trPr>
        <w:tc>
          <w:tcPr>
            <w:tcW w:w="2689" w:type="dxa"/>
            <w:vMerge w:val="restart"/>
            <w:tcBorders>
              <w:top w:val="single" w:sz="4" w:space="0" w:color="auto"/>
              <w:left w:val="single" w:sz="4" w:space="0" w:color="auto"/>
              <w:right w:val="single" w:sz="4" w:space="0" w:color="auto"/>
            </w:tcBorders>
            <w:shd w:val="clear" w:color="auto" w:fill="auto"/>
            <w:noWrap/>
            <w:vAlign w:val="center"/>
            <w:hideMark/>
          </w:tcPr>
          <w:p w14:paraId="1FB65AFF" w14:textId="77777777" w:rsidR="002B6A3A" w:rsidRPr="009451EB" w:rsidRDefault="002B6A3A" w:rsidP="00B012EA">
            <w:pPr>
              <w:spacing w:after="0" w:line="360" w:lineRule="auto"/>
              <w:jc w:val="center"/>
              <w:rPr>
                <w:rFonts w:ascii="Times New Roman" w:eastAsia="Times New Roman" w:hAnsi="Times New Roman" w:cs="Times New Roman"/>
                <w:sz w:val="16"/>
                <w:szCs w:val="16"/>
                <w:lang w:val="en-US" w:eastAsia="ru-RU"/>
              </w:rPr>
            </w:pPr>
          </w:p>
          <w:p w14:paraId="31CDB298" w14:textId="77777777" w:rsidR="002B6A3A" w:rsidRPr="009451EB" w:rsidRDefault="002B6A3A" w:rsidP="00B012EA">
            <w:pPr>
              <w:spacing w:after="0" w:line="36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Центральный федеральный округ</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492F69"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Нездоровье</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AC9FD9"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Объективные факторы здоровья</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67CECFF"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Субъективные факторы здоровья</w:t>
            </w:r>
          </w:p>
        </w:tc>
      </w:tr>
      <w:tr w:rsidR="002B6A3A" w:rsidRPr="009451EB" w14:paraId="167CCB1A" w14:textId="77777777" w:rsidTr="009C1B95">
        <w:trPr>
          <w:cantSplit/>
          <w:trHeight w:val="2810"/>
        </w:trPr>
        <w:tc>
          <w:tcPr>
            <w:tcW w:w="2689" w:type="dxa"/>
            <w:vMerge/>
            <w:tcBorders>
              <w:left w:val="single" w:sz="4" w:space="0" w:color="auto"/>
              <w:bottom w:val="single" w:sz="4" w:space="0" w:color="auto"/>
              <w:right w:val="single" w:sz="4" w:space="0" w:color="auto"/>
            </w:tcBorders>
            <w:shd w:val="clear" w:color="auto" w:fill="auto"/>
            <w:vAlign w:val="center"/>
            <w:hideMark/>
          </w:tcPr>
          <w:p w14:paraId="47E746CA"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0E937DB7"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 xml:space="preserve">Заболеваемость на </w:t>
            </w:r>
          </w:p>
          <w:p w14:paraId="4B4A9026"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1000 человек</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688E444"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 xml:space="preserve">Смертность на </w:t>
            </w:r>
          </w:p>
          <w:p w14:paraId="4CA9ABBE"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1000 человек</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42E63DA"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Среднедушевые доходы (руб. в мес.)</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2B97525"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Жилфонд (кв. м.)</w:t>
            </w:r>
          </w:p>
        </w:tc>
        <w:tc>
          <w:tcPr>
            <w:tcW w:w="709" w:type="dxa"/>
            <w:tcBorders>
              <w:top w:val="nil"/>
              <w:left w:val="nil"/>
              <w:bottom w:val="single" w:sz="4" w:space="0" w:color="auto"/>
              <w:right w:val="single" w:sz="4" w:space="0" w:color="auto"/>
            </w:tcBorders>
            <w:shd w:val="clear" w:color="auto" w:fill="auto"/>
            <w:textDirection w:val="btLr"/>
            <w:vAlign w:val="bottom"/>
            <w:hideMark/>
          </w:tcPr>
          <w:p w14:paraId="3FCFC2D7"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Ориентированность бюджета на соц. цели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0728700"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ЗОЖ 2020 (% населения)</w:t>
            </w:r>
          </w:p>
        </w:tc>
        <w:tc>
          <w:tcPr>
            <w:tcW w:w="851" w:type="dxa"/>
            <w:tcBorders>
              <w:top w:val="nil"/>
              <w:left w:val="nil"/>
              <w:bottom w:val="single" w:sz="4" w:space="0" w:color="auto"/>
              <w:right w:val="single" w:sz="4" w:space="0" w:color="auto"/>
            </w:tcBorders>
            <w:shd w:val="clear" w:color="auto" w:fill="auto"/>
            <w:textDirection w:val="btLr"/>
            <w:vAlign w:val="center"/>
          </w:tcPr>
          <w:p w14:paraId="64B1DD1F" w14:textId="77777777" w:rsidR="002B6A3A" w:rsidRPr="009451EB" w:rsidRDefault="002B6A3A" w:rsidP="00B012EA">
            <w:pPr>
              <w:spacing w:after="0" w:line="240" w:lineRule="auto"/>
              <w:ind w:left="113" w:right="113"/>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Социальное самочувствие (рейтинг)</w:t>
            </w:r>
          </w:p>
        </w:tc>
      </w:tr>
      <w:tr w:rsidR="002B6A3A" w:rsidRPr="009451EB" w14:paraId="577243C1"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C8859F2"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Белгородская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25EF66E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714</w:t>
            </w:r>
          </w:p>
        </w:tc>
        <w:tc>
          <w:tcPr>
            <w:tcW w:w="851" w:type="dxa"/>
            <w:tcBorders>
              <w:top w:val="nil"/>
              <w:left w:val="nil"/>
              <w:bottom w:val="single" w:sz="4" w:space="0" w:color="auto"/>
              <w:right w:val="single" w:sz="4" w:space="0" w:color="auto"/>
            </w:tcBorders>
            <w:shd w:val="clear" w:color="auto" w:fill="auto"/>
            <w:noWrap/>
            <w:vAlign w:val="bottom"/>
            <w:hideMark/>
          </w:tcPr>
          <w:p w14:paraId="6C4BFC37"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15,6</w:t>
            </w:r>
          </w:p>
        </w:tc>
        <w:tc>
          <w:tcPr>
            <w:tcW w:w="850" w:type="dxa"/>
            <w:tcBorders>
              <w:top w:val="nil"/>
              <w:left w:val="nil"/>
              <w:bottom w:val="single" w:sz="4" w:space="0" w:color="auto"/>
              <w:right w:val="single" w:sz="4" w:space="0" w:color="auto"/>
            </w:tcBorders>
            <w:shd w:val="clear" w:color="auto" w:fill="auto"/>
            <w:noWrap/>
            <w:vAlign w:val="bottom"/>
            <w:hideMark/>
          </w:tcPr>
          <w:p w14:paraId="3A17C8AF"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32884</w:t>
            </w:r>
          </w:p>
        </w:tc>
        <w:tc>
          <w:tcPr>
            <w:tcW w:w="851" w:type="dxa"/>
            <w:tcBorders>
              <w:top w:val="nil"/>
              <w:left w:val="nil"/>
              <w:bottom w:val="single" w:sz="4" w:space="0" w:color="auto"/>
              <w:right w:val="single" w:sz="4" w:space="0" w:color="auto"/>
            </w:tcBorders>
            <w:shd w:val="clear" w:color="auto" w:fill="auto"/>
            <w:noWrap/>
            <w:vAlign w:val="bottom"/>
            <w:hideMark/>
          </w:tcPr>
          <w:p w14:paraId="3D7AC16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14:paraId="295A98D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63,8</w:t>
            </w:r>
          </w:p>
        </w:tc>
        <w:tc>
          <w:tcPr>
            <w:tcW w:w="850" w:type="dxa"/>
            <w:tcBorders>
              <w:top w:val="nil"/>
              <w:left w:val="nil"/>
              <w:bottom w:val="single" w:sz="4" w:space="0" w:color="auto"/>
              <w:right w:val="single" w:sz="4" w:space="0" w:color="auto"/>
            </w:tcBorders>
            <w:shd w:val="clear" w:color="auto" w:fill="auto"/>
            <w:noWrap/>
            <w:vAlign w:val="bottom"/>
            <w:hideMark/>
          </w:tcPr>
          <w:p w14:paraId="13A60C5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61,6</w:t>
            </w:r>
          </w:p>
        </w:tc>
        <w:tc>
          <w:tcPr>
            <w:tcW w:w="851" w:type="dxa"/>
            <w:tcBorders>
              <w:top w:val="nil"/>
              <w:left w:val="nil"/>
              <w:bottom w:val="single" w:sz="4" w:space="0" w:color="auto"/>
              <w:right w:val="single" w:sz="4" w:space="0" w:color="auto"/>
            </w:tcBorders>
            <w:shd w:val="clear" w:color="auto" w:fill="auto"/>
            <w:vAlign w:val="bottom"/>
          </w:tcPr>
          <w:p w14:paraId="6434C4E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65</w:t>
            </w:r>
          </w:p>
        </w:tc>
      </w:tr>
      <w:tr w:rsidR="002B6A3A" w:rsidRPr="009451EB" w14:paraId="5E7B286C"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59E36A7"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Брянская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31A381F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767,8</w:t>
            </w:r>
          </w:p>
        </w:tc>
        <w:tc>
          <w:tcPr>
            <w:tcW w:w="851" w:type="dxa"/>
            <w:tcBorders>
              <w:top w:val="nil"/>
              <w:left w:val="nil"/>
              <w:bottom w:val="single" w:sz="4" w:space="0" w:color="auto"/>
              <w:right w:val="single" w:sz="4" w:space="0" w:color="auto"/>
            </w:tcBorders>
            <w:shd w:val="clear" w:color="auto" w:fill="auto"/>
            <w:noWrap/>
            <w:vAlign w:val="bottom"/>
            <w:hideMark/>
          </w:tcPr>
          <w:p w14:paraId="68BD4CF2"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14:paraId="413DE1EA"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28636</w:t>
            </w:r>
          </w:p>
        </w:tc>
        <w:tc>
          <w:tcPr>
            <w:tcW w:w="851" w:type="dxa"/>
            <w:tcBorders>
              <w:top w:val="nil"/>
              <w:left w:val="nil"/>
              <w:bottom w:val="single" w:sz="4" w:space="0" w:color="auto"/>
              <w:right w:val="single" w:sz="4" w:space="0" w:color="auto"/>
            </w:tcBorders>
            <w:shd w:val="clear" w:color="auto" w:fill="auto"/>
            <w:noWrap/>
            <w:vAlign w:val="bottom"/>
            <w:hideMark/>
          </w:tcPr>
          <w:p w14:paraId="7E10AD77"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14:paraId="60DB97C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50,4</w:t>
            </w:r>
          </w:p>
        </w:tc>
        <w:tc>
          <w:tcPr>
            <w:tcW w:w="850" w:type="dxa"/>
            <w:tcBorders>
              <w:top w:val="nil"/>
              <w:left w:val="nil"/>
              <w:bottom w:val="single" w:sz="4" w:space="0" w:color="auto"/>
              <w:right w:val="single" w:sz="4" w:space="0" w:color="auto"/>
            </w:tcBorders>
            <w:shd w:val="clear" w:color="auto" w:fill="auto"/>
            <w:noWrap/>
            <w:vAlign w:val="bottom"/>
            <w:hideMark/>
          </w:tcPr>
          <w:p w14:paraId="635B912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66,8</w:t>
            </w:r>
          </w:p>
        </w:tc>
        <w:tc>
          <w:tcPr>
            <w:tcW w:w="851" w:type="dxa"/>
            <w:tcBorders>
              <w:top w:val="nil"/>
              <w:left w:val="nil"/>
              <w:bottom w:val="single" w:sz="4" w:space="0" w:color="auto"/>
              <w:right w:val="single" w:sz="4" w:space="0" w:color="auto"/>
            </w:tcBorders>
            <w:shd w:val="clear" w:color="auto" w:fill="auto"/>
            <w:vAlign w:val="bottom"/>
          </w:tcPr>
          <w:p w14:paraId="4ADB69E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50</w:t>
            </w:r>
          </w:p>
        </w:tc>
      </w:tr>
      <w:tr w:rsidR="002B6A3A" w:rsidRPr="009451EB" w14:paraId="354EE5A5"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5CA9F16"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Владимирская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3945DF6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932,9</w:t>
            </w:r>
          </w:p>
        </w:tc>
        <w:tc>
          <w:tcPr>
            <w:tcW w:w="851" w:type="dxa"/>
            <w:tcBorders>
              <w:top w:val="nil"/>
              <w:left w:val="nil"/>
              <w:bottom w:val="single" w:sz="4" w:space="0" w:color="auto"/>
              <w:right w:val="single" w:sz="4" w:space="0" w:color="auto"/>
            </w:tcBorders>
            <w:shd w:val="clear" w:color="auto" w:fill="auto"/>
            <w:noWrap/>
            <w:vAlign w:val="bottom"/>
            <w:hideMark/>
          </w:tcPr>
          <w:p w14:paraId="4897D55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18,3</w:t>
            </w:r>
          </w:p>
        </w:tc>
        <w:tc>
          <w:tcPr>
            <w:tcW w:w="850" w:type="dxa"/>
            <w:tcBorders>
              <w:top w:val="nil"/>
              <w:left w:val="nil"/>
              <w:bottom w:val="single" w:sz="4" w:space="0" w:color="auto"/>
              <w:right w:val="single" w:sz="4" w:space="0" w:color="auto"/>
            </w:tcBorders>
            <w:shd w:val="clear" w:color="auto" w:fill="auto"/>
            <w:noWrap/>
            <w:vAlign w:val="bottom"/>
            <w:hideMark/>
          </w:tcPr>
          <w:p w14:paraId="03E07EE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25955</w:t>
            </w:r>
          </w:p>
        </w:tc>
        <w:tc>
          <w:tcPr>
            <w:tcW w:w="851" w:type="dxa"/>
            <w:tcBorders>
              <w:top w:val="nil"/>
              <w:left w:val="nil"/>
              <w:bottom w:val="single" w:sz="4" w:space="0" w:color="auto"/>
              <w:right w:val="single" w:sz="4" w:space="0" w:color="auto"/>
            </w:tcBorders>
            <w:shd w:val="clear" w:color="auto" w:fill="auto"/>
            <w:noWrap/>
            <w:vAlign w:val="bottom"/>
            <w:hideMark/>
          </w:tcPr>
          <w:p w14:paraId="5670B63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14:paraId="3D0B171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54,3</w:t>
            </w:r>
          </w:p>
        </w:tc>
        <w:tc>
          <w:tcPr>
            <w:tcW w:w="850" w:type="dxa"/>
            <w:tcBorders>
              <w:top w:val="nil"/>
              <w:left w:val="nil"/>
              <w:bottom w:val="single" w:sz="4" w:space="0" w:color="auto"/>
              <w:right w:val="single" w:sz="4" w:space="0" w:color="auto"/>
            </w:tcBorders>
            <w:shd w:val="clear" w:color="auto" w:fill="auto"/>
            <w:noWrap/>
            <w:vAlign w:val="bottom"/>
            <w:hideMark/>
          </w:tcPr>
          <w:p w14:paraId="6D81FFF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66,7</w:t>
            </w:r>
          </w:p>
        </w:tc>
        <w:tc>
          <w:tcPr>
            <w:tcW w:w="851" w:type="dxa"/>
            <w:tcBorders>
              <w:top w:val="nil"/>
              <w:left w:val="nil"/>
              <w:bottom w:val="single" w:sz="4" w:space="0" w:color="auto"/>
              <w:right w:val="single" w:sz="4" w:space="0" w:color="auto"/>
            </w:tcBorders>
            <w:shd w:val="clear" w:color="auto" w:fill="auto"/>
            <w:vAlign w:val="bottom"/>
          </w:tcPr>
          <w:p w14:paraId="2F46419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55</w:t>
            </w:r>
          </w:p>
        </w:tc>
      </w:tr>
      <w:tr w:rsidR="002B6A3A" w:rsidRPr="009451EB" w14:paraId="0D0BE063"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ECCAFBA"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Воронежская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7D7E42AA"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531,9</w:t>
            </w:r>
          </w:p>
        </w:tc>
        <w:tc>
          <w:tcPr>
            <w:tcW w:w="851" w:type="dxa"/>
            <w:tcBorders>
              <w:top w:val="nil"/>
              <w:left w:val="nil"/>
              <w:bottom w:val="single" w:sz="4" w:space="0" w:color="auto"/>
              <w:right w:val="single" w:sz="4" w:space="0" w:color="auto"/>
            </w:tcBorders>
            <w:shd w:val="clear" w:color="auto" w:fill="auto"/>
            <w:noWrap/>
            <w:vAlign w:val="bottom"/>
            <w:hideMark/>
          </w:tcPr>
          <w:p w14:paraId="6FD07AA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16,5</w:t>
            </w:r>
          </w:p>
        </w:tc>
        <w:tc>
          <w:tcPr>
            <w:tcW w:w="850" w:type="dxa"/>
            <w:tcBorders>
              <w:top w:val="nil"/>
              <w:left w:val="nil"/>
              <w:bottom w:val="single" w:sz="4" w:space="0" w:color="auto"/>
              <w:right w:val="single" w:sz="4" w:space="0" w:color="auto"/>
            </w:tcBorders>
            <w:shd w:val="clear" w:color="auto" w:fill="auto"/>
            <w:noWrap/>
            <w:vAlign w:val="bottom"/>
            <w:hideMark/>
          </w:tcPr>
          <w:p w14:paraId="2BFD4A8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32102</w:t>
            </w:r>
          </w:p>
        </w:tc>
        <w:tc>
          <w:tcPr>
            <w:tcW w:w="851" w:type="dxa"/>
            <w:tcBorders>
              <w:top w:val="nil"/>
              <w:left w:val="nil"/>
              <w:bottom w:val="single" w:sz="4" w:space="0" w:color="auto"/>
              <w:right w:val="single" w:sz="4" w:space="0" w:color="auto"/>
            </w:tcBorders>
            <w:shd w:val="clear" w:color="auto" w:fill="auto"/>
            <w:noWrap/>
            <w:vAlign w:val="bottom"/>
            <w:hideMark/>
          </w:tcPr>
          <w:p w14:paraId="2F21075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73</w:t>
            </w:r>
          </w:p>
        </w:tc>
        <w:tc>
          <w:tcPr>
            <w:tcW w:w="709" w:type="dxa"/>
            <w:tcBorders>
              <w:top w:val="nil"/>
              <w:left w:val="nil"/>
              <w:bottom w:val="single" w:sz="4" w:space="0" w:color="auto"/>
              <w:right w:val="single" w:sz="4" w:space="0" w:color="auto"/>
            </w:tcBorders>
            <w:shd w:val="clear" w:color="auto" w:fill="auto"/>
            <w:noWrap/>
            <w:vAlign w:val="bottom"/>
            <w:hideMark/>
          </w:tcPr>
          <w:p w14:paraId="2124715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49,8</w:t>
            </w:r>
          </w:p>
        </w:tc>
        <w:tc>
          <w:tcPr>
            <w:tcW w:w="850" w:type="dxa"/>
            <w:tcBorders>
              <w:top w:val="nil"/>
              <w:left w:val="nil"/>
              <w:bottom w:val="single" w:sz="4" w:space="0" w:color="auto"/>
              <w:right w:val="single" w:sz="4" w:space="0" w:color="auto"/>
            </w:tcBorders>
            <w:shd w:val="clear" w:color="auto" w:fill="auto"/>
            <w:noWrap/>
            <w:vAlign w:val="bottom"/>
            <w:hideMark/>
          </w:tcPr>
          <w:p w14:paraId="0E1C3E4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57,6</w:t>
            </w:r>
          </w:p>
        </w:tc>
        <w:tc>
          <w:tcPr>
            <w:tcW w:w="851" w:type="dxa"/>
            <w:tcBorders>
              <w:top w:val="nil"/>
              <w:left w:val="nil"/>
              <w:bottom w:val="single" w:sz="4" w:space="0" w:color="auto"/>
              <w:right w:val="single" w:sz="4" w:space="0" w:color="auto"/>
            </w:tcBorders>
            <w:shd w:val="clear" w:color="auto" w:fill="auto"/>
            <w:vAlign w:val="bottom"/>
          </w:tcPr>
          <w:p w14:paraId="6C8D8A9F"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64</w:t>
            </w:r>
          </w:p>
        </w:tc>
      </w:tr>
      <w:tr w:rsidR="002B6A3A" w:rsidRPr="009451EB" w14:paraId="71F3F328"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BABFBBA"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Ивановская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2FE4C62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835,5</w:t>
            </w:r>
          </w:p>
        </w:tc>
        <w:tc>
          <w:tcPr>
            <w:tcW w:w="851" w:type="dxa"/>
            <w:tcBorders>
              <w:top w:val="nil"/>
              <w:left w:val="nil"/>
              <w:bottom w:val="single" w:sz="4" w:space="0" w:color="auto"/>
              <w:right w:val="single" w:sz="4" w:space="0" w:color="auto"/>
            </w:tcBorders>
            <w:shd w:val="clear" w:color="auto" w:fill="auto"/>
            <w:noWrap/>
            <w:vAlign w:val="bottom"/>
            <w:hideMark/>
          </w:tcPr>
          <w:p w14:paraId="769330EA"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17,7</w:t>
            </w:r>
          </w:p>
        </w:tc>
        <w:tc>
          <w:tcPr>
            <w:tcW w:w="850" w:type="dxa"/>
            <w:tcBorders>
              <w:top w:val="nil"/>
              <w:left w:val="nil"/>
              <w:bottom w:val="single" w:sz="4" w:space="0" w:color="auto"/>
              <w:right w:val="single" w:sz="4" w:space="0" w:color="auto"/>
            </w:tcBorders>
            <w:shd w:val="clear" w:color="auto" w:fill="auto"/>
            <w:noWrap/>
            <w:vAlign w:val="bottom"/>
            <w:hideMark/>
          </w:tcPr>
          <w:p w14:paraId="07C8844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26284</w:t>
            </w:r>
          </w:p>
        </w:tc>
        <w:tc>
          <w:tcPr>
            <w:tcW w:w="851" w:type="dxa"/>
            <w:tcBorders>
              <w:top w:val="nil"/>
              <w:left w:val="nil"/>
              <w:bottom w:val="single" w:sz="4" w:space="0" w:color="auto"/>
              <w:right w:val="single" w:sz="4" w:space="0" w:color="auto"/>
            </w:tcBorders>
            <w:shd w:val="clear" w:color="auto" w:fill="auto"/>
            <w:noWrap/>
            <w:vAlign w:val="bottom"/>
            <w:hideMark/>
          </w:tcPr>
          <w:p w14:paraId="3287A0F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14:paraId="1837D3C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45,6</w:t>
            </w:r>
          </w:p>
        </w:tc>
        <w:tc>
          <w:tcPr>
            <w:tcW w:w="850" w:type="dxa"/>
            <w:tcBorders>
              <w:top w:val="nil"/>
              <w:left w:val="nil"/>
              <w:bottom w:val="single" w:sz="4" w:space="0" w:color="auto"/>
              <w:right w:val="single" w:sz="4" w:space="0" w:color="auto"/>
            </w:tcBorders>
            <w:shd w:val="clear" w:color="auto" w:fill="auto"/>
            <w:noWrap/>
            <w:vAlign w:val="bottom"/>
            <w:hideMark/>
          </w:tcPr>
          <w:p w14:paraId="30C4C9F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57,5</w:t>
            </w:r>
          </w:p>
        </w:tc>
        <w:tc>
          <w:tcPr>
            <w:tcW w:w="851" w:type="dxa"/>
            <w:tcBorders>
              <w:top w:val="nil"/>
              <w:left w:val="nil"/>
              <w:bottom w:val="single" w:sz="4" w:space="0" w:color="auto"/>
              <w:right w:val="single" w:sz="4" w:space="0" w:color="auto"/>
            </w:tcBorders>
            <w:shd w:val="clear" w:color="auto" w:fill="auto"/>
            <w:vAlign w:val="bottom"/>
          </w:tcPr>
          <w:p w14:paraId="088503E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63</w:t>
            </w:r>
          </w:p>
        </w:tc>
      </w:tr>
      <w:tr w:rsidR="002B6A3A" w:rsidRPr="009451EB" w14:paraId="1F6DC778"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6C44CDA"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Калужская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23C522D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844,5</w:t>
            </w:r>
          </w:p>
        </w:tc>
        <w:tc>
          <w:tcPr>
            <w:tcW w:w="851" w:type="dxa"/>
            <w:tcBorders>
              <w:top w:val="nil"/>
              <w:left w:val="nil"/>
              <w:bottom w:val="single" w:sz="4" w:space="0" w:color="auto"/>
              <w:right w:val="single" w:sz="4" w:space="0" w:color="auto"/>
            </w:tcBorders>
            <w:shd w:val="clear" w:color="auto" w:fill="auto"/>
            <w:noWrap/>
            <w:vAlign w:val="bottom"/>
            <w:hideMark/>
          </w:tcPr>
          <w:p w14:paraId="5CD624D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17,3</w:t>
            </w:r>
          </w:p>
        </w:tc>
        <w:tc>
          <w:tcPr>
            <w:tcW w:w="850" w:type="dxa"/>
            <w:tcBorders>
              <w:top w:val="nil"/>
              <w:left w:val="nil"/>
              <w:bottom w:val="single" w:sz="4" w:space="0" w:color="auto"/>
              <w:right w:val="single" w:sz="4" w:space="0" w:color="auto"/>
            </w:tcBorders>
            <w:shd w:val="clear" w:color="auto" w:fill="auto"/>
            <w:noWrap/>
            <w:vAlign w:val="bottom"/>
            <w:hideMark/>
          </w:tcPr>
          <w:p w14:paraId="1E500F52"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32559</w:t>
            </w:r>
          </w:p>
        </w:tc>
        <w:tc>
          <w:tcPr>
            <w:tcW w:w="851" w:type="dxa"/>
            <w:tcBorders>
              <w:top w:val="nil"/>
              <w:left w:val="nil"/>
              <w:bottom w:val="single" w:sz="4" w:space="0" w:color="auto"/>
              <w:right w:val="single" w:sz="4" w:space="0" w:color="auto"/>
            </w:tcBorders>
            <w:shd w:val="clear" w:color="auto" w:fill="auto"/>
            <w:noWrap/>
            <w:vAlign w:val="bottom"/>
            <w:hideMark/>
          </w:tcPr>
          <w:p w14:paraId="00686DA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32</w:t>
            </w:r>
          </w:p>
        </w:tc>
        <w:tc>
          <w:tcPr>
            <w:tcW w:w="709" w:type="dxa"/>
            <w:tcBorders>
              <w:top w:val="nil"/>
              <w:left w:val="nil"/>
              <w:bottom w:val="single" w:sz="4" w:space="0" w:color="auto"/>
              <w:right w:val="single" w:sz="4" w:space="0" w:color="auto"/>
            </w:tcBorders>
            <w:shd w:val="clear" w:color="auto" w:fill="auto"/>
            <w:noWrap/>
            <w:vAlign w:val="bottom"/>
            <w:hideMark/>
          </w:tcPr>
          <w:p w14:paraId="414316E7"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59,4</w:t>
            </w:r>
          </w:p>
        </w:tc>
        <w:tc>
          <w:tcPr>
            <w:tcW w:w="850" w:type="dxa"/>
            <w:tcBorders>
              <w:top w:val="nil"/>
              <w:left w:val="nil"/>
              <w:bottom w:val="single" w:sz="4" w:space="0" w:color="auto"/>
              <w:right w:val="single" w:sz="4" w:space="0" w:color="auto"/>
            </w:tcBorders>
            <w:shd w:val="clear" w:color="auto" w:fill="auto"/>
            <w:noWrap/>
            <w:vAlign w:val="bottom"/>
            <w:hideMark/>
          </w:tcPr>
          <w:p w14:paraId="45D26C1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60,3</w:t>
            </w:r>
          </w:p>
        </w:tc>
        <w:tc>
          <w:tcPr>
            <w:tcW w:w="851" w:type="dxa"/>
            <w:tcBorders>
              <w:top w:val="nil"/>
              <w:left w:val="nil"/>
              <w:bottom w:val="single" w:sz="4" w:space="0" w:color="auto"/>
              <w:right w:val="single" w:sz="4" w:space="0" w:color="auto"/>
            </w:tcBorders>
            <w:shd w:val="clear" w:color="auto" w:fill="auto"/>
            <w:vAlign w:val="bottom"/>
          </w:tcPr>
          <w:p w14:paraId="3489A43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66</w:t>
            </w:r>
          </w:p>
        </w:tc>
      </w:tr>
      <w:tr w:rsidR="002B6A3A" w:rsidRPr="009451EB" w14:paraId="3294796D"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18A193D"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Костромская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39F7206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703,9</w:t>
            </w:r>
          </w:p>
        </w:tc>
        <w:tc>
          <w:tcPr>
            <w:tcW w:w="851" w:type="dxa"/>
            <w:tcBorders>
              <w:top w:val="nil"/>
              <w:left w:val="nil"/>
              <w:bottom w:val="single" w:sz="4" w:space="0" w:color="auto"/>
              <w:right w:val="single" w:sz="4" w:space="0" w:color="auto"/>
            </w:tcBorders>
            <w:shd w:val="clear" w:color="auto" w:fill="auto"/>
            <w:noWrap/>
            <w:vAlign w:val="bottom"/>
            <w:hideMark/>
          </w:tcPr>
          <w:p w14:paraId="58A3418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16,7</w:t>
            </w:r>
          </w:p>
        </w:tc>
        <w:tc>
          <w:tcPr>
            <w:tcW w:w="850" w:type="dxa"/>
            <w:tcBorders>
              <w:top w:val="nil"/>
              <w:left w:val="nil"/>
              <w:bottom w:val="single" w:sz="4" w:space="0" w:color="auto"/>
              <w:right w:val="single" w:sz="4" w:space="0" w:color="auto"/>
            </w:tcBorders>
            <w:shd w:val="clear" w:color="auto" w:fill="auto"/>
            <w:noWrap/>
            <w:vAlign w:val="bottom"/>
            <w:hideMark/>
          </w:tcPr>
          <w:p w14:paraId="0A15824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25786</w:t>
            </w:r>
          </w:p>
        </w:tc>
        <w:tc>
          <w:tcPr>
            <w:tcW w:w="851" w:type="dxa"/>
            <w:tcBorders>
              <w:top w:val="nil"/>
              <w:left w:val="nil"/>
              <w:bottom w:val="single" w:sz="4" w:space="0" w:color="auto"/>
              <w:right w:val="single" w:sz="4" w:space="0" w:color="auto"/>
            </w:tcBorders>
            <w:shd w:val="clear" w:color="auto" w:fill="auto"/>
            <w:noWrap/>
            <w:vAlign w:val="bottom"/>
            <w:hideMark/>
          </w:tcPr>
          <w:p w14:paraId="7634AEE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14:paraId="5E2668BF"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50,4</w:t>
            </w:r>
          </w:p>
        </w:tc>
        <w:tc>
          <w:tcPr>
            <w:tcW w:w="850" w:type="dxa"/>
            <w:tcBorders>
              <w:top w:val="nil"/>
              <w:left w:val="nil"/>
              <w:bottom w:val="single" w:sz="4" w:space="0" w:color="auto"/>
              <w:right w:val="single" w:sz="4" w:space="0" w:color="auto"/>
            </w:tcBorders>
            <w:shd w:val="clear" w:color="auto" w:fill="auto"/>
            <w:noWrap/>
            <w:vAlign w:val="bottom"/>
            <w:hideMark/>
          </w:tcPr>
          <w:p w14:paraId="028D546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58,2</w:t>
            </w:r>
          </w:p>
        </w:tc>
        <w:tc>
          <w:tcPr>
            <w:tcW w:w="851" w:type="dxa"/>
            <w:tcBorders>
              <w:top w:val="nil"/>
              <w:left w:val="nil"/>
              <w:bottom w:val="single" w:sz="4" w:space="0" w:color="auto"/>
              <w:right w:val="single" w:sz="4" w:space="0" w:color="auto"/>
            </w:tcBorders>
            <w:shd w:val="clear" w:color="auto" w:fill="auto"/>
            <w:vAlign w:val="bottom"/>
          </w:tcPr>
          <w:p w14:paraId="02EBFEA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52</w:t>
            </w:r>
          </w:p>
        </w:tc>
      </w:tr>
      <w:tr w:rsidR="002B6A3A" w:rsidRPr="009451EB" w14:paraId="095D151B"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5031CA5"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Курская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636E8DC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497,8</w:t>
            </w:r>
          </w:p>
        </w:tc>
        <w:tc>
          <w:tcPr>
            <w:tcW w:w="851" w:type="dxa"/>
            <w:tcBorders>
              <w:top w:val="nil"/>
              <w:left w:val="nil"/>
              <w:bottom w:val="single" w:sz="4" w:space="0" w:color="auto"/>
              <w:right w:val="single" w:sz="4" w:space="0" w:color="auto"/>
            </w:tcBorders>
            <w:shd w:val="clear" w:color="auto" w:fill="auto"/>
            <w:noWrap/>
            <w:vAlign w:val="bottom"/>
            <w:hideMark/>
          </w:tcPr>
          <w:p w14:paraId="2342E397"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17,7</w:t>
            </w:r>
          </w:p>
        </w:tc>
        <w:tc>
          <w:tcPr>
            <w:tcW w:w="850" w:type="dxa"/>
            <w:tcBorders>
              <w:top w:val="nil"/>
              <w:left w:val="nil"/>
              <w:bottom w:val="single" w:sz="4" w:space="0" w:color="auto"/>
              <w:right w:val="single" w:sz="4" w:space="0" w:color="auto"/>
            </w:tcBorders>
            <w:shd w:val="clear" w:color="auto" w:fill="auto"/>
            <w:noWrap/>
            <w:vAlign w:val="bottom"/>
            <w:hideMark/>
          </w:tcPr>
          <w:p w14:paraId="5821E3D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29791</w:t>
            </w:r>
          </w:p>
        </w:tc>
        <w:tc>
          <w:tcPr>
            <w:tcW w:w="851" w:type="dxa"/>
            <w:tcBorders>
              <w:top w:val="nil"/>
              <w:left w:val="nil"/>
              <w:bottom w:val="single" w:sz="4" w:space="0" w:color="auto"/>
              <w:right w:val="single" w:sz="4" w:space="0" w:color="auto"/>
            </w:tcBorders>
            <w:shd w:val="clear" w:color="auto" w:fill="auto"/>
            <w:noWrap/>
            <w:vAlign w:val="bottom"/>
            <w:hideMark/>
          </w:tcPr>
          <w:p w14:paraId="272E434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bottom"/>
            <w:hideMark/>
          </w:tcPr>
          <w:p w14:paraId="34D735D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62</w:t>
            </w:r>
          </w:p>
        </w:tc>
        <w:tc>
          <w:tcPr>
            <w:tcW w:w="850" w:type="dxa"/>
            <w:tcBorders>
              <w:top w:val="nil"/>
              <w:left w:val="nil"/>
              <w:bottom w:val="single" w:sz="4" w:space="0" w:color="auto"/>
              <w:right w:val="single" w:sz="4" w:space="0" w:color="auto"/>
            </w:tcBorders>
            <w:shd w:val="clear" w:color="auto" w:fill="auto"/>
            <w:noWrap/>
            <w:vAlign w:val="bottom"/>
            <w:hideMark/>
          </w:tcPr>
          <w:p w14:paraId="3F3A0E91"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65,1</w:t>
            </w:r>
          </w:p>
        </w:tc>
        <w:tc>
          <w:tcPr>
            <w:tcW w:w="851" w:type="dxa"/>
            <w:tcBorders>
              <w:top w:val="nil"/>
              <w:left w:val="nil"/>
              <w:bottom w:val="single" w:sz="4" w:space="0" w:color="auto"/>
              <w:right w:val="single" w:sz="4" w:space="0" w:color="auto"/>
            </w:tcBorders>
            <w:shd w:val="clear" w:color="auto" w:fill="auto"/>
            <w:vAlign w:val="bottom"/>
          </w:tcPr>
          <w:p w14:paraId="314D9BC1"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50</w:t>
            </w:r>
          </w:p>
        </w:tc>
      </w:tr>
      <w:tr w:rsidR="002B6A3A" w:rsidRPr="009451EB" w14:paraId="44D9C002"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2FF660E"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Липецкая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2AFAF83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643,6</w:t>
            </w:r>
          </w:p>
        </w:tc>
        <w:tc>
          <w:tcPr>
            <w:tcW w:w="851" w:type="dxa"/>
            <w:tcBorders>
              <w:top w:val="nil"/>
              <w:left w:val="nil"/>
              <w:bottom w:val="single" w:sz="4" w:space="0" w:color="auto"/>
              <w:right w:val="single" w:sz="4" w:space="0" w:color="auto"/>
            </w:tcBorders>
            <w:shd w:val="clear" w:color="auto" w:fill="auto"/>
            <w:noWrap/>
            <w:vAlign w:val="bottom"/>
            <w:hideMark/>
          </w:tcPr>
          <w:p w14:paraId="7911E4C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17,8</w:t>
            </w:r>
          </w:p>
        </w:tc>
        <w:tc>
          <w:tcPr>
            <w:tcW w:w="850" w:type="dxa"/>
            <w:tcBorders>
              <w:top w:val="nil"/>
              <w:left w:val="nil"/>
              <w:bottom w:val="single" w:sz="4" w:space="0" w:color="auto"/>
              <w:right w:val="single" w:sz="4" w:space="0" w:color="auto"/>
            </w:tcBorders>
            <w:shd w:val="clear" w:color="auto" w:fill="auto"/>
            <w:noWrap/>
            <w:vAlign w:val="bottom"/>
            <w:hideMark/>
          </w:tcPr>
          <w:p w14:paraId="3E8244A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32534</w:t>
            </w:r>
          </w:p>
        </w:tc>
        <w:tc>
          <w:tcPr>
            <w:tcW w:w="851" w:type="dxa"/>
            <w:tcBorders>
              <w:top w:val="nil"/>
              <w:left w:val="nil"/>
              <w:bottom w:val="single" w:sz="4" w:space="0" w:color="auto"/>
              <w:right w:val="single" w:sz="4" w:space="0" w:color="auto"/>
            </w:tcBorders>
            <w:shd w:val="clear" w:color="auto" w:fill="auto"/>
            <w:noWrap/>
            <w:vAlign w:val="bottom"/>
            <w:hideMark/>
          </w:tcPr>
          <w:p w14:paraId="269010C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14:paraId="7FE0B44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50,9</w:t>
            </w:r>
          </w:p>
        </w:tc>
        <w:tc>
          <w:tcPr>
            <w:tcW w:w="850" w:type="dxa"/>
            <w:tcBorders>
              <w:top w:val="nil"/>
              <w:left w:val="nil"/>
              <w:bottom w:val="single" w:sz="4" w:space="0" w:color="auto"/>
              <w:right w:val="single" w:sz="4" w:space="0" w:color="auto"/>
            </w:tcBorders>
            <w:shd w:val="clear" w:color="auto" w:fill="auto"/>
            <w:noWrap/>
            <w:vAlign w:val="bottom"/>
            <w:hideMark/>
          </w:tcPr>
          <w:p w14:paraId="6A6FF52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62,5</w:t>
            </w:r>
          </w:p>
        </w:tc>
        <w:tc>
          <w:tcPr>
            <w:tcW w:w="851" w:type="dxa"/>
            <w:tcBorders>
              <w:top w:val="nil"/>
              <w:left w:val="nil"/>
              <w:bottom w:val="single" w:sz="4" w:space="0" w:color="auto"/>
              <w:right w:val="single" w:sz="4" w:space="0" w:color="auto"/>
            </w:tcBorders>
            <w:shd w:val="clear" w:color="auto" w:fill="auto"/>
            <w:vAlign w:val="bottom"/>
          </w:tcPr>
          <w:p w14:paraId="641CEDC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54</w:t>
            </w:r>
          </w:p>
        </w:tc>
      </w:tr>
      <w:tr w:rsidR="002B6A3A" w:rsidRPr="009451EB" w14:paraId="372A7461"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A7DDB9"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Московская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72F1E99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751,6</w:t>
            </w:r>
          </w:p>
        </w:tc>
        <w:tc>
          <w:tcPr>
            <w:tcW w:w="851" w:type="dxa"/>
            <w:tcBorders>
              <w:top w:val="nil"/>
              <w:left w:val="nil"/>
              <w:bottom w:val="single" w:sz="4" w:space="0" w:color="auto"/>
              <w:right w:val="single" w:sz="4" w:space="0" w:color="auto"/>
            </w:tcBorders>
            <w:shd w:val="clear" w:color="auto" w:fill="auto"/>
            <w:noWrap/>
            <w:vAlign w:val="bottom"/>
            <w:hideMark/>
          </w:tcPr>
          <w:p w14:paraId="459BD2A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14,5</w:t>
            </w:r>
          </w:p>
        </w:tc>
        <w:tc>
          <w:tcPr>
            <w:tcW w:w="850" w:type="dxa"/>
            <w:tcBorders>
              <w:top w:val="nil"/>
              <w:left w:val="nil"/>
              <w:bottom w:val="single" w:sz="4" w:space="0" w:color="auto"/>
              <w:right w:val="single" w:sz="4" w:space="0" w:color="auto"/>
            </w:tcBorders>
            <w:shd w:val="clear" w:color="auto" w:fill="auto"/>
            <w:noWrap/>
            <w:vAlign w:val="bottom"/>
            <w:hideMark/>
          </w:tcPr>
          <w:p w14:paraId="05EC0C9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47301</w:t>
            </w:r>
          </w:p>
        </w:tc>
        <w:tc>
          <w:tcPr>
            <w:tcW w:w="851" w:type="dxa"/>
            <w:tcBorders>
              <w:top w:val="nil"/>
              <w:left w:val="nil"/>
              <w:bottom w:val="single" w:sz="4" w:space="0" w:color="auto"/>
              <w:right w:val="single" w:sz="4" w:space="0" w:color="auto"/>
            </w:tcBorders>
            <w:shd w:val="clear" w:color="auto" w:fill="auto"/>
            <w:noWrap/>
            <w:vAlign w:val="bottom"/>
            <w:hideMark/>
          </w:tcPr>
          <w:p w14:paraId="4BAB7C6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noWrap/>
            <w:vAlign w:val="bottom"/>
            <w:hideMark/>
          </w:tcPr>
          <w:p w14:paraId="0CD0782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74,2</w:t>
            </w:r>
          </w:p>
        </w:tc>
        <w:tc>
          <w:tcPr>
            <w:tcW w:w="850" w:type="dxa"/>
            <w:tcBorders>
              <w:top w:val="nil"/>
              <w:left w:val="nil"/>
              <w:bottom w:val="single" w:sz="4" w:space="0" w:color="auto"/>
              <w:right w:val="single" w:sz="4" w:space="0" w:color="auto"/>
            </w:tcBorders>
            <w:shd w:val="clear" w:color="auto" w:fill="auto"/>
            <w:noWrap/>
            <w:vAlign w:val="bottom"/>
            <w:hideMark/>
          </w:tcPr>
          <w:p w14:paraId="349F1A62"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61,4</w:t>
            </w:r>
          </w:p>
        </w:tc>
        <w:tc>
          <w:tcPr>
            <w:tcW w:w="851" w:type="dxa"/>
            <w:tcBorders>
              <w:top w:val="nil"/>
              <w:left w:val="nil"/>
              <w:bottom w:val="single" w:sz="4" w:space="0" w:color="auto"/>
              <w:right w:val="single" w:sz="4" w:space="0" w:color="auto"/>
            </w:tcBorders>
            <w:shd w:val="clear" w:color="auto" w:fill="auto"/>
            <w:vAlign w:val="bottom"/>
          </w:tcPr>
          <w:p w14:paraId="56C3F8B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58</w:t>
            </w:r>
          </w:p>
        </w:tc>
      </w:tr>
      <w:tr w:rsidR="002B6A3A" w:rsidRPr="009451EB" w14:paraId="09912AF7"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BF8188"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Орловская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37D92582"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1034,4</w:t>
            </w:r>
          </w:p>
        </w:tc>
        <w:tc>
          <w:tcPr>
            <w:tcW w:w="851" w:type="dxa"/>
            <w:tcBorders>
              <w:top w:val="nil"/>
              <w:left w:val="nil"/>
              <w:bottom w:val="single" w:sz="4" w:space="0" w:color="auto"/>
              <w:right w:val="single" w:sz="4" w:space="0" w:color="auto"/>
            </w:tcBorders>
            <w:shd w:val="clear" w:color="auto" w:fill="auto"/>
            <w:noWrap/>
            <w:vAlign w:val="bottom"/>
            <w:hideMark/>
          </w:tcPr>
          <w:p w14:paraId="2080C3A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18,4</w:t>
            </w:r>
          </w:p>
        </w:tc>
        <w:tc>
          <w:tcPr>
            <w:tcW w:w="850" w:type="dxa"/>
            <w:tcBorders>
              <w:top w:val="nil"/>
              <w:left w:val="nil"/>
              <w:bottom w:val="single" w:sz="4" w:space="0" w:color="auto"/>
              <w:right w:val="single" w:sz="4" w:space="0" w:color="auto"/>
            </w:tcBorders>
            <w:shd w:val="clear" w:color="auto" w:fill="auto"/>
            <w:noWrap/>
            <w:vAlign w:val="bottom"/>
            <w:hideMark/>
          </w:tcPr>
          <w:p w14:paraId="06DF4FF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26990</w:t>
            </w:r>
          </w:p>
        </w:tc>
        <w:tc>
          <w:tcPr>
            <w:tcW w:w="851" w:type="dxa"/>
            <w:tcBorders>
              <w:top w:val="nil"/>
              <w:left w:val="nil"/>
              <w:bottom w:val="single" w:sz="4" w:space="0" w:color="auto"/>
              <w:right w:val="single" w:sz="4" w:space="0" w:color="auto"/>
            </w:tcBorders>
            <w:shd w:val="clear" w:color="auto" w:fill="auto"/>
            <w:noWrap/>
            <w:vAlign w:val="bottom"/>
            <w:hideMark/>
          </w:tcPr>
          <w:p w14:paraId="400C60B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14:paraId="35E75B72"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49,7</w:t>
            </w:r>
          </w:p>
        </w:tc>
        <w:tc>
          <w:tcPr>
            <w:tcW w:w="850" w:type="dxa"/>
            <w:tcBorders>
              <w:top w:val="nil"/>
              <w:left w:val="nil"/>
              <w:bottom w:val="single" w:sz="4" w:space="0" w:color="auto"/>
              <w:right w:val="single" w:sz="4" w:space="0" w:color="auto"/>
            </w:tcBorders>
            <w:shd w:val="clear" w:color="auto" w:fill="auto"/>
            <w:noWrap/>
            <w:vAlign w:val="bottom"/>
            <w:hideMark/>
          </w:tcPr>
          <w:p w14:paraId="07ABEDC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72,4</w:t>
            </w:r>
          </w:p>
        </w:tc>
        <w:tc>
          <w:tcPr>
            <w:tcW w:w="851" w:type="dxa"/>
            <w:tcBorders>
              <w:top w:val="nil"/>
              <w:left w:val="nil"/>
              <w:bottom w:val="single" w:sz="4" w:space="0" w:color="auto"/>
              <w:right w:val="single" w:sz="4" w:space="0" w:color="auto"/>
            </w:tcBorders>
            <w:shd w:val="clear" w:color="auto" w:fill="auto"/>
            <w:vAlign w:val="bottom"/>
          </w:tcPr>
          <w:p w14:paraId="69CD71B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52</w:t>
            </w:r>
          </w:p>
        </w:tc>
      </w:tr>
      <w:tr w:rsidR="002B6A3A" w:rsidRPr="009451EB" w14:paraId="001A73F3"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12A0E43"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Рязанская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6571F39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707</w:t>
            </w:r>
          </w:p>
        </w:tc>
        <w:tc>
          <w:tcPr>
            <w:tcW w:w="851" w:type="dxa"/>
            <w:tcBorders>
              <w:top w:val="nil"/>
              <w:left w:val="nil"/>
              <w:bottom w:val="single" w:sz="4" w:space="0" w:color="auto"/>
              <w:right w:val="single" w:sz="4" w:space="0" w:color="auto"/>
            </w:tcBorders>
            <w:shd w:val="clear" w:color="auto" w:fill="auto"/>
            <w:noWrap/>
            <w:vAlign w:val="bottom"/>
            <w:hideMark/>
          </w:tcPr>
          <w:p w14:paraId="5F9A93C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18,1</w:t>
            </w:r>
          </w:p>
        </w:tc>
        <w:tc>
          <w:tcPr>
            <w:tcW w:w="850" w:type="dxa"/>
            <w:tcBorders>
              <w:top w:val="nil"/>
              <w:left w:val="nil"/>
              <w:bottom w:val="single" w:sz="4" w:space="0" w:color="auto"/>
              <w:right w:val="single" w:sz="4" w:space="0" w:color="auto"/>
            </w:tcBorders>
            <w:shd w:val="clear" w:color="auto" w:fill="auto"/>
            <w:noWrap/>
            <w:vAlign w:val="bottom"/>
            <w:hideMark/>
          </w:tcPr>
          <w:p w14:paraId="48238A9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27328</w:t>
            </w:r>
          </w:p>
        </w:tc>
        <w:tc>
          <w:tcPr>
            <w:tcW w:w="851" w:type="dxa"/>
            <w:tcBorders>
              <w:top w:val="nil"/>
              <w:left w:val="nil"/>
              <w:bottom w:val="single" w:sz="4" w:space="0" w:color="auto"/>
              <w:right w:val="single" w:sz="4" w:space="0" w:color="auto"/>
            </w:tcBorders>
            <w:shd w:val="clear" w:color="auto" w:fill="auto"/>
            <w:noWrap/>
            <w:vAlign w:val="bottom"/>
            <w:hideMark/>
          </w:tcPr>
          <w:p w14:paraId="16897CA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14:paraId="338007C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54,2</w:t>
            </w:r>
          </w:p>
        </w:tc>
        <w:tc>
          <w:tcPr>
            <w:tcW w:w="850" w:type="dxa"/>
            <w:tcBorders>
              <w:top w:val="nil"/>
              <w:left w:val="nil"/>
              <w:bottom w:val="single" w:sz="4" w:space="0" w:color="auto"/>
              <w:right w:val="single" w:sz="4" w:space="0" w:color="auto"/>
            </w:tcBorders>
            <w:shd w:val="clear" w:color="auto" w:fill="auto"/>
            <w:noWrap/>
            <w:vAlign w:val="bottom"/>
            <w:hideMark/>
          </w:tcPr>
          <w:p w14:paraId="51B759D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77,1</w:t>
            </w:r>
          </w:p>
        </w:tc>
        <w:tc>
          <w:tcPr>
            <w:tcW w:w="851" w:type="dxa"/>
            <w:tcBorders>
              <w:top w:val="nil"/>
              <w:left w:val="nil"/>
              <w:bottom w:val="single" w:sz="4" w:space="0" w:color="auto"/>
              <w:right w:val="single" w:sz="4" w:space="0" w:color="auto"/>
            </w:tcBorders>
            <w:shd w:val="clear" w:color="auto" w:fill="auto"/>
            <w:vAlign w:val="bottom"/>
          </w:tcPr>
          <w:p w14:paraId="01FDC92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61</w:t>
            </w:r>
          </w:p>
        </w:tc>
      </w:tr>
      <w:tr w:rsidR="002B6A3A" w:rsidRPr="009451EB" w14:paraId="50AE321A"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1DEED27"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Смоленская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303C9A4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686,3</w:t>
            </w:r>
          </w:p>
        </w:tc>
        <w:tc>
          <w:tcPr>
            <w:tcW w:w="851" w:type="dxa"/>
            <w:tcBorders>
              <w:top w:val="nil"/>
              <w:left w:val="nil"/>
              <w:bottom w:val="single" w:sz="4" w:space="0" w:color="auto"/>
              <w:right w:val="single" w:sz="4" w:space="0" w:color="auto"/>
            </w:tcBorders>
            <w:shd w:val="clear" w:color="auto" w:fill="auto"/>
            <w:noWrap/>
            <w:vAlign w:val="bottom"/>
            <w:hideMark/>
          </w:tcPr>
          <w:p w14:paraId="1FF83AD7"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17,2</w:t>
            </w:r>
          </w:p>
        </w:tc>
        <w:tc>
          <w:tcPr>
            <w:tcW w:w="850" w:type="dxa"/>
            <w:tcBorders>
              <w:top w:val="nil"/>
              <w:left w:val="nil"/>
              <w:bottom w:val="single" w:sz="4" w:space="0" w:color="auto"/>
              <w:right w:val="single" w:sz="4" w:space="0" w:color="auto"/>
            </w:tcBorders>
            <w:shd w:val="clear" w:color="auto" w:fill="auto"/>
            <w:noWrap/>
            <w:vAlign w:val="bottom"/>
            <w:hideMark/>
          </w:tcPr>
          <w:p w14:paraId="10F60CC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28256</w:t>
            </w:r>
          </w:p>
        </w:tc>
        <w:tc>
          <w:tcPr>
            <w:tcW w:w="851" w:type="dxa"/>
            <w:tcBorders>
              <w:top w:val="nil"/>
              <w:left w:val="nil"/>
              <w:bottom w:val="single" w:sz="4" w:space="0" w:color="auto"/>
              <w:right w:val="single" w:sz="4" w:space="0" w:color="auto"/>
            </w:tcBorders>
            <w:shd w:val="clear" w:color="auto" w:fill="auto"/>
            <w:noWrap/>
            <w:vAlign w:val="bottom"/>
            <w:hideMark/>
          </w:tcPr>
          <w:p w14:paraId="4A55948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14:paraId="50309FA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44,9</w:t>
            </w:r>
          </w:p>
        </w:tc>
        <w:tc>
          <w:tcPr>
            <w:tcW w:w="850" w:type="dxa"/>
            <w:tcBorders>
              <w:top w:val="nil"/>
              <w:left w:val="nil"/>
              <w:bottom w:val="single" w:sz="4" w:space="0" w:color="auto"/>
              <w:right w:val="single" w:sz="4" w:space="0" w:color="auto"/>
            </w:tcBorders>
            <w:shd w:val="clear" w:color="auto" w:fill="auto"/>
            <w:noWrap/>
            <w:vAlign w:val="bottom"/>
            <w:hideMark/>
          </w:tcPr>
          <w:p w14:paraId="746A30A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68,9</w:t>
            </w:r>
          </w:p>
        </w:tc>
        <w:tc>
          <w:tcPr>
            <w:tcW w:w="851" w:type="dxa"/>
            <w:tcBorders>
              <w:top w:val="nil"/>
              <w:left w:val="nil"/>
              <w:bottom w:val="single" w:sz="4" w:space="0" w:color="auto"/>
              <w:right w:val="single" w:sz="4" w:space="0" w:color="auto"/>
            </w:tcBorders>
            <w:shd w:val="clear" w:color="auto" w:fill="auto"/>
            <w:vAlign w:val="bottom"/>
          </w:tcPr>
          <w:p w14:paraId="28DA104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51</w:t>
            </w:r>
          </w:p>
        </w:tc>
      </w:tr>
      <w:tr w:rsidR="002B6A3A" w:rsidRPr="009451EB" w14:paraId="425F05D3"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5C4FAE4"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Тамбовская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30D9E8C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624,9</w:t>
            </w:r>
          </w:p>
        </w:tc>
        <w:tc>
          <w:tcPr>
            <w:tcW w:w="851" w:type="dxa"/>
            <w:tcBorders>
              <w:top w:val="nil"/>
              <w:left w:val="nil"/>
              <w:bottom w:val="single" w:sz="4" w:space="0" w:color="auto"/>
              <w:right w:val="single" w:sz="4" w:space="0" w:color="auto"/>
            </w:tcBorders>
            <w:shd w:val="clear" w:color="auto" w:fill="auto"/>
            <w:noWrap/>
            <w:vAlign w:val="bottom"/>
            <w:hideMark/>
          </w:tcPr>
          <w:p w14:paraId="32C4D07F"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17,8</w:t>
            </w:r>
          </w:p>
        </w:tc>
        <w:tc>
          <w:tcPr>
            <w:tcW w:w="850" w:type="dxa"/>
            <w:tcBorders>
              <w:top w:val="nil"/>
              <w:left w:val="nil"/>
              <w:bottom w:val="single" w:sz="4" w:space="0" w:color="auto"/>
              <w:right w:val="single" w:sz="4" w:space="0" w:color="auto"/>
            </w:tcBorders>
            <w:shd w:val="clear" w:color="auto" w:fill="auto"/>
            <w:noWrap/>
            <w:vAlign w:val="bottom"/>
            <w:hideMark/>
          </w:tcPr>
          <w:p w14:paraId="437F71AD"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27892</w:t>
            </w:r>
          </w:p>
        </w:tc>
        <w:tc>
          <w:tcPr>
            <w:tcW w:w="851" w:type="dxa"/>
            <w:tcBorders>
              <w:top w:val="nil"/>
              <w:left w:val="nil"/>
              <w:bottom w:val="single" w:sz="4" w:space="0" w:color="auto"/>
              <w:right w:val="single" w:sz="4" w:space="0" w:color="auto"/>
            </w:tcBorders>
            <w:shd w:val="clear" w:color="auto" w:fill="auto"/>
            <w:noWrap/>
            <w:vAlign w:val="bottom"/>
            <w:hideMark/>
          </w:tcPr>
          <w:p w14:paraId="0B38D60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32</w:t>
            </w:r>
          </w:p>
        </w:tc>
        <w:tc>
          <w:tcPr>
            <w:tcW w:w="709" w:type="dxa"/>
            <w:tcBorders>
              <w:top w:val="nil"/>
              <w:left w:val="nil"/>
              <w:bottom w:val="single" w:sz="4" w:space="0" w:color="auto"/>
              <w:right w:val="single" w:sz="4" w:space="0" w:color="auto"/>
            </w:tcBorders>
            <w:shd w:val="clear" w:color="auto" w:fill="auto"/>
            <w:noWrap/>
            <w:vAlign w:val="bottom"/>
            <w:hideMark/>
          </w:tcPr>
          <w:p w14:paraId="1E76F49A"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45,3</w:t>
            </w:r>
          </w:p>
        </w:tc>
        <w:tc>
          <w:tcPr>
            <w:tcW w:w="850" w:type="dxa"/>
            <w:tcBorders>
              <w:top w:val="nil"/>
              <w:left w:val="nil"/>
              <w:bottom w:val="single" w:sz="4" w:space="0" w:color="auto"/>
              <w:right w:val="single" w:sz="4" w:space="0" w:color="auto"/>
            </w:tcBorders>
            <w:shd w:val="clear" w:color="auto" w:fill="auto"/>
            <w:noWrap/>
            <w:vAlign w:val="bottom"/>
            <w:hideMark/>
          </w:tcPr>
          <w:p w14:paraId="549284A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77,9</w:t>
            </w:r>
          </w:p>
        </w:tc>
        <w:tc>
          <w:tcPr>
            <w:tcW w:w="851" w:type="dxa"/>
            <w:tcBorders>
              <w:top w:val="nil"/>
              <w:left w:val="nil"/>
              <w:bottom w:val="single" w:sz="4" w:space="0" w:color="auto"/>
              <w:right w:val="single" w:sz="4" w:space="0" w:color="auto"/>
            </w:tcBorders>
            <w:shd w:val="clear" w:color="auto" w:fill="auto"/>
            <w:vAlign w:val="bottom"/>
          </w:tcPr>
          <w:p w14:paraId="13F8945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63</w:t>
            </w:r>
          </w:p>
        </w:tc>
      </w:tr>
      <w:tr w:rsidR="002B6A3A" w:rsidRPr="009451EB" w14:paraId="75EC989D"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26F490A"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Тверская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1251F93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822,9</w:t>
            </w:r>
          </w:p>
        </w:tc>
        <w:tc>
          <w:tcPr>
            <w:tcW w:w="851" w:type="dxa"/>
            <w:tcBorders>
              <w:top w:val="nil"/>
              <w:left w:val="nil"/>
              <w:bottom w:val="single" w:sz="4" w:space="0" w:color="auto"/>
              <w:right w:val="single" w:sz="4" w:space="0" w:color="auto"/>
            </w:tcBorders>
            <w:shd w:val="clear" w:color="auto" w:fill="auto"/>
            <w:noWrap/>
            <w:vAlign w:val="bottom"/>
            <w:hideMark/>
          </w:tcPr>
          <w:p w14:paraId="6DD2CB7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18,5</w:t>
            </w:r>
          </w:p>
        </w:tc>
        <w:tc>
          <w:tcPr>
            <w:tcW w:w="850" w:type="dxa"/>
            <w:tcBorders>
              <w:top w:val="nil"/>
              <w:left w:val="nil"/>
              <w:bottom w:val="single" w:sz="4" w:space="0" w:color="auto"/>
              <w:right w:val="single" w:sz="4" w:space="0" w:color="auto"/>
            </w:tcBorders>
            <w:shd w:val="clear" w:color="auto" w:fill="auto"/>
            <w:noWrap/>
            <w:vAlign w:val="bottom"/>
            <w:hideMark/>
          </w:tcPr>
          <w:p w14:paraId="4AD439D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27692</w:t>
            </w:r>
          </w:p>
        </w:tc>
        <w:tc>
          <w:tcPr>
            <w:tcW w:w="851" w:type="dxa"/>
            <w:tcBorders>
              <w:top w:val="nil"/>
              <w:left w:val="nil"/>
              <w:bottom w:val="single" w:sz="4" w:space="0" w:color="auto"/>
              <w:right w:val="single" w:sz="4" w:space="0" w:color="auto"/>
            </w:tcBorders>
            <w:shd w:val="clear" w:color="auto" w:fill="auto"/>
            <w:noWrap/>
            <w:vAlign w:val="bottom"/>
            <w:hideMark/>
          </w:tcPr>
          <w:p w14:paraId="4ABBF480"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14:paraId="279FB4F5"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50,9</w:t>
            </w:r>
          </w:p>
        </w:tc>
        <w:tc>
          <w:tcPr>
            <w:tcW w:w="850" w:type="dxa"/>
            <w:tcBorders>
              <w:top w:val="nil"/>
              <w:left w:val="nil"/>
              <w:bottom w:val="single" w:sz="4" w:space="0" w:color="auto"/>
              <w:right w:val="single" w:sz="4" w:space="0" w:color="auto"/>
            </w:tcBorders>
            <w:shd w:val="clear" w:color="auto" w:fill="auto"/>
            <w:noWrap/>
            <w:vAlign w:val="bottom"/>
            <w:hideMark/>
          </w:tcPr>
          <w:p w14:paraId="34EDE868"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60,8</w:t>
            </w:r>
          </w:p>
        </w:tc>
        <w:tc>
          <w:tcPr>
            <w:tcW w:w="851" w:type="dxa"/>
            <w:tcBorders>
              <w:top w:val="nil"/>
              <w:left w:val="nil"/>
              <w:bottom w:val="single" w:sz="4" w:space="0" w:color="auto"/>
              <w:right w:val="single" w:sz="4" w:space="0" w:color="auto"/>
            </w:tcBorders>
            <w:shd w:val="clear" w:color="auto" w:fill="auto"/>
            <w:vAlign w:val="bottom"/>
          </w:tcPr>
          <w:p w14:paraId="25F9A99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57</w:t>
            </w:r>
          </w:p>
        </w:tc>
      </w:tr>
      <w:tr w:rsidR="002B6A3A" w:rsidRPr="009451EB" w14:paraId="2301B51F"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0A7C22A"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Тульская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0ED073F1"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741,7</w:t>
            </w:r>
          </w:p>
        </w:tc>
        <w:tc>
          <w:tcPr>
            <w:tcW w:w="851" w:type="dxa"/>
            <w:tcBorders>
              <w:top w:val="nil"/>
              <w:left w:val="nil"/>
              <w:bottom w:val="single" w:sz="4" w:space="0" w:color="auto"/>
              <w:right w:val="single" w:sz="4" w:space="0" w:color="auto"/>
            </w:tcBorders>
            <w:shd w:val="clear" w:color="auto" w:fill="auto"/>
            <w:noWrap/>
            <w:vAlign w:val="bottom"/>
            <w:hideMark/>
          </w:tcPr>
          <w:p w14:paraId="6DFC9E3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18,7</w:t>
            </w:r>
          </w:p>
        </w:tc>
        <w:tc>
          <w:tcPr>
            <w:tcW w:w="850" w:type="dxa"/>
            <w:tcBorders>
              <w:top w:val="nil"/>
              <w:left w:val="nil"/>
              <w:bottom w:val="single" w:sz="4" w:space="0" w:color="auto"/>
              <w:right w:val="single" w:sz="4" w:space="0" w:color="auto"/>
            </w:tcBorders>
            <w:shd w:val="clear" w:color="auto" w:fill="auto"/>
            <w:noWrap/>
            <w:vAlign w:val="bottom"/>
            <w:hideMark/>
          </w:tcPr>
          <w:p w14:paraId="0F4FAB7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29396</w:t>
            </w:r>
          </w:p>
        </w:tc>
        <w:tc>
          <w:tcPr>
            <w:tcW w:w="851" w:type="dxa"/>
            <w:tcBorders>
              <w:top w:val="nil"/>
              <w:left w:val="nil"/>
              <w:bottom w:val="single" w:sz="4" w:space="0" w:color="auto"/>
              <w:right w:val="single" w:sz="4" w:space="0" w:color="auto"/>
            </w:tcBorders>
            <w:shd w:val="clear" w:color="auto" w:fill="auto"/>
            <w:noWrap/>
            <w:vAlign w:val="bottom"/>
            <w:hideMark/>
          </w:tcPr>
          <w:p w14:paraId="7E726A5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44</w:t>
            </w:r>
          </w:p>
        </w:tc>
        <w:tc>
          <w:tcPr>
            <w:tcW w:w="709" w:type="dxa"/>
            <w:tcBorders>
              <w:top w:val="nil"/>
              <w:left w:val="nil"/>
              <w:bottom w:val="single" w:sz="4" w:space="0" w:color="auto"/>
              <w:right w:val="single" w:sz="4" w:space="0" w:color="auto"/>
            </w:tcBorders>
            <w:shd w:val="clear" w:color="auto" w:fill="auto"/>
            <w:noWrap/>
            <w:vAlign w:val="bottom"/>
            <w:hideMark/>
          </w:tcPr>
          <w:p w14:paraId="06678C71"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60,1</w:t>
            </w:r>
          </w:p>
        </w:tc>
        <w:tc>
          <w:tcPr>
            <w:tcW w:w="850" w:type="dxa"/>
            <w:tcBorders>
              <w:top w:val="nil"/>
              <w:left w:val="nil"/>
              <w:bottom w:val="single" w:sz="4" w:space="0" w:color="auto"/>
              <w:right w:val="single" w:sz="4" w:space="0" w:color="auto"/>
            </w:tcBorders>
            <w:shd w:val="clear" w:color="auto" w:fill="auto"/>
            <w:noWrap/>
            <w:vAlign w:val="bottom"/>
            <w:hideMark/>
          </w:tcPr>
          <w:p w14:paraId="4D837AEE"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70,8</w:t>
            </w:r>
          </w:p>
        </w:tc>
        <w:tc>
          <w:tcPr>
            <w:tcW w:w="851" w:type="dxa"/>
            <w:tcBorders>
              <w:top w:val="nil"/>
              <w:left w:val="nil"/>
              <w:bottom w:val="single" w:sz="4" w:space="0" w:color="auto"/>
              <w:right w:val="single" w:sz="4" w:space="0" w:color="auto"/>
            </w:tcBorders>
            <w:shd w:val="clear" w:color="auto" w:fill="auto"/>
            <w:vAlign w:val="bottom"/>
          </w:tcPr>
          <w:p w14:paraId="480FD8E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61</w:t>
            </w:r>
          </w:p>
        </w:tc>
      </w:tr>
      <w:tr w:rsidR="002B6A3A" w:rsidRPr="009451EB" w14:paraId="184A72A3"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8E2282"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Ярославская область</w:t>
            </w:r>
          </w:p>
        </w:tc>
        <w:tc>
          <w:tcPr>
            <w:tcW w:w="708" w:type="dxa"/>
            <w:tcBorders>
              <w:top w:val="nil"/>
              <w:left w:val="nil"/>
              <w:bottom w:val="single" w:sz="4" w:space="0" w:color="auto"/>
              <w:right w:val="single" w:sz="4" w:space="0" w:color="auto"/>
            </w:tcBorders>
            <w:shd w:val="clear" w:color="auto" w:fill="auto"/>
            <w:noWrap/>
            <w:vAlign w:val="bottom"/>
            <w:hideMark/>
          </w:tcPr>
          <w:p w14:paraId="4ECE8A3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818,6</w:t>
            </w:r>
          </w:p>
        </w:tc>
        <w:tc>
          <w:tcPr>
            <w:tcW w:w="851" w:type="dxa"/>
            <w:tcBorders>
              <w:top w:val="nil"/>
              <w:left w:val="nil"/>
              <w:bottom w:val="single" w:sz="4" w:space="0" w:color="auto"/>
              <w:right w:val="single" w:sz="4" w:space="0" w:color="auto"/>
            </w:tcBorders>
            <w:shd w:val="clear" w:color="auto" w:fill="auto"/>
            <w:noWrap/>
            <w:vAlign w:val="bottom"/>
            <w:hideMark/>
          </w:tcPr>
          <w:p w14:paraId="6498B07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17,3</w:t>
            </w:r>
          </w:p>
        </w:tc>
        <w:tc>
          <w:tcPr>
            <w:tcW w:w="850" w:type="dxa"/>
            <w:tcBorders>
              <w:top w:val="nil"/>
              <w:left w:val="nil"/>
              <w:bottom w:val="single" w:sz="4" w:space="0" w:color="auto"/>
              <w:right w:val="single" w:sz="4" w:space="0" w:color="auto"/>
            </w:tcBorders>
            <w:shd w:val="clear" w:color="auto" w:fill="auto"/>
            <w:noWrap/>
            <w:vAlign w:val="bottom"/>
            <w:hideMark/>
          </w:tcPr>
          <w:p w14:paraId="50B70C0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29527</w:t>
            </w:r>
          </w:p>
        </w:tc>
        <w:tc>
          <w:tcPr>
            <w:tcW w:w="851" w:type="dxa"/>
            <w:tcBorders>
              <w:top w:val="nil"/>
              <w:left w:val="nil"/>
              <w:bottom w:val="single" w:sz="4" w:space="0" w:color="auto"/>
              <w:right w:val="single" w:sz="4" w:space="0" w:color="auto"/>
            </w:tcBorders>
            <w:shd w:val="clear" w:color="auto" w:fill="auto"/>
            <w:noWrap/>
            <w:vAlign w:val="bottom"/>
            <w:hideMark/>
          </w:tcPr>
          <w:p w14:paraId="1954CB2C"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36</w:t>
            </w:r>
          </w:p>
        </w:tc>
        <w:tc>
          <w:tcPr>
            <w:tcW w:w="709" w:type="dxa"/>
            <w:tcBorders>
              <w:top w:val="nil"/>
              <w:left w:val="nil"/>
              <w:bottom w:val="single" w:sz="4" w:space="0" w:color="auto"/>
              <w:right w:val="single" w:sz="4" w:space="0" w:color="auto"/>
            </w:tcBorders>
            <w:shd w:val="clear" w:color="auto" w:fill="auto"/>
            <w:noWrap/>
            <w:vAlign w:val="bottom"/>
            <w:hideMark/>
          </w:tcPr>
          <w:p w14:paraId="65032907"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56,7</w:t>
            </w:r>
          </w:p>
        </w:tc>
        <w:tc>
          <w:tcPr>
            <w:tcW w:w="850" w:type="dxa"/>
            <w:tcBorders>
              <w:top w:val="nil"/>
              <w:left w:val="nil"/>
              <w:bottom w:val="single" w:sz="4" w:space="0" w:color="auto"/>
              <w:right w:val="single" w:sz="4" w:space="0" w:color="auto"/>
            </w:tcBorders>
            <w:shd w:val="clear" w:color="auto" w:fill="auto"/>
            <w:noWrap/>
            <w:vAlign w:val="bottom"/>
            <w:hideMark/>
          </w:tcPr>
          <w:p w14:paraId="4549EDC6"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56,7</w:t>
            </w:r>
          </w:p>
        </w:tc>
        <w:tc>
          <w:tcPr>
            <w:tcW w:w="851" w:type="dxa"/>
            <w:tcBorders>
              <w:top w:val="nil"/>
              <w:left w:val="nil"/>
              <w:bottom w:val="single" w:sz="4" w:space="0" w:color="auto"/>
              <w:right w:val="single" w:sz="4" w:space="0" w:color="auto"/>
            </w:tcBorders>
            <w:shd w:val="clear" w:color="auto" w:fill="auto"/>
            <w:vAlign w:val="bottom"/>
          </w:tcPr>
          <w:p w14:paraId="4033A4EA"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56</w:t>
            </w:r>
          </w:p>
        </w:tc>
      </w:tr>
      <w:tr w:rsidR="002B6A3A" w:rsidRPr="009451EB" w14:paraId="4E186B73" w14:textId="77777777" w:rsidTr="009C1B95">
        <w:trPr>
          <w:trHeight w:val="204"/>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B1C9195" w14:textId="77777777" w:rsidR="002B6A3A" w:rsidRPr="009451EB" w:rsidRDefault="002B6A3A" w:rsidP="00B012EA">
            <w:pPr>
              <w:spacing w:after="0" w:line="240" w:lineRule="auto"/>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г. Москва</w:t>
            </w:r>
          </w:p>
        </w:tc>
        <w:tc>
          <w:tcPr>
            <w:tcW w:w="708" w:type="dxa"/>
            <w:tcBorders>
              <w:top w:val="nil"/>
              <w:left w:val="nil"/>
              <w:bottom w:val="single" w:sz="4" w:space="0" w:color="auto"/>
              <w:right w:val="single" w:sz="4" w:space="0" w:color="auto"/>
            </w:tcBorders>
            <w:shd w:val="clear" w:color="auto" w:fill="auto"/>
            <w:noWrap/>
            <w:vAlign w:val="bottom"/>
            <w:hideMark/>
          </w:tcPr>
          <w:p w14:paraId="1209EE1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632,6</w:t>
            </w:r>
          </w:p>
        </w:tc>
        <w:tc>
          <w:tcPr>
            <w:tcW w:w="851" w:type="dxa"/>
            <w:tcBorders>
              <w:top w:val="nil"/>
              <w:left w:val="nil"/>
              <w:bottom w:val="single" w:sz="4" w:space="0" w:color="auto"/>
              <w:right w:val="single" w:sz="4" w:space="0" w:color="auto"/>
            </w:tcBorders>
            <w:shd w:val="clear" w:color="auto" w:fill="auto"/>
            <w:noWrap/>
            <w:vAlign w:val="bottom"/>
            <w:hideMark/>
          </w:tcPr>
          <w:p w14:paraId="21FF2CF1"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noWrap/>
            <w:vAlign w:val="bottom"/>
            <w:hideMark/>
          </w:tcPr>
          <w:p w14:paraId="556BCB74"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78106</w:t>
            </w:r>
          </w:p>
        </w:tc>
        <w:tc>
          <w:tcPr>
            <w:tcW w:w="851" w:type="dxa"/>
            <w:tcBorders>
              <w:top w:val="nil"/>
              <w:left w:val="nil"/>
              <w:bottom w:val="single" w:sz="4" w:space="0" w:color="auto"/>
              <w:right w:val="single" w:sz="4" w:space="0" w:color="auto"/>
            </w:tcBorders>
            <w:shd w:val="clear" w:color="auto" w:fill="auto"/>
            <w:noWrap/>
            <w:vAlign w:val="bottom"/>
            <w:hideMark/>
          </w:tcPr>
          <w:p w14:paraId="2368F9EF"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248</w:t>
            </w:r>
          </w:p>
        </w:tc>
        <w:tc>
          <w:tcPr>
            <w:tcW w:w="709" w:type="dxa"/>
            <w:tcBorders>
              <w:top w:val="nil"/>
              <w:left w:val="nil"/>
              <w:bottom w:val="single" w:sz="4" w:space="0" w:color="auto"/>
              <w:right w:val="single" w:sz="4" w:space="0" w:color="auto"/>
            </w:tcBorders>
            <w:shd w:val="clear" w:color="auto" w:fill="auto"/>
            <w:noWrap/>
            <w:vAlign w:val="bottom"/>
            <w:hideMark/>
          </w:tcPr>
          <w:p w14:paraId="0D4902A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126,1</w:t>
            </w:r>
          </w:p>
        </w:tc>
        <w:tc>
          <w:tcPr>
            <w:tcW w:w="850" w:type="dxa"/>
            <w:tcBorders>
              <w:top w:val="nil"/>
              <w:left w:val="nil"/>
              <w:bottom w:val="single" w:sz="4" w:space="0" w:color="auto"/>
              <w:right w:val="single" w:sz="4" w:space="0" w:color="auto"/>
            </w:tcBorders>
            <w:shd w:val="clear" w:color="auto" w:fill="auto"/>
            <w:noWrap/>
            <w:vAlign w:val="bottom"/>
            <w:hideMark/>
          </w:tcPr>
          <w:p w14:paraId="44F8207B"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60,4</w:t>
            </w:r>
          </w:p>
        </w:tc>
        <w:tc>
          <w:tcPr>
            <w:tcW w:w="851" w:type="dxa"/>
            <w:tcBorders>
              <w:top w:val="nil"/>
              <w:left w:val="nil"/>
              <w:bottom w:val="single" w:sz="4" w:space="0" w:color="auto"/>
              <w:right w:val="single" w:sz="4" w:space="0" w:color="auto"/>
            </w:tcBorders>
            <w:shd w:val="clear" w:color="auto" w:fill="auto"/>
            <w:vAlign w:val="bottom"/>
          </w:tcPr>
          <w:p w14:paraId="7E02D7A9"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r w:rsidRPr="009451EB">
              <w:rPr>
                <w:rFonts w:ascii="Times New Roman" w:eastAsia="Times New Roman" w:hAnsi="Times New Roman" w:cs="Times New Roman"/>
                <w:sz w:val="16"/>
                <w:szCs w:val="16"/>
                <w:lang w:eastAsia="ru-RU"/>
              </w:rPr>
              <w:t>71</w:t>
            </w:r>
          </w:p>
        </w:tc>
      </w:tr>
    </w:tbl>
    <w:p w14:paraId="19DEFAC3" w14:textId="77777777" w:rsidR="002B6A3A" w:rsidRPr="004A1660" w:rsidRDefault="002B6A3A" w:rsidP="002B6A3A">
      <w:pPr>
        <w:spacing w:after="0" w:line="360" w:lineRule="auto"/>
        <w:jc w:val="both"/>
        <w:rPr>
          <w:rFonts w:ascii="Times New Roman" w:hAnsi="Times New Roman" w:cs="Times New Roman"/>
          <w:sz w:val="28"/>
          <w:szCs w:val="28"/>
        </w:rPr>
      </w:pPr>
    </w:p>
    <w:p w14:paraId="1A46D878" w14:textId="24D0D77C" w:rsidR="002B6A3A" w:rsidRPr="00A56CC7" w:rsidRDefault="002B6A3A" w:rsidP="00A56CC7">
      <w:pPr>
        <w:spacing w:after="0" w:line="360" w:lineRule="auto"/>
        <w:ind w:left="57" w:firstLine="709"/>
        <w:jc w:val="both"/>
        <w:rPr>
          <w:rFonts w:ascii="Times New Roman" w:hAnsi="Times New Roman" w:cs="Times New Roman"/>
          <w:sz w:val="28"/>
          <w:szCs w:val="28"/>
        </w:rPr>
      </w:pPr>
      <w:r w:rsidRPr="00A56CC7">
        <w:rPr>
          <w:rFonts w:ascii="Times New Roman" w:hAnsi="Times New Roman" w:cs="Times New Roman"/>
          <w:sz w:val="28"/>
          <w:szCs w:val="28"/>
        </w:rPr>
        <w:t xml:space="preserve">Дальнейшая процедура исследования предполагала проведение корреляционного анализа между показателями здоровья и смертности </w:t>
      </w:r>
      <w:r w:rsidRPr="007D378F">
        <w:rPr>
          <w:rFonts w:ascii="Times New Roman" w:hAnsi="Times New Roman" w:cs="Times New Roman"/>
          <w:sz w:val="28"/>
          <w:szCs w:val="28"/>
        </w:rPr>
        <w:t>регионов</w:t>
      </w:r>
      <w:r w:rsidR="0043511D" w:rsidRPr="007D378F">
        <w:rPr>
          <w:rFonts w:ascii="Times New Roman" w:hAnsi="Times New Roman" w:cs="Times New Roman"/>
          <w:sz w:val="28"/>
          <w:szCs w:val="28"/>
        </w:rPr>
        <w:t>, котор</w:t>
      </w:r>
      <w:r w:rsidR="001B4DD4" w:rsidRPr="007D378F">
        <w:rPr>
          <w:rFonts w:ascii="Times New Roman" w:hAnsi="Times New Roman" w:cs="Times New Roman"/>
          <w:sz w:val="28"/>
          <w:szCs w:val="28"/>
        </w:rPr>
        <w:t>ый</w:t>
      </w:r>
      <w:r w:rsidR="0043511D" w:rsidRPr="007D378F">
        <w:rPr>
          <w:rFonts w:ascii="Times New Roman" w:hAnsi="Times New Roman" w:cs="Times New Roman"/>
          <w:sz w:val="28"/>
          <w:szCs w:val="28"/>
        </w:rPr>
        <w:t xml:space="preserve"> </w:t>
      </w:r>
      <w:r w:rsidRPr="007D378F">
        <w:rPr>
          <w:rFonts w:ascii="Times New Roman" w:hAnsi="Times New Roman" w:cs="Times New Roman"/>
          <w:color w:val="333333"/>
          <w:sz w:val="28"/>
          <w:szCs w:val="28"/>
        </w:rPr>
        <w:t xml:space="preserve">можно использовать для оценки зависимости переменных, раскрывающих системные характеристики объекта </w:t>
      </w:r>
      <w:bookmarkStart w:id="24" w:name="_Hlk152913868"/>
      <w:r w:rsidR="00514579" w:rsidRPr="007D378F">
        <w:rPr>
          <w:rFonts w:ascii="Times New Roman" w:hAnsi="Times New Roman" w:cs="Times New Roman"/>
          <w:color w:val="444C4E"/>
          <w:sz w:val="28"/>
          <w:szCs w:val="28"/>
          <w:shd w:val="clear" w:color="auto" w:fill="FFFFFF"/>
        </w:rPr>
        <w:t>[</w:t>
      </w:r>
      <w:r w:rsidR="0042637E" w:rsidRPr="007D378F">
        <w:rPr>
          <w:rFonts w:ascii="Times New Roman" w:hAnsi="Times New Roman" w:cs="Times New Roman"/>
          <w:color w:val="444C4E"/>
          <w:sz w:val="28"/>
          <w:szCs w:val="28"/>
          <w:shd w:val="clear" w:color="auto" w:fill="FFFFFF"/>
        </w:rPr>
        <w:t>23</w:t>
      </w:r>
      <w:r w:rsidR="00514579" w:rsidRPr="007D378F">
        <w:rPr>
          <w:rFonts w:ascii="Times New Roman" w:hAnsi="Times New Roman" w:cs="Times New Roman"/>
          <w:color w:val="444C4E"/>
          <w:sz w:val="28"/>
          <w:szCs w:val="28"/>
          <w:shd w:val="clear" w:color="auto" w:fill="FFFFFF"/>
        </w:rPr>
        <w:t>]</w:t>
      </w:r>
      <w:r w:rsidR="00882095" w:rsidRPr="007D378F">
        <w:rPr>
          <w:rFonts w:ascii="Times New Roman" w:hAnsi="Times New Roman" w:cs="Times New Roman"/>
          <w:color w:val="444C4E"/>
          <w:sz w:val="28"/>
          <w:szCs w:val="28"/>
          <w:shd w:val="clear" w:color="auto" w:fill="FFFFFF"/>
        </w:rPr>
        <w:t>,</w:t>
      </w:r>
      <w:bookmarkEnd w:id="24"/>
      <w:r w:rsidR="0042637E" w:rsidRPr="007D378F">
        <w:rPr>
          <w:rFonts w:ascii="Times New Roman" w:hAnsi="Times New Roman" w:cs="Times New Roman"/>
          <w:b/>
          <w:sz w:val="28"/>
          <w:szCs w:val="28"/>
        </w:rPr>
        <w:t xml:space="preserve"> (</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Корреляция.https://yandex.ru/search/?text=коэффициент+корреляции&amp;clid=2357978-133&amp;win=604&amp;lr=165874 (дата обращения: 27.11.2023)</w:t>
      </w:r>
      <w:r w:rsidRPr="007D378F">
        <w:rPr>
          <w:rFonts w:ascii="Times New Roman" w:hAnsi="Times New Roman" w:cs="Times New Roman"/>
          <w:color w:val="333333"/>
          <w:sz w:val="28"/>
          <w:szCs w:val="28"/>
        </w:rPr>
        <w:t xml:space="preserve">. </w:t>
      </w:r>
      <w:r w:rsidRPr="007D378F">
        <w:rPr>
          <w:rFonts w:ascii="Times New Roman" w:hAnsi="Times New Roman" w:cs="Times New Roman"/>
          <w:sz w:val="28"/>
          <w:szCs w:val="28"/>
        </w:rPr>
        <w:t xml:space="preserve">Результаты корреляционного анализа представлены в таблице № </w:t>
      </w:r>
      <w:r w:rsidR="00802838" w:rsidRPr="007D378F">
        <w:rPr>
          <w:rFonts w:ascii="Times New Roman" w:hAnsi="Times New Roman" w:cs="Times New Roman"/>
          <w:sz w:val="28"/>
          <w:szCs w:val="28"/>
        </w:rPr>
        <w:t>2</w:t>
      </w:r>
      <w:r w:rsidRPr="007D378F">
        <w:rPr>
          <w:rFonts w:ascii="Times New Roman" w:hAnsi="Times New Roman" w:cs="Times New Roman"/>
          <w:sz w:val="28"/>
          <w:szCs w:val="28"/>
        </w:rPr>
        <w:t>.</w:t>
      </w:r>
      <w:r w:rsidRPr="00A56CC7">
        <w:rPr>
          <w:rFonts w:ascii="Times New Roman" w:hAnsi="Times New Roman" w:cs="Times New Roman"/>
          <w:sz w:val="28"/>
          <w:szCs w:val="28"/>
        </w:rPr>
        <w:t xml:space="preserve"> </w:t>
      </w:r>
    </w:p>
    <w:p w14:paraId="2AEB2DF7" w14:textId="3C979771" w:rsidR="002B6A3A" w:rsidRPr="004A1660" w:rsidRDefault="002B6A3A" w:rsidP="005F3561">
      <w:pPr>
        <w:spacing w:after="0" w:line="360" w:lineRule="auto"/>
        <w:ind w:firstLine="709"/>
        <w:jc w:val="right"/>
        <w:rPr>
          <w:rFonts w:ascii="Times New Roman" w:hAnsi="Times New Roman" w:cs="Times New Roman"/>
          <w:b/>
          <w:bCs/>
          <w:sz w:val="28"/>
          <w:szCs w:val="28"/>
        </w:rPr>
      </w:pPr>
      <w:r w:rsidRPr="004A1660">
        <w:rPr>
          <w:rFonts w:ascii="Times New Roman" w:hAnsi="Times New Roman" w:cs="Times New Roman"/>
          <w:b/>
          <w:bCs/>
          <w:sz w:val="28"/>
          <w:szCs w:val="28"/>
        </w:rPr>
        <w:t xml:space="preserve">Таблица № </w:t>
      </w:r>
      <w:r w:rsidR="005F3561" w:rsidRPr="004A1660">
        <w:rPr>
          <w:rFonts w:ascii="Times New Roman" w:hAnsi="Times New Roman" w:cs="Times New Roman"/>
          <w:b/>
          <w:bCs/>
          <w:sz w:val="28"/>
          <w:szCs w:val="28"/>
        </w:rPr>
        <w:t xml:space="preserve">2. </w:t>
      </w:r>
    </w:p>
    <w:p w14:paraId="1B4F2351" w14:textId="4D4157F9" w:rsidR="002B6A3A" w:rsidRPr="004A1660" w:rsidRDefault="002B6A3A" w:rsidP="002B6A3A">
      <w:pPr>
        <w:spacing w:after="0" w:line="360" w:lineRule="auto"/>
        <w:ind w:firstLine="709"/>
        <w:jc w:val="both"/>
        <w:rPr>
          <w:rFonts w:ascii="Times New Roman" w:hAnsi="Times New Roman" w:cs="Times New Roman"/>
          <w:b/>
          <w:bCs/>
          <w:sz w:val="28"/>
          <w:szCs w:val="28"/>
        </w:rPr>
      </w:pPr>
      <w:r w:rsidRPr="004A1660">
        <w:rPr>
          <w:rFonts w:ascii="Times New Roman" w:hAnsi="Times New Roman" w:cs="Times New Roman"/>
          <w:b/>
          <w:bCs/>
          <w:sz w:val="28"/>
          <w:szCs w:val="28"/>
        </w:rPr>
        <w:lastRenderedPageBreak/>
        <w:t>Корреляционные связи между индикаторами здоровья, заболеваемости и смертности</w:t>
      </w:r>
    </w:p>
    <w:p w14:paraId="22CFB3BA" w14:textId="77777777" w:rsidR="005F3561" w:rsidRPr="004A1660" w:rsidRDefault="005F3561" w:rsidP="005F3561">
      <w:pPr>
        <w:spacing w:after="0" w:line="360" w:lineRule="auto"/>
        <w:ind w:firstLine="709"/>
        <w:jc w:val="right"/>
        <w:rPr>
          <w:rFonts w:ascii="Times New Roman" w:hAnsi="Times New Roman" w:cs="Times New Roman"/>
          <w:b/>
          <w:bCs/>
          <w:sz w:val="28"/>
          <w:szCs w:val="28"/>
          <w:lang w:val="en-US"/>
        </w:rPr>
      </w:pPr>
      <w:r w:rsidRPr="004A1660">
        <w:rPr>
          <w:rFonts w:ascii="Times New Roman" w:hAnsi="Times New Roman" w:cs="Times New Roman"/>
          <w:b/>
          <w:bCs/>
          <w:sz w:val="28"/>
          <w:szCs w:val="28"/>
          <w:lang w:val="en-US"/>
        </w:rPr>
        <w:t>Table No. 2.</w:t>
      </w:r>
    </w:p>
    <w:p w14:paraId="5ED8DC13" w14:textId="152EB5EC" w:rsidR="005F3561" w:rsidRPr="004A1660" w:rsidRDefault="005F3561" w:rsidP="005F3561">
      <w:pPr>
        <w:spacing w:after="0" w:line="360" w:lineRule="auto"/>
        <w:ind w:firstLine="709"/>
        <w:jc w:val="both"/>
        <w:rPr>
          <w:rFonts w:ascii="Times New Roman" w:hAnsi="Times New Roman" w:cs="Times New Roman"/>
          <w:b/>
          <w:bCs/>
          <w:sz w:val="28"/>
          <w:szCs w:val="28"/>
          <w:lang w:val="en-US"/>
        </w:rPr>
      </w:pPr>
      <w:r w:rsidRPr="004A1660">
        <w:rPr>
          <w:rFonts w:ascii="Times New Roman" w:hAnsi="Times New Roman" w:cs="Times New Roman"/>
          <w:b/>
          <w:bCs/>
          <w:sz w:val="28"/>
          <w:szCs w:val="28"/>
          <w:lang w:val="en-US"/>
        </w:rPr>
        <w:t>Correlations between indicators of health, morbidity and mortality</w:t>
      </w:r>
    </w:p>
    <w:tbl>
      <w:tblPr>
        <w:tblStyle w:val="a8"/>
        <w:tblW w:w="8784" w:type="dxa"/>
        <w:tblLayout w:type="fixed"/>
        <w:tblLook w:val="04A0" w:firstRow="1" w:lastRow="0" w:firstColumn="1" w:lastColumn="0" w:noHBand="0" w:noVBand="1"/>
      </w:tblPr>
      <w:tblGrid>
        <w:gridCol w:w="3539"/>
        <w:gridCol w:w="709"/>
        <w:gridCol w:w="850"/>
        <w:gridCol w:w="851"/>
        <w:gridCol w:w="709"/>
        <w:gridCol w:w="708"/>
        <w:gridCol w:w="709"/>
        <w:gridCol w:w="709"/>
      </w:tblGrid>
      <w:tr w:rsidR="002B6A3A" w:rsidRPr="009451EB" w14:paraId="579CB3FC" w14:textId="77777777" w:rsidTr="009451EB">
        <w:trPr>
          <w:cantSplit/>
          <w:trHeight w:val="866"/>
        </w:trPr>
        <w:tc>
          <w:tcPr>
            <w:tcW w:w="3539" w:type="dxa"/>
            <w:vMerge w:val="restart"/>
            <w:vAlign w:val="center"/>
          </w:tcPr>
          <w:p w14:paraId="460A91F3"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 xml:space="preserve">Центральный </w:t>
            </w:r>
          </w:p>
          <w:p w14:paraId="1E8DE19C"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eastAsia="Times New Roman" w:hAnsi="Times New Roman" w:cs="Times New Roman"/>
                <w:b/>
                <w:bCs/>
                <w:sz w:val="16"/>
                <w:szCs w:val="16"/>
                <w:lang w:eastAsia="ru-RU"/>
              </w:rPr>
              <w:t>федеральный округ</w:t>
            </w:r>
          </w:p>
        </w:tc>
        <w:tc>
          <w:tcPr>
            <w:tcW w:w="1559" w:type="dxa"/>
            <w:gridSpan w:val="2"/>
            <w:vAlign w:val="center"/>
          </w:tcPr>
          <w:p w14:paraId="4414D85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eastAsia="Times New Roman" w:hAnsi="Times New Roman" w:cs="Times New Roman"/>
                <w:b/>
                <w:bCs/>
                <w:sz w:val="16"/>
                <w:szCs w:val="16"/>
                <w:lang w:eastAsia="ru-RU"/>
              </w:rPr>
              <w:t>Нездоровье</w:t>
            </w:r>
          </w:p>
        </w:tc>
        <w:tc>
          <w:tcPr>
            <w:tcW w:w="2268" w:type="dxa"/>
            <w:gridSpan w:val="3"/>
            <w:vAlign w:val="center"/>
          </w:tcPr>
          <w:p w14:paraId="6EBC640F"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Объективные</w:t>
            </w:r>
          </w:p>
          <w:p w14:paraId="4C57873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eastAsia="Times New Roman" w:hAnsi="Times New Roman" w:cs="Times New Roman"/>
                <w:b/>
                <w:bCs/>
                <w:sz w:val="16"/>
                <w:szCs w:val="16"/>
                <w:lang w:eastAsia="ru-RU"/>
              </w:rPr>
              <w:t>факторы здоровья</w:t>
            </w:r>
          </w:p>
        </w:tc>
        <w:tc>
          <w:tcPr>
            <w:tcW w:w="1418" w:type="dxa"/>
            <w:gridSpan w:val="2"/>
          </w:tcPr>
          <w:p w14:paraId="54EB14E2"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Субъективные</w:t>
            </w:r>
          </w:p>
          <w:p w14:paraId="598CFC04" w14:textId="77777777" w:rsidR="002B6A3A" w:rsidRPr="009451EB" w:rsidRDefault="002B6A3A" w:rsidP="00B012EA">
            <w:pPr>
              <w:spacing w:after="0" w:line="240" w:lineRule="auto"/>
              <w:jc w:val="center"/>
              <w:rPr>
                <w:rFonts w:ascii="Times New Roman" w:eastAsia="Times New Roman" w:hAnsi="Times New Roman" w:cs="Times New Roman"/>
                <w:b/>
                <w:bCs/>
                <w:sz w:val="16"/>
                <w:szCs w:val="16"/>
                <w:lang w:eastAsia="ru-RU"/>
              </w:rPr>
            </w:pPr>
            <w:r w:rsidRPr="009451EB">
              <w:rPr>
                <w:rFonts w:ascii="Times New Roman" w:eastAsia="Times New Roman" w:hAnsi="Times New Roman" w:cs="Times New Roman"/>
                <w:b/>
                <w:bCs/>
                <w:sz w:val="16"/>
                <w:szCs w:val="16"/>
                <w:lang w:eastAsia="ru-RU"/>
              </w:rPr>
              <w:t>факторы</w:t>
            </w:r>
          </w:p>
          <w:p w14:paraId="10ACFE19"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eastAsia="Times New Roman" w:hAnsi="Times New Roman" w:cs="Times New Roman"/>
                <w:b/>
                <w:bCs/>
                <w:sz w:val="16"/>
                <w:szCs w:val="16"/>
                <w:lang w:eastAsia="ru-RU"/>
              </w:rPr>
              <w:t>здоровья</w:t>
            </w:r>
          </w:p>
        </w:tc>
      </w:tr>
      <w:tr w:rsidR="002B6A3A" w:rsidRPr="009451EB" w14:paraId="283EA180" w14:textId="77777777" w:rsidTr="009451EB">
        <w:trPr>
          <w:cantSplit/>
          <w:trHeight w:val="2237"/>
        </w:trPr>
        <w:tc>
          <w:tcPr>
            <w:tcW w:w="3539" w:type="dxa"/>
            <w:vMerge/>
            <w:vAlign w:val="center"/>
          </w:tcPr>
          <w:p w14:paraId="31B1BF83" w14:textId="77777777" w:rsidR="002B6A3A" w:rsidRPr="009451EB" w:rsidRDefault="002B6A3A" w:rsidP="00B012EA">
            <w:pPr>
              <w:spacing w:after="0" w:line="240" w:lineRule="auto"/>
              <w:jc w:val="center"/>
              <w:rPr>
                <w:rFonts w:ascii="Times New Roman" w:eastAsia="Times New Roman" w:hAnsi="Times New Roman" w:cs="Times New Roman"/>
                <w:sz w:val="16"/>
                <w:szCs w:val="16"/>
                <w:lang w:eastAsia="ru-RU"/>
              </w:rPr>
            </w:pPr>
          </w:p>
        </w:tc>
        <w:tc>
          <w:tcPr>
            <w:tcW w:w="709" w:type="dxa"/>
            <w:textDirection w:val="btLr"/>
            <w:vAlign w:val="center"/>
          </w:tcPr>
          <w:p w14:paraId="0B0CCCD3"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Смертность</w:t>
            </w:r>
          </w:p>
        </w:tc>
        <w:tc>
          <w:tcPr>
            <w:tcW w:w="850" w:type="dxa"/>
            <w:textDirection w:val="btLr"/>
            <w:vAlign w:val="center"/>
          </w:tcPr>
          <w:p w14:paraId="051A7207"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Заболеваемость</w:t>
            </w:r>
          </w:p>
        </w:tc>
        <w:tc>
          <w:tcPr>
            <w:tcW w:w="851" w:type="dxa"/>
            <w:textDirection w:val="btLr"/>
            <w:vAlign w:val="center"/>
          </w:tcPr>
          <w:p w14:paraId="629532EF"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Среднедушевой доход</w:t>
            </w:r>
          </w:p>
        </w:tc>
        <w:tc>
          <w:tcPr>
            <w:tcW w:w="709" w:type="dxa"/>
            <w:textDirection w:val="btLr"/>
            <w:vAlign w:val="center"/>
          </w:tcPr>
          <w:p w14:paraId="10CFE41A"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Жилфонд</w:t>
            </w:r>
          </w:p>
        </w:tc>
        <w:tc>
          <w:tcPr>
            <w:tcW w:w="708" w:type="dxa"/>
            <w:textDirection w:val="btLr"/>
            <w:vAlign w:val="center"/>
          </w:tcPr>
          <w:p w14:paraId="126E74CB"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Ориентация бюджета на социальные цели</w:t>
            </w:r>
          </w:p>
        </w:tc>
        <w:tc>
          <w:tcPr>
            <w:tcW w:w="709" w:type="dxa"/>
            <w:textDirection w:val="btLr"/>
            <w:vAlign w:val="center"/>
          </w:tcPr>
          <w:p w14:paraId="32833DD4"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ЗОЖ</w:t>
            </w:r>
          </w:p>
        </w:tc>
        <w:tc>
          <w:tcPr>
            <w:tcW w:w="709" w:type="dxa"/>
            <w:textDirection w:val="btLr"/>
            <w:vAlign w:val="center"/>
          </w:tcPr>
          <w:p w14:paraId="6FE7BCB0" w14:textId="77777777" w:rsidR="002B6A3A" w:rsidRPr="009451EB" w:rsidRDefault="002B6A3A" w:rsidP="00B012EA">
            <w:pPr>
              <w:spacing w:after="0" w:line="240" w:lineRule="auto"/>
              <w:ind w:left="113" w:right="113"/>
              <w:rPr>
                <w:rFonts w:ascii="Times New Roman" w:hAnsi="Times New Roman" w:cs="Times New Roman"/>
                <w:b/>
                <w:bCs/>
                <w:sz w:val="16"/>
                <w:szCs w:val="16"/>
              </w:rPr>
            </w:pPr>
            <w:r w:rsidRPr="009451EB">
              <w:rPr>
                <w:rFonts w:ascii="Times New Roman" w:hAnsi="Times New Roman" w:cs="Times New Roman"/>
                <w:b/>
                <w:bCs/>
                <w:sz w:val="16"/>
                <w:szCs w:val="16"/>
              </w:rPr>
              <w:t>Социальное самочувствие</w:t>
            </w:r>
          </w:p>
        </w:tc>
      </w:tr>
      <w:tr w:rsidR="002B6A3A" w:rsidRPr="009451EB" w14:paraId="47378CBF" w14:textId="77777777" w:rsidTr="009451EB">
        <w:tc>
          <w:tcPr>
            <w:tcW w:w="3539" w:type="dxa"/>
            <w:vAlign w:val="center"/>
          </w:tcPr>
          <w:p w14:paraId="05C68531"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 xml:space="preserve">Смертность </w:t>
            </w:r>
          </w:p>
        </w:tc>
        <w:tc>
          <w:tcPr>
            <w:tcW w:w="709" w:type="dxa"/>
            <w:vAlign w:val="center"/>
          </w:tcPr>
          <w:p w14:paraId="2BF06C8A"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c>
          <w:tcPr>
            <w:tcW w:w="850" w:type="dxa"/>
            <w:vAlign w:val="center"/>
          </w:tcPr>
          <w:p w14:paraId="4180A567"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851" w:type="dxa"/>
            <w:vAlign w:val="center"/>
          </w:tcPr>
          <w:p w14:paraId="7F562DE4"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282B7CFD"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8" w:type="dxa"/>
            <w:vAlign w:val="center"/>
          </w:tcPr>
          <w:p w14:paraId="2766C4D0"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2C991D4E"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09060697" w14:textId="77777777" w:rsidR="002B6A3A" w:rsidRPr="009451EB" w:rsidRDefault="002B6A3A" w:rsidP="00B012EA">
            <w:pPr>
              <w:spacing w:after="0" w:line="240" w:lineRule="auto"/>
              <w:jc w:val="center"/>
              <w:rPr>
                <w:rFonts w:ascii="Times New Roman" w:hAnsi="Times New Roman" w:cs="Times New Roman"/>
                <w:b/>
                <w:bCs/>
                <w:sz w:val="16"/>
                <w:szCs w:val="16"/>
              </w:rPr>
            </w:pPr>
          </w:p>
        </w:tc>
      </w:tr>
      <w:tr w:rsidR="002B6A3A" w:rsidRPr="009451EB" w14:paraId="1B3CBC8C" w14:textId="77777777" w:rsidTr="009451EB">
        <w:tc>
          <w:tcPr>
            <w:tcW w:w="3539" w:type="dxa"/>
            <w:vAlign w:val="center"/>
          </w:tcPr>
          <w:p w14:paraId="391F5693"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 xml:space="preserve">Заболеваемость </w:t>
            </w:r>
          </w:p>
        </w:tc>
        <w:tc>
          <w:tcPr>
            <w:tcW w:w="709" w:type="dxa"/>
            <w:vAlign w:val="center"/>
          </w:tcPr>
          <w:p w14:paraId="0249216B"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xml:space="preserve">  0.32</w:t>
            </w:r>
          </w:p>
        </w:tc>
        <w:tc>
          <w:tcPr>
            <w:tcW w:w="850" w:type="dxa"/>
            <w:vAlign w:val="center"/>
          </w:tcPr>
          <w:p w14:paraId="4A93BB72"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c>
          <w:tcPr>
            <w:tcW w:w="851" w:type="dxa"/>
            <w:vAlign w:val="center"/>
          </w:tcPr>
          <w:p w14:paraId="208AD963"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09C274B3"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8" w:type="dxa"/>
            <w:vAlign w:val="center"/>
          </w:tcPr>
          <w:p w14:paraId="0403A051"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1A29FA20"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576D6807" w14:textId="77777777" w:rsidR="002B6A3A" w:rsidRPr="009451EB" w:rsidRDefault="002B6A3A" w:rsidP="00B012EA">
            <w:pPr>
              <w:spacing w:after="0" w:line="240" w:lineRule="auto"/>
              <w:jc w:val="center"/>
              <w:rPr>
                <w:rFonts w:ascii="Times New Roman" w:hAnsi="Times New Roman" w:cs="Times New Roman"/>
                <w:b/>
                <w:bCs/>
                <w:sz w:val="16"/>
                <w:szCs w:val="16"/>
              </w:rPr>
            </w:pPr>
          </w:p>
        </w:tc>
      </w:tr>
      <w:tr w:rsidR="002B6A3A" w:rsidRPr="009451EB" w14:paraId="5F651F6F" w14:textId="77777777" w:rsidTr="009451EB">
        <w:trPr>
          <w:trHeight w:val="199"/>
        </w:trPr>
        <w:tc>
          <w:tcPr>
            <w:tcW w:w="3539" w:type="dxa"/>
            <w:vAlign w:val="center"/>
          </w:tcPr>
          <w:p w14:paraId="0419FED6"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Среднедушевой доход</w:t>
            </w:r>
          </w:p>
        </w:tc>
        <w:tc>
          <w:tcPr>
            <w:tcW w:w="709" w:type="dxa"/>
            <w:vAlign w:val="center"/>
          </w:tcPr>
          <w:p w14:paraId="7451FF2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- 0.92</w:t>
            </w:r>
          </w:p>
        </w:tc>
        <w:tc>
          <w:tcPr>
            <w:tcW w:w="850" w:type="dxa"/>
            <w:vAlign w:val="center"/>
          </w:tcPr>
          <w:p w14:paraId="08B669D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- 0.25</w:t>
            </w:r>
          </w:p>
        </w:tc>
        <w:tc>
          <w:tcPr>
            <w:tcW w:w="851" w:type="dxa"/>
            <w:vAlign w:val="center"/>
          </w:tcPr>
          <w:p w14:paraId="59071B85"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c>
          <w:tcPr>
            <w:tcW w:w="709" w:type="dxa"/>
            <w:vAlign w:val="center"/>
          </w:tcPr>
          <w:p w14:paraId="00B7A2EC"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8" w:type="dxa"/>
            <w:vAlign w:val="center"/>
          </w:tcPr>
          <w:p w14:paraId="1FF1F6E7"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2099B41E"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439FAAB8" w14:textId="77777777" w:rsidR="002B6A3A" w:rsidRPr="009451EB" w:rsidRDefault="002B6A3A" w:rsidP="00B012EA">
            <w:pPr>
              <w:spacing w:after="0" w:line="240" w:lineRule="auto"/>
              <w:jc w:val="center"/>
              <w:rPr>
                <w:rFonts w:ascii="Times New Roman" w:hAnsi="Times New Roman" w:cs="Times New Roman"/>
                <w:b/>
                <w:bCs/>
                <w:sz w:val="16"/>
                <w:szCs w:val="16"/>
              </w:rPr>
            </w:pPr>
          </w:p>
        </w:tc>
      </w:tr>
      <w:tr w:rsidR="002B6A3A" w:rsidRPr="009451EB" w14:paraId="04A14A3A" w14:textId="77777777" w:rsidTr="009451EB">
        <w:tc>
          <w:tcPr>
            <w:tcW w:w="3539" w:type="dxa"/>
            <w:vAlign w:val="center"/>
          </w:tcPr>
          <w:p w14:paraId="4573CB87"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Жилфонд</w:t>
            </w:r>
          </w:p>
        </w:tc>
        <w:tc>
          <w:tcPr>
            <w:tcW w:w="709" w:type="dxa"/>
            <w:vAlign w:val="center"/>
          </w:tcPr>
          <w:p w14:paraId="0653CA98"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- 0.87</w:t>
            </w:r>
          </w:p>
        </w:tc>
        <w:tc>
          <w:tcPr>
            <w:tcW w:w="850" w:type="dxa"/>
            <w:vAlign w:val="center"/>
          </w:tcPr>
          <w:p w14:paraId="578FE6CF"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- 0.07</w:t>
            </w:r>
          </w:p>
        </w:tc>
        <w:tc>
          <w:tcPr>
            <w:tcW w:w="851" w:type="dxa"/>
            <w:vAlign w:val="center"/>
          </w:tcPr>
          <w:p w14:paraId="469678E0"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0.87</w:t>
            </w:r>
          </w:p>
        </w:tc>
        <w:tc>
          <w:tcPr>
            <w:tcW w:w="709" w:type="dxa"/>
            <w:vAlign w:val="center"/>
          </w:tcPr>
          <w:p w14:paraId="15A815E0"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c>
          <w:tcPr>
            <w:tcW w:w="708" w:type="dxa"/>
            <w:vAlign w:val="center"/>
          </w:tcPr>
          <w:p w14:paraId="6C5BE673"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1CA4ACD6"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7487464F" w14:textId="77777777" w:rsidR="002B6A3A" w:rsidRPr="009451EB" w:rsidRDefault="002B6A3A" w:rsidP="00B012EA">
            <w:pPr>
              <w:spacing w:after="0" w:line="240" w:lineRule="auto"/>
              <w:jc w:val="center"/>
              <w:rPr>
                <w:rFonts w:ascii="Times New Roman" w:hAnsi="Times New Roman" w:cs="Times New Roman"/>
                <w:b/>
                <w:bCs/>
                <w:sz w:val="16"/>
                <w:szCs w:val="16"/>
              </w:rPr>
            </w:pPr>
          </w:p>
        </w:tc>
      </w:tr>
      <w:tr w:rsidR="002B6A3A" w:rsidRPr="009451EB" w14:paraId="66A2A2D1" w14:textId="77777777" w:rsidTr="009451EB">
        <w:tc>
          <w:tcPr>
            <w:tcW w:w="3539" w:type="dxa"/>
            <w:vAlign w:val="center"/>
          </w:tcPr>
          <w:p w14:paraId="3AA93A8F"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Ориентация бюджета на социальные цели</w:t>
            </w:r>
          </w:p>
        </w:tc>
        <w:tc>
          <w:tcPr>
            <w:tcW w:w="709" w:type="dxa"/>
            <w:vAlign w:val="center"/>
          </w:tcPr>
          <w:p w14:paraId="09384F3A"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- 0.84</w:t>
            </w:r>
          </w:p>
        </w:tc>
        <w:tc>
          <w:tcPr>
            <w:tcW w:w="850" w:type="dxa"/>
            <w:vAlign w:val="center"/>
          </w:tcPr>
          <w:p w14:paraId="50441E4A"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- 0.2</w:t>
            </w:r>
          </w:p>
        </w:tc>
        <w:tc>
          <w:tcPr>
            <w:tcW w:w="851" w:type="dxa"/>
            <w:vAlign w:val="center"/>
          </w:tcPr>
          <w:p w14:paraId="604ADBE4"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0.96</w:t>
            </w:r>
          </w:p>
        </w:tc>
        <w:tc>
          <w:tcPr>
            <w:tcW w:w="709" w:type="dxa"/>
            <w:vAlign w:val="center"/>
          </w:tcPr>
          <w:p w14:paraId="32E29FF5"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xml:space="preserve">  0.81</w:t>
            </w:r>
          </w:p>
        </w:tc>
        <w:tc>
          <w:tcPr>
            <w:tcW w:w="708" w:type="dxa"/>
            <w:vAlign w:val="center"/>
          </w:tcPr>
          <w:p w14:paraId="3B1F4396"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c>
          <w:tcPr>
            <w:tcW w:w="709" w:type="dxa"/>
            <w:vAlign w:val="center"/>
          </w:tcPr>
          <w:p w14:paraId="39709334" w14:textId="77777777" w:rsidR="002B6A3A" w:rsidRPr="009451EB" w:rsidRDefault="002B6A3A" w:rsidP="00B012EA">
            <w:pPr>
              <w:spacing w:after="0" w:line="240" w:lineRule="auto"/>
              <w:jc w:val="center"/>
              <w:rPr>
                <w:rFonts w:ascii="Times New Roman" w:hAnsi="Times New Roman" w:cs="Times New Roman"/>
                <w:b/>
                <w:bCs/>
                <w:sz w:val="16"/>
                <w:szCs w:val="16"/>
              </w:rPr>
            </w:pPr>
          </w:p>
        </w:tc>
        <w:tc>
          <w:tcPr>
            <w:tcW w:w="709" w:type="dxa"/>
            <w:vAlign w:val="center"/>
          </w:tcPr>
          <w:p w14:paraId="2ECC1732" w14:textId="77777777" w:rsidR="002B6A3A" w:rsidRPr="009451EB" w:rsidRDefault="002B6A3A" w:rsidP="00B012EA">
            <w:pPr>
              <w:spacing w:after="0" w:line="240" w:lineRule="auto"/>
              <w:jc w:val="center"/>
              <w:rPr>
                <w:rFonts w:ascii="Times New Roman" w:hAnsi="Times New Roman" w:cs="Times New Roman"/>
                <w:b/>
                <w:bCs/>
                <w:sz w:val="16"/>
                <w:szCs w:val="16"/>
              </w:rPr>
            </w:pPr>
          </w:p>
        </w:tc>
      </w:tr>
      <w:tr w:rsidR="002B6A3A" w:rsidRPr="009451EB" w14:paraId="4F2ECD7A" w14:textId="77777777" w:rsidTr="009451EB">
        <w:tc>
          <w:tcPr>
            <w:tcW w:w="3539" w:type="dxa"/>
            <w:vAlign w:val="center"/>
          </w:tcPr>
          <w:p w14:paraId="084D1AF9"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 xml:space="preserve">ЗОЖ </w:t>
            </w:r>
          </w:p>
        </w:tc>
        <w:tc>
          <w:tcPr>
            <w:tcW w:w="709" w:type="dxa"/>
            <w:vAlign w:val="center"/>
          </w:tcPr>
          <w:p w14:paraId="11107D4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xml:space="preserve">  0.39</w:t>
            </w:r>
          </w:p>
        </w:tc>
        <w:tc>
          <w:tcPr>
            <w:tcW w:w="850" w:type="dxa"/>
            <w:vAlign w:val="center"/>
          </w:tcPr>
          <w:p w14:paraId="40A2D6D3"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- 0.2</w:t>
            </w:r>
          </w:p>
        </w:tc>
        <w:tc>
          <w:tcPr>
            <w:tcW w:w="851" w:type="dxa"/>
            <w:vAlign w:val="center"/>
          </w:tcPr>
          <w:p w14:paraId="421821D0"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- 0.25</w:t>
            </w:r>
          </w:p>
        </w:tc>
        <w:tc>
          <w:tcPr>
            <w:tcW w:w="709" w:type="dxa"/>
            <w:vAlign w:val="center"/>
          </w:tcPr>
          <w:p w14:paraId="32D5F524"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- 0.23</w:t>
            </w:r>
          </w:p>
        </w:tc>
        <w:tc>
          <w:tcPr>
            <w:tcW w:w="708" w:type="dxa"/>
            <w:vAlign w:val="center"/>
          </w:tcPr>
          <w:p w14:paraId="552A31FB"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- 0.22</w:t>
            </w:r>
          </w:p>
        </w:tc>
        <w:tc>
          <w:tcPr>
            <w:tcW w:w="709" w:type="dxa"/>
            <w:vAlign w:val="center"/>
          </w:tcPr>
          <w:p w14:paraId="4ECC4419"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c>
          <w:tcPr>
            <w:tcW w:w="709" w:type="dxa"/>
            <w:vAlign w:val="center"/>
          </w:tcPr>
          <w:p w14:paraId="0D5D4BBA" w14:textId="77777777" w:rsidR="002B6A3A" w:rsidRPr="009451EB" w:rsidRDefault="002B6A3A" w:rsidP="00B012EA">
            <w:pPr>
              <w:spacing w:after="0" w:line="240" w:lineRule="auto"/>
              <w:jc w:val="center"/>
              <w:rPr>
                <w:rFonts w:ascii="Times New Roman" w:hAnsi="Times New Roman" w:cs="Times New Roman"/>
                <w:b/>
                <w:bCs/>
                <w:sz w:val="16"/>
                <w:szCs w:val="16"/>
              </w:rPr>
            </w:pPr>
          </w:p>
        </w:tc>
      </w:tr>
      <w:tr w:rsidR="002B6A3A" w:rsidRPr="009451EB" w14:paraId="58229BBD" w14:textId="77777777" w:rsidTr="009451EB">
        <w:tc>
          <w:tcPr>
            <w:tcW w:w="3539" w:type="dxa"/>
            <w:vAlign w:val="center"/>
          </w:tcPr>
          <w:p w14:paraId="518D8FEB" w14:textId="77777777" w:rsidR="002B6A3A" w:rsidRPr="009451EB" w:rsidRDefault="002B6A3A" w:rsidP="00B012EA">
            <w:pPr>
              <w:spacing w:after="0" w:line="240" w:lineRule="auto"/>
              <w:rPr>
                <w:rFonts w:ascii="Times New Roman" w:hAnsi="Times New Roman" w:cs="Times New Roman"/>
                <w:b/>
                <w:bCs/>
                <w:sz w:val="16"/>
                <w:szCs w:val="16"/>
              </w:rPr>
            </w:pPr>
            <w:r w:rsidRPr="009451EB">
              <w:rPr>
                <w:rFonts w:ascii="Times New Roman" w:hAnsi="Times New Roman" w:cs="Times New Roman"/>
                <w:b/>
                <w:bCs/>
                <w:sz w:val="16"/>
                <w:szCs w:val="16"/>
              </w:rPr>
              <w:t xml:space="preserve">Социальное самочувствие </w:t>
            </w:r>
          </w:p>
        </w:tc>
        <w:tc>
          <w:tcPr>
            <w:tcW w:w="709" w:type="dxa"/>
            <w:vAlign w:val="center"/>
          </w:tcPr>
          <w:p w14:paraId="3ED718F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- 0.47</w:t>
            </w:r>
          </w:p>
        </w:tc>
        <w:tc>
          <w:tcPr>
            <w:tcW w:w="850" w:type="dxa"/>
            <w:vAlign w:val="center"/>
          </w:tcPr>
          <w:p w14:paraId="5CE59977"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xml:space="preserve"> -0.15</w:t>
            </w:r>
          </w:p>
        </w:tc>
        <w:tc>
          <w:tcPr>
            <w:tcW w:w="851" w:type="dxa"/>
            <w:vAlign w:val="center"/>
          </w:tcPr>
          <w:p w14:paraId="6F3D4CFC"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0.50</w:t>
            </w:r>
          </w:p>
        </w:tc>
        <w:tc>
          <w:tcPr>
            <w:tcW w:w="709" w:type="dxa"/>
            <w:vAlign w:val="center"/>
          </w:tcPr>
          <w:p w14:paraId="1DBF48D3"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xml:space="preserve">  0.41</w:t>
            </w:r>
          </w:p>
        </w:tc>
        <w:tc>
          <w:tcPr>
            <w:tcW w:w="708" w:type="dxa"/>
            <w:vAlign w:val="center"/>
          </w:tcPr>
          <w:p w14:paraId="4E598212"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0.51</w:t>
            </w:r>
          </w:p>
        </w:tc>
        <w:tc>
          <w:tcPr>
            <w:tcW w:w="709" w:type="dxa"/>
            <w:vAlign w:val="center"/>
          </w:tcPr>
          <w:p w14:paraId="5ADFC7F3"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- 0.41</w:t>
            </w:r>
          </w:p>
        </w:tc>
        <w:tc>
          <w:tcPr>
            <w:tcW w:w="709" w:type="dxa"/>
            <w:vAlign w:val="center"/>
          </w:tcPr>
          <w:p w14:paraId="5606A631" w14:textId="77777777" w:rsidR="002B6A3A" w:rsidRPr="009451EB" w:rsidRDefault="002B6A3A" w:rsidP="00B012EA">
            <w:pPr>
              <w:spacing w:after="0" w:line="240" w:lineRule="auto"/>
              <w:jc w:val="center"/>
              <w:rPr>
                <w:rFonts w:ascii="Times New Roman" w:hAnsi="Times New Roman" w:cs="Times New Roman"/>
                <w:b/>
                <w:bCs/>
                <w:sz w:val="16"/>
                <w:szCs w:val="16"/>
              </w:rPr>
            </w:pPr>
            <w:r w:rsidRPr="009451EB">
              <w:rPr>
                <w:rFonts w:ascii="Times New Roman" w:hAnsi="Times New Roman" w:cs="Times New Roman"/>
                <w:b/>
                <w:bCs/>
                <w:sz w:val="16"/>
                <w:szCs w:val="16"/>
              </w:rPr>
              <w:t>-</w:t>
            </w:r>
          </w:p>
        </w:tc>
      </w:tr>
    </w:tbl>
    <w:p w14:paraId="42BD77C1" w14:textId="77777777" w:rsidR="002B6A3A" w:rsidRPr="004A1660" w:rsidRDefault="002B6A3A" w:rsidP="002B6A3A">
      <w:pPr>
        <w:spacing w:after="0" w:line="360" w:lineRule="auto"/>
        <w:ind w:firstLine="709"/>
        <w:jc w:val="both"/>
        <w:rPr>
          <w:rFonts w:ascii="Times New Roman" w:hAnsi="Times New Roman" w:cs="Times New Roman"/>
          <w:sz w:val="28"/>
          <w:szCs w:val="28"/>
        </w:rPr>
      </w:pPr>
    </w:p>
    <w:p w14:paraId="79A7F5A3" w14:textId="7AE775F4" w:rsidR="002B6A3A" w:rsidRPr="004A1660" w:rsidRDefault="002B6A3A" w:rsidP="00A56CC7">
      <w:pPr>
        <w:spacing w:after="0" w:line="360" w:lineRule="auto"/>
        <w:ind w:left="57" w:firstLine="709"/>
        <w:jc w:val="both"/>
        <w:rPr>
          <w:rFonts w:ascii="Times New Roman" w:hAnsi="Times New Roman" w:cs="Times New Roman"/>
          <w:sz w:val="28"/>
          <w:szCs w:val="28"/>
        </w:rPr>
      </w:pPr>
      <w:r w:rsidRPr="004A1660">
        <w:rPr>
          <w:rFonts w:ascii="Times New Roman" w:hAnsi="Times New Roman" w:cs="Times New Roman"/>
          <w:sz w:val="28"/>
          <w:szCs w:val="28"/>
        </w:rPr>
        <w:t xml:space="preserve">Анализ корреляционной матрицы связи факторов здоровья с показателями заболеваемости и смертности раскрывает основные характеристики этих зависимостей. Как будет показано ниже, в основном выявленные связи оказались важными и значимыми. При этом следует учитывать, что, как говорят специалисты </w:t>
      </w:r>
      <w:r w:rsidR="00FD58B4" w:rsidRPr="004A1660">
        <w:rPr>
          <w:rFonts w:ascii="Times New Roman" w:hAnsi="Times New Roman" w:cs="Times New Roman"/>
          <w:sz w:val="28"/>
          <w:szCs w:val="28"/>
        </w:rPr>
        <w:t xml:space="preserve">корреляционного анализа </w:t>
      </w:r>
      <w:r w:rsidRPr="004A1660">
        <w:rPr>
          <w:rFonts w:ascii="Times New Roman" w:hAnsi="Times New Roman" w:cs="Times New Roman"/>
          <w:sz w:val="28"/>
          <w:szCs w:val="28"/>
        </w:rPr>
        <w:t xml:space="preserve">в области </w:t>
      </w:r>
      <w:r w:rsidRPr="007D378F">
        <w:rPr>
          <w:rFonts w:ascii="Times New Roman" w:hAnsi="Times New Roman" w:cs="Times New Roman"/>
          <w:sz w:val="28"/>
          <w:szCs w:val="28"/>
        </w:rPr>
        <w:t>человеческих проблем, значимост</w:t>
      </w:r>
      <w:r w:rsidR="008B7BEC" w:rsidRPr="007D378F">
        <w:rPr>
          <w:rFonts w:ascii="Times New Roman" w:hAnsi="Times New Roman" w:cs="Times New Roman"/>
          <w:sz w:val="28"/>
          <w:szCs w:val="28"/>
        </w:rPr>
        <w:t>ь</w:t>
      </w:r>
      <w:r w:rsidRPr="007D378F">
        <w:rPr>
          <w:rFonts w:ascii="Times New Roman" w:hAnsi="Times New Roman" w:cs="Times New Roman"/>
          <w:sz w:val="28"/>
          <w:szCs w:val="28"/>
        </w:rPr>
        <w:t xml:space="preserve"> корреляционных связей</w:t>
      </w:r>
      <w:r w:rsidR="008B7BEC" w:rsidRPr="007D378F">
        <w:rPr>
          <w:rFonts w:ascii="Times New Roman" w:hAnsi="Times New Roman" w:cs="Times New Roman"/>
          <w:sz w:val="28"/>
          <w:szCs w:val="28"/>
        </w:rPr>
        <w:t xml:space="preserve"> даже</w:t>
      </w:r>
      <w:r w:rsidRPr="007D378F">
        <w:rPr>
          <w:rFonts w:ascii="Times New Roman" w:hAnsi="Times New Roman" w:cs="Times New Roman"/>
          <w:sz w:val="28"/>
          <w:szCs w:val="28"/>
        </w:rPr>
        <w:t xml:space="preserve"> на уровне 0,15 </w:t>
      </w:r>
      <w:r w:rsidR="008B7BEC" w:rsidRPr="007D378F">
        <w:rPr>
          <w:rFonts w:ascii="Times New Roman" w:hAnsi="Times New Roman" w:cs="Times New Roman"/>
          <w:sz w:val="28"/>
          <w:szCs w:val="28"/>
        </w:rPr>
        <w:t>следуе</w:t>
      </w:r>
      <w:r w:rsidRPr="007D378F">
        <w:rPr>
          <w:rFonts w:ascii="Times New Roman" w:hAnsi="Times New Roman" w:cs="Times New Roman"/>
          <w:sz w:val="28"/>
          <w:szCs w:val="28"/>
        </w:rPr>
        <w:t>т признавать как требующ</w:t>
      </w:r>
      <w:r w:rsidR="001F16A0" w:rsidRPr="007D378F">
        <w:rPr>
          <w:rFonts w:ascii="Times New Roman" w:hAnsi="Times New Roman" w:cs="Times New Roman"/>
          <w:sz w:val="28"/>
          <w:szCs w:val="28"/>
        </w:rPr>
        <w:t>ую</w:t>
      </w:r>
      <w:r w:rsidRPr="007D378F">
        <w:rPr>
          <w:rFonts w:ascii="Times New Roman" w:hAnsi="Times New Roman" w:cs="Times New Roman"/>
          <w:sz w:val="28"/>
          <w:szCs w:val="28"/>
        </w:rPr>
        <w:t xml:space="preserve"> внимания </w:t>
      </w:r>
      <w:r w:rsidR="0042637E"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Что считается «сильной» корреляцией? https://www.codecamp.ru/blog/what-is-a-strong-correlation/ (дата обращения: 27.11.2023)</w:t>
      </w:r>
      <w:r w:rsidRPr="007D378F">
        <w:rPr>
          <w:rFonts w:ascii="Times New Roman" w:hAnsi="Times New Roman" w:cs="Times New Roman"/>
          <w:sz w:val="28"/>
          <w:szCs w:val="28"/>
        </w:rPr>
        <w:t>.</w:t>
      </w:r>
    </w:p>
    <w:p w14:paraId="3B8755D7" w14:textId="4D3551D5" w:rsidR="002B6A3A" w:rsidRPr="004A1660" w:rsidRDefault="002B6A3A" w:rsidP="002B6A3A">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i/>
          <w:iCs/>
          <w:sz w:val="28"/>
          <w:szCs w:val="28"/>
        </w:rPr>
        <w:t>Смертность и заболеваемость.</w:t>
      </w:r>
      <w:r w:rsidRPr="004A1660">
        <w:rPr>
          <w:rFonts w:ascii="Times New Roman" w:hAnsi="Times New Roman" w:cs="Times New Roman"/>
          <w:sz w:val="28"/>
          <w:szCs w:val="28"/>
        </w:rPr>
        <w:t xml:space="preserve"> Смертность и заболеваемость жителей регионов находятся в прямой положительной связи: чем больше заболеваемость в регионе, тем больше смертей. Связь этих событий +0,32</w:t>
      </w:r>
      <w:r w:rsidR="006A516F" w:rsidRPr="004A1660">
        <w:rPr>
          <w:rFonts w:ascii="Times New Roman" w:hAnsi="Times New Roman" w:cs="Times New Roman"/>
          <w:sz w:val="28"/>
          <w:szCs w:val="28"/>
        </w:rPr>
        <w:t>, т.е.</w:t>
      </w:r>
      <w:r w:rsidRPr="004A1660">
        <w:rPr>
          <w:rFonts w:ascii="Times New Roman" w:hAnsi="Times New Roman" w:cs="Times New Roman"/>
          <w:sz w:val="28"/>
          <w:szCs w:val="28"/>
        </w:rPr>
        <w:t xml:space="preserve"> ее можно охарактеризовать как среднюю положительную. Снижение уровня заболеваемости и последующей смертности, как отмечают медики, востребует </w:t>
      </w:r>
      <w:r w:rsidR="0032267F" w:rsidRPr="004A1660">
        <w:rPr>
          <w:rFonts w:ascii="Times New Roman" w:hAnsi="Times New Roman" w:cs="Times New Roman"/>
          <w:sz w:val="28"/>
          <w:szCs w:val="28"/>
        </w:rPr>
        <w:t xml:space="preserve">применение </w:t>
      </w:r>
      <w:r w:rsidRPr="004A1660">
        <w:rPr>
          <w:rFonts w:ascii="Times New Roman" w:hAnsi="Times New Roman" w:cs="Times New Roman"/>
          <w:sz w:val="28"/>
          <w:szCs w:val="28"/>
        </w:rPr>
        <w:t>новы</w:t>
      </w:r>
      <w:r w:rsidR="0032267F" w:rsidRPr="004A1660">
        <w:rPr>
          <w:rFonts w:ascii="Times New Roman" w:hAnsi="Times New Roman" w:cs="Times New Roman"/>
          <w:sz w:val="28"/>
          <w:szCs w:val="28"/>
        </w:rPr>
        <w:t xml:space="preserve">х </w:t>
      </w:r>
      <w:r w:rsidRPr="004A1660">
        <w:rPr>
          <w:rFonts w:ascii="Times New Roman" w:hAnsi="Times New Roman" w:cs="Times New Roman"/>
          <w:sz w:val="28"/>
          <w:szCs w:val="28"/>
        </w:rPr>
        <w:t>подход</w:t>
      </w:r>
      <w:r w:rsidR="0032267F" w:rsidRPr="004A1660">
        <w:rPr>
          <w:rFonts w:ascii="Times New Roman" w:hAnsi="Times New Roman" w:cs="Times New Roman"/>
          <w:sz w:val="28"/>
          <w:szCs w:val="28"/>
        </w:rPr>
        <w:t>ов</w:t>
      </w:r>
      <w:r w:rsidRPr="004A1660">
        <w:rPr>
          <w:rFonts w:ascii="Times New Roman" w:hAnsi="Times New Roman" w:cs="Times New Roman"/>
          <w:sz w:val="28"/>
          <w:szCs w:val="28"/>
        </w:rPr>
        <w:t xml:space="preserve"> к организации системы выявления заболеваний населения и оказания им медицинской помощи. Гигантские темпы </w:t>
      </w:r>
      <w:r w:rsidRPr="004A1660">
        <w:rPr>
          <w:rFonts w:ascii="Times New Roman" w:hAnsi="Times New Roman" w:cs="Times New Roman"/>
          <w:sz w:val="28"/>
          <w:szCs w:val="28"/>
        </w:rPr>
        <w:lastRenderedPageBreak/>
        <w:t xml:space="preserve">индустриализации и урбанизации при определенных условиях могут привести к нарушению экологического равновесия и вызвать деградацию не только среды, но и здоровья людей. Поэтому с полным основанием здоровье и болезнь можно считать </w:t>
      </w:r>
      <w:r w:rsidR="0032267F" w:rsidRPr="004A1660">
        <w:rPr>
          <w:rFonts w:ascii="Times New Roman" w:hAnsi="Times New Roman" w:cs="Times New Roman"/>
          <w:sz w:val="28"/>
          <w:szCs w:val="28"/>
        </w:rPr>
        <w:t xml:space="preserve">взаимосвязанными </w:t>
      </w:r>
      <w:r w:rsidRPr="004A1660">
        <w:rPr>
          <w:rFonts w:ascii="Times New Roman" w:hAnsi="Times New Roman" w:cs="Times New Roman"/>
          <w:sz w:val="28"/>
          <w:szCs w:val="28"/>
        </w:rPr>
        <w:t xml:space="preserve">производными окружающей среды </w:t>
      </w:r>
      <w:bookmarkStart w:id="25" w:name="_Hlk152913965"/>
      <w:r w:rsidR="00514579" w:rsidRPr="004A1660">
        <w:rPr>
          <w:rFonts w:ascii="Times New Roman" w:hAnsi="Times New Roman" w:cs="Times New Roman"/>
          <w:color w:val="444C4E"/>
          <w:sz w:val="28"/>
          <w:szCs w:val="28"/>
          <w:shd w:val="clear" w:color="auto" w:fill="FFFFFF"/>
        </w:rPr>
        <w:t>[</w:t>
      </w:r>
      <w:r w:rsidR="0042637E">
        <w:rPr>
          <w:rFonts w:ascii="Times New Roman" w:hAnsi="Times New Roman" w:cs="Times New Roman"/>
          <w:color w:val="444C4E"/>
          <w:sz w:val="28"/>
          <w:szCs w:val="28"/>
          <w:shd w:val="clear" w:color="auto" w:fill="FFFFFF"/>
        </w:rPr>
        <w:t>24</w:t>
      </w:r>
      <w:r w:rsidR="00514579" w:rsidRPr="004A1660">
        <w:rPr>
          <w:rFonts w:ascii="Times New Roman" w:hAnsi="Times New Roman" w:cs="Times New Roman"/>
          <w:color w:val="444C4E"/>
          <w:sz w:val="28"/>
          <w:szCs w:val="28"/>
          <w:shd w:val="clear" w:color="auto" w:fill="FFFFFF"/>
        </w:rPr>
        <w:t>]</w:t>
      </w:r>
      <w:bookmarkEnd w:id="25"/>
      <w:r w:rsidRPr="004A1660">
        <w:rPr>
          <w:rFonts w:ascii="Times New Roman" w:hAnsi="Times New Roman" w:cs="Times New Roman"/>
          <w:sz w:val="28"/>
          <w:szCs w:val="28"/>
        </w:rPr>
        <w:t>.</w:t>
      </w:r>
    </w:p>
    <w:p w14:paraId="51F4FB09" w14:textId="2A5156AA" w:rsidR="002B6A3A" w:rsidRPr="004A1660" w:rsidRDefault="002B6A3A" w:rsidP="002B6A3A">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i/>
          <w:iCs/>
          <w:sz w:val="28"/>
          <w:szCs w:val="28"/>
        </w:rPr>
        <w:t>Смертность.</w:t>
      </w:r>
      <w:r w:rsidRPr="004A1660">
        <w:rPr>
          <w:rFonts w:ascii="Times New Roman" w:hAnsi="Times New Roman" w:cs="Times New Roman"/>
          <w:sz w:val="28"/>
          <w:szCs w:val="28"/>
        </w:rPr>
        <w:t xml:space="preserve"> Прежде всего следует отметить существенные </w:t>
      </w:r>
      <w:r w:rsidR="009E7A8C" w:rsidRPr="004A1660">
        <w:rPr>
          <w:rFonts w:ascii="Times New Roman" w:hAnsi="Times New Roman" w:cs="Times New Roman"/>
          <w:sz w:val="28"/>
          <w:szCs w:val="28"/>
        </w:rPr>
        <w:t xml:space="preserve">отрицательные </w:t>
      </w:r>
      <w:r w:rsidRPr="004A1660">
        <w:rPr>
          <w:rFonts w:ascii="Times New Roman" w:hAnsi="Times New Roman" w:cs="Times New Roman"/>
          <w:sz w:val="28"/>
          <w:szCs w:val="28"/>
        </w:rPr>
        <w:t>корреляционные связи показателей смертности с показателями объективных данных</w:t>
      </w:r>
      <w:r w:rsidR="0032267F" w:rsidRPr="004A1660">
        <w:rPr>
          <w:rFonts w:ascii="Times New Roman" w:hAnsi="Times New Roman" w:cs="Times New Roman"/>
          <w:sz w:val="28"/>
          <w:szCs w:val="28"/>
        </w:rPr>
        <w:t xml:space="preserve"> о социально-экономической ситуации:</w:t>
      </w:r>
      <w:r w:rsidRPr="004A1660">
        <w:rPr>
          <w:rFonts w:ascii="Times New Roman" w:hAnsi="Times New Roman" w:cs="Times New Roman"/>
          <w:sz w:val="28"/>
          <w:szCs w:val="28"/>
        </w:rPr>
        <w:t xml:space="preserve"> о среднедушевом доходе (-0,92)</w:t>
      </w:r>
      <w:r w:rsidR="0032267F" w:rsidRPr="004A1660">
        <w:rPr>
          <w:rFonts w:ascii="Times New Roman" w:hAnsi="Times New Roman" w:cs="Times New Roman"/>
          <w:sz w:val="28"/>
          <w:szCs w:val="28"/>
        </w:rPr>
        <w:t>;</w:t>
      </w:r>
      <w:r w:rsidRPr="004A1660">
        <w:rPr>
          <w:rFonts w:ascii="Times New Roman" w:hAnsi="Times New Roman" w:cs="Times New Roman"/>
          <w:sz w:val="28"/>
          <w:szCs w:val="28"/>
        </w:rPr>
        <w:t xml:space="preserve"> о наличии у населения жилищного фонда (-0,87)</w:t>
      </w:r>
      <w:r w:rsidR="0032267F"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об ориентации бюджета на социальные цели (-0,84). Как можно видеть, эти факторы самым существенным образом снижают уровень заболеваемости и смертности. Усредненный показатель по этим коэффициентам составляет </w:t>
      </w:r>
      <w:r w:rsidR="0032267F" w:rsidRPr="004A1660">
        <w:rPr>
          <w:rFonts w:ascii="Times New Roman" w:hAnsi="Times New Roman" w:cs="Times New Roman"/>
          <w:sz w:val="28"/>
          <w:szCs w:val="28"/>
        </w:rPr>
        <w:t>отрицательную величину коэффициента корреляции -</w:t>
      </w:r>
      <w:r w:rsidRPr="004A1660">
        <w:rPr>
          <w:rFonts w:ascii="Times New Roman" w:hAnsi="Times New Roman" w:cs="Times New Roman"/>
          <w:sz w:val="28"/>
          <w:szCs w:val="28"/>
        </w:rPr>
        <w:t xml:space="preserve">0,88, что характеризует очень высокую отрицательную связь: чем большее значение получают индикаторы объективных факторов, тем меньшие значения получают показатели заболеваемости и смертности. Таким образом, высокая заработная плата жителей регионов, обеспеченность жильем и ориентация бюджета на социальные цели в </w:t>
      </w:r>
      <w:r w:rsidR="0032267F" w:rsidRPr="004A1660">
        <w:rPr>
          <w:rFonts w:ascii="Times New Roman" w:hAnsi="Times New Roman" w:cs="Times New Roman"/>
          <w:sz w:val="28"/>
          <w:szCs w:val="28"/>
        </w:rPr>
        <w:t>существенной</w:t>
      </w:r>
      <w:r w:rsidRPr="004A1660">
        <w:rPr>
          <w:rFonts w:ascii="Times New Roman" w:hAnsi="Times New Roman" w:cs="Times New Roman"/>
          <w:sz w:val="28"/>
          <w:szCs w:val="28"/>
        </w:rPr>
        <w:t xml:space="preserve"> степени оказывают влияние на предупреждение смертности населения. </w:t>
      </w:r>
    </w:p>
    <w:p w14:paraId="3E4F719E" w14:textId="009F6031" w:rsidR="002B6A3A" w:rsidRPr="004A1660" w:rsidRDefault="002B6A3A" w:rsidP="0042637E">
      <w:pPr>
        <w:spacing w:after="0" w:line="360" w:lineRule="auto"/>
        <w:ind w:left="57" w:firstLine="709"/>
        <w:jc w:val="both"/>
        <w:rPr>
          <w:rFonts w:ascii="Times New Roman" w:hAnsi="Times New Roman" w:cs="Times New Roman"/>
          <w:sz w:val="28"/>
          <w:szCs w:val="28"/>
        </w:rPr>
      </w:pPr>
      <w:r w:rsidRPr="004A1660">
        <w:rPr>
          <w:rFonts w:ascii="Times New Roman" w:hAnsi="Times New Roman" w:cs="Times New Roman"/>
          <w:sz w:val="28"/>
          <w:szCs w:val="28"/>
        </w:rPr>
        <w:t xml:space="preserve">Что касается связанности показателей смертности с субъективными факторами здоровья, то они значительно ниже (суммарно -0,04). Такая связь в теории корреляционного анализа трактуется как слабая отрицательная. При этом влияние факторов неравнозначное, разнонаправленное. Так, показатель социального самочувствия связан с показателями смертности на высших пределах характеристики средней отрицательной связи (-0,49), в то время как показатель ориентации на здоровый образ жизни со смертностью связан средней положительной связью (+0,39). Это парадоксальная ситуация. </w:t>
      </w:r>
      <w:r w:rsidR="004B0E66" w:rsidRPr="004A1660">
        <w:rPr>
          <w:rFonts w:ascii="Times New Roman" w:hAnsi="Times New Roman" w:cs="Times New Roman"/>
          <w:sz w:val="28"/>
          <w:szCs w:val="28"/>
        </w:rPr>
        <w:t xml:space="preserve">Возможно, </w:t>
      </w:r>
      <w:r w:rsidR="0032267F" w:rsidRPr="004A1660">
        <w:rPr>
          <w:rFonts w:ascii="Times New Roman" w:hAnsi="Times New Roman" w:cs="Times New Roman"/>
          <w:sz w:val="28"/>
          <w:szCs w:val="28"/>
        </w:rPr>
        <w:t>это</w:t>
      </w:r>
      <w:r w:rsidRPr="004A1660">
        <w:rPr>
          <w:rFonts w:ascii="Times New Roman" w:hAnsi="Times New Roman" w:cs="Times New Roman"/>
          <w:sz w:val="28"/>
          <w:szCs w:val="28"/>
        </w:rPr>
        <w:t xml:space="preserve"> говорит о том, что смертность людей, разделяющих интересы здорового образа жизни</w:t>
      </w:r>
      <w:r w:rsidR="00DF415A" w:rsidRPr="004A1660">
        <w:rPr>
          <w:rFonts w:ascii="Times New Roman" w:hAnsi="Times New Roman" w:cs="Times New Roman"/>
          <w:sz w:val="28"/>
          <w:szCs w:val="28"/>
        </w:rPr>
        <w:t>, увеличивает риск смерти</w:t>
      </w:r>
      <w:r w:rsidR="0032267F" w:rsidRPr="004A1660">
        <w:rPr>
          <w:rFonts w:ascii="Times New Roman" w:hAnsi="Times New Roman" w:cs="Times New Roman"/>
          <w:sz w:val="28"/>
          <w:szCs w:val="28"/>
        </w:rPr>
        <w:t>.</w:t>
      </w:r>
      <w:r w:rsidRPr="004A1660">
        <w:rPr>
          <w:rFonts w:ascii="Times New Roman" w:hAnsi="Times New Roman" w:cs="Times New Roman"/>
          <w:sz w:val="28"/>
          <w:szCs w:val="28"/>
        </w:rPr>
        <w:t xml:space="preserve"> </w:t>
      </w:r>
      <w:r w:rsidR="0032267F" w:rsidRPr="004A1660">
        <w:rPr>
          <w:rFonts w:ascii="Times New Roman" w:hAnsi="Times New Roman" w:cs="Times New Roman"/>
          <w:sz w:val="28"/>
          <w:szCs w:val="28"/>
        </w:rPr>
        <w:t>На самом деле, э</w:t>
      </w:r>
      <w:r w:rsidRPr="004A1660">
        <w:rPr>
          <w:rFonts w:ascii="Times New Roman" w:hAnsi="Times New Roman" w:cs="Times New Roman"/>
          <w:sz w:val="28"/>
          <w:szCs w:val="28"/>
        </w:rPr>
        <w:t>та тенденция привлекает все большее внимание врачей, диетологов, фитнес-</w:t>
      </w:r>
      <w:r w:rsidRPr="004A1660">
        <w:rPr>
          <w:rFonts w:ascii="Times New Roman" w:hAnsi="Times New Roman" w:cs="Times New Roman"/>
          <w:sz w:val="28"/>
          <w:szCs w:val="28"/>
        </w:rPr>
        <w:lastRenderedPageBreak/>
        <w:t xml:space="preserve">тренеров. </w:t>
      </w:r>
      <w:r w:rsidR="00DF415A" w:rsidRPr="004A1660">
        <w:rPr>
          <w:rFonts w:ascii="Times New Roman" w:hAnsi="Times New Roman" w:cs="Times New Roman"/>
          <w:sz w:val="28"/>
          <w:szCs w:val="28"/>
        </w:rPr>
        <w:t>П</w:t>
      </w:r>
      <w:r w:rsidR="004B0E66" w:rsidRPr="004A1660">
        <w:rPr>
          <w:rFonts w:ascii="Times New Roman" w:hAnsi="Times New Roman" w:cs="Times New Roman"/>
          <w:sz w:val="28"/>
          <w:szCs w:val="28"/>
        </w:rPr>
        <w:t>о</w:t>
      </w:r>
      <w:r w:rsidR="00DF415A" w:rsidRPr="004A1660">
        <w:rPr>
          <w:rFonts w:ascii="Times New Roman" w:hAnsi="Times New Roman" w:cs="Times New Roman"/>
          <w:sz w:val="28"/>
          <w:szCs w:val="28"/>
        </w:rPr>
        <w:t xml:space="preserve"> настоящей тематике </w:t>
      </w:r>
      <w:r w:rsidRPr="004A1660">
        <w:rPr>
          <w:rFonts w:ascii="Times New Roman" w:hAnsi="Times New Roman" w:cs="Times New Roman"/>
          <w:sz w:val="28"/>
          <w:szCs w:val="28"/>
        </w:rPr>
        <w:t xml:space="preserve">уже написано множество материалов, проведены исследования, подтверждающие справедливость такого вывода </w:t>
      </w:r>
      <w:bookmarkStart w:id="26" w:name="_Hlk152914038"/>
      <w:r w:rsidR="00A56CC7" w:rsidRPr="007D378F">
        <w:rPr>
          <w:rFonts w:ascii="Times New Roman" w:hAnsi="Times New Roman" w:cs="Times New Roman"/>
          <w:sz w:val="28"/>
          <w:szCs w:val="28"/>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Ученые объяснили, почему приверженцы ЗОЖ умирают раньше. https://www.km.ru/zdorove/2016/10/03/issledovaniya-rossiiskikh-i-zarubezhnykh-uchenykh/785502-uchenye-obyasnili-pochem (дата обращения: 28.11.2023)</w:t>
      </w:r>
      <w:bookmarkEnd w:id="26"/>
      <w:r w:rsidR="0042637E" w:rsidRPr="007D378F">
        <w:rPr>
          <w:rFonts w:ascii="Times New Roman" w:hAnsi="Times New Roman" w:cs="Times New Roman"/>
          <w:sz w:val="28"/>
          <w:szCs w:val="28"/>
        </w:rPr>
        <w:t xml:space="preserve">, </w:t>
      </w:r>
      <w:r w:rsidR="00A56CC7" w:rsidRPr="007D378F">
        <w:rPr>
          <w:rFonts w:ascii="Times New Roman" w:hAnsi="Times New Roman" w:cs="Times New Roman"/>
          <w:color w:val="444C4E"/>
          <w:sz w:val="28"/>
          <w:szCs w:val="28"/>
          <w:shd w:val="clear" w:color="auto" w:fill="FFFFFF"/>
        </w:rPr>
        <w:t>(</w:t>
      </w:r>
      <w:r w:rsidR="007D378F" w:rsidRPr="007D378F">
        <w:rPr>
          <w:rFonts w:ascii="Times New Roman" w:hAnsi="Times New Roman" w:cs="Times New Roman"/>
          <w:color w:val="444C4E"/>
          <w:sz w:val="28"/>
          <w:szCs w:val="28"/>
          <w:shd w:val="clear" w:color="auto" w:fill="FFFFFF"/>
        </w:rPr>
        <w:t xml:space="preserve">См. </w:t>
      </w:r>
      <w:r w:rsidR="00A56CC7" w:rsidRPr="007D378F">
        <w:rPr>
          <w:rFonts w:ascii="Times New Roman" w:hAnsi="Times New Roman" w:cs="Times New Roman"/>
          <w:sz w:val="28"/>
          <w:szCs w:val="28"/>
        </w:rPr>
        <w:t>Смерть от ЗОЖ: почему «</w:t>
      </w:r>
      <w:proofErr w:type="spellStart"/>
      <w:r w:rsidR="00A56CC7" w:rsidRPr="007D378F">
        <w:rPr>
          <w:rFonts w:ascii="Times New Roman" w:hAnsi="Times New Roman" w:cs="Times New Roman"/>
          <w:sz w:val="28"/>
          <w:szCs w:val="28"/>
        </w:rPr>
        <w:t>зожники</w:t>
      </w:r>
      <w:proofErr w:type="spellEnd"/>
      <w:r w:rsidR="00A56CC7" w:rsidRPr="007D378F">
        <w:rPr>
          <w:rFonts w:ascii="Times New Roman" w:hAnsi="Times New Roman" w:cs="Times New Roman"/>
          <w:sz w:val="28"/>
          <w:szCs w:val="28"/>
        </w:rPr>
        <w:t>» умирают раньше? https://dzen.ru/a/Ylkk7PAF7AkxXLND (дата обращения: 28.11.2023)</w:t>
      </w:r>
      <w:r w:rsidRPr="007D378F">
        <w:rPr>
          <w:rFonts w:ascii="Times New Roman" w:hAnsi="Times New Roman" w:cs="Times New Roman"/>
          <w:sz w:val="28"/>
          <w:szCs w:val="28"/>
        </w:rPr>
        <w:t xml:space="preserve">. Настоящая проблема требует </w:t>
      </w:r>
      <w:r w:rsidR="00DF415A" w:rsidRPr="007D378F">
        <w:rPr>
          <w:rFonts w:ascii="Times New Roman" w:hAnsi="Times New Roman" w:cs="Times New Roman"/>
          <w:sz w:val="28"/>
          <w:szCs w:val="28"/>
        </w:rPr>
        <w:t xml:space="preserve">более </w:t>
      </w:r>
      <w:r w:rsidRPr="007D378F">
        <w:rPr>
          <w:rFonts w:ascii="Times New Roman" w:hAnsi="Times New Roman" w:cs="Times New Roman"/>
          <w:sz w:val="28"/>
          <w:szCs w:val="28"/>
        </w:rPr>
        <w:t xml:space="preserve">скрупулёзного </w:t>
      </w:r>
      <w:r w:rsidR="00E652B1" w:rsidRPr="007D378F">
        <w:rPr>
          <w:rFonts w:ascii="Times New Roman" w:hAnsi="Times New Roman" w:cs="Times New Roman"/>
          <w:sz w:val="28"/>
          <w:szCs w:val="28"/>
        </w:rPr>
        <w:t>самостоятельного</w:t>
      </w:r>
      <w:r w:rsidRPr="007D378F">
        <w:rPr>
          <w:rFonts w:ascii="Times New Roman" w:hAnsi="Times New Roman" w:cs="Times New Roman"/>
          <w:sz w:val="28"/>
          <w:szCs w:val="28"/>
        </w:rPr>
        <w:t xml:space="preserve"> исследования.</w:t>
      </w:r>
      <w:r w:rsidRPr="004A1660">
        <w:rPr>
          <w:rFonts w:ascii="Times New Roman" w:hAnsi="Times New Roman" w:cs="Times New Roman"/>
          <w:sz w:val="28"/>
          <w:szCs w:val="28"/>
        </w:rPr>
        <w:t xml:space="preserve"> </w:t>
      </w:r>
    </w:p>
    <w:p w14:paraId="08C6A314" w14:textId="19491D92" w:rsidR="002B6A3A" w:rsidRPr="004A1660" w:rsidRDefault="002B6A3A" w:rsidP="002B6A3A">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i/>
          <w:iCs/>
          <w:sz w:val="28"/>
          <w:szCs w:val="28"/>
        </w:rPr>
        <w:t>Заболеваемость.</w:t>
      </w:r>
      <w:r w:rsidRPr="004A1660">
        <w:rPr>
          <w:rFonts w:ascii="Times New Roman" w:hAnsi="Times New Roman" w:cs="Times New Roman"/>
          <w:sz w:val="28"/>
          <w:szCs w:val="28"/>
        </w:rPr>
        <w:t xml:space="preserve"> Объективные факторы существенно влияют на снижение заболеваемости населения, однако степень их влияния существенно ниже, все</w:t>
      </w:r>
      <w:r w:rsidR="005B6E04" w:rsidRPr="004A1660">
        <w:rPr>
          <w:rFonts w:ascii="Times New Roman" w:hAnsi="Times New Roman" w:cs="Times New Roman"/>
          <w:sz w:val="28"/>
          <w:szCs w:val="28"/>
        </w:rPr>
        <w:t>го</w:t>
      </w:r>
      <w:r w:rsidRPr="004A1660">
        <w:rPr>
          <w:rFonts w:ascii="Times New Roman" w:hAnsi="Times New Roman" w:cs="Times New Roman"/>
          <w:sz w:val="28"/>
          <w:szCs w:val="28"/>
        </w:rPr>
        <w:t xml:space="preserve"> –0,17. В целом показатели связанности заболеваемости и объективных факторов здоровья находятся на уровне статистической погрешности. Самым значимым фактором влияния на заболеваемость является опять-таки среднедушевой доход (–0,25). В меньшей степени на заболеваемость оказывают влияние ориентация бюджета на социальные цели (-0,2) и еще мен</w:t>
      </w:r>
      <w:r w:rsidR="003773F6" w:rsidRPr="004A1660">
        <w:rPr>
          <w:rFonts w:ascii="Times New Roman" w:hAnsi="Times New Roman" w:cs="Times New Roman"/>
          <w:sz w:val="28"/>
          <w:szCs w:val="28"/>
        </w:rPr>
        <w:t xml:space="preserve">ее смертность связана с </w:t>
      </w:r>
      <w:r w:rsidRPr="004A1660">
        <w:rPr>
          <w:rFonts w:ascii="Times New Roman" w:hAnsi="Times New Roman" w:cs="Times New Roman"/>
          <w:sz w:val="28"/>
          <w:szCs w:val="28"/>
        </w:rPr>
        <w:t>наличие</w:t>
      </w:r>
      <w:r w:rsidR="003773F6" w:rsidRPr="004A1660">
        <w:rPr>
          <w:rFonts w:ascii="Times New Roman" w:hAnsi="Times New Roman" w:cs="Times New Roman"/>
          <w:sz w:val="28"/>
          <w:szCs w:val="28"/>
        </w:rPr>
        <w:t>м</w:t>
      </w:r>
      <w:r w:rsidRPr="004A1660">
        <w:rPr>
          <w:rFonts w:ascii="Times New Roman" w:hAnsi="Times New Roman" w:cs="Times New Roman"/>
          <w:sz w:val="28"/>
          <w:szCs w:val="28"/>
        </w:rPr>
        <w:t xml:space="preserve"> жилья (-0,07). </w:t>
      </w:r>
    </w:p>
    <w:p w14:paraId="476AE03A" w14:textId="77777777" w:rsidR="002B6A3A" w:rsidRPr="004A1660" w:rsidRDefault="002B6A3A" w:rsidP="002B6A3A">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i/>
          <w:iCs/>
          <w:sz w:val="28"/>
          <w:szCs w:val="28"/>
        </w:rPr>
        <w:t>Связанность факторов.</w:t>
      </w:r>
      <w:r w:rsidRPr="004A1660">
        <w:rPr>
          <w:rFonts w:ascii="Times New Roman" w:hAnsi="Times New Roman" w:cs="Times New Roman"/>
          <w:sz w:val="28"/>
          <w:szCs w:val="28"/>
        </w:rPr>
        <w:t xml:space="preserve"> В целом связанность факторов объективного порядка (+0,88) в разы превосходит связанность факторов субъективного порядка (-0,21). </w:t>
      </w:r>
    </w:p>
    <w:p w14:paraId="3EBD4227" w14:textId="71126058" w:rsidR="00BA6D2B" w:rsidRDefault="002B6A3A" w:rsidP="00BA6D2B">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b/>
          <w:bCs/>
          <w:sz w:val="28"/>
          <w:szCs w:val="28"/>
        </w:rPr>
        <w:t>Заключение</w:t>
      </w:r>
      <w:r w:rsidR="002F3258" w:rsidRPr="004A1660">
        <w:rPr>
          <w:rFonts w:ascii="Times New Roman" w:hAnsi="Times New Roman" w:cs="Times New Roman"/>
          <w:b/>
          <w:bCs/>
          <w:sz w:val="28"/>
          <w:szCs w:val="28"/>
        </w:rPr>
        <w:t xml:space="preserve">. </w:t>
      </w:r>
      <w:r w:rsidR="00F2166C" w:rsidRPr="004A1660">
        <w:rPr>
          <w:rFonts w:ascii="Times New Roman" w:hAnsi="Times New Roman" w:cs="Times New Roman"/>
          <w:sz w:val="28"/>
          <w:szCs w:val="28"/>
        </w:rPr>
        <w:t xml:space="preserve">Проведённое пилотажное исследование </w:t>
      </w:r>
      <w:r w:rsidR="00182D3C">
        <w:rPr>
          <w:rFonts w:ascii="Times New Roman" w:hAnsi="Times New Roman" w:cs="Times New Roman"/>
          <w:sz w:val="28"/>
          <w:szCs w:val="28"/>
        </w:rPr>
        <w:t>подтвердило наличие существенных зависимостей в характеристике связей здоровья, заболеваемости и смертности</w:t>
      </w:r>
      <w:r w:rsidR="00C92595">
        <w:rPr>
          <w:rFonts w:ascii="Times New Roman" w:hAnsi="Times New Roman" w:cs="Times New Roman"/>
          <w:sz w:val="28"/>
          <w:szCs w:val="28"/>
        </w:rPr>
        <w:t xml:space="preserve"> в регионах</w:t>
      </w:r>
      <w:r w:rsidR="00182D3C">
        <w:rPr>
          <w:rFonts w:ascii="Times New Roman" w:hAnsi="Times New Roman" w:cs="Times New Roman"/>
          <w:sz w:val="28"/>
          <w:szCs w:val="28"/>
        </w:rPr>
        <w:t xml:space="preserve">, т. е. доказало их системную природу. Полученные данные также позволили сделать вывод о ведущей роли объективных социально-экономических условий жизни жителей регионов, как </w:t>
      </w:r>
      <w:r w:rsidR="00BA6D2B">
        <w:rPr>
          <w:rFonts w:ascii="Times New Roman" w:hAnsi="Times New Roman" w:cs="Times New Roman"/>
          <w:sz w:val="28"/>
          <w:szCs w:val="28"/>
        </w:rPr>
        <w:t>решающих</w:t>
      </w:r>
      <w:r w:rsidR="00182D3C">
        <w:rPr>
          <w:rFonts w:ascii="Times New Roman" w:hAnsi="Times New Roman" w:cs="Times New Roman"/>
          <w:sz w:val="28"/>
          <w:szCs w:val="28"/>
        </w:rPr>
        <w:t xml:space="preserve"> факторов предупреждения заболеваемости и смертности.</w:t>
      </w:r>
      <w:r w:rsidR="00BA6D2B">
        <w:rPr>
          <w:rFonts w:ascii="Times New Roman" w:hAnsi="Times New Roman" w:cs="Times New Roman"/>
          <w:sz w:val="28"/>
          <w:szCs w:val="28"/>
        </w:rPr>
        <w:t xml:space="preserve"> </w:t>
      </w:r>
      <w:r w:rsidR="00C92595" w:rsidRPr="004A1660">
        <w:rPr>
          <w:rFonts w:ascii="Times New Roman" w:hAnsi="Times New Roman" w:cs="Times New Roman"/>
          <w:sz w:val="28"/>
          <w:szCs w:val="28"/>
        </w:rPr>
        <w:t xml:space="preserve">В </w:t>
      </w:r>
      <w:r w:rsidR="00C92595">
        <w:rPr>
          <w:rFonts w:ascii="Times New Roman" w:hAnsi="Times New Roman" w:cs="Times New Roman"/>
          <w:sz w:val="28"/>
          <w:szCs w:val="28"/>
        </w:rPr>
        <w:t xml:space="preserve">частности, такой результат подтверждает, что в </w:t>
      </w:r>
      <w:r w:rsidR="00C92595" w:rsidRPr="004A1660">
        <w:rPr>
          <w:rFonts w:ascii="Times New Roman" w:hAnsi="Times New Roman" w:cs="Times New Roman"/>
          <w:sz w:val="28"/>
          <w:szCs w:val="28"/>
        </w:rPr>
        <w:t xml:space="preserve">теоретических разработках о системном характере здоровья сформулированы важные выводы о здоровье как о интегративном результате сложения совокупности </w:t>
      </w:r>
      <w:r w:rsidR="00C92595">
        <w:rPr>
          <w:rFonts w:ascii="Times New Roman" w:hAnsi="Times New Roman" w:cs="Times New Roman"/>
          <w:sz w:val="28"/>
          <w:szCs w:val="28"/>
        </w:rPr>
        <w:t xml:space="preserve">множества разнородных </w:t>
      </w:r>
      <w:r w:rsidR="00C92595" w:rsidRPr="004A1660">
        <w:rPr>
          <w:rFonts w:ascii="Times New Roman" w:hAnsi="Times New Roman" w:cs="Times New Roman"/>
          <w:sz w:val="28"/>
          <w:szCs w:val="28"/>
        </w:rPr>
        <w:t xml:space="preserve">факторов. </w:t>
      </w:r>
    </w:p>
    <w:p w14:paraId="31E7B523" w14:textId="7E9CFDD8" w:rsidR="00E72FE4" w:rsidRPr="004A1660" w:rsidRDefault="00182D3C" w:rsidP="002F325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Полученный результат пилотажа </w:t>
      </w:r>
      <w:r w:rsidR="00F2166C" w:rsidRPr="004A1660">
        <w:rPr>
          <w:rFonts w:ascii="Times New Roman" w:hAnsi="Times New Roman" w:cs="Times New Roman"/>
          <w:sz w:val="28"/>
          <w:szCs w:val="28"/>
        </w:rPr>
        <w:t>позволя</w:t>
      </w:r>
      <w:r w:rsidR="002F3258" w:rsidRPr="004A1660">
        <w:rPr>
          <w:rFonts w:ascii="Times New Roman" w:hAnsi="Times New Roman" w:cs="Times New Roman"/>
          <w:sz w:val="28"/>
          <w:szCs w:val="28"/>
        </w:rPr>
        <w:t>ет</w:t>
      </w:r>
      <w:r w:rsidR="00F2166C" w:rsidRPr="004A1660">
        <w:rPr>
          <w:rFonts w:ascii="Times New Roman" w:hAnsi="Times New Roman" w:cs="Times New Roman"/>
          <w:sz w:val="28"/>
          <w:szCs w:val="28"/>
        </w:rPr>
        <w:t xml:space="preserve"> </w:t>
      </w:r>
      <w:r w:rsidR="00763D17" w:rsidRPr="004A1660">
        <w:rPr>
          <w:rFonts w:ascii="Times New Roman" w:hAnsi="Times New Roman" w:cs="Times New Roman"/>
          <w:sz w:val="28"/>
          <w:szCs w:val="28"/>
        </w:rPr>
        <w:t>наметить новые направления исследований</w:t>
      </w:r>
      <w:r w:rsidR="00F2166C" w:rsidRPr="004A1660">
        <w:rPr>
          <w:rFonts w:ascii="Times New Roman" w:hAnsi="Times New Roman" w:cs="Times New Roman"/>
          <w:sz w:val="28"/>
          <w:szCs w:val="28"/>
        </w:rPr>
        <w:t xml:space="preserve"> системных признак</w:t>
      </w:r>
      <w:r>
        <w:rPr>
          <w:rFonts w:ascii="Times New Roman" w:hAnsi="Times New Roman" w:cs="Times New Roman"/>
          <w:sz w:val="28"/>
          <w:szCs w:val="28"/>
        </w:rPr>
        <w:t>ов</w:t>
      </w:r>
      <w:r w:rsidR="00F2166C" w:rsidRPr="004A1660">
        <w:rPr>
          <w:rFonts w:ascii="Times New Roman" w:hAnsi="Times New Roman" w:cs="Times New Roman"/>
          <w:sz w:val="28"/>
          <w:szCs w:val="28"/>
        </w:rPr>
        <w:t xml:space="preserve"> здоровья</w:t>
      </w:r>
      <w:r w:rsidR="002F3258" w:rsidRPr="004A1660">
        <w:rPr>
          <w:rFonts w:ascii="Times New Roman" w:hAnsi="Times New Roman" w:cs="Times New Roman"/>
          <w:sz w:val="28"/>
          <w:szCs w:val="28"/>
        </w:rPr>
        <w:t xml:space="preserve"> и</w:t>
      </w:r>
      <w:r w:rsidR="00F2166C" w:rsidRPr="004A1660">
        <w:rPr>
          <w:rFonts w:ascii="Times New Roman" w:hAnsi="Times New Roman" w:cs="Times New Roman"/>
          <w:sz w:val="28"/>
          <w:szCs w:val="28"/>
        </w:rPr>
        <w:t xml:space="preserve"> </w:t>
      </w:r>
      <w:r w:rsidR="00763D17" w:rsidRPr="004A1660">
        <w:rPr>
          <w:rFonts w:ascii="Times New Roman" w:hAnsi="Times New Roman" w:cs="Times New Roman"/>
          <w:sz w:val="28"/>
          <w:szCs w:val="28"/>
        </w:rPr>
        <w:t>их</w:t>
      </w:r>
      <w:r w:rsidR="00E72FE4" w:rsidRPr="004A1660">
        <w:rPr>
          <w:rFonts w:ascii="Times New Roman" w:hAnsi="Times New Roman" w:cs="Times New Roman"/>
          <w:sz w:val="28"/>
          <w:szCs w:val="28"/>
        </w:rPr>
        <w:t xml:space="preserve"> связанност</w:t>
      </w:r>
      <w:r w:rsidR="00C92595">
        <w:rPr>
          <w:rFonts w:ascii="Times New Roman" w:hAnsi="Times New Roman" w:cs="Times New Roman"/>
          <w:sz w:val="28"/>
          <w:szCs w:val="28"/>
        </w:rPr>
        <w:t>и</w:t>
      </w:r>
      <w:r w:rsidR="00E72FE4" w:rsidRPr="004A1660">
        <w:rPr>
          <w:rFonts w:ascii="Times New Roman" w:hAnsi="Times New Roman" w:cs="Times New Roman"/>
          <w:sz w:val="28"/>
          <w:szCs w:val="28"/>
        </w:rPr>
        <w:t xml:space="preserve"> с </w:t>
      </w:r>
      <w:r w:rsidR="00F2166C" w:rsidRPr="004A1660">
        <w:rPr>
          <w:rFonts w:ascii="Times New Roman" w:hAnsi="Times New Roman" w:cs="Times New Roman"/>
          <w:sz w:val="28"/>
          <w:szCs w:val="28"/>
        </w:rPr>
        <w:t>заболеваемост</w:t>
      </w:r>
      <w:r w:rsidR="00E72FE4" w:rsidRPr="004A1660">
        <w:rPr>
          <w:rFonts w:ascii="Times New Roman" w:hAnsi="Times New Roman" w:cs="Times New Roman"/>
          <w:sz w:val="28"/>
          <w:szCs w:val="28"/>
        </w:rPr>
        <w:t>ью</w:t>
      </w:r>
      <w:r w:rsidR="00F2166C" w:rsidRPr="004A1660">
        <w:rPr>
          <w:rFonts w:ascii="Times New Roman" w:hAnsi="Times New Roman" w:cs="Times New Roman"/>
          <w:sz w:val="28"/>
          <w:szCs w:val="28"/>
        </w:rPr>
        <w:t xml:space="preserve"> и смертност</w:t>
      </w:r>
      <w:r w:rsidR="00E72FE4" w:rsidRPr="004A1660">
        <w:rPr>
          <w:rFonts w:ascii="Times New Roman" w:hAnsi="Times New Roman" w:cs="Times New Roman"/>
          <w:sz w:val="28"/>
          <w:szCs w:val="28"/>
        </w:rPr>
        <w:t>ью</w:t>
      </w:r>
      <w:r w:rsidR="00C92595">
        <w:rPr>
          <w:rFonts w:ascii="Times New Roman" w:hAnsi="Times New Roman" w:cs="Times New Roman"/>
          <w:sz w:val="28"/>
          <w:szCs w:val="28"/>
        </w:rPr>
        <w:t>.</w:t>
      </w:r>
      <w:r>
        <w:rPr>
          <w:rFonts w:ascii="Times New Roman" w:hAnsi="Times New Roman" w:cs="Times New Roman"/>
          <w:sz w:val="28"/>
          <w:szCs w:val="28"/>
        </w:rPr>
        <w:t xml:space="preserve"> </w:t>
      </w:r>
      <w:r w:rsidR="00C92595">
        <w:rPr>
          <w:rFonts w:ascii="Times New Roman" w:hAnsi="Times New Roman" w:cs="Times New Roman"/>
          <w:sz w:val="28"/>
          <w:szCs w:val="28"/>
        </w:rPr>
        <w:t>В</w:t>
      </w:r>
      <w:r>
        <w:rPr>
          <w:rFonts w:ascii="Times New Roman" w:hAnsi="Times New Roman" w:cs="Times New Roman"/>
          <w:sz w:val="28"/>
          <w:szCs w:val="28"/>
        </w:rPr>
        <w:t xml:space="preserve"> частности, </w:t>
      </w:r>
      <w:r w:rsidR="00C92595">
        <w:rPr>
          <w:rFonts w:ascii="Times New Roman" w:hAnsi="Times New Roman" w:cs="Times New Roman"/>
          <w:sz w:val="28"/>
          <w:szCs w:val="28"/>
        </w:rPr>
        <w:t xml:space="preserve">это может быть достигнуто посредством </w:t>
      </w:r>
      <w:r>
        <w:rPr>
          <w:rFonts w:ascii="Times New Roman" w:hAnsi="Times New Roman" w:cs="Times New Roman"/>
          <w:sz w:val="28"/>
          <w:szCs w:val="28"/>
        </w:rPr>
        <w:t>дифференци</w:t>
      </w:r>
      <w:r w:rsidR="00C92595">
        <w:rPr>
          <w:rFonts w:ascii="Times New Roman" w:hAnsi="Times New Roman" w:cs="Times New Roman"/>
          <w:sz w:val="28"/>
          <w:szCs w:val="28"/>
        </w:rPr>
        <w:t>ации</w:t>
      </w:r>
      <w:r>
        <w:rPr>
          <w:rFonts w:ascii="Times New Roman" w:hAnsi="Times New Roman" w:cs="Times New Roman"/>
          <w:sz w:val="28"/>
          <w:szCs w:val="28"/>
        </w:rPr>
        <w:t xml:space="preserve"> показател</w:t>
      </w:r>
      <w:r w:rsidR="00C92595">
        <w:rPr>
          <w:rFonts w:ascii="Times New Roman" w:hAnsi="Times New Roman" w:cs="Times New Roman"/>
          <w:sz w:val="28"/>
          <w:szCs w:val="28"/>
        </w:rPr>
        <w:t>ей</w:t>
      </w:r>
      <w:r>
        <w:rPr>
          <w:rFonts w:ascii="Times New Roman" w:hAnsi="Times New Roman" w:cs="Times New Roman"/>
          <w:sz w:val="28"/>
          <w:szCs w:val="28"/>
        </w:rPr>
        <w:t xml:space="preserve"> здоровья </w:t>
      </w:r>
      <w:r w:rsidR="00C92595">
        <w:rPr>
          <w:rFonts w:ascii="Times New Roman" w:hAnsi="Times New Roman" w:cs="Times New Roman"/>
          <w:sz w:val="28"/>
          <w:szCs w:val="28"/>
        </w:rPr>
        <w:t xml:space="preserve">и диагностики их зависимости от </w:t>
      </w:r>
      <w:r w:rsidR="00BA6D2B">
        <w:rPr>
          <w:rFonts w:ascii="Times New Roman" w:hAnsi="Times New Roman" w:cs="Times New Roman"/>
          <w:sz w:val="28"/>
          <w:szCs w:val="28"/>
        </w:rPr>
        <w:t xml:space="preserve">разнообразных </w:t>
      </w:r>
      <w:r w:rsidR="00C92595">
        <w:rPr>
          <w:rFonts w:ascii="Times New Roman" w:hAnsi="Times New Roman" w:cs="Times New Roman"/>
          <w:sz w:val="28"/>
          <w:szCs w:val="28"/>
        </w:rPr>
        <w:t>условий и факторов проживания</w:t>
      </w:r>
      <w:r w:rsidR="00F2166C" w:rsidRPr="004A1660">
        <w:rPr>
          <w:rFonts w:ascii="Times New Roman" w:hAnsi="Times New Roman" w:cs="Times New Roman"/>
          <w:sz w:val="28"/>
          <w:szCs w:val="28"/>
        </w:rPr>
        <w:t>.</w:t>
      </w:r>
      <w:r w:rsidR="00E72FE4" w:rsidRPr="004A1660">
        <w:rPr>
          <w:rFonts w:ascii="Times New Roman" w:hAnsi="Times New Roman" w:cs="Times New Roman"/>
          <w:sz w:val="28"/>
          <w:szCs w:val="28"/>
        </w:rPr>
        <w:t xml:space="preserve"> </w:t>
      </w:r>
      <w:r w:rsidR="00C92595">
        <w:rPr>
          <w:rFonts w:ascii="Times New Roman" w:hAnsi="Times New Roman" w:cs="Times New Roman"/>
          <w:sz w:val="28"/>
          <w:szCs w:val="28"/>
        </w:rPr>
        <w:t xml:space="preserve">Полученные результаты </w:t>
      </w:r>
      <w:r w:rsidR="00BA6D2B">
        <w:rPr>
          <w:rFonts w:ascii="Times New Roman" w:hAnsi="Times New Roman" w:cs="Times New Roman"/>
          <w:sz w:val="28"/>
          <w:szCs w:val="28"/>
        </w:rPr>
        <w:t xml:space="preserve">также </w:t>
      </w:r>
      <w:r w:rsidR="00C92595">
        <w:rPr>
          <w:rFonts w:ascii="Times New Roman" w:hAnsi="Times New Roman" w:cs="Times New Roman"/>
          <w:sz w:val="28"/>
          <w:szCs w:val="28"/>
        </w:rPr>
        <w:t xml:space="preserve">могут быть применены для корректировки </w:t>
      </w:r>
      <w:r w:rsidR="00C92595" w:rsidRPr="004A1660">
        <w:rPr>
          <w:rFonts w:ascii="Times New Roman" w:hAnsi="Times New Roman" w:cs="Times New Roman"/>
          <w:sz w:val="28"/>
          <w:szCs w:val="28"/>
        </w:rPr>
        <w:t>сформулированн</w:t>
      </w:r>
      <w:r w:rsidR="00C92595">
        <w:rPr>
          <w:rFonts w:ascii="Times New Roman" w:hAnsi="Times New Roman" w:cs="Times New Roman"/>
          <w:sz w:val="28"/>
          <w:szCs w:val="28"/>
        </w:rPr>
        <w:t>ых</w:t>
      </w:r>
      <w:r w:rsidR="00C92595" w:rsidRPr="004A1660">
        <w:rPr>
          <w:rFonts w:ascii="Times New Roman" w:hAnsi="Times New Roman" w:cs="Times New Roman"/>
          <w:sz w:val="28"/>
          <w:szCs w:val="28"/>
        </w:rPr>
        <w:t xml:space="preserve"> принцип</w:t>
      </w:r>
      <w:r w:rsidR="00C92595">
        <w:rPr>
          <w:rFonts w:ascii="Times New Roman" w:hAnsi="Times New Roman" w:cs="Times New Roman"/>
          <w:sz w:val="28"/>
          <w:szCs w:val="28"/>
        </w:rPr>
        <w:t>ов и</w:t>
      </w:r>
      <w:r w:rsidR="00C92595" w:rsidRPr="004A1660">
        <w:rPr>
          <w:rFonts w:ascii="Times New Roman" w:hAnsi="Times New Roman" w:cs="Times New Roman"/>
          <w:sz w:val="28"/>
          <w:szCs w:val="28"/>
        </w:rPr>
        <w:t xml:space="preserve"> подход</w:t>
      </w:r>
      <w:r w:rsidR="00C92595">
        <w:rPr>
          <w:rFonts w:ascii="Times New Roman" w:hAnsi="Times New Roman" w:cs="Times New Roman"/>
          <w:sz w:val="28"/>
          <w:szCs w:val="28"/>
        </w:rPr>
        <w:t>ов разработки</w:t>
      </w:r>
      <w:r w:rsidR="00C92595" w:rsidRPr="004A1660">
        <w:rPr>
          <w:rFonts w:ascii="Times New Roman" w:hAnsi="Times New Roman" w:cs="Times New Roman"/>
          <w:sz w:val="28"/>
          <w:szCs w:val="28"/>
        </w:rPr>
        <w:t xml:space="preserve"> междисциплинарных знаний о здоровье, особенностей влияния на здоровье объективных и субъективных факторов.</w:t>
      </w:r>
    </w:p>
    <w:p w14:paraId="34113F9D" w14:textId="6C07F6D2" w:rsidR="00FC46D3" w:rsidRPr="004A1660" w:rsidRDefault="00FC46D3" w:rsidP="00B2581D">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sz w:val="28"/>
          <w:szCs w:val="28"/>
        </w:rPr>
        <w:t>Обобщенно можно говорить о понимани</w:t>
      </w:r>
      <w:r w:rsidR="00802838" w:rsidRPr="004A1660">
        <w:rPr>
          <w:rFonts w:ascii="Times New Roman" w:hAnsi="Times New Roman" w:cs="Times New Roman"/>
          <w:sz w:val="28"/>
          <w:szCs w:val="28"/>
        </w:rPr>
        <w:t>и</w:t>
      </w:r>
      <w:r w:rsidRPr="004A1660">
        <w:rPr>
          <w:rFonts w:ascii="Times New Roman" w:hAnsi="Times New Roman" w:cs="Times New Roman"/>
          <w:sz w:val="28"/>
          <w:szCs w:val="28"/>
        </w:rPr>
        <w:t xml:space="preserve"> здоровья как категории социологии</w:t>
      </w:r>
      <w:r w:rsidR="00802838" w:rsidRPr="004A1660">
        <w:rPr>
          <w:rFonts w:ascii="Times New Roman" w:hAnsi="Times New Roman" w:cs="Times New Roman"/>
          <w:sz w:val="28"/>
          <w:szCs w:val="28"/>
        </w:rPr>
        <w:t>, которое</w:t>
      </w:r>
      <w:r w:rsidRPr="004A1660">
        <w:rPr>
          <w:rFonts w:ascii="Times New Roman" w:hAnsi="Times New Roman" w:cs="Times New Roman"/>
          <w:sz w:val="28"/>
          <w:szCs w:val="28"/>
        </w:rPr>
        <w:t xml:space="preserve"> прошло некоторые стадии</w:t>
      </w:r>
      <w:r w:rsidR="00802838" w:rsidRPr="004A1660">
        <w:rPr>
          <w:rFonts w:ascii="Times New Roman" w:hAnsi="Times New Roman" w:cs="Times New Roman"/>
          <w:sz w:val="28"/>
          <w:szCs w:val="28"/>
        </w:rPr>
        <w:t>:</w:t>
      </w:r>
      <w:r w:rsidRPr="004A1660">
        <w:rPr>
          <w:rFonts w:ascii="Times New Roman" w:hAnsi="Times New Roman" w:cs="Times New Roman"/>
          <w:sz w:val="28"/>
          <w:szCs w:val="28"/>
        </w:rPr>
        <w:t xml:space="preserve"> </w:t>
      </w:r>
      <w:r w:rsidR="00763D17" w:rsidRPr="004A1660">
        <w:rPr>
          <w:rFonts w:ascii="Times New Roman" w:hAnsi="Times New Roman" w:cs="Times New Roman"/>
          <w:sz w:val="28"/>
          <w:szCs w:val="28"/>
        </w:rPr>
        <w:t xml:space="preserve">во-первых, </w:t>
      </w:r>
      <w:r w:rsidRPr="004A1660">
        <w:rPr>
          <w:rFonts w:ascii="Times New Roman" w:hAnsi="Times New Roman" w:cs="Times New Roman"/>
          <w:sz w:val="28"/>
          <w:szCs w:val="28"/>
        </w:rPr>
        <w:t xml:space="preserve">когда оно понималось как </w:t>
      </w:r>
      <w:r w:rsidRPr="004A1660">
        <w:rPr>
          <w:rFonts w:ascii="Times New Roman" w:hAnsi="Times New Roman" w:cs="Times New Roman"/>
          <w:i/>
          <w:iCs/>
          <w:sz w:val="28"/>
          <w:szCs w:val="28"/>
        </w:rPr>
        <w:t>сочетание</w:t>
      </w:r>
      <w:r w:rsidRPr="004A1660">
        <w:rPr>
          <w:rFonts w:ascii="Times New Roman" w:hAnsi="Times New Roman" w:cs="Times New Roman"/>
          <w:sz w:val="28"/>
          <w:szCs w:val="28"/>
        </w:rPr>
        <w:t xml:space="preserve"> разнообразных физиологических и душевных феноменов в теле человека</w:t>
      </w:r>
      <w:r w:rsidR="00802838" w:rsidRPr="004A1660">
        <w:rPr>
          <w:rFonts w:ascii="Times New Roman" w:hAnsi="Times New Roman" w:cs="Times New Roman"/>
          <w:sz w:val="28"/>
          <w:szCs w:val="28"/>
        </w:rPr>
        <w:t>;</w:t>
      </w:r>
      <w:r w:rsidRPr="004A1660">
        <w:rPr>
          <w:rFonts w:ascii="Times New Roman" w:hAnsi="Times New Roman" w:cs="Times New Roman"/>
          <w:sz w:val="28"/>
          <w:szCs w:val="28"/>
        </w:rPr>
        <w:t xml:space="preserve"> </w:t>
      </w:r>
      <w:r w:rsidR="00763D17" w:rsidRPr="004A1660">
        <w:rPr>
          <w:rFonts w:ascii="Times New Roman" w:hAnsi="Times New Roman" w:cs="Times New Roman"/>
          <w:sz w:val="28"/>
          <w:szCs w:val="28"/>
        </w:rPr>
        <w:t>во-вторых, понимание здоровья</w:t>
      </w:r>
      <w:r w:rsidRPr="004A1660">
        <w:rPr>
          <w:rFonts w:ascii="Times New Roman" w:hAnsi="Times New Roman" w:cs="Times New Roman"/>
          <w:sz w:val="28"/>
          <w:szCs w:val="28"/>
        </w:rPr>
        <w:t xml:space="preserve"> как совокупност</w:t>
      </w:r>
      <w:r w:rsidR="00763D17" w:rsidRPr="004A1660">
        <w:rPr>
          <w:rFonts w:ascii="Times New Roman" w:hAnsi="Times New Roman" w:cs="Times New Roman"/>
          <w:sz w:val="28"/>
          <w:szCs w:val="28"/>
        </w:rPr>
        <w:t>и</w:t>
      </w:r>
      <w:r w:rsidRPr="004A1660">
        <w:rPr>
          <w:rFonts w:ascii="Times New Roman" w:hAnsi="Times New Roman" w:cs="Times New Roman"/>
          <w:sz w:val="28"/>
          <w:szCs w:val="28"/>
        </w:rPr>
        <w:t xml:space="preserve"> или </w:t>
      </w:r>
      <w:r w:rsidRPr="004A1660">
        <w:rPr>
          <w:rFonts w:ascii="Times New Roman" w:hAnsi="Times New Roman" w:cs="Times New Roman"/>
          <w:i/>
          <w:iCs/>
          <w:sz w:val="28"/>
          <w:szCs w:val="28"/>
        </w:rPr>
        <w:t>комплекс</w:t>
      </w:r>
      <w:r w:rsidR="00763D17" w:rsidRPr="004A1660">
        <w:rPr>
          <w:rFonts w:ascii="Times New Roman" w:hAnsi="Times New Roman" w:cs="Times New Roman"/>
          <w:i/>
          <w:iCs/>
          <w:sz w:val="28"/>
          <w:szCs w:val="28"/>
        </w:rPr>
        <w:t>а</w:t>
      </w:r>
      <w:r w:rsidRPr="004A1660">
        <w:rPr>
          <w:rFonts w:ascii="Times New Roman" w:hAnsi="Times New Roman" w:cs="Times New Roman"/>
          <w:sz w:val="28"/>
          <w:szCs w:val="28"/>
        </w:rPr>
        <w:t xml:space="preserve"> телесных, социальных и естественных условий жизни</w:t>
      </w:r>
      <w:r w:rsidR="00802838" w:rsidRPr="004A1660">
        <w:rPr>
          <w:rFonts w:ascii="Times New Roman" w:hAnsi="Times New Roman" w:cs="Times New Roman"/>
          <w:sz w:val="28"/>
          <w:szCs w:val="28"/>
        </w:rPr>
        <w:t>;</w:t>
      </w:r>
      <w:r w:rsidRPr="004A1660">
        <w:rPr>
          <w:rFonts w:ascii="Times New Roman" w:hAnsi="Times New Roman" w:cs="Times New Roman"/>
          <w:sz w:val="28"/>
          <w:szCs w:val="28"/>
        </w:rPr>
        <w:t xml:space="preserve"> </w:t>
      </w:r>
      <w:r w:rsidR="00763D17" w:rsidRPr="004A1660">
        <w:rPr>
          <w:rFonts w:ascii="Times New Roman" w:hAnsi="Times New Roman" w:cs="Times New Roman"/>
          <w:sz w:val="28"/>
          <w:szCs w:val="28"/>
        </w:rPr>
        <w:t xml:space="preserve">в-третьих, понимание </w:t>
      </w:r>
      <w:r w:rsidRPr="004A1660">
        <w:rPr>
          <w:rFonts w:ascii="Times New Roman" w:hAnsi="Times New Roman" w:cs="Times New Roman"/>
          <w:sz w:val="28"/>
          <w:szCs w:val="28"/>
        </w:rPr>
        <w:t>здоровь</w:t>
      </w:r>
      <w:r w:rsidR="00763D17" w:rsidRPr="004A1660">
        <w:rPr>
          <w:rFonts w:ascii="Times New Roman" w:hAnsi="Times New Roman" w:cs="Times New Roman"/>
          <w:sz w:val="28"/>
          <w:szCs w:val="28"/>
        </w:rPr>
        <w:t>я</w:t>
      </w:r>
      <w:r w:rsidRPr="004A1660">
        <w:rPr>
          <w:rFonts w:ascii="Times New Roman" w:hAnsi="Times New Roman" w:cs="Times New Roman"/>
          <w:sz w:val="28"/>
          <w:szCs w:val="28"/>
        </w:rPr>
        <w:t xml:space="preserve"> </w:t>
      </w:r>
      <w:r w:rsidR="00135DDE" w:rsidRPr="004A1660">
        <w:rPr>
          <w:rFonts w:ascii="Times New Roman" w:hAnsi="Times New Roman" w:cs="Times New Roman"/>
          <w:sz w:val="28"/>
          <w:szCs w:val="28"/>
        </w:rPr>
        <w:t xml:space="preserve">как </w:t>
      </w:r>
      <w:r w:rsidRPr="004A1660">
        <w:rPr>
          <w:rFonts w:ascii="Times New Roman" w:hAnsi="Times New Roman" w:cs="Times New Roman"/>
          <w:i/>
          <w:iCs/>
          <w:sz w:val="28"/>
          <w:szCs w:val="28"/>
        </w:rPr>
        <w:t>системн</w:t>
      </w:r>
      <w:r w:rsidR="00763D17" w:rsidRPr="004A1660">
        <w:rPr>
          <w:rFonts w:ascii="Times New Roman" w:hAnsi="Times New Roman" w:cs="Times New Roman"/>
          <w:i/>
          <w:iCs/>
          <w:sz w:val="28"/>
          <w:szCs w:val="28"/>
        </w:rPr>
        <w:t>ого</w:t>
      </w:r>
      <w:r w:rsidRPr="004A1660">
        <w:rPr>
          <w:rFonts w:ascii="Times New Roman" w:hAnsi="Times New Roman" w:cs="Times New Roman"/>
          <w:i/>
          <w:iCs/>
          <w:sz w:val="28"/>
          <w:szCs w:val="28"/>
        </w:rPr>
        <w:t xml:space="preserve"> феномен</w:t>
      </w:r>
      <w:r w:rsidR="00763D17" w:rsidRPr="004A1660">
        <w:rPr>
          <w:rFonts w:ascii="Times New Roman" w:hAnsi="Times New Roman" w:cs="Times New Roman"/>
          <w:i/>
          <w:iCs/>
          <w:sz w:val="28"/>
          <w:szCs w:val="28"/>
        </w:rPr>
        <w:t>а</w:t>
      </w:r>
      <w:r w:rsidR="00763D17" w:rsidRPr="004A1660">
        <w:rPr>
          <w:rFonts w:ascii="Times New Roman" w:hAnsi="Times New Roman" w:cs="Times New Roman"/>
          <w:sz w:val="28"/>
          <w:szCs w:val="28"/>
        </w:rPr>
        <w:t xml:space="preserve"> и</w:t>
      </w:r>
      <w:r w:rsidRPr="004A1660">
        <w:rPr>
          <w:rFonts w:ascii="Times New Roman" w:hAnsi="Times New Roman" w:cs="Times New Roman"/>
          <w:sz w:val="28"/>
          <w:szCs w:val="28"/>
        </w:rPr>
        <w:t xml:space="preserve"> результат</w:t>
      </w:r>
      <w:r w:rsidR="00763D17" w:rsidRPr="004A1660">
        <w:rPr>
          <w:rFonts w:ascii="Times New Roman" w:hAnsi="Times New Roman" w:cs="Times New Roman"/>
          <w:sz w:val="28"/>
          <w:szCs w:val="28"/>
        </w:rPr>
        <w:t>а</w:t>
      </w:r>
      <w:r w:rsidRPr="004A1660">
        <w:rPr>
          <w:rFonts w:ascii="Times New Roman" w:hAnsi="Times New Roman" w:cs="Times New Roman"/>
          <w:sz w:val="28"/>
          <w:szCs w:val="28"/>
        </w:rPr>
        <w:t xml:space="preserve"> взаимодействия индивидных и социальных факторов. </w:t>
      </w:r>
      <w:r w:rsidR="00AA38BA">
        <w:rPr>
          <w:rFonts w:ascii="Times New Roman" w:hAnsi="Times New Roman" w:cs="Times New Roman"/>
          <w:sz w:val="28"/>
          <w:szCs w:val="28"/>
        </w:rPr>
        <w:t>Результаты исследования подтверждают, что с</w:t>
      </w:r>
      <w:r w:rsidR="00B2581D" w:rsidRPr="004A1660">
        <w:rPr>
          <w:rFonts w:ascii="Times New Roman" w:hAnsi="Times New Roman" w:cs="Times New Roman"/>
          <w:sz w:val="28"/>
          <w:szCs w:val="28"/>
        </w:rPr>
        <w:t>овременное о</w:t>
      </w:r>
      <w:r w:rsidRPr="004A1660">
        <w:rPr>
          <w:rFonts w:ascii="Times New Roman" w:hAnsi="Times New Roman" w:cs="Times New Roman"/>
          <w:sz w:val="28"/>
          <w:szCs w:val="28"/>
        </w:rPr>
        <w:t>пределение здоровья раскрывается через категорию взаимодействия внутренних и внешних факторов, способствующих успешной адаптации</w:t>
      </w:r>
      <w:r w:rsidR="00B2581D" w:rsidRPr="004A1660">
        <w:rPr>
          <w:rFonts w:ascii="Times New Roman" w:hAnsi="Times New Roman" w:cs="Times New Roman"/>
          <w:sz w:val="28"/>
          <w:szCs w:val="28"/>
        </w:rPr>
        <w:t xml:space="preserve"> </w:t>
      </w:r>
      <w:r w:rsidRPr="004A1660">
        <w:rPr>
          <w:rFonts w:ascii="Times New Roman" w:hAnsi="Times New Roman" w:cs="Times New Roman"/>
          <w:sz w:val="28"/>
          <w:szCs w:val="28"/>
        </w:rPr>
        <w:t xml:space="preserve">личности в социальную и естественную окружающую среду, </w:t>
      </w:r>
      <w:r w:rsidR="00B2581D" w:rsidRPr="004A1660">
        <w:rPr>
          <w:rFonts w:ascii="Times New Roman" w:hAnsi="Times New Roman" w:cs="Times New Roman"/>
          <w:sz w:val="28"/>
          <w:szCs w:val="28"/>
        </w:rPr>
        <w:t>при решающей роли социальных факторов. Здоровье</w:t>
      </w:r>
      <w:r w:rsidRPr="004A1660">
        <w:rPr>
          <w:rFonts w:ascii="Times New Roman" w:hAnsi="Times New Roman" w:cs="Times New Roman"/>
          <w:sz w:val="28"/>
          <w:szCs w:val="28"/>
        </w:rPr>
        <w:t xml:space="preserve"> характеризу</w:t>
      </w:r>
      <w:r w:rsidR="002F3258" w:rsidRPr="004A1660">
        <w:rPr>
          <w:rFonts w:ascii="Times New Roman" w:hAnsi="Times New Roman" w:cs="Times New Roman"/>
          <w:sz w:val="28"/>
          <w:szCs w:val="28"/>
        </w:rPr>
        <w:t>ет</w:t>
      </w:r>
      <w:r w:rsidRPr="004A1660">
        <w:rPr>
          <w:rFonts w:ascii="Times New Roman" w:hAnsi="Times New Roman" w:cs="Times New Roman"/>
          <w:sz w:val="28"/>
          <w:szCs w:val="28"/>
        </w:rPr>
        <w:t>ся способностью противостоять болезням, немощности и смертности</w:t>
      </w:r>
      <w:r w:rsidR="00E72FE4" w:rsidRPr="004A1660">
        <w:rPr>
          <w:rFonts w:ascii="Times New Roman" w:hAnsi="Times New Roman" w:cs="Times New Roman"/>
          <w:sz w:val="28"/>
          <w:szCs w:val="28"/>
        </w:rPr>
        <w:t xml:space="preserve">, </w:t>
      </w:r>
      <w:r w:rsidR="00B2581D" w:rsidRPr="004A1660">
        <w:rPr>
          <w:rFonts w:ascii="Times New Roman" w:hAnsi="Times New Roman" w:cs="Times New Roman"/>
          <w:sz w:val="28"/>
          <w:szCs w:val="28"/>
        </w:rPr>
        <w:t xml:space="preserve">наступление </w:t>
      </w:r>
      <w:r w:rsidR="00E72FE4" w:rsidRPr="004A1660">
        <w:rPr>
          <w:rFonts w:ascii="Times New Roman" w:hAnsi="Times New Roman" w:cs="Times New Roman"/>
          <w:sz w:val="28"/>
          <w:szCs w:val="28"/>
        </w:rPr>
        <w:t>которы</w:t>
      </w:r>
      <w:r w:rsidR="00B2581D" w:rsidRPr="004A1660">
        <w:rPr>
          <w:rFonts w:ascii="Times New Roman" w:hAnsi="Times New Roman" w:cs="Times New Roman"/>
          <w:sz w:val="28"/>
          <w:szCs w:val="28"/>
        </w:rPr>
        <w:t>х</w:t>
      </w:r>
      <w:r w:rsidR="00E72FE4" w:rsidRPr="004A1660">
        <w:rPr>
          <w:rFonts w:ascii="Times New Roman" w:hAnsi="Times New Roman" w:cs="Times New Roman"/>
          <w:sz w:val="28"/>
          <w:szCs w:val="28"/>
        </w:rPr>
        <w:t xml:space="preserve"> </w:t>
      </w:r>
      <w:r w:rsidR="002F3258" w:rsidRPr="004A1660">
        <w:rPr>
          <w:rFonts w:ascii="Times New Roman" w:hAnsi="Times New Roman" w:cs="Times New Roman"/>
          <w:sz w:val="28"/>
          <w:szCs w:val="28"/>
        </w:rPr>
        <w:t>свидетельству</w:t>
      </w:r>
      <w:r w:rsidR="00B2581D" w:rsidRPr="004A1660">
        <w:rPr>
          <w:rFonts w:ascii="Times New Roman" w:hAnsi="Times New Roman" w:cs="Times New Roman"/>
          <w:sz w:val="28"/>
          <w:szCs w:val="28"/>
        </w:rPr>
        <w:t>ет</w:t>
      </w:r>
      <w:r w:rsidR="002F3258" w:rsidRPr="004A1660">
        <w:rPr>
          <w:rFonts w:ascii="Times New Roman" w:hAnsi="Times New Roman" w:cs="Times New Roman"/>
          <w:sz w:val="28"/>
          <w:szCs w:val="28"/>
        </w:rPr>
        <w:t xml:space="preserve"> о </w:t>
      </w:r>
      <w:r w:rsidR="00E72FE4" w:rsidRPr="004A1660">
        <w:rPr>
          <w:rFonts w:ascii="Times New Roman" w:hAnsi="Times New Roman" w:cs="Times New Roman"/>
          <w:sz w:val="28"/>
          <w:szCs w:val="28"/>
        </w:rPr>
        <w:t>н</w:t>
      </w:r>
      <w:r w:rsidRPr="004A1660">
        <w:rPr>
          <w:rFonts w:ascii="Times New Roman" w:hAnsi="Times New Roman" w:cs="Times New Roman"/>
          <w:sz w:val="28"/>
          <w:szCs w:val="28"/>
        </w:rPr>
        <w:t>арушени</w:t>
      </w:r>
      <w:r w:rsidR="002F3258" w:rsidRPr="004A1660">
        <w:rPr>
          <w:rFonts w:ascii="Times New Roman" w:hAnsi="Times New Roman" w:cs="Times New Roman"/>
          <w:sz w:val="28"/>
          <w:szCs w:val="28"/>
        </w:rPr>
        <w:t xml:space="preserve">и </w:t>
      </w:r>
      <w:r w:rsidR="00802838" w:rsidRPr="004A1660">
        <w:rPr>
          <w:rFonts w:ascii="Times New Roman" w:hAnsi="Times New Roman" w:cs="Times New Roman"/>
          <w:sz w:val="28"/>
          <w:szCs w:val="28"/>
        </w:rPr>
        <w:t xml:space="preserve">или разрушении </w:t>
      </w:r>
      <w:r w:rsidR="002C4B7E" w:rsidRPr="004A1660">
        <w:rPr>
          <w:rFonts w:ascii="Times New Roman" w:hAnsi="Times New Roman" w:cs="Times New Roman"/>
          <w:sz w:val="28"/>
          <w:szCs w:val="28"/>
        </w:rPr>
        <w:t xml:space="preserve">системных связей. </w:t>
      </w:r>
    </w:p>
    <w:p w14:paraId="1782F1C3" w14:textId="36F49AAB" w:rsidR="002B6A3A" w:rsidRDefault="002B6A3A" w:rsidP="009316A0">
      <w:pPr>
        <w:spacing w:after="0" w:line="360" w:lineRule="auto"/>
        <w:ind w:firstLine="709"/>
        <w:jc w:val="both"/>
        <w:rPr>
          <w:rFonts w:ascii="Times New Roman" w:hAnsi="Times New Roman" w:cs="Times New Roman"/>
          <w:sz w:val="28"/>
          <w:szCs w:val="28"/>
        </w:rPr>
      </w:pPr>
      <w:r w:rsidRPr="004A1660">
        <w:rPr>
          <w:rFonts w:ascii="Times New Roman" w:hAnsi="Times New Roman" w:cs="Times New Roman"/>
          <w:sz w:val="28"/>
          <w:szCs w:val="28"/>
        </w:rPr>
        <w:t xml:space="preserve">Одним из </w:t>
      </w:r>
      <w:r w:rsidR="00BA6D2B">
        <w:rPr>
          <w:rFonts w:ascii="Times New Roman" w:hAnsi="Times New Roman" w:cs="Times New Roman"/>
          <w:sz w:val="28"/>
          <w:szCs w:val="28"/>
        </w:rPr>
        <w:t xml:space="preserve">перспективных </w:t>
      </w:r>
      <w:r w:rsidR="00135DDE" w:rsidRPr="004A1660">
        <w:rPr>
          <w:rFonts w:ascii="Times New Roman" w:hAnsi="Times New Roman" w:cs="Times New Roman"/>
          <w:sz w:val="28"/>
          <w:szCs w:val="28"/>
        </w:rPr>
        <w:t>направлений</w:t>
      </w:r>
      <w:r w:rsidRPr="004A1660">
        <w:rPr>
          <w:rFonts w:ascii="Times New Roman" w:hAnsi="Times New Roman" w:cs="Times New Roman"/>
          <w:sz w:val="28"/>
          <w:szCs w:val="28"/>
        </w:rPr>
        <w:t xml:space="preserve"> </w:t>
      </w:r>
      <w:r w:rsidR="00B2581D" w:rsidRPr="004A1660">
        <w:rPr>
          <w:rFonts w:ascii="Times New Roman" w:hAnsi="Times New Roman" w:cs="Times New Roman"/>
          <w:sz w:val="28"/>
          <w:szCs w:val="28"/>
        </w:rPr>
        <w:t>системных</w:t>
      </w:r>
      <w:r w:rsidRPr="004A1660">
        <w:rPr>
          <w:rFonts w:ascii="Times New Roman" w:hAnsi="Times New Roman" w:cs="Times New Roman"/>
          <w:sz w:val="28"/>
          <w:szCs w:val="28"/>
        </w:rPr>
        <w:t xml:space="preserve"> исследовани</w:t>
      </w:r>
      <w:r w:rsidR="00B2581D" w:rsidRPr="004A1660">
        <w:rPr>
          <w:rFonts w:ascii="Times New Roman" w:hAnsi="Times New Roman" w:cs="Times New Roman"/>
          <w:sz w:val="28"/>
          <w:szCs w:val="28"/>
        </w:rPr>
        <w:t>й</w:t>
      </w:r>
      <w:r w:rsidRPr="004A1660">
        <w:rPr>
          <w:rFonts w:ascii="Times New Roman" w:hAnsi="Times New Roman" w:cs="Times New Roman"/>
          <w:sz w:val="28"/>
          <w:szCs w:val="28"/>
        </w:rPr>
        <w:t xml:space="preserve"> здоровья </w:t>
      </w:r>
      <w:r w:rsidR="00BA6D2B">
        <w:rPr>
          <w:rFonts w:ascii="Times New Roman" w:hAnsi="Times New Roman" w:cs="Times New Roman"/>
          <w:sz w:val="28"/>
          <w:szCs w:val="28"/>
        </w:rPr>
        <w:t>становится</w:t>
      </w:r>
      <w:r w:rsidRPr="004A1660">
        <w:rPr>
          <w:rFonts w:ascii="Times New Roman" w:hAnsi="Times New Roman" w:cs="Times New Roman"/>
          <w:sz w:val="28"/>
          <w:szCs w:val="28"/>
        </w:rPr>
        <w:t xml:space="preserve"> региональный подход. Выделение регионального </w:t>
      </w:r>
      <w:r w:rsidR="00B2581D" w:rsidRPr="004A1660">
        <w:rPr>
          <w:rFonts w:ascii="Times New Roman" w:hAnsi="Times New Roman" w:cs="Times New Roman"/>
          <w:sz w:val="28"/>
          <w:szCs w:val="28"/>
        </w:rPr>
        <w:t>аспекта</w:t>
      </w:r>
      <w:r w:rsidRPr="004A1660">
        <w:rPr>
          <w:rFonts w:ascii="Times New Roman" w:hAnsi="Times New Roman" w:cs="Times New Roman"/>
          <w:sz w:val="28"/>
          <w:szCs w:val="28"/>
        </w:rPr>
        <w:t xml:space="preserve"> </w:t>
      </w:r>
      <w:r w:rsidR="00BA6D2B">
        <w:rPr>
          <w:rFonts w:ascii="Times New Roman" w:hAnsi="Times New Roman" w:cs="Times New Roman"/>
          <w:sz w:val="28"/>
          <w:szCs w:val="28"/>
        </w:rPr>
        <w:t>важно</w:t>
      </w:r>
      <w:r w:rsidRPr="004A1660">
        <w:rPr>
          <w:rFonts w:ascii="Times New Roman" w:hAnsi="Times New Roman" w:cs="Times New Roman"/>
          <w:sz w:val="28"/>
          <w:szCs w:val="28"/>
        </w:rPr>
        <w:t xml:space="preserve"> по двум основным причинам, во-первых, </w:t>
      </w:r>
      <w:r w:rsidR="00226347" w:rsidRPr="004A1660">
        <w:rPr>
          <w:rFonts w:ascii="Times New Roman" w:hAnsi="Times New Roman" w:cs="Times New Roman"/>
          <w:sz w:val="28"/>
          <w:szCs w:val="28"/>
        </w:rPr>
        <w:t xml:space="preserve">естественные условия </w:t>
      </w:r>
      <w:r w:rsidRPr="004A1660">
        <w:rPr>
          <w:rFonts w:ascii="Times New Roman" w:hAnsi="Times New Roman" w:cs="Times New Roman"/>
          <w:sz w:val="28"/>
          <w:szCs w:val="28"/>
        </w:rPr>
        <w:t>регион</w:t>
      </w:r>
      <w:r w:rsidR="00226347" w:rsidRPr="004A1660">
        <w:rPr>
          <w:rFonts w:ascii="Times New Roman" w:hAnsi="Times New Roman" w:cs="Times New Roman"/>
          <w:sz w:val="28"/>
          <w:szCs w:val="28"/>
        </w:rPr>
        <w:t>ов</w:t>
      </w:r>
      <w:r w:rsidRPr="004A1660">
        <w:rPr>
          <w:rFonts w:ascii="Times New Roman" w:hAnsi="Times New Roman" w:cs="Times New Roman"/>
          <w:sz w:val="28"/>
          <w:szCs w:val="28"/>
        </w:rPr>
        <w:t xml:space="preserve"> отражают особенные характеристики территорий, </w:t>
      </w:r>
      <w:r w:rsidR="00802838" w:rsidRPr="004A1660">
        <w:rPr>
          <w:rFonts w:ascii="Times New Roman" w:hAnsi="Times New Roman" w:cs="Times New Roman"/>
          <w:sz w:val="28"/>
          <w:szCs w:val="28"/>
        </w:rPr>
        <w:t>специфически влияющи</w:t>
      </w:r>
      <w:r w:rsidR="00226347" w:rsidRPr="004A1660">
        <w:rPr>
          <w:rFonts w:ascii="Times New Roman" w:hAnsi="Times New Roman" w:cs="Times New Roman"/>
          <w:sz w:val="28"/>
          <w:szCs w:val="28"/>
        </w:rPr>
        <w:t>х</w:t>
      </w:r>
      <w:r w:rsidR="00802838" w:rsidRPr="004A1660">
        <w:rPr>
          <w:rFonts w:ascii="Times New Roman" w:hAnsi="Times New Roman" w:cs="Times New Roman"/>
          <w:sz w:val="28"/>
          <w:szCs w:val="28"/>
        </w:rPr>
        <w:t xml:space="preserve"> на</w:t>
      </w:r>
      <w:r w:rsidRPr="004A1660">
        <w:rPr>
          <w:rFonts w:ascii="Times New Roman" w:hAnsi="Times New Roman" w:cs="Times New Roman"/>
          <w:sz w:val="28"/>
          <w:szCs w:val="28"/>
        </w:rPr>
        <w:t xml:space="preserve"> </w:t>
      </w:r>
      <w:r w:rsidR="00FC46D3" w:rsidRPr="004A1660">
        <w:rPr>
          <w:rFonts w:ascii="Times New Roman" w:hAnsi="Times New Roman" w:cs="Times New Roman"/>
          <w:sz w:val="28"/>
          <w:szCs w:val="28"/>
        </w:rPr>
        <w:t>укреплени</w:t>
      </w:r>
      <w:r w:rsidR="00802838" w:rsidRPr="004A1660">
        <w:rPr>
          <w:rFonts w:ascii="Times New Roman" w:hAnsi="Times New Roman" w:cs="Times New Roman"/>
          <w:sz w:val="28"/>
          <w:szCs w:val="28"/>
        </w:rPr>
        <w:t>е</w:t>
      </w:r>
      <w:r w:rsidR="00FC46D3" w:rsidRPr="004A1660">
        <w:rPr>
          <w:rFonts w:ascii="Times New Roman" w:hAnsi="Times New Roman" w:cs="Times New Roman"/>
          <w:sz w:val="28"/>
          <w:szCs w:val="28"/>
        </w:rPr>
        <w:t xml:space="preserve"> </w:t>
      </w:r>
      <w:r w:rsidRPr="004A1660">
        <w:rPr>
          <w:rFonts w:ascii="Times New Roman" w:hAnsi="Times New Roman" w:cs="Times New Roman"/>
          <w:sz w:val="28"/>
          <w:szCs w:val="28"/>
        </w:rPr>
        <w:t>здоровья населения. Во-вторых, в регионах формируется административно-управленческий потенциал регулирования вопросов здравоохранения</w:t>
      </w:r>
      <w:r w:rsidR="002F3258" w:rsidRPr="004A1660">
        <w:rPr>
          <w:rFonts w:ascii="Times New Roman" w:hAnsi="Times New Roman" w:cs="Times New Roman"/>
          <w:sz w:val="28"/>
          <w:szCs w:val="28"/>
        </w:rPr>
        <w:t>,</w:t>
      </w:r>
      <w:r w:rsidR="00802838" w:rsidRPr="004A1660">
        <w:rPr>
          <w:rFonts w:ascii="Times New Roman" w:hAnsi="Times New Roman" w:cs="Times New Roman"/>
          <w:sz w:val="28"/>
          <w:szCs w:val="28"/>
        </w:rPr>
        <w:t xml:space="preserve"> </w:t>
      </w:r>
      <w:r w:rsidR="00B2581D" w:rsidRPr="004A1660">
        <w:rPr>
          <w:rFonts w:ascii="Times New Roman" w:hAnsi="Times New Roman" w:cs="Times New Roman"/>
          <w:sz w:val="28"/>
          <w:szCs w:val="28"/>
        </w:rPr>
        <w:t xml:space="preserve">способность влияния </w:t>
      </w:r>
      <w:r w:rsidR="00802838" w:rsidRPr="004A1660">
        <w:rPr>
          <w:rFonts w:ascii="Times New Roman" w:hAnsi="Times New Roman" w:cs="Times New Roman"/>
          <w:sz w:val="28"/>
          <w:szCs w:val="28"/>
        </w:rPr>
        <w:t>на</w:t>
      </w:r>
      <w:r w:rsidR="002F3258" w:rsidRPr="004A1660">
        <w:rPr>
          <w:rFonts w:ascii="Times New Roman" w:hAnsi="Times New Roman" w:cs="Times New Roman"/>
          <w:sz w:val="28"/>
          <w:szCs w:val="28"/>
        </w:rPr>
        <w:t xml:space="preserve"> о</w:t>
      </w:r>
      <w:r w:rsidRPr="004A1660">
        <w:rPr>
          <w:rFonts w:ascii="Times New Roman" w:hAnsi="Times New Roman" w:cs="Times New Roman"/>
          <w:sz w:val="28"/>
          <w:szCs w:val="28"/>
        </w:rPr>
        <w:t>бъективные</w:t>
      </w:r>
      <w:r w:rsidR="00802838" w:rsidRPr="004A1660">
        <w:rPr>
          <w:rFonts w:ascii="Times New Roman" w:hAnsi="Times New Roman" w:cs="Times New Roman"/>
          <w:sz w:val="28"/>
          <w:szCs w:val="28"/>
        </w:rPr>
        <w:t xml:space="preserve"> </w:t>
      </w:r>
      <w:r w:rsidR="00802838" w:rsidRPr="004A1660">
        <w:rPr>
          <w:rFonts w:ascii="Times New Roman" w:hAnsi="Times New Roman" w:cs="Times New Roman"/>
          <w:sz w:val="28"/>
          <w:szCs w:val="28"/>
        </w:rPr>
        <w:lastRenderedPageBreak/>
        <w:t>детерминантами</w:t>
      </w:r>
      <w:r w:rsidRPr="004A1660">
        <w:rPr>
          <w:rFonts w:ascii="Times New Roman" w:hAnsi="Times New Roman" w:cs="Times New Roman"/>
          <w:sz w:val="28"/>
          <w:szCs w:val="28"/>
        </w:rPr>
        <w:t xml:space="preserve"> здоровья</w:t>
      </w:r>
      <w:r w:rsidR="002F3258" w:rsidRPr="004A1660">
        <w:rPr>
          <w:rFonts w:ascii="Times New Roman" w:hAnsi="Times New Roman" w:cs="Times New Roman"/>
          <w:sz w:val="28"/>
          <w:szCs w:val="28"/>
        </w:rPr>
        <w:t xml:space="preserve">, </w:t>
      </w:r>
      <w:r w:rsidR="00802838" w:rsidRPr="004A1660">
        <w:rPr>
          <w:rFonts w:ascii="Times New Roman" w:hAnsi="Times New Roman" w:cs="Times New Roman"/>
          <w:sz w:val="28"/>
          <w:szCs w:val="28"/>
        </w:rPr>
        <w:t xml:space="preserve">что </w:t>
      </w:r>
      <w:r w:rsidR="00226347" w:rsidRPr="004A1660">
        <w:rPr>
          <w:rFonts w:ascii="Times New Roman" w:hAnsi="Times New Roman" w:cs="Times New Roman"/>
          <w:sz w:val="28"/>
          <w:szCs w:val="28"/>
        </w:rPr>
        <w:t xml:space="preserve">в свою очередь </w:t>
      </w:r>
      <w:r w:rsidR="00802838" w:rsidRPr="004A1660">
        <w:rPr>
          <w:rFonts w:ascii="Times New Roman" w:hAnsi="Times New Roman" w:cs="Times New Roman"/>
          <w:sz w:val="28"/>
          <w:szCs w:val="28"/>
        </w:rPr>
        <w:t xml:space="preserve">является основными факторами предупреждения </w:t>
      </w:r>
      <w:r w:rsidRPr="004A1660">
        <w:rPr>
          <w:rFonts w:ascii="Times New Roman" w:hAnsi="Times New Roman" w:cs="Times New Roman"/>
          <w:sz w:val="28"/>
          <w:szCs w:val="28"/>
        </w:rPr>
        <w:t>заболеваний и смертности.</w:t>
      </w:r>
      <w:r w:rsidRPr="009316A0">
        <w:rPr>
          <w:rFonts w:ascii="Times New Roman" w:hAnsi="Times New Roman" w:cs="Times New Roman"/>
          <w:sz w:val="28"/>
          <w:szCs w:val="28"/>
        </w:rPr>
        <w:t xml:space="preserve"> </w:t>
      </w:r>
    </w:p>
    <w:p w14:paraId="60DE6AE9" w14:textId="4FB84FD9" w:rsidR="003861D1" w:rsidRDefault="003861D1" w:rsidP="009316A0">
      <w:pPr>
        <w:spacing w:after="0" w:line="360" w:lineRule="auto"/>
        <w:ind w:firstLine="709"/>
        <w:jc w:val="both"/>
        <w:rPr>
          <w:rFonts w:ascii="Times New Roman" w:hAnsi="Times New Roman" w:cs="Times New Roman"/>
          <w:sz w:val="28"/>
          <w:szCs w:val="28"/>
        </w:rPr>
      </w:pPr>
    </w:p>
    <w:p w14:paraId="54732491" w14:textId="77777777" w:rsidR="003861D1" w:rsidRDefault="003861D1" w:rsidP="003861D1">
      <w:pPr>
        <w:spacing w:after="0" w:line="360" w:lineRule="auto"/>
        <w:ind w:left="57" w:firstLine="709"/>
        <w:jc w:val="both"/>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14:paraId="604EA584"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1.</w:t>
      </w:r>
      <w:r>
        <w:rPr>
          <w:rFonts w:ascii="Times New Roman" w:hAnsi="Times New Roman" w:cs="Times New Roman"/>
          <w:b/>
          <w:sz w:val="28"/>
          <w:szCs w:val="28"/>
        </w:rPr>
        <w:t xml:space="preserve"> </w:t>
      </w:r>
      <w:r>
        <w:rPr>
          <w:rFonts w:ascii="Times New Roman" w:hAnsi="Times New Roman" w:cs="Times New Roman"/>
          <w:sz w:val="28"/>
          <w:szCs w:val="28"/>
        </w:rPr>
        <w:t xml:space="preserve">Страшко Е. В. Факторный анализ инвестиционной привлекательности и человеческого капитала регионов с научно-образовательными центрами мирового уровня / Е. В. Страшко, О. В. Ярмак, П. П. Дерюгин [и др.] // Russian Journal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Management. – 2021. – Т. 9, № 1. – С. 171-175. </w:t>
      </w:r>
    </w:p>
    <w:p w14:paraId="4430A6CC"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2. </w:t>
      </w:r>
      <w:r>
        <w:rPr>
          <w:rFonts w:ascii="Times New Roman" w:hAnsi="Times New Roman" w:cs="Times New Roman"/>
          <w:sz w:val="28"/>
          <w:szCs w:val="28"/>
        </w:rPr>
        <w:t>Гареева И. А. Теоретические и методические основы исследования системы здравоохранения // Власть и управление на Востоке России. 2009. №4. С. 134.</w:t>
      </w:r>
    </w:p>
    <w:p w14:paraId="197BC4E4"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3. </w:t>
      </w:r>
      <w:r>
        <w:rPr>
          <w:rFonts w:ascii="Times New Roman" w:hAnsi="Times New Roman" w:cs="Times New Roman"/>
          <w:sz w:val="28"/>
          <w:szCs w:val="28"/>
        </w:rPr>
        <w:t xml:space="preserve">Кремнев Е. В. </w:t>
      </w:r>
      <w:proofErr w:type="spellStart"/>
      <w:r>
        <w:rPr>
          <w:rFonts w:ascii="Times New Roman" w:hAnsi="Times New Roman" w:cs="Times New Roman"/>
          <w:sz w:val="28"/>
          <w:szCs w:val="28"/>
        </w:rPr>
        <w:t>Трансдисциплинарная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регионология</w:t>
      </w:r>
      <w:proofErr w:type="spellEnd"/>
      <w:r>
        <w:rPr>
          <w:rFonts w:ascii="Times New Roman" w:hAnsi="Times New Roman" w:cs="Times New Roman"/>
          <w:sz w:val="28"/>
          <w:szCs w:val="28"/>
        </w:rPr>
        <w:t xml:space="preserve">: теория и методология / Е. В. Кремнев, О. В. Кузнецова, Е. В. </w:t>
      </w:r>
      <w:proofErr w:type="spellStart"/>
      <w:proofErr w:type="gramStart"/>
      <w:r>
        <w:rPr>
          <w:rFonts w:ascii="Times New Roman" w:hAnsi="Times New Roman" w:cs="Times New Roman"/>
          <w:sz w:val="28"/>
          <w:szCs w:val="28"/>
        </w:rPr>
        <w:t>Лесниковская</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Иркутский государственный университет. – </w:t>
      </w:r>
      <w:proofErr w:type="gramStart"/>
      <w:r>
        <w:rPr>
          <w:rFonts w:ascii="Times New Roman" w:hAnsi="Times New Roman" w:cs="Times New Roman"/>
          <w:sz w:val="28"/>
          <w:szCs w:val="28"/>
        </w:rPr>
        <w:t>Иркутск :</w:t>
      </w:r>
      <w:proofErr w:type="gramEnd"/>
      <w:r>
        <w:rPr>
          <w:rFonts w:ascii="Times New Roman" w:hAnsi="Times New Roman" w:cs="Times New Roman"/>
          <w:sz w:val="28"/>
          <w:szCs w:val="28"/>
        </w:rPr>
        <w:t xml:space="preserve"> Иркутский государственный университет, 2020. – 155 с. </w:t>
      </w:r>
    </w:p>
    <w:p w14:paraId="3C3D1E11" w14:textId="77777777" w:rsidR="003861D1" w:rsidRDefault="003861D1" w:rsidP="003861D1">
      <w:pPr>
        <w:spacing w:after="0" w:line="360" w:lineRule="auto"/>
        <w:ind w:left="57" w:firstLine="709"/>
        <w:jc w:val="both"/>
        <w:rPr>
          <w:rFonts w:ascii="Times New Roman" w:hAnsi="Times New Roman" w:cs="Times New Roman"/>
          <w:sz w:val="28"/>
          <w:szCs w:val="28"/>
          <w:lang w:val="en-US"/>
        </w:rPr>
      </w:pPr>
      <w:r w:rsidRPr="008C416F">
        <w:rPr>
          <w:rFonts w:ascii="Times New Roman" w:hAnsi="Times New Roman" w:cs="Times New Roman"/>
          <w:color w:val="444C4E"/>
          <w:sz w:val="28"/>
          <w:szCs w:val="28"/>
          <w:shd w:val="clear" w:color="auto" w:fill="FFFFFF"/>
          <w:lang w:val="en-US"/>
        </w:rPr>
        <w:t>4.</w:t>
      </w:r>
      <w:r w:rsidRPr="001970AC">
        <w:rPr>
          <w:rFonts w:ascii="Times New Roman" w:hAnsi="Times New Roman" w:cs="Times New Roman"/>
          <w:color w:val="444C4E"/>
          <w:sz w:val="28"/>
          <w:szCs w:val="28"/>
          <w:shd w:val="clear" w:color="auto" w:fill="FFFFFF"/>
          <w:lang w:val="en-US"/>
        </w:rPr>
        <w:t xml:space="preserve"> </w:t>
      </w:r>
      <w:r>
        <w:rPr>
          <w:rFonts w:ascii="Times New Roman" w:hAnsi="Times New Roman" w:cs="Times New Roman"/>
          <w:sz w:val="28"/>
          <w:szCs w:val="28"/>
          <w:lang w:val="en-US"/>
        </w:rPr>
        <w:t xml:space="preserve">Bradburn N. The Structure of Psychological well-being. – Chicago: Aldine Pub. Co., 1969. – 320 p. </w:t>
      </w:r>
    </w:p>
    <w:p w14:paraId="0FB757B5" w14:textId="77777777" w:rsidR="003861D1" w:rsidRPr="008C416F" w:rsidRDefault="003861D1" w:rsidP="003861D1">
      <w:pPr>
        <w:spacing w:after="0" w:line="360" w:lineRule="auto"/>
        <w:ind w:left="57" w:firstLine="709"/>
        <w:jc w:val="both"/>
        <w:rPr>
          <w:rFonts w:ascii="Times New Roman" w:hAnsi="Times New Roman" w:cs="Times New Roman"/>
          <w:sz w:val="28"/>
          <w:szCs w:val="28"/>
          <w:lang w:val="en-US"/>
        </w:rPr>
      </w:pPr>
      <w:r w:rsidRPr="008C416F">
        <w:rPr>
          <w:rFonts w:ascii="Times New Roman" w:hAnsi="Times New Roman" w:cs="Times New Roman"/>
          <w:color w:val="444C4E"/>
          <w:sz w:val="28"/>
          <w:szCs w:val="28"/>
          <w:shd w:val="clear" w:color="auto" w:fill="FFFFFF"/>
          <w:lang w:val="en-US"/>
        </w:rPr>
        <w:t>5.</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Keyes </w:t>
      </w:r>
      <w:r>
        <w:rPr>
          <w:rFonts w:ascii="Times New Roman" w:hAnsi="Times New Roman" w:cs="Times New Roman"/>
          <w:sz w:val="28"/>
          <w:szCs w:val="28"/>
        </w:rPr>
        <w:t>С</w:t>
      </w:r>
      <w:r>
        <w:rPr>
          <w:rFonts w:ascii="Times New Roman" w:hAnsi="Times New Roman" w:cs="Times New Roman"/>
          <w:sz w:val="28"/>
          <w:szCs w:val="28"/>
          <w:lang w:val="en-US"/>
        </w:rPr>
        <w:t xml:space="preserve">.L.M. Social Well-Being // Social Psychology Quarterly. – 1998. – V. 61. – № 2. – P. 121–140. </w:t>
      </w:r>
    </w:p>
    <w:p w14:paraId="07AC72F4" w14:textId="77777777" w:rsidR="003861D1" w:rsidRDefault="003861D1" w:rsidP="003861D1">
      <w:pPr>
        <w:spacing w:after="0" w:line="360" w:lineRule="auto"/>
        <w:ind w:left="57" w:firstLine="709"/>
        <w:jc w:val="both"/>
        <w:rPr>
          <w:rFonts w:ascii="Times New Roman" w:hAnsi="Times New Roman" w:cs="Times New Roman"/>
          <w:sz w:val="28"/>
          <w:szCs w:val="28"/>
          <w:lang w:val="en-US"/>
        </w:rPr>
      </w:pPr>
      <w:r w:rsidRPr="00025910">
        <w:rPr>
          <w:rFonts w:ascii="Times New Roman" w:hAnsi="Times New Roman" w:cs="Times New Roman"/>
          <w:color w:val="444C4E"/>
          <w:sz w:val="28"/>
          <w:szCs w:val="28"/>
          <w:shd w:val="clear" w:color="auto" w:fill="FFFFFF"/>
          <w:lang w:val="en-US"/>
        </w:rPr>
        <w:t>6.</w:t>
      </w:r>
      <w:r w:rsidRPr="001970AC">
        <w:rPr>
          <w:rFonts w:ascii="Times New Roman" w:hAnsi="Times New Roman" w:cs="Times New Roman"/>
          <w:color w:val="444C4E"/>
          <w:sz w:val="28"/>
          <w:szCs w:val="28"/>
          <w:shd w:val="clear" w:color="auto" w:fill="FFFFFF"/>
          <w:lang w:val="en-US"/>
        </w:rPr>
        <w:t xml:space="preserve"> </w:t>
      </w:r>
      <w:r>
        <w:rPr>
          <w:rFonts w:ascii="Times New Roman" w:hAnsi="Times New Roman" w:cs="Times New Roman"/>
          <w:sz w:val="28"/>
          <w:szCs w:val="28"/>
          <w:lang w:val="en-US"/>
        </w:rPr>
        <w:t xml:space="preserve">Dolan P., </w:t>
      </w:r>
      <w:proofErr w:type="spellStart"/>
      <w:r>
        <w:rPr>
          <w:rFonts w:ascii="Times New Roman" w:hAnsi="Times New Roman" w:cs="Times New Roman"/>
          <w:sz w:val="28"/>
          <w:szCs w:val="28"/>
          <w:lang w:val="en-US"/>
        </w:rPr>
        <w:t>Peasgood</w:t>
      </w:r>
      <w:proofErr w:type="spellEnd"/>
      <w:r>
        <w:rPr>
          <w:rFonts w:ascii="Times New Roman" w:hAnsi="Times New Roman" w:cs="Times New Roman"/>
          <w:sz w:val="28"/>
          <w:szCs w:val="28"/>
          <w:lang w:val="en-US"/>
        </w:rPr>
        <w:t xml:space="preserve"> T., White M. Do we really know what makes us happy? A review of the economic literature on the factors associated with subjective wellbeing. </w:t>
      </w:r>
      <w:r w:rsidRPr="00025910">
        <w:rPr>
          <w:rFonts w:ascii="Times New Roman" w:hAnsi="Times New Roman" w:cs="Times New Roman"/>
          <w:sz w:val="28"/>
          <w:szCs w:val="28"/>
          <w:lang w:val="en-US"/>
        </w:rPr>
        <w:t>//</w:t>
      </w:r>
      <w:r>
        <w:rPr>
          <w:rFonts w:ascii="Times New Roman" w:hAnsi="Times New Roman" w:cs="Times New Roman"/>
          <w:sz w:val="28"/>
          <w:szCs w:val="28"/>
          <w:lang w:val="en-US"/>
        </w:rPr>
        <w:t xml:space="preserve">Journal of Economic Psychology, 2008, vol. 29, pp. 94–122. </w:t>
      </w:r>
    </w:p>
    <w:p w14:paraId="7DC2B6F4" w14:textId="77777777" w:rsidR="003861D1" w:rsidRDefault="003861D1" w:rsidP="003861D1">
      <w:pPr>
        <w:spacing w:after="0" w:line="360" w:lineRule="auto"/>
        <w:ind w:left="57" w:firstLine="709"/>
        <w:jc w:val="both"/>
        <w:rPr>
          <w:rFonts w:ascii="Times New Roman" w:hAnsi="Times New Roman" w:cs="Times New Roman"/>
          <w:sz w:val="28"/>
          <w:szCs w:val="28"/>
          <w:lang w:val="en-US"/>
        </w:rPr>
      </w:pPr>
      <w:r>
        <w:rPr>
          <w:rFonts w:ascii="Times New Roman" w:hAnsi="Times New Roman" w:cs="Times New Roman"/>
          <w:color w:val="444C4E"/>
          <w:sz w:val="28"/>
          <w:szCs w:val="28"/>
          <w:shd w:val="clear" w:color="auto" w:fill="FFFFFF"/>
        </w:rPr>
        <w:t xml:space="preserve">7. </w:t>
      </w:r>
      <w:r>
        <w:rPr>
          <w:rFonts w:ascii="Times New Roman" w:hAnsi="Times New Roman" w:cs="Times New Roman"/>
          <w:sz w:val="28"/>
          <w:szCs w:val="28"/>
        </w:rPr>
        <w:t xml:space="preserve">Петренко М. С., </w:t>
      </w:r>
      <w:proofErr w:type="spellStart"/>
      <w:r>
        <w:rPr>
          <w:rFonts w:ascii="Times New Roman" w:hAnsi="Times New Roman" w:cs="Times New Roman"/>
          <w:sz w:val="28"/>
          <w:szCs w:val="28"/>
        </w:rPr>
        <w:t>Дукарт</w:t>
      </w:r>
      <w:proofErr w:type="spellEnd"/>
      <w:r>
        <w:rPr>
          <w:rFonts w:ascii="Times New Roman" w:hAnsi="Times New Roman" w:cs="Times New Roman"/>
          <w:sz w:val="28"/>
          <w:szCs w:val="28"/>
        </w:rPr>
        <w:t xml:space="preserve"> С.А. Критерии социального благополучия: универсализм и проблемы социокультурного измерения // Векторы благополучия: экономика и социум. </w:t>
      </w:r>
      <w:r w:rsidRPr="001970AC">
        <w:rPr>
          <w:rFonts w:ascii="Times New Roman" w:hAnsi="Times New Roman" w:cs="Times New Roman"/>
          <w:sz w:val="28"/>
          <w:szCs w:val="28"/>
          <w:lang w:val="en-US"/>
        </w:rPr>
        <w:t xml:space="preserve">2019. №3 (34). </w:t>
      </w:r>
      <w:r>
        <w:rPr>
          <w:rFonts w:ascii="Times New Roman" w:hAnsi="Times New Roman" w:cs="Times New Roman"/>
          <w:sz w:val="28"/>
          <w:szCs w:val="28"/>
        </w:rPr>
        <w:t>С</w:t>
      </w:r>
      <w:r>
        <w:rPr>
          <w:rFonts w:ascii="Times New Roman" w:hAnsi="Times New Roman" w:cs="Times New Roman"/>
          <w:sz w:val="28"/>
          <w:szCs w:val="28"/>
          <w:lang w:val="en-US"/>
        </w:rPr>
        <w:t>. 79-88.</w:t>
      </w:r>
    </w:p>
    <w:p w14:paraId="31F1B750" w14:textId="77777777" w:rsidR="003861D1" w:rsidRDefault="003861D1" w:rsidP="003861D1">
      <w:pPr>
        <w:spacing w:after="0" w:line="360" w:lineRule="auto"/>
        <w:ind w:left="57" w:firstLine="709"/>
        <w:jc w:val="both"/>
        <w:rPr>
          <w:rFonts w:ascii="Times New Roman" w:hAnsi="Times New Roman" w:cs="Times New Roman"/>
          <w:sz w:val="28"/>
          <w:szCs w:val="28"/>
          <w:lang w:val="en-US"/>
        </w:rPr>
      </w:pPr>
      <w:r w:rsidRPr="00025910">
        <w:rPr>
          <w:rFonts w:ascii="Times New Roman" w:hAnsi="Times New Roman" w:cs="Times New Roman"/>
          <w:color w:val="444C4E"/>
          <w:sz w:val="28"/>
          <w:szCs w:val="28"/>
          <w:shd w:val="clear" w:color="auto" w:fill="FFFFFF"/>
          <w:lang w:val="en-US"/>
        </w:rPr>
        <w:t>8.</w:t>
      </w:r>
      <w:r w:rsidRPr="001970AC">
        <w:rPr>
          <w:rFonts w:ascii="Times New Roman" w:hAnsi="Times New Roman" w:cs="Times New Roman"/>
          <w:color w:val="444C4E"/>
          <w:sz w:val="28"/>
          <w:szCs w:val="28"/>
          <w:shd w:val="clear" w:color="auto" w:fill="FFFFFF"/>
          <w:lang w:val="en-US"/>
        </w:rPr>
        <w:t xml:space="preserve"> </w:t>
      </w:r>
      <w:r w:rsidRPr="00EB5DBF">
        <w:rPr>
          <w:rFonts w:ascii="Times New Roman" w:hAnsi="Times New Roman" w:cs="Times New Roman"/>
          <w:sz w:val="28"/>
          <w:szCs w:val="28"/>
          <w:lang w:val="en-US"/>
        </w:rPr>
        <w:t xml:space="preserve">De Oliveira D., </w:t>
      </w:r>
      <w:proofErr w:type="spellStart"/>
      <w:r w:rsidRPr="00EB5DBF">
        <w:rPr>
          <w:rFonts w:ascii="Times New Roman" w:hAnsi="Times New Roman" w:cs="Times New Roman"/>
          <w:sz w:val="28"/>
          <w:szCs w:val="28"/>
          <w:lang w:val="en-US"/>
        </w:rPr>
        <w:t>Pankalla</w:t>
      </w:r>
      <w:proofErr w:type="spellEnd"/>
      <w:r w:rsidRPr="00EB5DBF">
        <w:rPr>
          <w:rFonts w:ascii="Times New Roman" w:hAnsi="Times New Roman" w:cs="Times New Roman"/>
          <w:sz w:val="28"/>
          <w:szCs w:val="28"/>
          <w:lang w:val="en-US"/>
        </w:rPr>
        <w:t xml:space="preserve"> A., </w:t>
      </w:r>
      <w:proofErr w:type="spellStart"/>
      <w:r w:rsidRPr="00EB5DBF">
        <w:rPr>
          <w:rFonts w:ascii="Times New Roman" w:hAnsi="Times New Roman" w:cs="Times New Roman"/>
          <w:sz w:val="28"/>
          <w:szCs w:val="28"/>
          <w:lang w:val="en-US"/>
        </w:rPr>
        <w:t>Cabeccinhas</w:t>
      </w:r>
      <w:proofErr w:type="spellEnd"/>
      <w:r w:rsidRPr="00EB5DBF">
        <w:rPr>
          <w:rFonts w:ascii="Times New Roman" w:hAnsi="Times New Roman" w:cs="Times New Roman"/>
          <w:sz w:val="28"/>
          <w:szCs w:val="28"/>
          <w:lang w:val="en-US"/>
        </w:rPr>
        <w:t xml:space="preserve"> R. Ethnic Identity as predictor for the well-being: An exploratory transcultural study in Brazil and Europe. Summa </w:t>
      </w:r>
      <w:proofErr w:type="spellStart"/>
      <w:r w:rsidRPr="00EB5DBF">
        <w:rPr>
          <w:rFonts w:ascii="Times New Roman" w:hAnsi="Times New Roman" w:cs="Times New Roman"/>
          <w:sz w:val="28"/>
          <w:szCs w:val="28"/>
          <w:lang w:val="en-US"/>
        </w:rPr>
        <w:t>Psicológica</w:t>
      </w:r>
      <w:proofErr w:type="spellEnd"/>
      <w:r w:rsidRPr="00EB5DBF">
        <w:rPr>
          <w:rFonts w:ascii="Times New Roman" w:hAnsi="Times New Roman" w:cs="Times New Roman"/>
          <w:sz w:val="28"/>
          <w:szCs w:val="28"/>
          <w:lang w:val="en-US"/>
        </w:rPr>
        <w:t>, 2012, vol. 9, no 2, pp. 33–42.</w:t>
      </w:r>
    </w:p>
    <w:p w14:paraId="21123787" w14:textId="77777777" w:rsidR="003861D1" w:rsidRPr="003861D1" w:rsidRDefault="003861D1" w:rsidP="003861D1">
      <w:pPr>
        <w:spacing w:after="0" w:line="360" w:lineRule="auto"/>
        <w:ind w:left="57" w:firstLine="709"/>
        <w:jc w:val="both"/>
        <w:rPr>
          <w:rFonts w:ascii="Times New Roman" w:hAnsi="Times New Roman" w:cs="Times New Roman"/>
          <w:sz w:val="28"/>
          <w:szCs w:val="28"/>
        </w:rPr>
      </w:pPr>
      <w:r w:rsidRPr="00025910">
        <w:rPr>
          <w:rFonts w:ascii="Times New Roman" w:hAnsi="Times New Roman" w:cs="Times New Roman"/>
          <w:color w:val="444C4E"/>
          <w:sz w:val="28"/>
          <w:szCs w:val="28"/>
          <w:shd w:val="clear" w:color="auto" w:fill="FFFFFF"/>
          <w:lang w:val="en-US"/>
        </w:rPr>
        <w:lastRenderedPageBreak/>
        <w:t>9.</w:t>
      </w:r>
      <w:r w:rsidRPr="001970AC">
        <w:rPr>
          <w:rFonts w:ascii="Times New Roman" w:hAnsi="Times New Roman" w:cs="Times New Roman"/>
          <w:color w:val="444C4E"/>
          <w:sz w:val="28"/>
          <w:szCs w:val="28"/>
          <w:shd w:val="clear" w:color="auto" w:fill="FFFFFF"/>
          <w:lang w:val="en-US"/>
        </w:rPr>
        <w:t xml:space="preserve"> </w:t>
      </w:r>
      <w:r w:rsidRPr="00EB5DBF">
        <w:rPr>
          <w:rFonts w:ascii="Times New Roman" w:hAnsi="Times New Roman" w:cs="Times New Roman"/>
          <w:sz w:val="28"/>
          <w:szCs w:val="28"/>
          <w:lang w:val="en-US"/>
        </w:rPr>
        <w:t>Cockerham W. Health Lifestyles in Russia // Social Science and Medicine, 2000. Vol</w:t>
      </w:r>
      <w:r w:rsidRPr="003861D1">
        <w:rPr>
          <w:rFonts w:ascii="Times New Roman" w:hAnsi="Times New Roman" w:cs="Times New Roman"/>
          <w:sz w:val="28"/>
          <w:szCs w:val="28"/>
        </w:rPr>
        <w:t xml:space="preserve">. 51. </w:t>
      </w:r>
      <w:r w:rsidRPr="00EB5DBF">
        <w:rPr>
          <w:rFonts w:ascii="Times New Roman" w:hAnsi="Times New Roman" w:cs="Times New Roman"/>
          <w:sz w:val="28"/>
          <w:szCs w:val="28"/>
          <w:lang w:val="en-US"/>
        </w:rPr>
        <w:t>Pp</w:t>
      </w:r>
      <w:r w:rsidRPr="003861D1">
        <w:rPr>
          <w:rFonts w:ascii="Times New Roman" w:hAnsi="Times New Roman" w:cs="Times New Roman"/>
          <w:sz w:val="28"/>
          <w:szCs w:val="28"/>
        </w:rPr>
        <w:t>. 312-325.</w:t>
      </w:r>
    </w:p>
    <w:p w14:paraId="52E90A1D"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10. </w:t>
      </w:r>
      <w:r>
        <w:rPr>
          <w:rFonts w:ascii="Times New Roman" w:hAnsi="Times New Roman" w:cs="Times New Roman"/>
          <w:sz w:val="28"/>
          <w:szCs w:val="28"/>
        </w:rPr>
        <w:t xml:space="preserve">Ядов В.А. </w:t>
      </w:r>
      <w:proofErr w:type="spellStart"/>
      <w:r>
        <w:rPr>
          <w:rFonts w:ascii="Times New Roman" w:hAnsi="Times New Roman" w:cs="Times New Roman"/>
          <w:sz w:val="28"/>
          <w:szCs w:val="28"/>
        </w:rPr>
        <w:t>Полипарадигмальность</w:t>
      </w:r>
      <w:proofErr w:type="spellEnd"/>
      <w:r>
        <w:rPr>
          <w:rFonts w:ascii="Times New Roman" w:hAnsi="Times New Roman" w:cs="Times New Roman"/>
          <w:sz w:val="28"/>
          <w:szCs w:val="28"/>
        </w:rPr>
        <w:t xml:space="preserve"> в современной социологии / В.А. Ядов // Социология, 2007. № 1. С. 12–20.</w:t>
      </w:r>
    </w:p>
    <w:p w14:paraId="5135CCBB"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11. </w:t>
      </w:r>
      <w:r>
        <w:rPr>
          <w:rFonts w:ascii="Times New Roman" w:hAnsi="Times New Roman" w:cs="Times New Roman"/>
          <w:sz w:val="28"/>
          <w:szCs w:val="28"/>
        </w:rPr>
        <w:t xml:space="preserve">Титаренко Л.Г. Зачем социологии нужна новая интегративная парадигма? // Социологический журнал. 2022. Том 28. № 3. С. 150–165. </w:t>
      </w:r>
    </w:p>
    <w:p w14:paraId="17FC05BE"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12. </w:t>
      </w:r>
      <w:r>
        <w:rPr>
          <w:rFonts w:ascii="Times New Roman" w:hAnsi="Times New Roman" w:cs="Times New Roman"/>
          <w:sz w:val="28"/>
          <w:szCs w:val="28"/>
        </w:rPr>
        <w:t>Лебедева-</w:t>
      </w:r>
      <w:proofErr w:type="spellStart"/>
      <w:r>
        <w:rPr>
          <w:rFonts w:ascii="Times New Roman" w:hAnsi="Times New Roman" w:cs="Times New Roman"/>
          <w:sz w:val="28"/>
          <w:szCs w:val="28"/>
        </w:rPr>
        <w:t>Несевря</w:t>
      </w:r>
      <w:proofErr w:type="spellEnd"/>
      <w:r>
        <w:rPr>
          <w:rFonts w:ascii="Times New Roman" w:hAnsi="Times New Roman" w:cs="Times New Roman"/>
          <w:sz w:val="28"/>
          <w:szCs w:val="28"/>
        </w:rPr>
        <w:t xml:space="preserve"> Н.А., Гордеева С.С. Социология здоровья: учеб. пособие для Н55 студ. вузов / Н.А. Лебедева-</w:t>
      </w:r>
      <w:proofErr w:type="spellStart"/>
      <w:r>
        <w:rPr>
          <w:rFonts w:ascii="Times New Roman" w:hAnsi="Times New Roman" w:cs="Times New Roman"/>
          <w:sz w:val="28"/>
          <w:szCs w:val="28"/>
        </w:rPr>
        <w:t>Несевря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Перм</w:t>
      </w:r>
      <w:proofErr w:type="spellEnd"/>
      <w:r>
        <w:rPr>
          <w:rFonts w:ascii="Times New Roman" w:hAnsi="Times New Roman" w:cs="Times New Roman"/>
          <w:sz w:val="28"/>
          <w:szCs w:val="28"/>
        </w:rPr>
        <w:t xml:space="preserve">. гос. </w:t>
      </w:r>
      <w:proofErr w:type="spellStart"/>
      <w:proofErr w:type="gramStart"/>
      <w:r>
        <w:rPr>
          <w:rFonts w:ascii="Times New Roman" w:hAnsi="Times New Roman" w:cs="Times New Roman"/>
          <w:sz w:val="28"/>
          <w:szCs w:val="28"/>
        </w:rPr>
        <w:t>нац.иссл</w:t>
      </w:r>
      <w:proofErr w:type="spellEnd"/>
      <w:proofErr w:type="gramEnd"/>
      <w:r>
        <w:rPr>
          <w:rFonts w:ascii="Times New Roman" w:hAnsi="Times New Roman" w:cs="Times New Roman"/>
          <w:sz w:val="28"/>
          <w:szCs w:val="28"/>
        </w:rPr>
        <w:t xml:space="preserve">. ун-т. – Пермь, 2011. – 238 с. </w:t>
      </w:r>
    </w:p>
    <w:p w14:paraId="3A74FB67" w14:textId="77777777" w:rsidR="003861D1" w:rsidRPr="00025910" w:rsidRDefault="003861D1" w:rsidP="003861D1">
      <w:pPr>
        <w:spacing w:after="0" w:line="360" w:lineRule="auto"/>
        <w:ind w:left="57" w:firstLine="709"/>
        <w:jc w:val="both"/>
        <w:rPr>
          <w:rFonts w:ascii="Times New Roman" w:hAnsi="Times New Roman" w:cs="Times New Roman"/>
          <w:sz w:val="28"/>
          <w:szCs w:val="28"/>
          <w:lang w:val="en-US"/>
        </w:rPr>
      </w:pPr>
      <w:r w:rsidRPr="00025910">
        <w:rPr>
          <w:rFonts w:ascii="Times New Roman" w:hAnsi="Times New Roman" w:cs="Times New Roman"/>
          <w:color w:val="444C4E"/>
          <w:sz w:val="28"/>
          <w:szCs w:val="28"/>
          <w:shd w:val="clear" w:color="auto" w:fill="FFFFFF"/>
          <w:lang w:val="en-US"/>
        </w:rPr>
        <w:t>13.</w:t>
      </w:r>
      <w:r w:rsidRPr="001970AC">
        <w:rPr>
          <w:rFonts w:ascii="Times New Roman" w:hAnsi="Times New Roman" w:cs="Times New Roman"/>
          <w:color w:val="444C4E"/>
          <w:sz w:val="28"/>
          <w:szCs w:val="28"/>
          <w:shd w:val="clear" w:color="auto" w:fill="FFFFFF"/>
          <w:lang w:val="en-US"/>
        </w:rPr>
        <w:t xml:space="preserve"> </w:t>
      </w:r>
      <w:r>
        <w:rPr>
          <w:rFonts w:ascii="Times New Roman" w:hAnsi="Times New Roman" w:cs="Times New Roman"/>
          <w:sz w:val="28"/>
          <w:szCs w:val="28"/>
          <w:lang w:val="en-US"/>
        </w:rPr>
        <w:t xml:space="preserve">Mastandrea S., Fagioli S., Biasi V. Art and psychological well-being: Linking the brain to the aesthetic emotion // Frontiers in Psychology. – 2019. </w:t>
      </w:r>
    </w:p>
    <w:p w14:paraId="34DD6CCB"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14. </w:t>
      </w:r>
      <w:r w:rsidRPr="00025910">
        <w:rPr>
          <w:rFonts w:ascii="Times New Roman" w:hAnsi="Times New Roman" w:cs="Times New Roman"/>
          <w:sz w:val="28"/>
          <w:szCs w:val="28"/>
        </w:rPr>
        <w:t>Калью П.И. Сущностная характеристика понятия «здоровье» и некоторые вопросы перестройки здравоохранения: обзорная информация</w:t>
      </w:r>
      <w:r>
        <w:rPr>
          <w:rFonts w:ascii="Times New Roman" w:hAnsi="Times New Roman" w:cs="Times New Roman"/>
          <w:sz w:val="28"/>
          <w:szCs w:val="28"/>
        </w:rPr>
        <w:t xml:space="preserve"> // </w:t>
      </w:r>
      <w:hyperlink r:id="rId16" w:history="1">
        <w:r w:rsidRPr="00025910">
          <w:rPr>
            <w:rStyle w:val="a6"/>
            <w:rFonts w:ascii="Times New Roman" w:hAnsi="Times New Roman" w:cs="Times New Roman"/>
            <w:sz w:val="28"/>
            <w:szCs w:val="28"/>
          </w:rPr>
          <w:t>Медицина и здравоохранение</w:t>
        </w:r>
      </w:hyperlink>
      <w:r w:rsidRPr="00025910">
        <w:rPr>
          <w:rFonts w:ascii="Times New Roman" w:hAnsi="Times New Roman" w:cs="Times New Roman"/>
          <w:sz w:val="28"/>
          <w:szCs w:val="28"/>
        </w:rPr>
        <w:t> Серия "Социальная гигиена, организация и управление здравоохранением"</w:t>
      </w:r>
      <w:r>
        <w:rPr>
          <w:rFonts w:ascii="Times New Roman" w:hAnsi="Times New Roman" w:cs="Times New Roman"/>
          <w:sz w:val="28"/>
          <w:szCs w:val="28"/>
        </w:rPr>
        <w:t xml:space="preserve">, </w:t>
      </w:r>
      <w:r w:rsidRPr="00025910">
        <w:rPr>
          <w:rFonts w:ascii="Times New Roman" w:hAnsi="Times New Roman" w:cs="Times New Roman"/>
          <w:sz w:val="28"/>
          <w:szCs w:val="28"/>
        </w:rPr>
        <w:t xml:space="preserve"> </w:t>
      </w:r>
      <w:proofErr w:type="spellStart"/>
      <w:r w:rsidRPr="00025910">
        <w:rPr>
          <w:rFonts w:ascii="Times New Roman" w:hAnsi="Times New Roman" w:cs="Times New Roman"/>
          <w:sz w:val="28"/>
          <w:szCs w:val="28"/>
        </w:rPr>
        <w:t>вып</w:t>
      </w:r>
      <w:proofErr w:type="spellEnd"/>
      <w:r w:rsidRPr="00025910">
        <w:rPr>
          <w:rFonts w:ascii="Times New Roman" w:hAnsi="Times New Roman" w:cs="Times New Roman"/>
          <w:sz w:val="28"/>
          <w:szCs w:val="28"/>
        </w:rPr>
        <w:t>. 5 М., 1988.</w:t>
      </w:r>
    </w:p>
    <w:p w14:paraId="2DA38170"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15. </w:t>
      </w:r>
      <w:r>
        <w:rPr>
          <w:rFonts w:ascii="Times New Roman" w:hAnsi="Times New Roman" w:cs="Times New Roman"/>
          <w:sz w:val="28"/>
          <w:szCs w:val="28"/>
        </w:rPr>
        <w:t xml:space="preserve">Лазебник Л. Б. Здоровье, болезнь и промежуточные состояния (к 60-летию принятия ВОЗ формулы здоровья) // Клиническая геронтология. 2009. №1. </w:t>
      </w:r>
    </w:p>
    <w:p w14:paraId="74A9696B"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16. </w:t>
      </w:r>
      <w:proofErr w:type="spellStart"/>
      <w:r>
        <w:rPr>
          <w:rFonts w:ascii="Times New Roman" w:hAnsi="Times New Roman" w:cs="Times New Roman"/>
          <w:sz w:val="28"/>
          <w:szCs w:val="28"/>
        </w:rPr>
        <w:t>Гафиатулина</w:t>
      </w:r>
      <w:proofErr w:type="spellEnd"/>
      <w:r>
        <w:rPr>
          <w:rFonts w:ascii="Times New Roman" w:hAnsi="Times New Roman" w:cs="Times New Roman"/>
          <w:sz w:val="28"/>
          <w:szCs w:val="28"/>
        </w:rPr>
        <w:t xml:space="preserve"> Н. Х. Социологический анализ концептуальных моделей социального здоровья индивида // ИВД. 2013. №4 (27)</w:t>
      </w:r>
    </w:p>
    <w:p w14:paraId="223E35DE"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17. </w:t>
      </w:r>
      <w:r>
        <w:rPr>
          <w:rFonts w:ascii="Times New Roman" w:hAnsi="Times New Roman" w:cs="Times New Roman"/>
          <w:sz w:val="28"/>
          <w:szCs w:val="28"/>
        </w:rPr>
        <w:t xml:space="preserve">Пищик А. М. Приоритеты трех цивилизаций: сфера медицины // НАУ. 2015. №10-2 (16). </w:t>
      </w:r>
    </w:p>
    <w:p w14:paraId="47A55333"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18. </w:t>
      </w:r>
      <w:proofErr w:type="spellStart"/>
      <w:r>
        <w:rPr>
          <w:rFonts w:ascii="Times New Roman" w:hAnsi="Times New Roman" w:cs="Times New Roman"/>
          <w:sz w:val="28"/>
          <w:szCs w:val="28"/>
        </w:rPr>
        <w:t>Горовая</w:t>
      </w:r>
      <w:proofErr w:type="spellEnd"/>
      <w:r>
        <w:rPr>
          <w:rFonts w:ascii="Times New Roman" w:hAnsi="Times New Roman" w:cs="Times New Roman"/>
          <w:sz w:val="28"/>
          <w:szCs w:val="28"/>
        </w:rPr>
        <w:t xml:space="preserve"> В.И., Петрова Н.Ф. Идея системности в определении понятия здоровья. Фундаментальные исследования. 2006. – № 3 – С. 25-27.</w:t>
      </w:r>
    </w:p>
    <w:p w14:paraId="2C75A54B"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19. </w:t>
      </w:r>
      <w:r>
        <w:rPr>
          <w:rFonts w:ascii="Times New Roman" w:hAnsi="Times New Roman" w:cs="Times New Roman"/>
          <w:sz w:val="28"/>
          <w:szCs w:val="28"/>
        </w:rPr>
        <w:t xml:space="preserve">Шматова С.С. Эволюция представлений о здоровье в классических социологических теориях // </w:t>
      </w:r>
      <w:proofErr w:type="spellStart"/>
      <w:r>
        <w:rPr>
          <w:rFonts w:ascii="Times New Roman" w:hAnsi="Times New Roman" w:cs="Times New Roman"/>
          <w:sz w:val="28"/>
          <w:szCs w:val="28"/>
        </w:rPr>
        <w:t>Изв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Сарат</w:t>
      </w:r>
      <w:proofErr w:type="spellEnd"/>
      <w:r>
        <w:rPr>
          <w:rFonts w:ascii="Times New Roman" w:hAnsi="Times New Roman" w:cs="Times New Roman"/>
          <w:sz w:val="28"/>
          <w:szCs w:val="28"/>
        </w:rPr>
        <w:t xml:space="preserve">. ун-та Нов. сер. Сер. Социология. Политология. 2016. №4. С. 430. </w:t>
      </w:r>
    </w:p>
    <w:p w14:paraId="3852F8F3"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20. </w:t>
      </w:r>
      <w:r>
        <w:rPr>
          <w:rFonts w:ascii="Times New Roman" w:hAnsi="Times New Roman" w:cs="Times New Roman"/>
          <w:sz w:val="28"/>
          <w:szCs w:val="28"/>
        </w:rPr>
        <w:t>Ткаченко А. В. Системный подход в социологических трудах П.А. Сорокина и А. Тойнби // Системная психология и социология. 2021. №3 (39). С. 105-115.</w:t>
      </w:r>
    </w:p>
    <w:p w14:paraId="62255FC9" w14:textId="77777777" w:rsidR="003861D1" w:rsidRDefault="003861D1" w:rsidP="003861D1">
      <w:pPr>
        <w:spacing w:after="0" w:line="360" w:lineRule="auto"/>
        <w:ind w:left="57" w:firstLine="709"/>
        <w:jc w:val="both"/>
        <w:rPr>
          <w:rFonts w:ascii="Times New Roman" w:hAnsi="Times New Roman" w:cs="Times New Roman"/>
          <w:color w:val="555555"/>
          <w:sz w:val="28"/>
          <w:szCs w:val="28"/>
          <w:shd w:val="clear" w:color="auto" w:fill="FFFFFF"/>
        </w:rPr>
      </w:pPr>
      <w:bookmarkStart w:id="27" w:name="_Hlk152912890"/>
      <w:r>
        <w:rPr>
          <w:rFonts w:ascii="Times New Roman" w:hAnsi="Times New Roman" w:cs="Times New Roman"/>
          <w:color w:val="444C4E"/>
          <w:sz w:val="28"/>
          <w:szCs w:val="28"/>
          <w:shd w:val="clear" w:color="auto" w:fill="FFFFFF"/>
        </w:rPr>
        <w:lastRenderedPageBreak/>
        <w:t xml:space="preserve">21. </w:t>
      </w:r>
      <w:r>
        <w:rPr>
          <w:rFonts w:ascii="Times New Roman" w:hAnsi="Times New Roman" w:cs="Times New Roman"/>
          <w:color w:val="555555"/>
          <w:sz w:val="28"/>
          <w:szCs w:val="28"/>
          <w:shd w:val="clear" w:color="auto" w:fill="FFFFFF"/>
        </w:rPr>
        <w:t xml:space="preserve">Никифоров Г. С., Дудченко З. Ф., Родионова Е. А., </w:t>
      </w:r>
      <w:proofErr w:type="spellStart"/>
      <w:r>
        <w:rPr>
          <w:rFonts w:ascii="Times New Roman" w:hAnsi="Times New Roman" w:cs="Times New Roman"/>
          <w:color w:val="555555"/>
          <w:sz w:val="28"/>
          <w:szCs w:val="28"/>
          <w:shd w:val="clear" w:color="auto" w:fill="FFFFFF"/>
        </w:rPr>
        <w:t>Доминяк</w:t>
      </w:r>
      <w:proofErr w:type="spellEnd"/>
      <w:r>
        <w:rPr>
          <w:rFonts w:ascii="Times New Roman" w:hAnsi="Times New Roman" w:cs="Times New Roman"/>
          <w:color w:val="555555"/>
          <w:sz w:val="28"/>
          <w:szCs w:val="28"/>
          <w:shd w:val="clear" w:color="auto" w:fill="FFFFFF"/>
        </w:rPr>
        <w:t xml:space="preserve"> В. И.  </w:t>
      </w:r>
      <w:bookmarkEnd w:id="27"/>
      <w:r>
        <w:rPr>
          <w:rFonts w:ascii="Times New Roman" w:hAnsi="Times New Roman" w:cs="Times New Roman"/>
          <w:color w:val="555555"/>
          <w:sz w:val="28"/>
          <w:szCs w:val="28"/>
          <w:shd w:val="clear" w:color="auto" w:fill="FFFFFF"/>
        </w:rPr>
        <w:t>Психология здоровья в России: история становления.  </w:t>
      </w:r>
      <w:r w:rsidRPr="008C416F">
        <w:rPr>
          <w:rStyle w:val="ab"/>
          <w:rFonts w:ascii="Times New Roman" w:hAnsi="Times New Roman" w:cs="Times New Roman"/>
          <w:color w:val="555555"/>
          <w:sz w:val="28"/>
          <w:szCs w:val="28"/>
          <w:shd w:val="clear" w:color="auto" w:fill="FFFFFF"/>
        </w:rPr>
        <w:t>Наука. Общество. Оборона</w:t>
      </w:r>
      <w:r w:rsidRPr="008C416F">
        <w:rPr>
          <w:rFonts w:ascii="Times New Roman" w:hAnsi="Times New Roman" w:cs="Times New Roman"/>
          <w:i/>
          <w:iCs/>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Москва. Т. 7. № 4. 2019. </w:t>
      </w:r>
    </w:p>
    <w:p w14:paraId="4ED8963C"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22.</w:t>
      </w:r>
      <w:r>
        <w:rPr>
          <w:rFonts w:ascii="Times New Roman" w:hAnsi="Times New Roman" w:cs="Times New Roman"/>
          <w:b/>
          <w:sz w:val="28"/>
          <w:szCs w:val="28"/>
        </w:rPr>
        <w:t xml:space="preserve"> </w:t>
      </w:r>
      <w:r>
        <w:rPr>
          <w:rFonts w:ascii="Times New Roman" w:hAnsi="Times New Roman" w:cs="Times New Roman"/>
          <w:sz w:val="28"/>
          <w:szCs w:val="28"/>
        </w:rPr>
        <w:t>Петрова Л. Е. Социальное самочувствие молодежи//Социологические исследования. – 2000. – № 12. – С. 50–55.</w:t>
      </w:r>
    </w:p>
    <w:p w14:paraId="66084B12" w14:textId="77777777"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23.</w:t>
      </w:r>
      <w:r>
        <w:rPr>
          <w:rFonts w:ascii="Times New Roman" w:hAnsi="Times New Roman" w:cs="Times New Roman"/>
          <w:b/>
          <w:sz w:val="28"/>
          <w:szCs w:val="28"/>
        </w:rPr>
        <w:t xml:space="preserve"> </w:t>
      </w:r>
      <w:r>
        <w:rPr>
          <w:rFonts w:ascii="Times New Roman" w:hAnsi="Times New Roman" w:cs="Times New Roman"/>
          <w:sz w:val="28"/>
          <w:szCs w:val="28"/>
        </w:rPr>
        <w:t xml:space="preserve">Федорченко А. В., Котенко И. В. Корреляция информации в SIEM-системах на основе графа связей типов событий // Информационно-управляющие системы. 2018. №1 (92). </w:t>
      </w:r>
    </w:p>
    <w:p w14:paraId="6734D21F" w14:textId="26EA484D" w:rsidR="003861D1" w:rsidRDefault="003861D1" w:rsidP="003861D1">
      <w:pPr>
        <w:spacing w:after="0" w:line="360" w:lineRule="auto"/>
        <w:ind w:left="57" w:firstLine="709"/>
        <w:jc w:val="both"/>
        <w:rPr>
          <w:rFonts w:ascii="Times New Roman" w:hAnsi="Times New Roman" w:cs="Times New Roman"/>
          <w:sz w:val="28"/>
          <w:szCs w:val="28"/>
        </w:rPr>
      </w:pPr>
      <w:r>
        <w:rPr>
          <w:rFonts w:ascii="Times New Roman" w:hAnsi="Times New Roman" w:cs="Times New Roman"/>
          <w:color w:val="444C4E"/>
          <w:sz w:val="28"/>
          <w:szCs w:val="28"/>
          <w:shd w:val="clear" w:color="auto" w:fill="FFFFFF"/>
        </w:rPr>
        <w:t xml:space="preserve">24. </w:t>
      </w:r>
      <w:r>
        <w:rPr>
          <w:rFonts w:ascii="Times New Roman" w:hAnsi="Times New Roman" w:cs="Times New Roman"/>
          <w:b/>
          <w:sz w:val="28"/>
          <w:szCs w:val="28"/>
        </w:rPr>
        <w:t xml:space="preserve"> </w:t>
      </w:r>
      <w:proofErr w:type="spellStart"/>
      <w:r>
        <w:rPr>
          <w:rFonts w:ascii="Times New Roman" w:hAnsi="Times New Roman" w:cs="Times New Roman"/>
          <w:sz w:val="28"/>
          <w:szCs w:val="28"/>
        </w:rPr>
        <w:t>Токкулиева</w:t>
      </w:r>
      <w:proofErr w:type="spellEnd"/>
      <w:r>
        <w:rPr>
          <w:rFonts w:ascii="Times New Roman" w:hAnsi="Times New Roman" w:cs="Times New Roman"/>
          <w:sz w:val="28"/>
          <w:szCs w:val="28"/>
        </w:rPr>
        <w:t xml:space="preserve"> Б. Б. Структура заболеваемости и смертности населения в современных условиях // Актуальные проблемы гуманитарных и естественных наук. 2013. №2. </w:t>
      </w:r>
    </w:p>
    <w:p w14:paraId="04E469B9" w14:textId="49B89714" w:rsidR="003861D1" w:rsidRDefault="003861D1" w:rsidP="003861D1">
      <w:pPr>
        <w:spacing w:after="0" w:line="360" w:lineRule="auto"/>
        <w:ind w:left="57" w:firstLine="709"/>
        <w:jc w:val="both"/>
        <w:rPr>
          <w:rFonts w:ascii="Times New Roman" w:hAnsi="Times New Roman" w:cs="Times New Roman"/>
          <w:sz w:val="28"/>
          <w:szCs w:val="28"/>
        </w:rPr>
      </w:pPr>
    </w:p>
    <w:p w14:paraId="1BABEA68" w14:textId="77777777" w:rsidR="003861D1" w:rsidRPr="00832E78" w:rsidRDefault="003861D1" w:rsidP="003861D1">
      <w:pPr>
        <w:spacing w:after="0" w:line="360" w:lineRule="auto"/>
        <w:jc w:val="both"/>
        <w:rPr>
          <w:rFonts w:ascii="Times New Roman" w:hAnsi="Times New Roman" w:cs="Times New Roman"/>
          <w:b/>
          <w:bCs/>
          <w:sz w:val="28"/>
          <w:szCs w:val="28"/>
          <w:lang w:val="en-US"/>
        </w:rPr>
      </w:pPr>
      <w:r w:rsidRPr="00832E78">
        <w:rPr>
          <w:rFonts w:ascii="Times New Roman" w:hAnsi="Times New Roman" w:cs="Times New Roman"/>
          <w:b/>
          <w:bCs/>
          <w:sz w:val="28"/>
          <w:szCs w:val="28"/>
          <w:lang w:val="en-US"/>
        </w:rPr>
        <w:t>List of sources</w:t>
      </w:r>
    </w:p>
    <w:p w14:paraId="2D4C5A9E"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 </w:t>
      </w:r>
      <w:proofErr w:type="spellStart"/>
      <w:r w:rsidRPr="00E22B45">
        <w:rPr>
          <w:rFonts w:ascii="Times New Roman" w:hAnsi="Times New Roman" w:cs="Times New Roman"/>
          <w:sz w:val="28"/>
          <w:szCs w:val="28"/>
          <w:lang w:val="en-US"/>
        </w:rPr>
        <w:t>Strashko</w:t>
      </w:r>
      <w:proofErr w:type="spellEnd"/>
      <w:r w:rsidRPr="00E22B45">
        <w:rPr>
          <w:rFonts w:ascii="Times New Roman" w:hAnsi="Times New Roman" w:cs="Times New Roman"/>
          <w:sz w:val="28"/>
          <w:szCs w:val="28"/>
          <w:lang w:val="en-US"/>
        </w:rPr>
        <w:t xml:space="preserve"> E. V. (2021) Factor analysis of investment attractiveness and human capital of regions with world-class scientific and educational centers / E. V. </w:t>
      </w:r>
      <w:proofErr w:type="spellStart"/>
      <w:r w:rsidRPr="00E22B45">
        <w:rPr>
          <w:rFonts w:ascii="Times New Roman" w:hAnsi="Times New Roman" w:cs="Times New Roman"/>
          <w:sz w:val="28"/>
          <w:szCs w:val="28"/>
          <w:lang w:val="en-US"/>
        </w:rPr>
        <w:t>Strashko</w:t>
      </w:r>
      <w:proofErr w:type="spellEnd"/>
      <w:r w:rsidRPr="00E22B45">
        <w:rPr>
          <w:rFonts w:ascii="Times New Roman" w:hAnsi="Times New Roman" w:cs="Times New Roman"/>
          <w:sz w:val="28"/>
          <w:szCs w:val="28"/>
          <w:lang w:val="en-US"/>
        </w:rPr>
        <w:t xml:space="preserve">, O. V. Yarmak, P. P. </w:t>
      </w:r>
      <w:proofErr w:type="spellStart"/>
      <w:r w:rsidRPr="00E22B45">
        <w:rPr>
          <w:rFonts w:ascii="Times New Roman" w:hAnsi="Times New Roman" w:cs="Times New Roman"/>
          <w:sz w:val="28"/>
          <w:szCs w:val="28"/>
          <w:lang w:val="en-US"/>
        </w:rPr>
        <w:t>Deryugin</w:t>
      </w:r>
      <w:proofErr w:type="spellEnd"/>
      <w:r w:rsidRPr="00E22B45">
        <w:rPr>
          <w:rFonts w:ascii="Times New Roman" w:hAnsi="Times New Roman" w:cs="Times New Roman"/>
          <w:sz w:val="28"/>
          <w:szCs w:val="28"/>
          <w:lang w:val="en-US"/>
        </w:rPr>
        <w:t xml:space="preserve"> [etc.]. </w:t>
      </w:r>
      <w:r w:rsidRPr="00E22B45">
        <w:rPr>
          <w:rFonts w:ascii="Times New Roman" w:hAnsi="Times New Roman" w:cs="Times New Roman"/>
          <w:i/>
          <w:iCs/>
          <w:sz w:val="28"/>
          <w:szCs w:val="28"/>
          <w:lang w:val="en-US"/>
        </w:rPr>
        <w:t>Russian Journal of Management.</w:t>
      </w:r>
      <w:r w:rsidRPr="00E22B45">
        <w:rPr>
          <w:rFonts w:ascii="Times New Roman" w:hAnsi="Times New Roman" w:cs="Times New Roman"/>
          <w:sz w:val="28"/>
          <w:szCs w:val="28"/>
          <w:lang w:val="en-US"/>
        </w:rPr>
        <w:t xml:space="preserve"> –  T. 9, No. 1. – P. 171-175. DOI: 10.29039/2409-6024-2021-9-1-171-175</w:t>
      </w:r>
    </w:p>
    <w:p w14:paraId="653D3A22"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2. </w:t>
      </w:r>
      <w:proofErr w:type="spellStart"/>
      <w:r w:rsidRPr="00E22B45">
        <w:rPr>
          <w:rFonts w:ascii="Times New Roman" w:hAnsi="Times New Roman" w:cs="Times New Roman"/>
          <w:sz w:val="28"/>
          <w:szCs w:val="28"/>
          <w:lang w:val="en-US"/>
        </w:rPr>
        <w:t>Gareeva</w:t>
      </w:r>
      <w:proofErr w:type="spellEnd"/>
      <w:r w:rsidRPr="00E22B45">
        <w:rPr>
          <w:rFonts w:ascii="Times New Roman" w:hAnsi="Times New Roman" w:cs="Times New Roman"/>
          <w:sz w:val="28"/>
          <w:szCs w:val="28"/>
          <w:lang w:val="en-US"/>
        </w:rPr>
        <w:t xml:space="preserve"> I. A. (2009) Theoretical and methodological foundations of the study of the healthcare system. </w:t>
      </w:r>
      <w:r w:rsidRPr="00E22B45">
        <w:rPr>
          <w:rFonts w:ascii="Times New Roman" w:hAnsi="Times New Roman" w:cs="Times New Roman"/>
          <w:i/>
          <w:iCs/>
          <w:sz w:val="28"/>
          <w:szCs w:val="28"/>
          <w:lang w:val="en-US"/>
        </w:rPr>
        <w:t xml:space="preserve">Power and management in the East of Russia. </w:t>
      </w:r>
      <w:r w:rsidRPr="00E22B45">
        <w:rPr>
          <w:rFonts w:ascii="Times New Roman" w:hAnsi="Times New Roman" w:cs="Times New Roman"/>
          <w:sz w:val="28"/>
          <w:szCs w:val="28"/>
          <w:lang w:val="en-US"/>
        </w:rPr>
        <w:t>No. 4. P. 134.</w:t>
      </w:r>
    </w:p>
    <w:p w14:paraId="78EC2947"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3. </w:t>
      </w:r>
      <w:proofErr w:type="spellStart"/>
      <w:r w:rsidRPr="00E22B45">
        <w:rPr>
          <w:rFonts w:ascii="Times New Roman" w:hAnsi="Times New Roman" w:cs="Times New Roman"/>
          <w:sz w:val="28"/>
          <w:szCs w:val="28"/>
          <w:lang w:val="en-US"/>
        </w:rPr>
        <w:t>Kremnev</w:t>
      </w:r>
      <w:proofErr w:type="spellEnd"/>
      <w:r w:rsidRPr="00E22B45">
        <w:rPr>
          <w:rFonts w:ascii="Times New Roman" w:hAnsi="Times New Roman" w:cs="Times New Roman"/>
          <w:sz w:val="28"/>
          <w:szCs w:val="28"/>
          <w:lang w:val="en-US"/>
        </w:rPr>
        <w:t xml:space="preserve"> E. V. (2020) </w:t>
      </w:r>
      <w:r w:rsidRPr="00E22B45">
        <w:rPr>
          <w:rFonts w:ascii="Times New Roman" w:hAnsi="Times New Roman" w:cs="Times New Roman"/>
          <w:i/>
          <w:iCs/>
          <w:sz w:val="28"/>
          <w:szCs w:val="28"/>
          <w:lang w:val="en-US"/>
        </w:rPr>
        <w:t xml:space="preserve">Transdisciplinary </w:t>
      </w:r>
      <w:proofErr w:type="spellStart"/>
      <w:r w:rsidRPr="00E22B45">
        <w:rPr>
          <w:rFonts w:ascii="Times New Roman" w:hAnsi="Times New Roman" w:cs="Times New Roman"/>
          <w:i/>
          <w:iCs/>
          <w:sz w:val="28"/>
          <w:szCs w:val="28"/>
          <w:lang w:val="en-US"/>
        </w:rPr>
        <w:t>regionalology</w:t>
      </w:r>
      <w:proofErr w:type="spellEnd"/>
      <w:r w:rsidRPr="00E22B45">
        <w:rPr>
          <w:rFonts w:ascii="Times New Roman" w:hAnsi="Times New Roman" w:cs="Times New Roman"/>
          <w:i/>
          <w:iCs/>
          <w:sz w:val="28"/>
          <w:szCs w:val="28"/>
          <w:lang w:val="en-US"/>
        </w:rPr>
        <w:t>: theory and methodology</w:t>
      </w:r>
      <w:r w:rsidRPr="00E22B45">
        <w:rPr>
          <w:rFonts w:ascii="Times New Roman" w:hAnsi="Times New Roman" w:cs="Times New Roman"/>
          <w:sz w:val="28"/>
          <w:szCs w:val="28"/>
          <w:lang w:val="en-US"/>
        </w:rPr>
        <w:t xml:space="preserve">. E. V. </w:t>
      </w:r>
      <w:proofErr w:type="spellStart"/>
      <w:r w:rsidRPr="00E22B45">
        <w:rPr>
          <w:rFonts w:ascii="Times New Roman" w:hAnsi="Times New Roman" w:cs="Times New Roman"/>
          <w:sz w:val="28"/>
          <w:szCs w:val="28"/>
          <w:lang w:val="en-US"/>
        </w:rPr>
        <w:t>Kremnev</w:t>
      </w:r>
      <w:proofErr w:type="spellEnd"/>
      <w:r w:rsidRPr="00E22B45">
        <w:rPr>
          <w:rFonts w:ascii="Times New Roman" w:hAnsi="Times New Roman" w:cs="Times New Roman"/>
          <w:sz w:val="28"/>
          <w:szCs w:val="28"/>
          <w:lang w:val="en-US"/>
        </w:rPr>
        <w:t xml:space="preserve">, O. V. Kuznetsova, E. V. </w:t>
      </w:r>
      <w:proofErr w:type="spellStart"/>
      <w:r w:rsidRPr="00E22B45">
        <w:rPr>
          <w:rFonts w:ascii="Times New Roman" w:hAnsi="Times New Roman" w:cs="Times New Roman"/>
          <w:sz w:val="28"/>
          <w:szCs w:val="28"/>
          <w:lang w:val="en-US"/>
        </w:rPr>
        <w:t>Lesnikovskaya</w:t>
      </w:r>
      <w:proofErr w:type="spellEnd"/>
      <w:r w:rsidRPr="00E22B45">
        <w:rPr>
          <w:rFonts w:ascii="Times New Roman" w:hAnsi="Times New Roman" w:cs="Times New Roman"/>
          <w:sz w:val="28"/>
          <w:szCs w:val="28"/>
          <w:lang w:val="en-US"/>
        </w:rPr>
        <w:t>; Irkutsk State University. – Irkutsk: Irkutsk State University. – 155 p.</w:t>
      </w:r>
    </w:p>
    <w:p w14:paraId="16F87D76" w14:textId="77777777" w:rsidR="003861D1" w:rsidRPr="00296BD6"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4. Bradburn N. (1969) </w:t>
      </w:r>
      <w:r w:rsidRPr="00E22B45">
        <w:rPr>
          <w:rFonts w:ascii="Times New Roman" w:hAnsi="Times New Roman" w:cs="Times New Roman"/>
          <w:i/>
          <w:iCs/>
          <w:sz w:val="28"/>
          <w:szCs w:val="28"/>
          <w:lang w:val="en-US"/>
        </w:rPr>
        <w:t>The Structure of Psychological well-being.</w:t>
      </w:r>
      <w:r w:rsidRPr="00E22B45">
        <w:rPr>
          <w:rFonts w:ascii="Times New Roman" w:hAnsi="Times New Roman" w:cs="Times New Roman"/>
          <w:sz w:val="28"/>
          <w:szCs w:val="28"/>
          <w:lang w:val="en-US"/>
        </w:rPr>
        <w:t xml:space="preserve"> Chicago: Aldine </w:t>
      </w:r>
      <w:r w:rsidRPr="00296BD6">
        <w:rPr>
          <w:rFonts w:ascii="Times New Roman" w:hAnsi="Times New Roman" w:cs="Times New Roman"/>
          <w:sz w:val="28"/>
          <w:szCs w:val="28"/>
          <w:lang w:val="en-US"/>
        </w:rPr>
        <w:t>Pub. Co. – 320 p.</w:t>
      </w:r>
    </w:p>
    <w:p w14:paraId="55F1C44C" w14:textId="77777777" w:rsidR="003861D1" w:rsidRPr="00296BD6" w:rsidRDefault="003861D1" w:rsidP="003861D1">
      <w:pPr>
        <w:spacing w:after="0" w:line="360" w:lineRule="auto"/>
        <w:jc w:val="both"/>
        <w:rPr>
          <w:rFonts w:ascii="Times New Roman" w:hAnsi="Times New Roman" w:cs="Times New Roman"/>
          <w:sz w:val="28"/>
          <w:szCs w:val="28"/>
          <w:lang w:val="en-US"/>
        </w:rPr>
      </w:pPr>
      <w:r w:rsidRPr="00296BD6">
        <w:rPr>
          <w:rFonts w:ascii="Times New Roman" w:hAnsi="Times New Roman" w:cs="Times New Roman"/>
          <w:sz w:val="28"/>
          <w:szCs w:val="28"/>
          <w:lang w:val="en-US"/>
        </w:rPr>
        <w:t xml:space="preserve">5. </w:t>
      </w:r>
      <w:r w:rsidRPr="00296BD6">
        <w:rPr>
          <w:rFonts w:ascii="Times New Roman" w:hAnsi="Times New Roman" w:cs="Times New Roman"/>
          <w:color w:val="333333"/>
          <w:sz w:val="28"/>
          <w:szCs w:val="28"/>
          <w:shd w:val="clear" w:color="auto" w:fill="FFFFFF"/>
          <w:lang w:val="en-US"/>
        </w:rPr>
        <w:t>Keyes, C.</w:t>
      </w:r>
      <w:r w:rsidRPr="003861D1">
        <w:rPr>
          <w:rFonts w:ascii="Times New Roman" w:hAnsi="Times New Roman" w:cs="Times New Roman"/>
          <w:color w:val="333333"/>
          <w:sz w:val="28"/>
          <w:szCs w:val="28"/>
          <w:shd w:val="clear" w:color="auto" w:fill="FFFFFF"/>
          <w:lang w:val="en-US"/>
        </w:rPr>
        <w:t xml:space="preserve"> </w:t>
      </w:r>
      <w:r w:rsidRPr="00296BD6">
        <w:rPr>
          <w:rFonts w:ascii="Times New Roman" w:hAnsi="Times New Roman" w:cs="Times New Roman"/>
          <w:color w:val="333333"/>
          <w:sz w:val="28"/>
          <w:szCs w:val="28"/>
          <w:shd w:val="clear" w:color="auto" w:fill="FFFFFF"/>
          <w:lang w:val="en-US"/>
        </w:rPr>
        <w:t>L.</w:t>
      </w:r>
      <w:r w:rsidRPr="003861D1">
        <w:rPr>
          <w:rFonts w:ascii="Times New Roman" w:hAnsi="Times New Roman" w:cs="Times New Roman"/>
          <w:color w:val="333333"/>
          <w:sz w:val="28"/>
          <w:szCs w:val="28"/>
          <w:shd w:val="clear" w:color="auto" w:fill="FFFFFF"/>
          <w:lang w:val="en-US"/>
        </w:rPr>
        <w:t xml:space="preserve"> </w:t>
      </w:r>
      <w:r w:rsidRPr="00296BD6">
        <w:rPr>
          <w:rFonts w:ascii="Times New Roman" w:hAnsi="Times New Roman" w:cs="Times New Roman"/>
          <w:color w:val="333333"/>
          <w:sz w:val="28"/>
          <w:szCs w:val="28"/>
          <w:shd w:val="clear" w:color="auto" w:fill="FFFFFF"/>
          <w:lang w:val="en-US"/>
        </w:rPr>
        <w:t xml:space="preserve">M. (1998). Social well-being. </w:t>
      </w:r>
      <w:r w:rsidRPr="00296BD6">
        <w:rPr>
          <w:rFonts w:ascii="Times New Roman" w:hAnsi="Times New Roman" w:cs="Times New Roman"/>
          <w:i/>
          <w:iCs/>
          <w:color w:val="333333"/>
          <w:sz w:val="28"/>
          <w:szCs w:val="28"/>
          <w:shd w:val="clear" w:color="auto" w:fill="FFFFFF"/>
          <w:lang w:val="en-US"/>
        </w:rPr>
        <w:t>Social psychology quarterly</w:t>
      </w:r>
      <w:r w:rsidRPr="00296BD6">
        <w:rPr>
          <w:rFonts w:ascii="Times New Roman" w:hAnsi="Times New Roman" w:cs="Times New Roman"/>
          <w:color w:val="333333"/>
          <w:sz w:val="28"/>
          <w:szCs w:val="28"/>
          <w:shd w:val="clear" w:color="auto" w:fill="FFFFFF"/>
          <w:lang w:val="en-US"/>
        </w:rPr>
        <w:t>, 121-140. Comments. Report "Keyes, C.</w:t>
      </w:r>
      <w:r w:rsidRPr="003861D1">
        <w:rPr>
          <w:rFonts w:ascii="Times New Roman" w:hAnsi="Times New Roman" w:cs="Times New Roman"/>
          <w:color w:val="333333"/>
          <w:sz w:val="28"/>
          <w:szCs w:val="28"/>
          <w:shd w:val="clear" w:color="auto" w:fill="FFFFFF"/>
          <w:lang w:val="en-US"/>
        </w:rPr>
        <w:t xml:space="preserve"> </w:t>
      </w:r>
      <w:r w:rsidRPr="00296BD6">
        <w:rPr>
          <w:rFonts w:ascii="Times New Roman" w:hAnsi="Times New Roman" w:cs="Times New Roman"/>
          <w:color w:val="333333"/>
          <w:sz w:val="28"/>
          <w:szCs w:val="28"/>
          <w:shd w:val="clear" w:color="auto" w:fill="FFFFFF"/>
          <w:lang w:val="en-US"/>
        </w:rPr>
        <w:t>L.</w:t>
      </w:r>
      <w:r w:rsidRPr="003861D1">
        <w:rPr>
          <w:rFonts w:ascii="Times New Roman" w:hAnsi="Times New Roman" w:cs="Times New Roman"/>
          <w:color w:val="333333"/>
          <w:sz w:val="28"/>
          <w:szCs w:val="28"/>
          <w:shd w:val="clear" w:color="auto" w:fill="FFFFFF"/>
          <w:lang w:val="en-US"/>
        </w:rPr>
        <w:t xml:space="preserve"> </w:t>
      </w:r>
      <w:r w:rsidRPr="00296BD6">
        <w:rPr>
          <w:rFonts w:ascii="Times New Roman" w:hAnsi="Times New Roman" w:cs="Times New Roman"/>
          <w:color w:val="333333"/>
          <w:sz w:val="28"/>
          <w:szCs w:val="28"/>
          <w:shd w:val="clear" w:color="auto" w:fill="FFFFFF"/>
          <w:lang w:val="en-US"/>
        </w:rPr>
        <w:t>M. (1998).</w:t>
      </w:r>
    </w:p>
    <w:p w14:paraId="37048CCC"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296BD6">
        <w:rPr>
          <w:rFonts w:ascii="Times New Roman" w:hAnsi="Times New Roman" w:cs="Times New Roman"/>
          <w:sz w:val="28"/>
          <w:szCs w:val="28"/>
          <w:lang w:val="en-US"/>
        </w:rPr>
        <w:t xml:space="preserve">6. Dolan P., </w:t>
      </w:r>
      <w:proofErr w:type="spellStart"/>
      <w:r w:rsidRPr="00296BD6">
        <w:rPr>
          <w:rFonts w:ascii="Times New Roman" w:hAnsi="Times New Roman" w:cs="Times New Roman"/>
          <w:sz w:val="28"/>
          <w:szCs w:val="28"/>
          <w:lang w:val="en-US"/>
        </w:rPr>
        <w:t>Peasgood</w:t>
      </w:r>
      <w:proofErr w:type="spellEnd"/>
      <w:r w:rsidRPr="00296BD6">
        <w:rPr>
          <w:rFonts w:ascii="Times New Roman" w:hAnsi="Times New Roman" w:cs="Times New Roman"/>
          <w:sz w:val="28"/>
          <w:szCs w:val="28"/>
          <w:lang w:val="en-US"/>
        </w:rPr>
        <w:t xml:space="preserve"> T.,</w:t>
      </w:r>
      <w:r w:rsidRPr="00E22B45">
        <w:rPr>
          <w:rFonts w:ascii="Times New Roman" w:hAnsi="Times New Roman" w:cs="Times New Roman"/>
          <w:sz w:val="28"/>
          <w:szCs w:val="28"/>
          <w:lang w:val="en-US"/>
        </w:rPr>
        <w:t xml:space="preserve"> White M. (2008) Do we really know what makes us happy? A review of the economic literature on the factors associated with subjective wellbeing.</w:t>
      </w:r>
      <w:r w:rsidRPr="00296BD6">
        <w:rPr>
          <w:rFonts w:ascii="Times New Roman" w:hAnsi="Times New Roman" w:cs="Times New Roman"/>
          <w:sz w:val="28"/>
          <w:szCs w:val="28"/>
          <w:lang w:val="en-US"/>
        </w:rPr>
        <w:t xml:space="preserve"> </w:t>
      </w:r>
      <w:r w:rsidRPr="00296BD6">
        <w:rPr>
          <w:rFonts w:ascii="Times New Roman" w:hAnsi="Times New Roman" w:cs="Times New Roman"/>
          <w:i/>
          <w:iCs/>
          <w:sz w:val="28"/>
          <w:szCs w:val="28"/>
          <w:lang w:val="en-US"/>
        </w:rPr>
        <w:t>Journal of Economic Psychology</w:t>
      </w:r>
      <w:r w:rsidRPr="00E22B45">
        <w:rPr>
          <w:rFonts w:ascii="Times New Roman" w:hAnsi="Times New Roman" w:cs="Times New Roman"/>
          <w:sz w:val="28"/>
          <w:szCs w:val="28"/>
          <w:lang w:val="en-US"/>
        </w:rPr>
        <w:t>, vol. 29, pp. 94–122.</w:t>
      </w:r>
    </w:p>
    <w:p w14:paraId="449A4B3F"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lastRenderedPageBreak/>
        <w:t>7. Petrenko M.S., Dukart S.A. (2019) Criteria for social well-being: universalism and problems of sociocultural measurement</w:t>
      </w:r>
      <w:r w:rsidRPr="00296BD6">
        <w:rPr>
          <w:rFonts w:ascii="Times New Roman" w:hAnsi="Times New Roman" w:cs="Times New Roman"/>
          <w:sz w:val="28"/>
          <w:szCs w:val="28"/>
          <w:lang w:val="en-US"/>
        </w:rPr>
        <w:t xml:space="preserve">. </w:t>
      </w:r>
      <w:r w:rsidRPr="00296BD6">
        <w:rPr>
          <w:rFonts w:ascii="Times New Roman" w:hAnsi="Times New Roman" w:cs="Times New Roman"/>
          <w:i/>
          <w:iCs/>
          <w:sz w:val="28"/>
          <w:szCs w:val="28"/>
          <w:lang w:val="en-US"/>
        </w:rPr>
        <w:t xml:space="preserve">Vectors of well-being: economics and society. </w:t>
      </w:r>
      <w:r w:rsidRPr="00E22B45">
        <w:rPr>
          <w:rFonts w:ascii="Times New Roman" w:hAnsi="Times New Roman" w:cs="Times New Roman"/>
          <w:sz w:val="28"/>
          <w:szCs w:val="28"/>
          <w:lang w:val="en-US"/>
        </w:rPr>
        <w:t>No. 3 (34). pp. 79-88.</w:t>
      </w:r>
    </w:p>
    <w:p w14:paraId="6E458142"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8. De Oliveira D., </w:t>
      </w:r>
      <w:proofErr w:type="spellStart"/>
      <w:r w:rsidRPr="00E22B45">
        <w:rPr>
          <w:rFonts w:ascii="Times New Roman" w:hAnsi="Times New Roman" w:cs="Times New Roman"/>
          <w:sz w:val="28"/>
          <w:szCs w:val="28"/>
          <w:lang w:val="en-US"/>
        </w:rPr>
        <w:t>Pankalla</w:t>
      </w:r>
      <w:proofErr w:type="spellEnd"/>
      <w:r w:rsidRPr="00E22B45">
        <w:rPr>
          <w:rFonts w:ascii="Times New Roman" w:hAnsi="Times New Roman" w:cs="Times New Roman"/>
          <w:sz w:val="28"/>
          <w:szCs w:val="28"/>
          <w:lang w:val="en-US"/>
        </w:rPr>
        <w:t xml:space="preserve"> A., </w:t>
      </w:r>
      <w:proofErr w:type="spellStart"/>
      <w:r w:rsidRPr="00E22B45">
        <w:rPr>
          <w:rFonts w:ascii="Times New Roman" w:hAnsi="Times New Roman" w:cs="Times New Roman"/>
          <w:sz w:val="28"/>
          <w:szCs w:val="28"/>
          <w:lang w:val="en-US"/>
        </w:rPr>
        <w:t>Cabeccinhas</w:t>
      </w:r>
      <w:proofErr w:type="spellEnd"/>
      <w:r w:rsidRPr="00E22B45">
        <w:rPr>
          <w:rFonts w:ascii="Times New Roman" w:hAnsi="Times New Roman" w:cs="Times New Roman"/>
          <w:sz w:val="28"/>
          <w:szCs w:val="28"/>
          <w:lang w:val="en-US"/>
        </w:rPr>
        <w:t xml:space="preserve"> R. (2012) Ethnic Identity as a predictor for the well-being: An exploratory transcultural study in Brazil and Europe. </w:t>
      </w:r>
      <w:r w:rsidRPr="00296BD6">
        <w:rPr>
          <w:rFonts w:ascii="Times New Roman" w:hAnsi="Times New Roman" w:cs="Times New Roman"/>
          <w:i/>
          <w:iCs/>
          <w:sz w:val="28"/>
          <w:szCs w:val="28"/>
          <w:lang w:val="en-US"/>
        </w:rPr>
        <w:t xml:space="preserve">Summa </w:t>
      </w:r>
      <w:proofErr w:type="spellStart"/>
      <w:r w:rsidRPr="00296BD6">
        <w:rPr>
          <w:rFonts w:ascii="Times New Roman" w:hAnsi="Times New Roman" w:cs="Times New Roman"/>
          <w:i/>
          <w:iCs/>
          <w:sz w:val="28"/>
          <w:szCs w:val="28"/>
          <w:lang w:val="en-US"/>
        </w:rPr>
        <w:t>Psicológica</w:t>
      </w:r>
      <w:proofErr w:type="spellEnd"/>
      <w:r w:rsidRPr="00E22B45">
        <w:rPr>
          <w:rFonts w:ascii="Times New Roman" w:hAnsi="Times New Roman" w:cs="Times New Roman"/>
          <w:sz w:val="28"/>
          <w:szCs w:val="28"/>
          <w:lang w:val="en-US"/>
        </w:rPr>
        <w:t>, vol. 9, no. 2, pp. 33–42.</w:t>
      </w:r>
    </w:p>
    <w:p w14:paraId="7B7CA4DA"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9. Cockerham W. (2020) Health Lifestyles in Russia</w:t>
      </w:r>
      <w:r w:rsidRPr="00296BD6">
        <w:rPr>
          <w:rFonts w:ascii="Times New Roman" w:hAnsi="Times New Roman" w:cs="Times New Roman"/>
          <w:sz w:val="28"/>
          <w:szCs w:val="28"/>
          <w:lang w:val="en-US"/>
        </w:rPr>
        <w:t xml:space="preserve">. </w:t>
      </w:r>
      <w:r w:rsidRPr="00296BD6">
        <w:rPr>
          <w:rFonts w:ascii="Times New Roman" w:hAnsi="Times New Roman" w:cs="Times New Roman"/>
          <w:i/>
          <w:iCs/>
          <w:sz w:val="28"/>
          <w:szCs w:val="28"/>
          <w:lang w:val="en-US"/>
        </w:rPr>
        <w:t>Social Science and Medicine</w:t>
      </w:r>
      <w:r w:rsidRPr="00E22B45">
        <w:rPr>
          <w:rFonts w:ascii="Times New Roman" w:hAnsi="Times New Roman" w:cs="Times New Roman"/>
          <w:sz w:val="28"/>
          <w:szCs w:val="28"/>
          <w:lang w:val="en-US"/>
        </w:rPr>
        <w:t>, Vol. 51.pp. 312-325.</w:t>
      </w:r>
    </w:p>
    <w:p w14:paraId="77CD4457"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10. Yadov V.A. (2007) </w:t>
      </w:r>
      <w:proofErr w:type="spellStart"/>
      <w:r w:rsidRPr="00296BD6">
        <w:rPr>
          <w:rFonts w:ascii="Times New Roman" w:hAnsi="Times New Roman" w:cs="Times New Roman"/>
          <w:i/>
          <w:iCs/>
          <w:sz w:val="28"/>
          <w:szCs w:val="28"/>
          <w:lang w:val="en-US"/>
        </w:rPr>
        <w:t>Polyparadigmality</w:t>
      </w:r>
      <w:proofErr w:type="spellEnd"/>
      <w:r w:rsidRPr="00296BD6">
        <w:rPr>
          <w:rFonts w:ascii="Times New Roman" w:hAnsi="Times New Roman" w:cs="Times New Roman"/>
          <w:i/>
          <w:iCs/>
          <w:sz w:val="28"/>
          <w:szCs w:val="28"/>
          <w:lang w:val="en-US"/>
        </w:rPr>
        <w:t xml:space="preserve"> in modern sociology</w:t>
      </w:r>
      <w:r w:rsidRPr="00296BD6">
        <w:rPr>
          <w:rFonts w:ascii="Times New Roman" w:hAnsi="Times New Roman" w:cs="Times New Roman"/>
          <w:sz w:val="28"/>
          <w:szCs w:val="28"/>
          <w:lang w:val="en-US"/>
        </w:rPr>
        <w:t xml:space="preserve">. </w:t>
      </w:r>
      <w:r w:rsidRPr="00E22B45">
        <w:rPr>
          <w:rFonts w:ascii="Times New Roman" w:hAnsi="Times New Roman" w:cs="Times New Roman"/>
          <w:sz w:val="28"/>
          <w:szCs w:val="28"/>
          <w:lang w:val="en-US"/>
        </w:rPr>
        <w:t xml:space="preserve">V.A. Yadov </w:t>
      </w:r>
      <w:proofErr w:type="gramStart"/>
      <w:r w:rsidRPr="00E22B45">
        <w:rPr>
          <w:rFonts w:ascii="Times New Roman" w:hAnsi="Times New Roman" w:cs="Times New Roman"/>
          <w:sz w:val="28"/>
          <w:szCs w:val="28"/>
          <w:lang w:val="en-US"/>
        </w:rPr>
        <w:t>Sociology,.</w:t>
      </w:r>
      <w:proofErr w:type="gramEnd"/>
      <w:r w:rsidRPr="00E22B45">
        <w:rPr>
          <w:rFonts w:ascii="Times New Roman" w:hAnsi="Times New Roman" w:cs="Times New Roman"/>
          <w:sz w:val="28"/>
          <w:szCs w:val="28"/>
          <w:lang w:val="en-US"/>
        </w:rPr>
        <w:t xml:space="preserve"> No. 1. pp. 12–20.</w:t>
      </w:r>
    </w:p>
    <w:p w14:paraId="18C3B545"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11. </w:t>
      </w:r>
      <w:proofErr w:type="spellStart"/>
      <w:r w:rsidRPr="00E22B45">
        <w:rPr>
          <w:rFonts w:ascii="Times New Roman" w:hAnsi="Times New Roman" w:cs="Times New Roman"/>
          <w:sz w:val="28"/>
          <w:szCs w:val="28"/>
          <w:lang w:val="en-US"/>
        </w:rPr>
        <w:t>Titarenko</w:t>
      </w:r>
      <w:proofErr w:type="spellEnd"/>
      <w:r w:rsidRPr="00E22B45">
        <w:rPr>
          <w:rFonts w:ascii="Times New Roman" w:hAnsi="Times New Roman" w:cs="Times New Roman"/>
          <w:sz w:val="28"/>
          <w:szCs w:val="28"/>
          <w:lang w:val="en-US"/>
        </w:rPr>
        <w:t xml:space="preserve"> L.G. (2022) Why does sociology need a new integrative paradigm? </w:t>
      </w:r>
      <w:r w:rsidRPr="00296BD6">
        <w:rPr>
          <w:rFonts w:ascii="Times New Roman" w:hAnsi="Times New Roman" w:cs="Times New Roman"/>
          <w:i/>
          <w:iCs/>
          <w:sz w:val="28"/>
          <w:szCs w:val="28"/>
          <w:lang w:val="en-US"/>
        </w:rPr>
        <w:t>Sociological journal</w:t>
      </w:r>
      <w:r w:rsidRPr="00E22B45">
        <w:rPr>
          <w:rFonts w:ascii="Times New Roman" w:hAnsi="Times New Roman" w:cs="Times New Roman"/>
          <w:sz w:val="28"/>
          <w:szCs w:val="28"/>
          <w:lang w:val="en-US"/>
        </w:rPr>
        <w:t>. Vol. 28. No. 3. pp. 150–165.</w:t>
      </w:r>
    </w:p>
    <w:p w14:paraId="270DCEB1"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12. Lebedeva-</w:t>
      </w:r>
      <w:proofErr w:type="spellStart"/>
      <w:r w:rsidRPr="00E22B45">
        <w:rPr>
          <w:rFonts w:ascii="Times New Roman" w:hAnsi="Times New Roman" w:cs="Times New Roman"/>
          <w:sz w:val="28"/>
          <w:szCs w:val="28"/>
          <w:lang w:val="en-US"/>
        </w:rPr>
        <w:t>Nesevrya</w:t>
      </w:r>
      <w:proofErr w:type="spellEnd"/>
      <w:r w:rsidRPr="00E22B45">
        <w:rPr>
          <w:rFonts w:ascii="Times New Roman" w:hAnsi="Times New Roman" w:cs="Times New Roman"/>
          <w:sz w:val="28"/>
          <w:szCs w:val="28"/>
          <w:lang w:val="en-US"/>
        </w:rPr>
        <w:t xml:space="preserve"> N.A., Gordeeva S.S. (2011) </w:t>
      </w:r>
      <w:r w:rsidRPr="008D5004">
        <w:rPr>
          <w:rFonts w:ascii="Times New Roman" w:hAnsi="Times New Roman" w:cs="Times New Roman"/>
          <w:i/>
          <w:iCs/>
          <w:sz w:val="28"/>
          <w:szCs w:val="28"/>
          <w:lang w:val="en-US"/>
        </w:rPr>
        <w:t>Sociology of health: textbook. allowance for N55 student. Universities.</w:t>
      </w:r>
      <w:r w:rsidRPr="008D5004">
        <w:rPr>
          <w:rFonts w:ascii="Times New Roman" w:hAnsi="Times New Roman" w:cs="Times New Roman"/>
          <w:sz w:val="28"/>
          <w:szCs w:val="28"/>
          <w:lang w:val="en-US"/>
        </w:rPr>
        <w:t xml:space="preserve"> </w:t>
      </w:r>
      <w:r w:rsidRPr="00E22B45">
        <w:rPr>
          <w:rFonts w:ascii="Times New Roman" w:hAnsi="Times New Roman" w:cs="Times New Roman"/>
          <w:sz w:val="28"/>
          <w:szCs w:val="28"/>
          <w:lang w:val="en-US"/>
        </w:rPr>
        <w:t>N.</w:t>
      </w:r>
      <w:r w:rsidRPr="008D5004">
        <w:rPr>
          <w:rFonts w:ascii="Times New Roman" w:hAnsi="Times New Roman" w:cs="Times New Roman"/>
          <w:sz w:val="28"/>
          <w:szCs w:val="28"/>
          <w:lang w:val="en-US"/>
        </w:rPr>
        <w:t xml:space="preserve"> </w:t>
      </w:r>
      <w:r w:rsidRPr="00E22B45">
        <w:rPr>
          <w:rFonts w:ascii="Times New Roman" w:hAnsi="Times New Roman" w:cs="Times New Roman"/>
          <w:sz w:val="28"/>
          <w:szCs w:val="28"/>
          <w:lang w:val="en-US"/>
        </w:rPr>
        <w:t>A. Lebedev-</w:t>
      </w:r>
      <w:proofErr w:type="spellStart"/>
      <w:r w:rsidRPr="00E22B45">
        <w:rPr>
          <w:rFonts w:ascii="Times New Roman" w:hAnsi="Times New Roman" w:cs="Times New Roman"/>
          <w:sz w:val="28"/>
          <w:szCs w:val="28"/>
          <w:lang w:val="en-US"/>
        </w:rPr>
        <w:t>Nesevrya</w:t>
      </w:r>
      <w:proofErr w:type="spellEnd"/>
      <w:r w:rsidRPr="00E22B45">
        <w:rPr>
          <w:rFonts w:ascii="Times New Roman" w:hAnsi="Times New Roman" w:cs="Times New Roman"/>
          <w:sz w:val="28"/>
          <w:szCs w:val="28"/>
          <w:lang w:val="en-US"/>
        </w:rPr>
        <w:t>, Perm. state national research univ. – 238 p.</w:t>
      </w:r>
    </w:p>
    <w:p w14:paraId="57BF1FBC"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13. Mastandrea S., Fagioli S., Biasi V. (201</w:t>
      </w:r>
      <w:r w:rsidRPr="008D5004">
        <w:rPr>
          <w:rFonts w:ascii="Times New Roman" w:hAnsi="Times New Roman" w:cs="Times New Roman"/>
          <w:sz w:val="28"/>
          <w:szCs w:val="28"/>
          <w:lang w:val="en-US"/>
        </w:rPr>
        <w:t>8</w:t>
      </w:r>
      <w:r w:rsidRPr="00E22B45">
        <w:rPr>
          <w:rFonts w:ascii="Times New Roman" w:hAnsi="Times New Roman" w:cs="Times New Roman"/>
          <w:sz w:val="28"/>
          <w:szCs w:val="28"/>
          <w:lang w:val="en-US"/>
        </w:rPr>
        <w:t>) Art and psychological well-being: Linking the brain to the aesthetic emotion</w:t>
      </w:r>
      <w:r w:rsidRPr="008D5004">
        <w:rPr>
          <w:rFonts w:ascii="Times New Roman" w:hAnsi="Times New Roman" w:cs="Times New Roman"/>
          <w:sz w:val="28"/>
          <w:szCs w:val="28"/>
          <w:lang w:val="en-US"/>
        </w:rPr>
        <w:t xml:space="preserve">. </w:t>
      </w:r>
      <w:r w:rsidRPr="008D5004">
        <w:rPr>
          <w:rFonts w:ascii="Times New Roman" w:hAnsi="Times New Roman" w:cs="Times New Roman"/>
          <w:i/>
          <w:iCs/>
          <w:sz w:val="28"/>
          <w:szCs w:val="28"/>
          <w:lang w:val="en-US"/>
        </w:rPr>
        <w:t>Frontiers in Psychology</w:t>
      </w:r>
      <w:r w:rsidRPr="00E22B45">
        <w:rPr>
          <w:rFonts w:ascii="Times New Roman" w:hAnsi="Times New Roman" w:cs="Times New Roman"/>
          <w:sz w:val="28"/>
          <w:szCs w:val="28"/>
          <w:lang w:val="en-US"/>
        </w:rPr>
        <w:t>. No. 1.</w:t>
      </w:r>
    </w:p>
    <w:p w14:paraId="5A315B6B"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14. </w:t>
      </w:r>
      <w:proofErr w:type="spellStart"/>
      <w:r w:rsidRPr="00E22B45">
        <w:rPr>
          <w:rFonts w:ascii="Times New Roman" w:hAnsi="Times New Roman" w:cs="Times New Roman"/>
          <w:sz w:val="28"/>
          <w:szCs w:val="28"/>
          <w:lang w:val="en-US"/>
        </w:rPr>
        <w:t>Kalyu</w:t>
      </w:r>
      <w:proofErr w:type="spellEnd"/>
      <w:r w:rsidRPr="00E22B45">
        <w:rPr>
          <w:rFonts w:ascii="Times New Roman" w:hAnsi="Times New Roman" w:cs="Times New Roman"/>
          <w:sz w:val="28"/>
          <w:szCs w:val="28"/>
          <w:lang w:val="en-US"/>
        </w:rPr>
        <w:t xml:space="preserve"> P. I. (1988) Essential characteristics of the concept of «health» and some issues of health care restructuring: overview information</w:t>
      </w:r>
      <w:r w:rsidRPr="008D5004">
        <w:rPr>
          <w:rFonts w:ascii="Times New Roman" w:hAnsi="Times New Roman" w:cs="Times New Roman"/>
          <w:sz w:val="28"/>
          <w:szCs w:val="28"/>
          <w:lang w:val="en-US"/>
        </w:rPr>
        <w:t xml:space="preserve">. </w:t>
      </w:r>
      <w:r w:rsidRPr="008D5004">
        <w:rPr>
          <w:rFonts w:ascii="Times New Roman" w:hAnsi="Times New Roman" w:cs="Times New Roman"/>
          <w:i/>
          <w:iCs/>
          <w:sz w:val="28"/>
          <w:szCs w:val="28"/>
          <w:lang w:val="en-US"/>
        </w:rPr>
        <w:t>Medicine and health care Series “Social hygiene, organization and management of health care”,</w:t>
      </w:r>
      <w:r w:rsidRPr="00E22B45">
        <w:rPr>
          <w:rFonts w:ascii="Times New Roman" w:hAnsi="Times New Roman" w:cs="Times New Roman"/>
          <w:sz w:val="28"/>
          <w:szCs w:val="28"/>
          <w:lang w:val="en-US"/>
        </w:rPr>
        <w:t xml:space="preserve"> no. 5.</w:t>
      </w:r>
    </w:p>
    <w:p w14:paraId="328CF5D5"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15. </w:t>
      </w:r>
      <w:proofErr w:type="spellStart"/>
      <w:r w:rsidRPr="00E22B45">
        <w:rPr>
          <w:rFonts w:ascii="Times New Roman" w:hAnsi="Times New Roman" w:cs="Times New Roman"/>
          <w:sz w:val="28"/>
          <w:szCs w:val="28"/>
          <w:lang w:val="en-US"/>
        </w:rPr>
        <w:t>Lazebnik</w:t>
      </w:r>
      <w:proofErr w:type="spellEnd"/>
      <w:r w:rsidRPr="00E22B45">
        <w:rPr>
          <w:rFonts w:ascii="Times New Roman" w:hAnsi="Times New Roman" w:cs="Times New Roman"/>
          <w:sz w:val="28"/>
          <w:szCs w:val="28"/>
          <w:lang w:val="en-US"/>
        </w:rPr>
        <w:t xml:space="preserve"> L. B. (2009) Health, illness and intermediate states (on the 60th anniversary of the adoption of the WHO health formula)</w:t>
      </w:r>
      <w:r w:rsidRPr="008D5004">
        <w:rPr>
          <w:rFonts w:ascii="Times New Roman" w:hAnsi="Times New Roman" w:cs="Times New Roman"/>
          <w:sz w:val="28"/>
          <w:szCs w:val="28"/>
          <w:lang w:val="en-US"/>
        </w:rPr>
        <w:t xml:space="preserve">. </w:t>
      </w:r>
      <w:r w:rsidRPr="008D5004">
        <w:rPr>
          <w:rFonts w:ascii="Times New Roman" w:hAnsi="Times New Roman" w:cs="Times New Roman"/>
          <w:i/>
          <w:iCs/>
          <w:sz w:val="28"/>
          <w:szCs w:val="28"/>
          <w:lang w:val="en-US"/>
        </w:rPr>
        <w:t>Clinical gerontology</w:t>
      </w:r>
      <w:r w:rsidRPr="00E22B45">
        <w:rPr>
          <w:rFonts w:ascii="Times New Roman" w:hAnsi="Times New Roman" w:cs="Times New Roman"/>
          <w:sz w:val="28"/>
          <w:szCs w:val="28"/>
          <w:lang w:val="en-US"/>
        </w:rPr>
        <w:t>. No. 1.</w:t>
      </w:r>
    </w:p>
    <w:p w14:paraId="64BFBDAD"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16. </w:t>
      </w:r>
      <w:proofErr w:type="spellStart"/>
      <w:r w:rsidRPr="00E22B45">
        <w:rPr>
          <w:rFonts w:ascii="Times New Roman" w:hAnsi="Times New Roman" w:cs="Times New Roman"/>
          <w:sz w:val="28"/>
          <w:szCs w:val="28"/>
          <w:lang w:val="en-US"/>
        </w:rPr>
        <w:t>Gafiatulina</w:t>
      </w:r>
      <w:proofErr w:type="spellEnd"/>
      <w:r w:rsidRPr="00E22B45">
        <w:rPr>
          <w:rFonts w:ascii="Times New Roman" w:hAnsi="Times New Roman" w:cs="Times New Roman"/>
          <w:sz w:val="28"/>
          <w:szCs w:val="28"/>
          <w:lang w:val="en-US"/>
        </w:rPr>
        <w:t xml:space="preserve"> N. </w:t>
      </w:r>
      <w:proofErr w:type="spellStart"/>
      <w:r w:rsidRPr="00E22B45">
        <w:rPr>
          <w:rFonts w:ascii="Times New Roman" w:hAnsi="Times New Roman" w:cs="Times New Roman"/>
          <w:sz w:val="28"/>
          <w:szCs w:val="28"/>
          <w:lang w:val="en-US"/>
        </w:rPr>
        <w:t>Kh</w:t>
      </w:r>
      <w:proofErr w:type="spellEnd"/>
      <w:r w:rsidRPr="00E22B45">
        <w:rPr>
          <w:rFonts w:ascii="Times New Roman" w:hAnsi="Times New Roman" w:cs="Times New Roman"/>
          <w:sz w:val="28"/>
          <w:szCs w:val="28"/>
          <w:lang w:val="en-US"/>
        </w:rPr>
        <w:t>. (2013) Sociological analysis of conceptual models of an individual’s social health</w:t>
      </w:r>
      <w:r w:rsidRPr="008D5004">
        <w:rPr>
          <w:rFonts w:ascii="Times New Roman" w:hAnsi="Times New Roman" w:cs="Times New Roman"/>
          <w:sz w:val="28"/>
          <w:szCs w:val="28"/>
          <w:lang w:val="en-US"/>
        </w:rPr>
        <w:t xml:space="preserve">. </w:t>
      </w:r>
      <w:r w:rsidRPr="008D5004">
        <w:rPr>
          <w:rFonts w:ascii="Times New Roman" w:hAnsi="Times New Roman" w:cs="Times New Roman"/>
          <w:i/>
          <w:iCs/>
          <w:sz w:val="28"/>
          <w:szCs w:val="28"/>
          <w:lang w:val="en-US"/>
        </w:rPr>
        <w:t>IVD</w:t>
      </w:r>
      <w:r w:rsidRPr="00E22B45">
        <w:rPr>
          <w:rFonts w:ascii="Times New Roman" w:hAnsi="Times New Roman" w:cs="Times New Roman"/>
          <w:sz w:val="28"/>
          <w:szCs w:val="28"/>
          <w:lang w:val="en-US"/>
        </w:rPr>
        <w:t xml:space="preserve">. No. 4 (27) </w:t>
      </w:r>
    </w:p>
    <w:p w14:paraId="2ADC72C3"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17. </w:t>
      </w:r>
      <w:proofErr w:type="spellStart"/>
      <w:r w:rsidRPr="00E22B45">
        <w:rPr>
          <w:rFonts w:ascii="Times New Roman" w:hAnsi="Times New Roman" w:cs="Times New Roman"/>
          <w:sz w:val="28"/>
          <w:szCs w:val="28"/>
          <w:lang w:val="en-US"/>
        </w:rPr>
        <w:t>Pischik</w:t>
      </w:r>
      <w:proofErr w:type="spellEnd"/>
      <w:r w:rsidRPr="00E22B45">
        <w:rPr>
          <w:rFonts w:ascii="Times New Roman" w:hAnsi="Times New Roman" w:cs="Times New Roman"/>
          <w:sz w:val="28"/>
          <w:szCs w:val="28"/>
          <w:lang w:val="en-US"/>
        </w:rPr>
        <w:t xml:space="preserve"> A. M. (2015) Priorities of three civilizations: the sphere of medicine</w:t>
      </w:r>
      <w:r w:rsidRPr="00832E78">
        <w:rPr>
          <w:rFonts w:ascii="Times New Roman" w:hAnsi="Times New Roman" w:cs="Times New Roman"/>
          <w:sz w:val="28"/>
          <w:szCs w:val="28"/>
          <w:lang w:val="en-US"/>
        </w:rPr>
        <w:t xml:space="preserve">. </w:t>
      </w:r>
      <w:r w:rsidRPr="00832E78">
        <w:rPr>
          <w:rFonts w:ascii="Times New Roman" w:hAnsi="Times New Roman" w:cs="Times New Roman"/>
          <w:i/>
          <w:iCs/>
          <w:sz w:val="28"/>
          <w:szCs w:val="28"/>
          <w:lang w:val="en-US"/>
        </w:rPr>
        <w:t>NAU.</w:t>
      </w:r>
      <w:r w:rsidRPr="00E22B45">
        <w:rPr>
          <w:rFonts w:ascii="Times New Roman" w:hAnsi="Times New Roman" w:cs="Times New Roman"/>
          <w:sz w:val="28"/>
          <w:szCs w:val="28"/>
          <w:lang w:val="en-US"/>
        </w:rPr>
        <w:t xml:space="preserve"> No. 10-2 (16).</w:t>
      </w:r>
    </w:p>
    <w:p w14:paraId="662B5F4E"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18. </w:t>
      </w:r>
      <w:proofErr w:type="spellStart"/>
      <w:r w:rsidRPr="00E22B45">
        <w:rPr>
          <w:rFonts w:ascii="Times New Roman" w:hAnsi="Times New Roman" w:cs="Times New Roman"/>
          <w:sz w:val="28"/>
          <w:szCs w:val="28"/>
          <w:lang w:val="en-US"/>
        </w:rPr>
        <w:t>Gorovaya</w:t>
      </w:r>
      <w:proofErr w:type="spellEnd"/>
      <w:r w:rsidRPr="00E22B45">
        <w:rPr>
          <w:rFonts w:ascii="Times New Roman" w:hAnsi="Times New Roman" w:cs="Times New Roman"/>
          <w:sz w:val="28"/>
          <w:szCs w:val="28"/>
          <w:lang w:val="en-US"/>
        </w:rPr>
        <w:t xml:space="preserve"> V.I., Petrova N.F. (2006)</w:t>
      </w:r>
      <w:r w:rsidRPr="00832E78">
        <w:rPr>
          <w:rFonts w:ascii="Times New Roman" w:hAnsi="Times New Roman" w:cs="Times New Roman"/>
          <w:sz w:val="28"/>
          <w:szCs w:val="28"/>
          <w:lang w:val="en-US"/>
        </w:rPr>
        <w:t xml:space="preserve"> </w:t>
      </w:r>
      <w:r w:rsidRPr="00E22B45">
        <w:rPr>
          <w:rFonts w:ascii="Times New Roman" w:hAnsi="Times New Roman" w:cs="Times New Roman"/>
          <w:sz w:val="28"/>
          <w:szCs w:val="28"/>
          <w:lang w:val="en-US"/>
        </w:rPr>
        <w:t xml:space="preserve">The idea of consistency in defining the concept of health. </w:t>
      </w:r>
      <w:r w:rsidRPr="00832E78">
        <w:rPr>
          <w:rFonts w:ascii="Times New Roman" w:hAnsi="Times New Roman" w:cs="Times New Roman"/>
          <w:i/>
          <w:iCs/>
          <w:sz w:val="28"/>
          <w:szCs w:val="28"/>
          <w:lang w:val="en-US"/>
        </w:rPr>
        <w:t>Basic research</w:t>
      </w:r>
      <w:r w:rsidRPr="00E22B45">
        <w:rPr>
          <w:rFonts w:ascii="Times New Roman" w:hAnsi="Times New Roman" w:cs="Times New Roman"/>
          <w:sz w:val="28"/>
          <w:szCs w:val="28"/>
          <w:lang w:val="en-US"/>
        </w:rPr>
        <w:t>. – No. 3 – P. 25-27.</w:t>
      </w:r>
    </w:p>
    <w:p w14:paraId="28F42395"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lastRenderedPageBreak/>
        <w:t xml:space="preserve">19. </w:t>
      </w:r>
      <w:proofErr w:type="spellStart"/>
      <w:r w:rsidRPr="00E22B45">
        <w:rPr>
          <w:rFonts w:ascii="Times New Roman" w:hAnsi="Times New Roman" w:cs="Times New Roman"/>
          <w:sz w:val="28"/>
          <w:szCs w:val="28"/>
          <w:lang w:val="en-US"/>
        </w:rPr>
        <w:t>Shmatova</w:t>
      </w:r>
      <w:proofErr w:type="spellEnd"/>
      <w:r w:rsidRPr="00E22B45">
        <w:rPr>
          <w:rFonts w:ascii="Times New Roman" w:hAnsi="Times New Roman" w:cs="Times New Roman"/>
          <w:sz w:val="28"/>
          <w:szCs w:val="28"/>
          <w:lang w:val="en-US"/>
        </w:rPr>
        <w:t xml:space="preserve"> S.S. (2016) Evolution of ideas about health in classical sociological theories</w:t>
      </w:r>
      <w:r w:rsidRPr="00832E78">
        <w:rPr>
          <w:rFonts w:ascii="Times New Roman" w:hAnsi="Times New Roman" w:cs="Times New Roman"/>
          <w:sz w:val="28"/>
          <w:szCs w:val="28"/>
          <w:lang w:val="en-US"/>
        </w:rPr>
        <w:t xml:space="preserve">. </w:t>
      </w:r>
      <w:proofErr w:type="spellStart"/>
      <w:r w:rsidRPr="00832E78">
        <w:rPr>
          <w:rFonts w:ascii="Times New Roman" w:hAnsi="Times New Roman" w:cs="Times New Roman"/>
          <w:i/>
          <w:iCs/>
          <w:sz w:val="28"/>
          <w:szCs w:val="28"/>
          <w:lang w:val="en-US"/>
        </w:rPr>
        <w:t>Izv</w:t>
      </w:r>
      <w:proofErr w:type="spellEnd"/>
      <w:r w:rsidRPr="00832E78">
        <w:rPr>
          <w:rFonts w:ascii="Times New Roman" w:hAnsi="Times New Roman" w:cs="Times New Roman"/>
          <w:i/>
          <w:iCs/>
          <w:sz w:val="28"/>
          <w:szCs w:val="28"/>
          <w:lang w:val="en-US"/>
        </w:rPr>
        <w:t>. Sarat. University of Nov. ser. Ser. Sociology</w:t>
      </w:r>
      <w:r w:rsidRPr="00E22B45">
        <w:rPr>
          <w:rFonts w:ascii="Times New Roman" w:hAnsi="Times New Roman" w:cs="Times New Roman"/>
          <w:sz w:val="28"/>
          <w:szCs w:val="28"/>
          <w:lang w:val="en-US"/>
        </w:rPr>
        <w:t xml:space="preserve">. </w:t>
      </w:r>
      <w:r w:rsidRPr="00832E78">
        <w:rPr>
          <w:rFonts w:ascii="Times New Roman" w:hAnsi="Times New Roman" w:cs="Times New Roman"/>
          <w:i/>
          <w:iCs/>
          <w:sz w:val="28"/>
          <w:szCs w:val="28"/>
          <w:lang w:val="en-US"/>
        </w:rPr>
        <w:t>Political science</w:t>
      </w:r>
      <w:r w:rsidRPr="00E22B45">
        <w:rPr>
          <w:rFonts w:ascii="Times New Roman" w:hAnsi="Times New Roman" w:cs="Times New Roman"/>
          <w:sz w:val="28"/>
          <w:szCs w:val="28"/>
          <w:lang w:val="en-US"/>
        </w:rPr>
        <w:t>. No. 4. P. 430.</w:t>
      </w:r>
    </w:p>
    <w:p w14:paraId="3905C25A"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20. Tkachenko A.V. (2021) Systematic approach in the sociological works of P.A. Sorokin and A. Toynbee</w:t>
      </w:r>
      <w:r w:rsidRPr="00832E78">
        <w:rPr>
          <w:rFonts w:ascii="Times New Roman" w:hAnsi="Times New Roman" w:cs="Times New Roman"/>
          <w:sz w:val="28"/>
          <w:szCs w:val="28"/>
          <w:lang w:val="en-US"/>
        </w:rPr>
        <w:t xml:space="preserve">. </w:t>
      </w:r>
      <w:r w:rsidRPr="00832E78">
        <w:rPr>
          <w:rFonts w:ascii="Times New Roman" w:hAnsi="Times New Roman" w:cs="Times New Roman"/>
          <w:i/>
          <w:iCs/>
          <w:sz w:val="28"/>
          <w:szCs w:val="28"/>
          <w:lang w:val="en-US"/>
        </w:rPr>
        <w:t>System psychology and sociology.</w:t>
      </w:r>
      <w:r w:rsidRPr="00E22B45">
        <w:rPr>
          <w:rFonts w:ascii="Times New Roman" w:hAnsi="Times New Roman" w:cs="Times New Roman"/>
          <w:sz w:val="28"/>
          <w:szCs w:val="28"/>
          <w:lang w:val="en-US"/>
        </w:rPr>
        <w:t xml:space="preserve"> No. 3 (39). pp. 105-115.</w:t>
      </w:r>
    </w:p>
    <w:p w14:paraId="2CFDCB84"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21. Nikiforov G. S., Dudchenko Z. F., Rodionova E. A., </w:t>
      </w:r>
      <w:proofErr w:type="spellStart"/>
      <w:r w:rsidRPr="00E22B45">
        <w:rPr>
          <w:rFonts w:ascii="Times New Roman" w:hAnsi="Times New Roman" w:cs="Times New Roman"/>
          <w:sz w:val="28"/>
          <w:szCs w:val="28"/>
          <w:lang w:val="en-US"/>
        </w:rPr>
        <w:t>Dominyak</w:t>
      </w:r>
      <w:proofErr w:type="spellEnd"/>
      <w:r w:rsidRPr="00E22B45">
        <w:rPr>
          <w:rFonts w:ascii="Times New Roman" w:hAnsi="Times New Roman" w:cs="Times New Roman"/>
          <w:sz w:val="28"/>
          <w:szCs w:val="28"/>
          <w:lang w:val="en-US"/>
        </w:rPr>
        <w:t xml:space="preserve"> V. I. (2019) </w:t>
      </w:r>
      <w:r w:rsidRPr="00832E78">
        <w:rPr>
          <w:rFonts w:ascii="Times New Roman" w:hAnsi="Times New Roman" w:cs="Times New Roman"/>
          <w:i/>
          <w:iCs/>
          <w:sz w:val="28"/>
          <w:szCs w:val="28"/>
          <w:lang w:val="en-US"/>
        </w:rPr>
        <w:t>Health psychology in Russia: history of formation. The science. Society. Defense.</w:t>
      </w:r>
      <w:r w:rsidRPr="00E22B45">
        <w:rPr>
          <w:rFonts w:ascii="Times New Roman" w:hAnsi="Times New Roman" w:cs="Times New Roman"/>
          <w:sz w:val="28"/>
          <w:szCs w:val="28"/>
          <w:lang w:val="en-US"/>
        </w:rPr>
        <w:t xml:space="preserve"> Moscow. T. 7. No. 4. </w:t>
      </w:r>
    </w:p>
    <w:p w14:paraId="1F75521C"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22. Petrova L. E. (2000) Social well-being of youth</w:t>
      </w:r>
      <w:r w:rsidRPr="00832E78">
        <w:rPr>
          <w:rFonts w:ascii="Times New Roman" w:hAnsi="Times New Roman" w:cs="Times New Roman"/>
          <w:sz w:val="28"/>
          <w:szCs w:val="28"/>
          <w:lang w:val="en-US"/>
        </w:rPr>
        <w:t xml:space="preserve">. </w:t>
      </w:r>
      <w:r w:rsidRPr="00832E78">
        <w:rPr>
          <w:rFonts w:ascii="Times New Roman" w:hAnsi="Times New Roman" w:cs="Times New Roman"/>
          <w:i/>
          <w:iCs/>
          <w:sz w:val="28"/>
          <w:szCs w:val="28"/>
          <w:lang w:val="en-US"/>
        </w:rPr>
        <w:t>Sociological studies.</w:t>
      </w:r>
      <w:r w:rsidRPr="00E22B45">
        <w:rPr>
          <w:rFonts w:ascii="Times New Roman" w:hAnsi="Times New Roman" w:cs="Times New Roman"/>
          <w:sz w:val="28"/>
          <w:szCs w:val="28"/>
          <w:lang w:val="en-US"/>
        </w:rPr>
        <w:t xml:space="preserve"> –– No. 12. – P. 50–55.</w:t>
      </w:r>
    </w:p>
    <w:p w14:paraId="72DBB6C3" w14:textId="77777777" w:rsidR="003861D1" w:rsidRPr="00E22B45"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23. </w:t>
      </w:r>
      <w:proofErr w:type="spellStart"/>
      <w:r w:rsidRPr="00E22B45">
        <w:rPr>
          <w:rFonts w:ascii="Times New Roman" w:hAnsi="Times New Roman" w:cs="Times New Roman"/>
          <w:sz w:val="28"/>
          <w:szCs w:val="28"/>
          <w:lang w:val="en-US"/>
        </w:rPr>
        <w:t>Fedorchenko</w:t>
      </w:r>
      <w:proofErr w:type="spellEnd"/>
      <w:r w:rsidRPr="00E22B45">
        <w:rPr>
          <w:rFonts w:ascii="Times New Roman" w:hAnsi="Times New Roman" w:cs="Times New Roman"/>
          <w:sz w:val="28"/>
          <w:szCs w:val="28"/>
          <w:lang w:val="en-US"/>
        </w:rPr>
        <w:t xml:space="preserve"> A. V., Kotenko I. V. (2018) Correlation of information in SIEM systems based on a graph of connections of event types</w:t>
      </w:r>
      <w:r w:rsidRPr="00832E78">
        <w:rPr>
          <w:rFonts w:ascii="Times New Roman" w:hAnsi="Times New Roman" w:cs="Times New Roman"/>
          <w:sz w:val="28"/>
          <w:szCs w:val="28"/>
          <w:lang w:val="en-US"/>
        </w:rPr>
        <w:t>.</w:t>
      </w:r>
      <w:r w:rsidRPr="00832E78">
        <w:rPr>
          <w:rFonts w:ascii="Times New Roman" w:hAnsi="Times New Roman" w:cs="Times New Roman"/>
          <w:i/>
          <w:iCs/>
          <w:sz w:val="28"/>
          <w:szCs w:val="28"/>
          <w:lang w:val="en-US"/>
        </w:rPr>
        <w:t xml:space="preserve"> Information and control systems.</w:t>
      </w:r>
      <w:r w:rsidRPr="00E22B45">
        <w:rPr>
          <w:rFonts w:ascii="Times New Roman" w:hAnsi="Times New Roman" w:cs="Times New Roman"/>
          <w:sz w:val="28"/>
          <w:szCs w:val="28"/>
          <w:lang w:val="en-US"/>
        </w:rPr>
        <w:t xml:space="preserve"> No. 1 (92).</w:t>
      </w:r>
    </w:p>
    <w:p w14:paraId="71FF58B0" w14:textId="77777777" w:rsidR="003861D1" w:rsidRPr="005E6344" w:rsidRDefault="003861D1" w:rsidP="003861D1">
      <w:pPr>
        <w:spacing w:after="0" w:line="360" w:lineRule="auto"/>
        <w:jc w:val="both"/>
        <w:rPr>
          <w:rFonts w:ascii="Times New Roman" w:hAnsi="Times New Roman" w:cs="Times New Roman"/>
          <w:sz w:val="28"/>
          <w:szCs w:val="28"/>
          <w:lang w:val="en-US"/>
        </w:rPr>
      </w:pPr>
      <w:r w:rsidRPr="00E22B45">
        <w:rPr>
          <w:rFonts w:ascii="Times New Roman" w:hAnsi="Times New Roman" w:cs="Times New Roman"/>
          <w:sz w:val="28"/>
          <w:szCs w:val="28"/>
          <w:lang w:val="en-US"/>
        </w:rPr>
        <w:t xml:space="preserve">24. </w:t>
      </w:r>
      <w:proofErr w:type="spellStart"/>
      <w:r w:rsidRPr="00E22B45">
        <w:rPr>
          <w:rFonts w:ascii="Times New Roman" w:hAnsi="Times New Roman" w:cs="Times New Roman"/>
          <w:sz w:val="28"/>
          <w:szCs w:val="28"/>
          <w:lang w:val="en-US"/>
        </w:rPr>
        <w:t>Tokkulieva</w:t>
      </w:r>
      <w:proofErr w:type="spellEnd"/>
      <w:r w:rsidRPr="00E22B45">
        <w:rPr>
          <w:rFonts w:ascii="Times New Roman" w:hAnsi="Times New Roman" w:cs="Times New Roman"/>
          <w:sz w:val="28"/>
          <w:szCs w:val="28"/>
          <w:lang w:val="en-US"/>
        </w:rPr>
        <w:t xml:space="preserve"> B. B. (2013) Structure of morbidity and mortality of the population in modern conditions</w:t>
      </w:r>
      <w:r w:rsidRPr="00832E78">
        <w:rPr>
          <w:rFonts w:ascii="Times New Roman" w:hAnsi="Times New Roman" w:cs="Times New Roman"/>
          <w:sz w:val="28"/>
          <w:szCs w:val="28"/>
          <w:lang w:val="en-US"/>
        </w:rPr>
        <w:t xml:space="preserve">. </w:t>
      </w:r>
      <w:r w:rsidRPr="00832E78">
        <w:rPr>
          <w:rFonts w:ascii="Times New Roman" w:hAnsi="Times New Roman" w:cs="Times New Roman"/>
          <w:i/>
          <w:iCs/>
          <w:sz w:val="28"/>
          <w:szCs w:val="28"/>
          <w:lang w:val="en-US"/>
        </w:rPr>
        <w:t>Current problems of the humanities and natural sciences</w:t>
      </w:r>
      <w:r w:rsidRPr="00E22B45">
        <w:rPr>
          <w:rFonts w:ascii="Times New Roman" w:hAnsi="Times New Roman" w:cs="Times New Roman"/>
          <w:sz w:val="28"/>
          <w:szCs w:val="28"/>
          <w:lang w:val="en-US"/>
        </w:rPr>
        <w:t>. No. 2.</w:t>
      </w:r>
    </w:p>
    <w:p w14:paraId="7169F2AB" w14:textId="088F8D2D" w:rsidR="003861D1" w:rsidRDefault="003861D1" w:rsidP="009316A0">
      <w:pPr>
        <w:spacing w:after="0" w:line="360" w:lineRule="auto"/>
        <w:ind w:firstLine="709"/>
        <w:jc w:val="both"/>
        <w:rPr>
          <w:rFonts w:ascii="Times New Roman" w:hAnsi="Times New Roman" w:cs="Times New Roman"/>
          <w:sz w:val="28"/>
          <w:szCs w:val="28"/>
        </w:rPr>
      </w:pPr>
    </w:p>
    <w:p w14:paraId="390B06C2" w14:textId="77777777" w:rsidR="003861D1" w:rsidRPr="001B40A7" w:rsidRDefault="003861D1" w:rsidP="003861D1">
      <w:pPr>
        <w:spacing w:after="0" w:line="360" w:lineRule="auto"/>
        <w:jc w:val="both"/>
        <w:rPr>
          <w:rFonts w:ascii="Times New Roman" w:hAnsi="Times New Roman" w:cs="Times New Roman"/>
          <w:b/>
          <w:bCs/>
          <w:sz w:val="28"/>
          <w:szCs w:val="28"/>
        </w:rPr>
      </w:pPr>
      <w:r w:rsidRPr="001B40A7">
        <w:rPr>
          <w:rFonts w:ascii="Times New Roman" w:hAnsi="Times New Roman" w:cs="Times New Roman"/>
          <w:b/>
          <w:bCs/>
          <w:sz w:val="28"/>
          <w:szCs w:val="28"/>
        </w:rPr>
        <w:t>Информация об авторах</w:t>
      </w:r>
    </w:p>
    <w:p w14:paraId="1AECDE84" w14:textId="77777777" w:rsidR="003861D1" w:rsidRPr="001B40A7" w:rsidRDefault="003861D1" w:rsidP="003861D1">
      <w:pPr>
        <w:spacing w:after="0" w:line="360" w:lineRule="auto"/>
        <w:jc w:val="both"/>
        <w:rPr>
          <w:rFonts w:ascii="Times New Roman" w:hAnsi="Times New Roman" w:cs="Times New Roman"/>
          <w:sz w:val="28"/>
          <w:szCs w:val="28"/>
        </w:rPr>
      </w:pPr>
      <w:r w:rsidRPr="001B40A7">
        <w:rPr>
          <w:rFonts w:ascii="Times New Roman" w:hAnsi="Times New Roman" w:cs="Times New Roman"/>
          <w:sz w:val="28"/>
          <w:szCs w:val="28"/>
        </w:rPr>
        <w:t>Павел Петрович Дерюгин, доктор социологических наук, профессор кафедры прикладной и отраслевой социологии Санкт-Петербургского государственного университета, г. Санкт-Петербург, Россия, Санкт-Петербург, ул. Смольного, 1/3, (подъезд 9), профессор кафедры социальные коммуникации Севастопольского государственного университета (совместитель). Россия, Севастополь, ул. Университетская, 3.</w:t>
      </w:r>
    </w:p>
    <w:p w14:paraId="0C212853" w14:textId="77777777" w:rsidR="003861D1" w:rsidRPr="001B40A7" w:rsidRDefault="003861D1" w:rsidP="003861D1">
      <w:pPr>
        <w:spacing w:after="0" w:line="360" w:lineRule="auto"/>
        <w:jc w:val="both"/>
        <w:rPr>
          <w:rFonts w:ascii="Times New Roman" w:hAnsi="Times New Roman" w:cs="Times New Roman"/>
          <w:sz w:val="28"/>
          <w:szCs w:val="28"/>
        </w:rPr>
      </w:pPr>
    </w:p>
    <w:p w14:paraId="6F14BEBB" w14:textId="77777777" w:rsidR="003861D1" w:rsidRDefault="003861D1" w:rsidP="003861D1">
      <w:pPr>
        <w:spacing w:after="0" w:line="360" w:lineRule="auto"/>
        <w:jc w:val="both"/>
        <w:rPr>
          <w:rFonts w:ascii="Times New Roman" w:hAnsi="Times New Roman" w:cs="Times New Roman"/>
          <w:sz w:val="28"/>
          <w:szCs w:val="28"/>
        </w:rPr>
      </w:pPr>
      <w:proofErr w:type="spellStart"/>
      <w:r w:rsidRPr="001B40A7">
        <w:rPr>
          <w:rFonts w:ascii="Times New Roman" w:hAnsi="Times New Roman" w:cs="Times New Roman"/>
          <w:sz w:val="28"/>
          <w:szCs w:val="28"/>
        </w:rPr>
        <w:t>Жомарт</w:t>
      </w:r>
      <w:proofErr w:type="spellEnd"/>
      <w:r w:rsidRPr="001B40A7">
        <w:rPr>
          <w:rFonts w:ascii="Times New Roman" w:hAnsi="Times New Roman" w:cs="Times New Roman"/>
          <w:sz w:val="28"/>
          <w:szCs w:val="28"/>
        </w:rPr>
        <w:t xml:space="preserve"> </w:t>
      </w:r>
      <w:proofErr w:type="spellStart"/>
      <w:r w:rsidRPr="001B40A7">
        <w:rPr>
          <w:rFonts w:ascii="Times New Roman" w:hAnsi="Times New Roman" w:cs="Times New Roman"/>
          <w:sz w:val="28"/>
          <w:szCs w:val="28"/>
        </w:rPr>
        <w:t>Кудайбергенович</w:t>
      </w:r>
      <w:proofErr w:type="spellEnd"/>
      <w:r w:rsidRPr="001B40A7">
        <w:rPr>
          <w:rFonts w:ascii="Times New Roman" w:hAnsi="Times New Roman" w:cs="Times New Roman"/>
          <w:sz w:val="28"/>
          <w:szCs w:val="28"/>
        </w:rPr>
        <w:t xml:space="preserve"> </w:t>
      </w:r>
      <w:proofErr w:type="spellStart"/>
      <w:r w:rsidRPr="001B40A7">
        <w:rPr>
          <w:rFonts w:ascii="Times New Roman" w:hAnsi="Times New Roman" w:cs="Times New Roman"/>
          <w:sz w:val="28"/>
          <w:szCs w:val="28"/>
        </w:rPr>
        <w:t>Симтиков</w:t>
      </w:r>
      <w:proofErr w:type="spellEnd"/>
      <w:r w:rsidRPr="001B40A7">
        <w:rPr>
          <w:rFonts w:ascii="Times New Roman" w:hAnsi="Times New Roman" w:cs="Times New Roman"/>
          <w:sz w:val="28"/>
          <w:szCs w:val="28"/>
        </w:rPr>
        <w:t xml:space="preserve">, доктор политических наук, заведующий кафедрой политологии и социально-философских дисциплин Казахского Национального Педагогического Университета им. Абая. Казахстан, Алма-Ата, пр. </w:t>
      </w:r>
      <w:proofErr w:type="spellStart"/>
      <w:r w:rsidRPr="001B40A7">
        <w:rPr>
          <w:rFonts w:ascii="Times New Roman" w:hAnsi="Times New Roman" w:cs="Times New Roman"/>
          <w:sz w:val="28"/>
          <w:szCs w:val="28"/>
        </w:rPr>
        <w:t>Достык</w:t>
      </w:r>
      <w:proofErr w:type="spellEnd"/>
      <w:r w:rsidRPr="001B40A7">
        <w:rPr>
          <w:rFonts w:ascii="Times New Roman" w:hAnsi="Times New Roman" w:cs="Times New Roman"/>
          <w:sz w:val="28"/>
          <w:szCs w:val="28"/>
        </w:rPr>
        <w:t>, д. 13.</w:t>
      </w:r>
    </w:p>
    <w:p w14:paraId="09E61030" w14:textId="77777777" w:rsidR="003861D1" w:rsidRPr="001B40A7" w:rsidRDefault="003861D1" w:rsidP="003861D1">
      <w:pPr>
        <w:spacing w:after="0" w:line="360" w:lineRule="auto"/>
        <w:jc w:val="both"/>
        <w:rPr>
          <w:rFonts w:ascii="Times New Roman" w:hAnsi="Times New Roman" w:cs="Times New Roman"/>
          <w:sz w:val="28"/>
          <w:szCs w:val="28"/>
        </w:rPr>
      </w:pPr>
    </w:p>
    <w:p w14:paraId="5A07A57A" w14:textId="77777777" w:rsidR="003861D1" w:rsidRDefault="003861D1" w:rsidP="003861D1">
      <w:pPr>
        <w:spacing w:after="0" w:line="360" w:lineRule="auto"/>
        <w:jc w:val="both"/>
        <w:rPr>
          <w:rFonts w:ascii="Times New Roman" w:hAnsi="Times New Roman" w:cs="Times New Roman"/>
          <w:sz w:val="28"/>
          <w:szCs w:val="28"/>
        </w:rPr>
      </w:pPr>
      <w:r w:rsidRPr="001B40A7">
        <w:rPr>
          <w:rFonts w:ascii="Times New Roman" w:hAnsi="Times New Roman" w:cs="Times New Roman"/>
          <w:sz w:val="28"/>
          <w:szCs w:val="28"/>
        </w:rPr>
        <w:lastRenderedPageBreak/>
        <w:t>Татьяна Борисовна Малинина, доктор социологических наук, доцент кафедр</w:t>
      </w:r>
      <w:r>
        <w:rPr>
          <w:rFonts w:ascii="Times New Roman" w:hAnsi="Times New Roman" w:cs="Times New Roman"/>
          <w:sz w:val="28"/>
          <w:szCs w:val="28"/>
        </w:rPr>
        <w:t>а</w:t>
      </w:r>
      <w:r w:rsidRPr="001B40A7">
        <w:rPr>
          <w:rFonts w:ascii="Times New Roman" w:hAnsi="Times New Roman" w:cs="Times New Roman"/>
          <w:sz w:val="28"/>
          <w:szCs w:val="28"/>
        </w:rPr>
        <w:t xml:space="preserve"> социального анализа и математических методов в социологии Санкт-Петербургского государственного университета, г. Санкт-Петербург, Россия, Санкт-Петербург, ул. Смольного, 1/3, (подъезд 9).</w:t>
      </w:r>
    </w:p>
    <w:p w14:paraId="72642151" w14:textId="77777777" w:rsidR="003861D1" w:rsidRPr="001B40A7" w:rsidRDefault="003861D1" w:rsidP="003861D1">
      <w:pPr>
        <w:spacing w:after="0" w:line="360" w:lineRule="auto"/>
        <w:jc w:val="both"/>
        <w:rPr>
          <w:rFonts w:ascii="Times New Roman" w:hAnsi="Times New Roman" w:cs="Times New Roman"/>
          <w:sz w:val="28"/>
          <w:szCs w:val="28"/>
        </w:rPr>
      </w:pPr>
    </w:p>
    <w:p w14:paraId="065F2521" w14:textId="77777777" w:rsidR="003861D1" w:rsidRDefault="003861D1" w:rsidP="003861D1">
      <w:pPr>
        <w:spacing w:after="0" w:line="360" w:lineRule="auto"/>
        <w:jc w:val="both"/>
        <w:rPr>
          <w:rFonts w:ascii="Times New Roman" w:hAnsi="Times New Roman" w:cs="Times New Roman"/>
          <w:sz w:val="28"/>
          <w:szCs w:val="28"/>
        </w:rPr>
      </w:pPr>
      <w:r w:rsidRPr="001B40A7">
        <w:rPr>
          <w:rFonts w:ascii="Times New Roman" w:hAnsi="Times New Roman" w:cs="Times New Roman"/>
          <w:sz w:val="28"/>
          <w:szCs w:val="28"/>
        </w:rPr>
        <w:t>Владимир Александрович Глухих, доцент кафедры социологии и политологии, Санкт-Петербургский государственный электротехнический университет «ЛЭТИ» им. В. И. Ульянова (Ленина), Санкт-Петербург, Россия, ул. Попова, 5.</w:t>
      </w:r>
    </w:p>
    <w:p w14:paraId="0B200A7B" w14:textId="77777777" w:rsidR="003861D1" w:rsidRPr="001B40A7" w:rsidRDefault="003861D1" w:rsidP="003861D1">
      <w:pPr>
        <w:spacing w:after="0" w:line="360" w:lineRule="auto"/>
        <w:jc w:val="both"/>
        <w:rPr>
          <w:rFonts w:ascii="Times New Roman" w:hAnsi="Times New Roman" w:cs="Times New Roman"/>
          <w:sz w:val="28"/>
          <w:szCs w:val="28"/>
        </w:rPr>
      </w:pPr>
    </w:p>
    <w:p w14:paraId="673EB998" w14:textId="77777777" w:rsidR="003861D1" w:rsidRPr="001B40A7" w:rsidRDefault="003861D1" w:rsidP="003861D1">
      <w:pPr>
        <w:spacing w:after="0" w:line="360" w:lineRule="auto"/>
        <w:jc w:val="both"/>
        <w:rPr>
          <w:rFonts w:ascii="Times New Roman" w:hAnsi="Times New Roman" w:cs="Times New Roman"/>
          <w:b/>
          <w:bCs/>
          <w:sz w:val="28"/>
          <w:szCs w:val="28"/>
        </w:rPr>
      </w:pPr>
      <w:r w:rsidRPr="001B40A7">
        <w:rPr>
          <w:rFonts w:ascii="Times New Roman" w:hAnsi="Times New Roman" w:cs="Times New Roman"/>
          <w:b/>
          <w:bCs/>
          <w:sz w:val="28"/>
          <w:szCs w:val="28"/>
        </w:rPr>
        <w:t>Вклад авторов:</w:t>
      </w:r>
    </w:p>
    <w:p w14:paraId="6C62DCCD" w14:textId="77777777" w:rsidR="003861D1" w:rsidRDefault="003861D1" w:rsidP="003861D1">
      <w:pPr>
        <w:spacing w:after="0" w:line="360" w:lineRule="auto"/>
        <w:jc w:val="both"/>
        <w:rPr>
          <w:rFonts w:ascii="Times New Roman" w:hAnsi="Times New Roman" w:cs="Times New Roman"/>
          <w:sz w:val="28"/>
          <w:szCs w:val="28"/>
        </w:rPr>
      </w:pPr>
      <w:r w:rsidRPr="001B40A7">
        <w:rPr>
          <w:rFonts w:ascii="Times New Roman" w:hAnsi="Times New Roman" w:cs="Times New Roman"/>
          <w:sz w:val="28"/>
          <w:szCs w:val="28"/>
        </w:rPr>
        <w:t>все авторы сделали эквивалентный вклад в подготовку публикации.</w:t>
      </w:r>
    </w:p>
    <w:p w14:paraId="27BD837C" w14:textId="77777777" w:rsidR="003861D1" w:rsidRPr="001B40A7" w:rsidRDefault="003861D1" w:rsidP="003861D1">
      <w:pPr>
        <w:spacing w:after="0" w:line="360" w:lineRule="auto"/>
        <w:jc w:val="both"/>
        <w:rPr>
          <w:rFonts w:ascii="Times New Roman" w:hAnsi="Times New Roman" w:cs="Times New Roman"/>
          <w:sz w:val="28"/>
          <w:szCs w:val="28"/>
        </w:rPr>
      </w:pPr>
    </w:p>
    <w:p w14:paraId="2C69EBD0" w14:textId="77777777" w:rsidR="003861D1" w:rsidRPr="001B40A7" w:rsidRDefault="003861D1" w:rsidP="003861D1">
      <w:pPr>
        <w:spacing w:after="0" w:line="360" w:lineRule="auto"/>
        <w:jc w:val="both"/>
        <w:rPr>
          <w:rFonts w:ascii="Times New Roman" w:hAnsi="Times New Roman" w:cs="Times New Roman"/>
          <w:b/>
          <w:bCs/>
          <w:sz w:val="28"/>
          <w:szCs w:val="28"/>
        </w:rPr>
      </w:pPr>
      <w:r w:rsidRPr="001B40A7">
        <w:rPr>
          <w:rFonts w:ascii="Times New Roman" w:hAnsi="Times New Roman" w:cs="Times New Roman"/>
          <w:b/>
          <w:bCs/>
          <w:sz w:val="28"/>
          <w:szCs w:val="28"/>
        </w:rPr>
        <w:t xml:space="preserve">Конфликт интересов: </w:t>
      </w:r>
    </w:p>
    <w:p w14:paraId="76885424" w14:textId="77777777" w:rsidR="003861D1" w:rsidRPr="001B40A7" w:rsidRDefault="003861D1" w:rsidP="003861D1">
      <w:pPr>
        <w:spacing w:after="0" w:line="360" w:lineRule="auto"/>
        <w:jc w:val="both"/>
        <w:rPr>
          <w:rFonts w:ascii="Times New Roman" w:hAnsi="Times New Roman" w:cs="Times New Roman"/>
          <w:sz w:val="28"/>
          <w:szCs w:val="28"/>
        </w:rPr>
      </w:pPr>
      <w:r w:rsidRPr="001B40A7">
        <w:rPr>
          <w:rFonts w:ascii="Times New Roman" w:hAnsi="Times New Roman" w:cs="Times New Roman"/>
          <w:sz w:val="28"/>
          <w:szCs w:val="28"/>
        </w:rPr>
        <w:t>авторы заявляют об отсутствии конфликта интересов.</w:t>
      </w:r>
    </w:p>
    <w:p w14:paraId="6710D127" w14:textId="77777777" w:rsidR="003861D1" w:rsidRPr="001B40A7" w:rsidRDefault="003861D1" w:rsidP="003861D1">
      <w:pPr>
        <w:spacing w:after="0" w:line="360" w:lineRule="auto"/>
        <w:jc w:val="both"/>
        <w:rPr>
          <w:rFonts w:ascii="Times New Roman" w:hAnsi="Times New Roman" w:cs="Times New Roman"/>
          <w:sz w:val="28"/>
          <w:szCs w:val="28"/>
        </w:rPr>
      </w:pPr>
    </w:p>
    <w:p w14:paraId="0B34AA8D" w14:textId="77777777" w:rsidR="003861D1" w:rsidRPr="001B40A7" w:rsidRDefault="003861D1" w:rsidP="003861D1">
      <w:pPr>
        <w:spacing w:after="0" w:line="360" w:lineRule="auto"/>
        <w:jc w:val="both"/>
        <w:rPr>
          <w:rFonts w:ascii="Times New Roman" w:hAnsi="Times New Roman" w:cs="Times New Roman"/>
          <w:b/>
          <w:bCs/>
          <w:sz w:val="28"/>
          <w:szCs w:val="28"/>
          <w:lang w:val="en-US"/>
        </w:rPr>
      </w:pPr>
      <w:r w:rsidRPr="001B40A7">
        <w:rPr>
          <w:rFonts w:ascii="Times New Roman" w:hAnsi="Times New Roman" w:cs="Times New Roman"/>
          <w:b/>
          <w:bCs/>
          <w:sz w:val="28"/>
          <w:szCs w:val="28"/>
          <w:lang w:val="en-US"/>
        </w:rPr>
        <w:t>Author information</w:t>
      </w:r>
    </w:p>
    <w:p w14:paraId="7E7F8D7B" w14:textId="77777777" w:rsidR="003861D1" w:rsidRDefault="003861D1" w:rsidP="003861D1">
      <w:pPr>
        <w:spacing w:after="0" w:line="360" w:lineRule="auto"/>
        <w:jc w:val="both"/>
        <w:rPr>
          <w:rFonts w:ascii="Times New Roman" w:hAnsi="Times New Roman" w:cs="Times New Roman"/>
          <w:sz w:val="28"/>
          <w:szCs w:val="28"/>
          <w:lang w:val="en-US"/>
        </w:rPr>
      </w:pPr>
      <w:r w:rsidRPr="001B40A7">
        <w:rPr>
          <w:rFonts w:ascii="Times New Roman" w:hAnsi="Times New Roman" w:cs="Times New Roman"/>
          <w:sz w:val="28"/>
          <w:szCs w:val="28"/>
          <w:lang w:val="en-US"/>
        </w:rPr>
        <w:t xml:space="preserve">Pavel Petrovich </w:t>
      </w:r>
      <w:proofErr w:type="spellStart"/>
      <w:r w:rsidRPr="001B40A7">
        <w:rPr>
          <w:rFonts w:ascii="Times New Roman" w:hAnsi="Times New Roman" w:cs="Times New Roman"/>
          <w:sz w:val="28"/>
          <w:szCs w:val="28"/>
          <w:lang w:val="en-US"/>
        </w:rPr>
        <w:t>Deryugin</w:t>
      </w:r>
      <w:proofErr w:type="spellEnd"/>
      <w:r w:rsidRPr="001B40A7">
        <w:rPr>
          <w:rFonts w:ascii="Times New Roman" w:hAnsi="Times New Roman" w:cs="Times New Roman"/>
          <w:sz w:val="28"/>
          <w:szCs w:val="28"/>
          <w:lang w:val="en-US"/>
        </w:rPr>
        <w:t xml:space="preserve">, Doctor of Sociological Sciences, Professor of the Department of Applied and Industrial Sociology of St. Petersburg State University, St. Petersburg, Russia, St. Petersburg, </w:t>
      </w:r>
      <w:proofErr w:type="spellStart"/>
      <w:r w:rsidRPr="001B40A7">
        <w:rPr>
          <w:rFonts w:ascii="Times New Roman" w:hAnsi="Times New Roman" w:cs="Times New Roman"/>
          <w:sz w:val="28"/>
          <w:szCs w:val="28"/>
          <w:lang w:val="en-US"/>
        </w:rPr>
        <w:t>st.</w:t>
      </w:r>
      <w:proofErr w:type="spellEnd"/>
      <w:r w:rsidRPr="001B40A7">
        <w:rPr>
          <w:rFonts w:ascii="Times New Roman" w:hAnsi="Times New Roman" w:cs="Times New Roman"/>
          <w:sz w:val="28"/>
          <w:szCs w:val="28"/>
          <w:lang w:val="en-US"/>
        </w:rPr>
        <w:t xml:space="preserve"> </w:t>
      </w:r>
      <w:proofErr w:type="spellStart"/>
      <w:r w:rsidRPr="001B40A7">
        <w:rPr>
          <w:rFonts w:ascii="Times New Roman" w:hAnsi="Times New Roman" w:cs="Times New Roman"/>
          <w:sz w:val="28"/>
          <w:szCs w:val="28"/>
          <w:lang w:val="en-US"/>
        </w:rPr>
        <w:t>Smolny</w:t>
      </w:r>
      <w:proofErr w:type="spellEnd"/>
      <w:r w:rsidRPr="001B40A7">
        <w:rPr>
          <w:rFonts w:ascii="Times New Roman" w:hAnsi="Times New Roman" w:cs="Times New Roman"/>
          <w:sz w:val="28"/>
          <w:szCs w:val="28"/>
          <w:lang w:val="en-US"/>
        </w:rPr>
        <w:t xml:space="preserve">, 1/3, (entrance 9), professor of the department of social communications of Sevastopol State University (part-time). Russia, Sevastopol, </w:t>
      </w:r>
      <w:proofErr w:type="spellStart"/>
      <w:r w:rsidRPr="001B40A7">
        <w:rPr>
          <w:rFonts w:ascii="Times New Roman" w:hAnsi="Times New Roman" w:cs="Times New Roman"/>
          <w:sz w:val="28"/>
          <w:szCs w:val="28"/>
          <w:lang w:val="en-US"/>
        </w:rPr>
        <w:t>st.</w:t>
      </w:r>
      <w:proofErr w:type="spellEnd"/>
      <w:r w:rsidRPr="001B40A7">
        <w:rPr>
          <w:rFonts w:ascii="Times New Roman" w:hAnsi="Times New Roman" w:cs="Times New Roman"/>
          <w:sz w:val="28"/>
          <w:szCs w:val="28"/>
          <w:lang w:val="en-US"/>
        </w:rPr>
        <w:t xml:space="preserve"> </w:t>
      </w:r>
      <w:proofErr w:type="spellStart"/>
      <w:r w:rsidRPr="001B40A7">
        <w:rPr>
          <w:rFonts w:ascii="Times New Roman" w:hAnsi="Times New Roman" w:cs="Times New Roman"/>
          <w:sz w:val="28"/>
          <w:szCs w:val="28"/>
          <w:lang w:val="en-US"/>
        </w:rPr>
        <w:t>Universitetskaya</w:t>
      </w:r>
      <w:proofErr w:type="spellEnd"/>
      <w:r w:rsidRPr="001B40A7">
        <w:rPr>
          <w:rFonts w:ascii="Times New Roman" w:hAnsi="Times New Roman" w:cs="Times New Roman"/>
          <w:sz w:val="28"/>
          <w:szCs w:val="28"/>
          <w:lang w:val="en-US"/>
        </w:rPr>
        <w:t>, 3.</w:t>
      </w:r>
    </w:p>
    <w:p w14:paraId="7E63929A" w14:textId="77777777" w:rsidR="003861D1" w:rsidRPr="001B40A7" w:rsidRDefault="003861D1" w:rsidP="003861D1">
      <w:pPr>
        <w:spacing w:after="0" w:line="360" w:lineRule="auto"/>
        <w:jc w:val="both"/>
        <w:rPr>
          <w:rFonts w:ascii="Times New Roman" w:hAnsi="Times New Roman" w:cs="Times New Roman"/>
          <w:sz w:val="28"/>
          <w:szCs w:val="28"/>
          <w:lang w:val="en-US"/>
        </w:rPr>
      </w:pPr>
    </w:p>
    <w:p w14:paraId="4CFC25F1" w14:textId="77777777" w:rsidR="003861D1" w:rsidRDefault="003861D1" w:rsidP="003861D1">
      <w:pPr>
        <w:spacing w:after="0" w:line="360" w:lineRule="auto"/>
        <w:jc w:val="both"/>
        <w:rPr>
          <w:rFonts w:ascii="Times New Roman" w:hAnsi="Times New Roman" w:cs="Times New Roman"/>
          <w:sz w:val="28"/>
          <w:szCs w:val="28"/>
          <w:lang w:val="en-US"/>
        </w:rPr>
      </w:pPr>
      <w:proofErr w:type="spellStart"/>
      <w:r w:rsidRPr="001B40A7">
        <w:rPr>
          <w:rFonts w:ascii="Times New Roman" w:hAnsi="Times New Roman" w:cs="Times New Roman"/>
          <w:sz w:val="28"/>
          <w:szCs w:val="28"/>
          <w:lang w:val="en-US"/>
        </w:rPr>
        <w:t>Zhomart</w:t>
      </w:r>
      <w:proofErr w:type="spellEnd"/>
      <w:r w:rsidRPr="001B40A7">
        <w:rPr>
          <w:rFonts w:ascii="Times New Roman" w:hAnsi="Times New Roman" w:cs="Times New Roman"/>
          <w:sz w:val="28"/>
          <w:szCs w:val="28"/>
          <w:lang w:val="en-US"/>
        </w:rPr>
        <w:t xml:space="preserve"> </w:t>
      </w:r>
      <w:proofErr w:type="spellStart"/>
      <w:r w:rsidRPr="001B40A7">
        <w:rPr>
          <w:rFonts w:ascii="Times New Roman" w:hAnsi="Times New Roman" w:cs="Times New Roman"/>
          <w:sz w:val="28"/>
          <w:szCs w:val="28"/>
          <w:lang w:val="en-US"/>
        </w:rPr>
        <w:t>Kudaibergenovich</w:t>
      </w:r>
      <w:proofErr w:type="spellEnd"/>
      <w:r w:rsidRPr="001B40A7">
        <w:rPr>
          <w:rFonts w:ascii="Times New Roman" w:hAnsi="Times New Roman" w:cs="Times New Roman"/>
          <w:sz w:val="28"/>
          <w:szCs w:val="28"/>
          <w:lang w:val="en-US"/>
        </w:rPr>
        <w:t xml:space="preserve"> </w:t>
      </w:r>
      <w:proofErr w:type="spellStart"/>
      <w:r w:rsidRPr="001B40A7">
        <w:rPr>
          <w:rFonts w:ascii="Times New Roman" w:hAnsi="Times New Roman" w:cs="Times New Roman"/>
          <w:sz w:val="28"/>
          <w:szCs w:val="28"/>
          <w:lang w:val="en-US"/>
        </w:rPr>
        <w:t>Simtikov</w:t>
      </w:r>
      <w:proofErr w:type="spellEnd"/>
      <w:r w:rsidRPr="001B40A7">
        <w:rPr>
          <w:rFonts w:ascii="Times New Roman" w:hAnsi="Times New Roman" w:cs="Times New Roman"/>
          <w:sz w:val="28"/>
          <w:szCs w:val="28"/>
          <w:lang w:val="en-US"/>
        </w:rPr>
        <w:t xml:space="preserve">, Doctor of Political Sciences, Head of the Department of Political Science and Social and Philosophical Disciplines of the Kazakh National Pedagogical University. Abaya. Kazakhstan, Almaty, </w:t>
      </w:r>
      <w:proofErr w:type="spellStart"/>
      <w:r w:rsidRPr="001B40A7">
        <w:rPr>
          <w:rFonts w:ascii="Times New Roman" w:hAnsi="Times New Roman" w:cs="Times New Roman"/>
          <w:sz w:val="28"/>
          <w:szCs w:val="28"/>
          <w:lang w:val="en-US"/>
        </w:rPr>
        <w:t>Dostyk</w:t>
      </w:r>
      <w:proofErr w:type="spellEnd"/>
      <w:r w:rsidRPr="001B40A7">
        <w:rPr>
          <w:rFonts w:ascii="Times New Roman" w:hAnsi="Times New Roman" w:cs="Times New Roman"/>
          <w:sz w:val="28"/>
          <w:szCs w:val="28"/>
          <w:lang w:val="en-US"/>
        </w:rPr>
        <w:t xml:space="preserve"> Ave., 13.</w:t>
      </w:r>
    </w:p>
    <w:p w14:paraId="00485C1B" w14:textId="77777777" w:rsidR="003861D1" w:rsidRPr="001B40A7" w:rsidRDefault="003861D1" w:rsidP="003861D1">
      <w:pPr>
        <w:spacing w:after="0" w:line="360" w:lineRule="auto"/>
        <w:jc w:val="both"/>
        <w:rPr>
          <w:rFonts w:ascii="Times New Roman" w:hAnsi="Times New Roman" w:cs="Times New Roman"/>
          <w:sz w:val="28"/>
          <w:szCs w:val="28"/>
          <w:lang w:val="en-US"/>
        </w:rPr>
      </w:pPr>
    </w:p>
    <w:p w14:paraId="73022B35" w14:textId="77777777" w:rsidR="003861D1" w:rsidRPr="001B40A7" w:rsidRDefault="003861D1" w:rsidP="003861D1">
      <w:pPr>
        <w:spacing w:after="0" w:line="360" w:lineRule="auto"/>
        <w:jc w:val="both"/>
        <w:rPr>
          <w:rFonts w:ascii="Times New Roman" w:hAnsi="Times New Roman" w:cs="Times New Roman"/>
          <w:sz w:val="28"/>
          <w:szCs w:val="28"/>
          <w:lang w:val="en-US"/>
        </w:rPr>
      </w:pPr>
      <w:r w:rsidRPr="001B40A7">
        <w:rPr>
          <w:rFonts w:ascii="Times New Roman" w:hAnsi="Times New Roman" w:cs="Times New Roman"/>
          <w:sz w:val="28"/>
          <w:szCs w:val="28"/>
          <w:lang w:val="en-US"/>
        </w:rPr>
        <w:t xml:space="preserve">Tatyana Borisovna Malinina, Doctor of Sociological Sciences, Associate Professor of the Department of Social Analysis and Mathematical Methods in Sociology, St. </w:t>
      </w:r>
      <w:r w:rsidRPr="001B40A7">
        <w:rPr>
          <w:rFonts w:ascii="Times New Roman" w:hAnsi="Times New Roman" w:cs="Times New Roman"/>
          <w:sz w:val="28"/>
          <w:szCs w:val="28"/>
          <w:lang w:val="en-US"/>
        </w:rPr>
        <w:lastRenderedPageBreak/>
        <w:t xml:space="preserve">Petersburg State University, St. Petersburg, Russia, St. Petersburg, </w:t>
      </w:r>
      <w:proofErr w:type="spellStart"/>
      <w:r w:rsidRPr="001B40A7">
        <w:rPr>
          <w:rFonts w:ascii="Times New Roman" w:hAnsi="Times New Roman" w:cs="Times New Roman"/>
          <w:sz w:val="28"/>
          <w:szCs w:val="28"/>
          <w:lang w:val="en-US"/>
        </w:rPr>
        <w:t>st.</w:t>
      </w:r>
      <w:proofErr w:type="spellEnd"/>
      <w:r w:rsidRPr="001B40A7">
        <w:rPr>
          <w:rFonts w:ascii="Times New Roman" w:hAnsi="Times New Roman" w:cs="Times New Roman"/>
          <w:sz w:val="28"/>
          <w:szCs w:val="28"/>
          <w:lang w:val="en-US"/>
        </w:rPr>
        <w:t xml:space="preserve"> </w:t>
      </w:r>
      <w:proofErr w:type="spellStart"/>
      <w:r w:rsidRPr="001B40A7">
        <w:rPr>
          <w:rFonts w:ascii="Times New Roman" w:hAnsi="Times New Roman" w:cs="Times New Roman"/>
          <w:sz w:val="28"/>
          <w:szCs w:val="28"/>
          <w:lang w:val="en-US"/>
        </w:rPr>
        <w:t>Smolny</w:t>
      </w:r>
      <w:proofErr w:type="spellEnd"/>
      <w:r w:rsidRPr="001B40A7">
        <w:rPr>
          <w:rFonts w:ascii="Times New Roman" w:hAnsi="Times New Roman" w:cs="Times New Roman"/>
          <w:sz w:val="28"/>
          <w:szCs w:val="28"/>
          <w:lang w:val="en-US"/>
        </w:rPr>
        <w:t>, 1/3, (entrance 9).</w:t>
      </w:r>
    </w:p>
    <w:p w14:paraId="35408153" w14:textId="77777777" w:rsidR="003861D1" w:rsidRPr="001B40A7" w:rsidRDefault="003861D1" w:rsidP="003861D1">
      <w:pPr>
        <w:spacing w:after="0" w:line="360" w:lineRule="auto"/>
        <w:jc w:val="both"/>
        <w:rPr>
          <w:rFonts w:ascii="Times New Roman" w:hAnsi="Times New Roman" w:cs="Times New Roman"/>
          <w:sz w:val="28"/>
          <w:szCs w:val="28"/>
          <w:lang w:val="en-US"/>
        </w:rPr>
      </w:pPr>
    </w:p>
    <w:p w14:paraId="06AE12C4" w14:textId="77777777" w:rsidR="003861D1" w:rsidRPr="001B40A7" w:rsidRDefault="003861D1" w:rsidP="003861D1">
      <w:pPr>
        <w:spacing w:after="0" w:line="360" w:lineRule="auto"/>
        <w:jc w:val="both"/>
        <w:rPr>
          <w:rFonts w:ascii="Times New Roman" w:hAnsi="Times New Roman" w:cs="Times New Roman"/>
          <w:sz w:val="28"/>
          <w:szCs w:val="28"/>
          <w:lang w:val="en-US"/>
        </w:rPr>
      </w:pPr>
      <w:r w:rsidRPr="001B40A7">
        <w:rPr>
          <w:rFonts w:ascii="Times New Roman" w:hAnsi="Times New Roman" w:cs="Times New Roman"/>
          <w:sz w:val="28"/>
          <w:szCs w:val="28"/>
          <w:lang w:val="en-US"/>
        </w:rPr>
        <w:t xml:space="preserve">Vladimir Aleksandrovich </w:t>
      </w:r>
      <w:proofErr w:type="spellStart"/>
      <w:r w:rsidRPr="001B40A7">
        <w:rPr>
          <w:rFonts w:ascii="Times New Roman" w:hAnsi="Times New Roman" w:cs="Times New Roman"/>
          <w:sz w:val="28"/>
          <w:szCs w:val="28"/>
          <w:lang w:val="en-US"/>
        </w:rPr>
        <w:t>Glukhikh</w:t>
      </w:r>
      <w:proofErr w:type="spellEnd"/>
      <w:r w:rsidRPr="001B40A7">
        <w:rPr>
          <w:rFonts w:ascii="Times New Roman" w:hAnsi="Times New Roman" w:cs="Times New Roman"/>
          <w:sz w:val="28"/>
          <w:szCs w:val="28"/>
          <w:lang w:val="en-US"/>
        </w:rPr>
        <w:t xml:space="preserve">, Associate Professor, Department of Sociology and Political Science, St. Petersburg State Electrotechnical University "LETI" named after. V. I. Ulyanova (Lenin), St. Petersburg, Russia, </w:t>
      </w:r>
      <w:proofErr w:type="spellStart"/>
      <w:r w:rsidRPr="001B40A7">
        <w:rPr>
          <w:rFonts w:ascii="Times New Roman" w:hAnsi="Times New Roman" w:cs="Times New Roman"/>
          <w:sz w:val="28"/>
          <w:szCs w:val="28"/>
          <w:lang w:val="en-US"/>
        </w:rPr>
        <w:t>st.</w:t>
      </w:r>
      <w:proofErr w:type="spellEnd"/>
      <w:r w:rsidRPr="001B40A7">
        <w:rPr>
          <w:rFonts w:ascii="Times New Roman" w:hAnsi="Times New Roman" w:cs="Times New Roman"/>
          <w:sz w:val="28"/>
          <w:szCs w:val="28"/>
          <w:lang w:val="en-US"/>
        </w:rPr>
        <w:t xml:space="preserve"> Popova, 5.</w:t>
      </w:r>
    </w:p>
    <w:p w14:paraId="5F1292DD" w14:textId="77777777" w:rsidR="003861D1" w:rsidRPr="001B40A7" w:rsidRDefault="003861D1" w:rsidP="003861D1">
      <w:pPr>
        <w:spacing w:after="0" w:line="360" w:lineRule="auto"/>
        <w:jc w:val="both"/>
        <w:rPr>
          <w:rFonts w:ascii="Times New Roman" w:hAnsi="Times New Roman" w:cs="Times New Roman"/>
          <w:sz w:val="28"/>
          <w:szCs w:val="28"/>
          <w:lang w:val="en-US"/>
        </w:rPr>
      </w:pPr>
    </w:p>
    <w:p w14:paraId="669901D3" w14:textId="77777777" w:rsidR="003861D1" w:rsidRPr="001B40A7" w:rsidRDefault="003861D1" w:rsidP="003861D1">
      <w:pPr>
        <w:spacing w:after="0" w:line="360" w:lineRule="auto"/>
        <w:jc w:val="both"/>
        <w:rPr>
          <w:rFonts w:ascii="Times New Roman" w:hAnsi="Times New Roman" w:cs="Times New Roman"/>
          <w:b/>
          <w:bCs/>
          <w:sz w:val="28"/>
          <w:szCs w:val="28"/>
          <w:lang w:val="en-US"/>
        </w:rPr>
      </w:pPr>
      <w:r w:rsidRPr="001B40A7">
        <w:rPr>
          <w:rFonts w:ascii="Times New Roman" w:hAnsi="Times New Roman" w:cs="Times New Roman"/>
          <w:b/>
          <w:bCs/>
          <w:sz w:val="28"/>
          <w:szCs w:val="28"/>
          <w:lang w:val="en-US"/>
        </w:rPr>
        <w:t xml:space="preserve">Author contributions: </w:t>
      </w:r>
    </w:p>
    <w:p w14:paraId="16E7D7D1" w14:textId="77777777" w:rsidR="003861D1" w:rsidRPr="001B40A7" w:rsidRDefault="003861D1" w:rsidP="003861D1">
      <w:pPr>
        <w:spacing w:after="0" w:line="360" w:lineRule="auto"/>
        <w:jc w:val="both"/>
        <w:rPr>
          <w:rFonts w:ascii="Times New Roman" w:hAnsi="Times New Roman" w:cs="Times New Roman"/>
          <w:sz w:val="28"/>
          <w:szCs w:val="28"/>
          <w:lang w:val="en-US"/>
        </w:rPr>
      </w:pPr>
      <w:r w:rsidRPr="001B40A7">
        <w:rPr>
          <w:rFonts w:ascii="Times New Roman" w:hAnsi="Times New Roman" w:cs="Times New Roman"/>
          <w:sz w:val="28"/>
          <w:szCs w:val="28"/>
          <w:lang w:val="en-US"/>
        </w:rPr>
        <w:t>All authors made an equivalent contribution to the publication.</w:t>
      </w:r>
    </w:p>
    <w:p w14:paraId="574F306F" w14:textId="77777777" w:rsidR="003861D1" w:rsidRPr="001B40A7" w:rsidRDefault="003861D1" w:rsidP="003861D1">
      <w:pPr>
        <w:spacing w:after="0" w:line="360" w:lineRule="auto"/>
        <w:jc w:val="both"/>
        <w:rPr>
          <w:rFonts w:ascii="Times New Roman" w:hAnsi="Times New Roman" w:cs="Times New Roman"/>
          <w:sz w:val="28"/>
          <w:szCs w:val="28"/>
          <w:lang w:val="en-US"/>
        </w:rPr>
      </w:pPr>
    </w:p>
    <w:p w14:paraId="1402056B" w14:textId="77777777" w:rsidR="003861D1" w:rsidRPr="001B40A7" w:rsidRDefault="003861D1" w:rsidP="003861D1">
      <w:pPr>
        <w:spacing w:after="0" w:line="360" w:lineRule="auto"/>
        <w:jc w:val="both"/>
        <w:rPr>
          <w:rFonts w:ascii="Times New Roman" w:hAnsi="Times New Roman" w:cs="Times New Roman"/>
          <w:b/>
          <w:bCs/>
          <w:sz w:val="28"/>
          <w:szCs w:val="28"/>
          <w:lang w:val="en-US"/>
        </w:rPr>
      </w:pPr>
      <w:r w:rsidRPr="001B40A7">
        <w:rPr>
          <w:rFonts w:ascii="Times New Roman" w:hAnsi="Times New Roman" w:cs="Times New Roman"/>
          <w:b/>
          <w:bCs/>
          <w:sz w:val="28"/>
          <w:szCs w:val="28"/>
          <w:lang w:val="en-US"/>
        </w:rPr>
        <w:t xml:space="preserve">Conflicts of interests: </w:t>
      </w:r>
    </w:p>
    <w:p w14:paraId="2C968D59" w14:textId="77777777" w:rsidR="003861D1" w:rsidRPr="001B40A7" w:rsidRDefault="003861D1" w:rsidP="003861D1">
      <w:pPr>
        <w:spacing w:after="0" w:line="360" w:lineRule="auto"/>
        <w:jc w:val="both"/>
        <w:rPr>
          <w:rFonts w:ascii="Times New Roman" w:hAnsi="Times New Roman" w:cs="Times New Roman"/>
          <w:sz w:val="28"/>
          <w:szCs w:val="28"/>
          <w:lang w:val="en-US"/>
        </w:rPr>
      </w:pPr>
      <w:r w:rsidRPr="001B40A7">
        <w:rPr>
          <w:rFonts w:ascii="Times New Roman" w:hAnsi="Times New Roman" w:cs="Times New Roman"/>
          <w:sz w:val="28"/>
          <w:szCs w:val="28"/>
          <w:lang w:val="en-US"/>
        </w:rPr>
        <w:t>The author declares no conflicts of interests.</w:t>
      </w:r>
    </w:p>
    <w:p w14:paraId="26B96101" w14:textId="77777777" w:rsidR="003861D1" w:rsidRPr="001B40A7" w:rsidRDefault="003861D1" w:rsidP="003861D1">
      <w:pPr>
        <w:spacing w:after="0" w:line="360" w:lineRule="auto"/>
        <w:jc w:val="both"/>
        <w:rPr>
          <w:rFonts w:ascii="Times New Roman" w:hAnsi="Times New Roman" w:cs="Times New Roman"/>
          <w:sz w:val="28"/>
          <w:szCs w:val="28"/>
          <w:lang w:val="en-US"/>
        </w:rPr>
      </w:pPr>
    </w:p>
    <w:p w14:paraId="06279EFD" w14:textId="77777777" w:rsidR="003861D1" w:rsidRPr="003861D1" w:rsidRDefault="003861D1" w:rsidP="009316A0">
      <w:pPr>
        <w:spacing w:after="0" w:line="360" w:lineRule="auto"/>
        <w:ind w:firstLine="709"/>
        <w:jc w:val="both"/>
        <w:rPr>
          <w:rFonts w:ascii="Times New Roman" w:hAnsi="Times New Roman" w:cs="Times New Roman"/>
          <w:sz w:val="28"/>
          <w:szCs w:val="28"/>
          <w:lang w:val="en-US"/>
        </w:rPr>
      </w:pPr>
    </w:p>
    <w:p w14:paraId="6B579C50" w14:textId="77777777" w:rsidR="00A36225" w:rsidRPr="003861D1" w:rsidRDefault="00A36225" w:rsidP="00EC5EDF">
      <w:pPr>
        <w:spacing w:after="0" w:line="360" w:lineRule="auto"/>
        <w:ind w:firstLine="709"/>
        <w:rPr>
          <w:rFonts w:ascii="Times New Roman" w:hAnsi="Times New Roman" w:cs="Times New Roman"/>
          <w:b/>
          <w:bCs/>
          <w:sz w:val="28"/>
          <w:szCs w:val="28"/>
          <w:lang w:val="en-US"/>
        </w:rPr>
      </w:pPr>
    </w:p>
    <w:sectPr w:rsidR="00A36225" w:rsidRPr="003861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539D" w14:textId="77777777" w:rsidR="009325A5" w:rsidRDefault="009325A5" w:rsidP="00BA3645">
      <w:pPr>
        <w:spacing w:after="0" w:line="240" w:lineRule="auto"/>
      </w:pPr>
      <w:r>
        <w:separator/>
      </w:r>
    </w:p>
  </w:endnote>
  <w:endnote w:type="continuationSeparator" w:id="0">
    <w:p w14:paraId="775C69E8" w14:textId="77777777" w:rsidR="009325A5" w:rsidRDefault="009325A5" w:rsidP="00BA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E2B3" w14:textId="77777777" w:rsidR="009325A5" w:rsidRDefault="009325A5" w:rsidP="00BA3645">
      <w:pPr>
        <w:spacing w:after="0" w:line="240" w:lineRule="auto"/>
      </w:pPr>
      <w:r>
        <w:separator/>
      </w:r>
    </w:p>
  </w:footnote>
  <w:footnote w:type="continuationSeparator" w:id="0">
    <w:p w14:paraId="2E3480B3" w14:textId="77777777" w:rsidR="009325A5" w:rsidRDefault="009325A5" w:rsidP="00BA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690"/>
    <w:multiLevelType w:val="multilevel"/>
    <w:tmpl w:val="6B14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522F6"/>
    <w:multiLevelType w:val="hybridMultilevel"/>
    <w:tmpl w:val="99061450"/>
    <w:lvl w:ilvl="0" w:tplc="DE02A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F122983"/>
    <w:multiLevelType w:val="multilevel"/>
    <w:tmpl w:val="759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16"/>
    <w:rsid w:val="000141CA"/>
    <w:rsid w:val="00015F6D"/>
    <w:rsid w:val="0001737E"/>
    <w:rsid w:val="0003673F"/>
    <w:rsid w:val="00037BFB"/>
    <w:rsid w:val="000402DF"/>
    <w:rsid w:val="00040834"/>
    <w:rsid w:val="000427FD"/>
    <w:rsid w:val="00045375"/>
    <w:rsid w:val="00054667"/>
    <w:rsid w:val="0007218A"/>
    <w:rsid w:val="000767E4"/>
    <w:rsid w:val="00077DCA"/>
    <w:rsid w:val="000A1E91"/>
    <w:rsid w:val="000C0B16"/>
    <w:rsid w:val="000D00DB"/>
    <w:rsid w:val="000D3D6A"/>
    <w:rsid w:val="000D4400"/>
    <w:rsid w:val="000D4730"/>
    <w:rsid w:val="00100547"/>
    <w:rsid w:val="0010302D"/>
    <w:rsid w:val="00103EEF"/>
    <w:rsid w:val="00105D1C"/>
    <w:rsid w:val="00111791"/>
    <w:rsid w:val="00116998"/>
    <w:rsid w:val="00121059"/>
    <w:rsid w:val="00135DDE"/>
    <w:rsid w:val="0014105F"/>
    <w:rsid w:val="00145AC2"/>
    <w:rsid w:val="001621A1"/>
    <w:rsid w:val="00172428"/>
    <w:rsid w:val="00182D3C"/>
    <w:rsid w:val="00191EE0"/>
    <w:rsid w:val="00195F14"/>
    <w:rsid w:val="001A0491"/>
    <w:rsid w:val="001A2D3B"/>
    <w:rsid w:val="001A375F"/>
    <w:rsid w:val="001B4DD4"/>
    <w:rsid w:val="001B6B9A"/>
    <w:rsid w:val="001B78D4"/>
    <w:rsid w:val="001E58C9"/>
    <w:rsid w:val="001E7122"/>
    <w:rsid w:val="001F16A0"/>
    <w:rsid w:val="001F45E7"/>
    <w:rsid w:val="002046EA"/>
    <w:rsid w:val="0021083E"/>
    <w:rsid w:val="002112E6"/>
    <w:rsid w:val="0021385B"/>
    <w:rsid w:val="00226347"/>
    <w:rsid w:val="00236C91"/>
    <w:rsid w:val="00243AA7"/>
    <w:rsid w:val="00263573"/>
    <w:rsid w:val="00265EF7"/>
    <w:rsid w:val="00272D2D"/>
    <w:rsid w:val="002814D8"/>
    <w:rsid w:val="00281B01"/>
    <w:rsid w:val="00295AC6"/>
    <w:rsid w:val="002B6A3A"/>
    <w:rsid w:val="002C4B7E"/>
    <w:rsid w:val="002C6819"/>
    <w:rsid w:val="002D33F0"/>
    <w:rsid w:val="002D637F"/>
    <w:rsid w:val="002E425F"/>
    <w:rsid w:val="002F1FDF"/>
    <w:rsid w:val="002F3258"/>
    <w:rsid w:val="00320F37"/>
    <w:rsid w:val="00321531"/>
    <w:rsid w:val="0032267F"/>
    <w:rsid w:val="00324447"/>
    <w:rsid w:val="003261AB"/>
    <w:rsid w:val="003277EF"/>
    <w:rsid w:val="003314D0"/>
    <w:rsid w:val="00331E49"/>
    <w:rsid w:val="00336462"/>
    <w:rsid w:val="00363051"/>
    <w:rsid w:val="00375CD9"/>
    <w:rsid w:val="003773F6"/>
    <w:rsid w:val="00383102"/>
    <w:rsid w:val="003861D1"/>
    <w:rsid w:val="003A3E8C"/>
    <w:rsid w:val="003B3938"/>
    <w:rsid w:val="003D7F3D"/>
    <w:rsid w:val="003E7DB4"/>
    <w:rsid w:val="00402DE8"/>
    <w:rsid w:val="00412A7E"/>
    <w:rsid w:val="0042637E"/>
    <w:rsid w:val="0043210E"/>
    <w:rsid w:val="0043511D"/>
    <w:rsid w:val="00454D21"/>
    <w:rsid w:val="00455FE6"/>
    <w:rsid w:val="0046041C"/>
    <w:rsid w:val="004670B6"/>
    <w:rsid w:val="004748A8"/>
    <w:rsid w:val="00487E37"/>
    <w:rsid w:val="00487E95"/>
    <w:rsid w:val="0049284A"/>
    <w:rsid w:val="004942BF"/>
    <w:rsid w:val="004A1660"/>
    <w:rsid w:val="004B0E66"/>
    <w:rsid w:val="004C2582"/>
    <w:rsid w:val="004D1A61"/>
    <w:rsid w:val="004D4238"/>
    <w:rsid w:val="004E0426"/>
    <w:rsid w:val="004E51E0"/>
    <w:rsid w:val="00502B5E"/>
    <w:rsid w:val="00503A9B"/>
    <w:rsid w:val="00503FEC"/>
    <w:rsid w:val="005073B9"/>
    <w:rsid w:val="00514579"/>
    <w:rsid w:val="00522858"/>
    <w:rsid w:val="00524D30"/>
    <w:rsid w:val="00530CB1"/>
    <w:rsid w:val="00544031"/>
    <w:rsid w:val="0056075C"/>
    <w:rsid w:val="00563B9A"/>
    <w:rsid w:val="00580E9B"/>
    <w:rsid w:val="0058202D"/>
    <w:rsid w:val="005823EB"/>
    <w:rsid w:val="00590A9A"/>
    <w:rsid w:val="00597730"/>
    <w:rsid w:val="005A7B78"/>
    <w:rsid w:val="005B0268"/>
    <w:rsid w:val="005B6E04"/>
    <w:rsid w:val="005D6DCD"/>
    <w:rsid w:val="005E4219"/>
    <w:rsid w:val="005F1745"/>
    <w:rsid w:val="005F3561"/>
    <w:rsid w:val="00603FE3"/>
    <w:rsid w:val="006064AE"/>
    <w:rsid w:val="00613D33"/>
    <w:rsid w:val="00622C1F"/>
    <w:rsid w:val="00627359"/>
    <w:rsid w:val="006333A6"/>
    <w:rsid w:val="0063511B"/>
    <w:rsid w:val="00637B29"/>
    <w:rsid w:val="00650281"/>
    <w:rsid w:val="00656CC1"/>
    <w:rsid w:val="00662C04"/>
    <w:rsid w:val="0067248F"/>
    <w:rsid w:val="00683D33"/>
    <w:rsid w:val="006A4739"/>
    <w:rsid w:val="006A516F"/>
    <w:rsid w:val="006B5854"/>
    <w:rsid w:val="006C67BE"/>
    <w:rsid w:val="006E2420"/>
    <w:rsid w:val="006E6EEE"/>
    <w:rsid w:val="0070020B"/>
    <w:rsid w:val="00702EB5"/>
    <w:rsid w:val="00704504"/>
    <w:rsid w:val="00704991"/>
    <w:rsid w:val="007247C9"/>
    <w:rsid w:val="00726651"/>
    <w:rsid w:val="00740156"/>
    <w:rsid w:val="007424EA"/>
    <w:rsid w:val="0075444E"/>
    <w:rsid w:val="00763D17"/>
    <w:rsid w:val="0077241B"/>
    <w:rsid w:val="0078741A"/>
    <w:rsid w:val="007C3A96"/>
    <w:rsid w:val="007C73D1"/>
    <w:rsid w:val="007D378F"/>
    <w:rsid w:val="007E53C6"/>
    <w:rsid w:val="007E568D"/>
    <w:rsid w:val="007F2E82"/>
    <w:rsid w:val="007F490E"/>
    <w:rsid w:val="007F4FB1"/>
    <w:rsid w:val="007F62E8"/>
    <w:rsid w:val="007F7F09"/>
    <w:rsid w:val="00802838"/>
    <w:rsid w:val="00816B9C"/>
    <w:rsid w:val="008213CD"/>
    <w:rsid w:val="00822475"/>
    <w:rsid w:val="00844AE5"/>
    <w:rsid w:val="00845159"/>
    <w:rsid w:val="00850139"/>
    <w:rsid w:val="00852E6F"/>
    <w:rsid w:val="008554BA"/>
    <w:rsid w:val="00861DAE"/>
    <w:rsid w:val="00874D8D"/>
    <w:rsid w:val="0088056A"/>
    <w:rsid w:val="00882095"/>
    <w:rsid w:val="0088269C"/>
    <w:rsid w:val="008839C9"/>
    <w:rsid w:val="0088536C"/>
    <w:rsid w:val="00895CC3"/>
    <w:rsid w:val="008B00DE"/>
    <w:rsid w:val="008B7BEC"/>
    <w:rsid w:val="008E4274"/>
    <w:rsid w:val="008F12BC"/>
    <w:rsid w:val="008F711C"/>
    <w:rsid w:val="0090236B"/>
    <w:rsid w:val="00904F55"/>
    <w:rsid w:val="00911810"/>
    <w:rsid w:val="009141F6"/>
    <w:rsid w:val="00930DC5"/>
    <w:rsid w:val="009316A0"/>
    <w:rsid w:val="00931899"/>
    <w:rsid w:val="009325A5"/>
    <w:rsid w:val="0094189F"/>
    <w:rsid w:val="009419C4"/>
    <w:rsid w:val="009451EB"/>
    <w:rsid w:val="0095231C"/>
    <w:rsid w:val="00963D12"/>
    <w:rsid w:val="009846DC"/>
    <w:rsid w:val="00984E0E"/>
    <w:rsid w:val="009A7FAB"/>
    <w:rsid w:val="009B10F2"/>
    <w:rsid w:val="009C1B95"/>
    <w:rsid w:val="009C5ABA"/>
    <w:rsid w:val="009D6620"/>
    <w:rsid w:val="009D6AE0"/>
    <w:rsid w:val="009E5F0B"/>
    <w:rsid w:val="009E7A8C"/>
    <w:rsid w:val="009F0CE0"/>
    <w:rsid w:val="009F78BE"/>
    <w:rsid w:val="009F7929"/>
    <w:rsid w:val="00A04BE5"/>
    <w:rsid w:val="00A050CF"/>
    <w:rsid w:val="00A27772"/>
    <w:rsid w:val="00A36225"/>
    <w:rsid w:val="00A4350F"/>
    <w:rsid w:val="00A45C75"/>
    <w:rsid w:val="00A46F1C"/>
    <w:rsid w:val="00A535F5"/>
    <w:rsid w:val="00A56CC7"/>
    <w:rsid w:val="00A64F74"/>
    <w:rsid w:val="00A656C5"/>
    <w:rsid w:val="00A7009F"/>
    <w:rsid w:val="00A87798"/>
    <w:rsid w:val="00A9469D"/>
    <w:rsid w:val="00AA38BA"/>
    <w:rsid w:val="00AA6648"/>
    <w:rsid w:val="00AA7786"/>
    <w:rsid w:val="00AB7B90"/>
    <w:rsid w:val="00AD20C4"/>
    <w:rsid w:val="00AF667F"/>
    <w:rsid w:val="00B23256"/>
    <w:rsid w:val="00B24235"/>
    <w:rsid w:val="00B2581D"/>
    <w:rsid w:val="00B27A8E"/>
    <w:rsid w:val="00B42D57"/>
    <w:rsid w:val="00B44822"/>
    <w:rsid w:val="00B463B7"/>
    <w:rsid w:val="00B4647A"/>
    <w:rsid w:val="00B4712A"/>
    <w:rsid w:val="00B5548A"/>
    <w:rsid w:val="00BA3645"/>
    <w:rsid w:val="00BA6D2B"/>
    <w:rsid w:val="00BB55AD"/>
    <w:rsid w:val="00BB7116"/>
    <w:rsid w:val="00BC7571"/>
    <w:rsid w:val="00BD2F8C"/>
    <w:rsid w:val="00BD325C"/>
    <w:rsid w:val="00BF3178"/>
    <w:rsid w:val="00C064F2"/>
    <w:rsid w:val="00C25803"/>
    <w:rsid w:val="00C361C9"/>
    <w:rsid w:val="00C43A2B"/>
    <w:rsid w:val="00C66255"/>
    <w:rsid w:val="00C70E2C"/>
    <w:rsid w:val="00C7100F"/>
    <w:rsid w:val="00C81592"/>
    <w:rsid w:val="00C92595"/>
    <w:rsid w:val="00C9461F"/>
    <w:rsid w:val="00CB5B3B"/>
    <w:rsid w:val="00CB78EB"/>
    <w:rsid w:val="00CE4F32"/>
    <w:rsid w:val="00D00EDC"/>
    <w:rsid w:val="00D17488"/>
    <w:rsid w:val="00D41C08"/>
    <w:rsid w:val="00D41C1B"/>
    <w:rsid w:val="00D43D65"/>
    <w:rsid w:val="00D5500F"/>
    <w:rsid w:val="00D755D0"/>
    <w:rsid w:val="00D812F4"/>
    <w:rsid w:val="00D92F92"/>
    <w:rsid w:val="00D93BC0"/>
    <w:rsid w:val="00D977C7"/>
    <w:rsid w:val="00DB65EE"/>
    <w:rsid w:val="00DD3DBE"/>
    <w:rsid w:val="00DE03E3"/>
    <w:rsid w:val="00DF415A"/>
    <w:rsid w:val="00E164D8"/>
    <w:rsid w:val="00E16630"/>
    <w:rsid w:val="00E22BA3"/>
    <w:rsid w:val="00E240F8"/>
    <w:rsid w:val="00E27956"/>
    <w:rsid w:val="00E33666"/>
    <w:rsid w:val="00E40BAD"/>
    <w:rsid w:val="00E46440"/>
    <w:rsid w:val="00E64969"/>
    <w:rsid w:val="00E64F34"/>
    <w:rsid w:val="00E652B1"/>
    <w:rsid w:val="00E72FE4"/>
    <w:rsid w:val="00E8416C"/>
    <w:rsid w:val="00E96658"/>
    <w:rsid w:val="00EB1048"/>
    <w:rsid w:val="00EC5EDF"/>
    <w:rsid w:val="00ED0722"/>
    <w:rsid w:val="00ED3495"/>
    <w:rsid w:val="00EF7034"/>
    <w:rsid w:val="00F06D2C"/>
    <w:rsid w:val="00F2166C"/>
    <w:rsid w:val="00F26B4D"/>
    <w:rsid w:val="00F2770F"/>
    <w:rsid w:val="00F419C7"/>
    <w:rsid w:val="00F476D4"/>
    <w:rsid w:val="00F50C80"/>
    <w:rsid w:val="00F56C91"/>
    <w:rsid w:val="00F735AF"/>
    <w:rsid w:val="00F7546F"/>
    <w:rsid w:val="00F82D08"/>
    <w:rsid w:val="00F85B2C"/>
    <w:rsid w:val="00F97AEE"/>
    <w:rsid w:val="00FC3470"/>
    <w:rsid w:val="00FC46D3"/>
    <w:rsid w:val="00FC6645"/>
    <w:rsid w:val="00FC7A24"/>
    <w:rsid w:val="00FD58B4"/>
    <w:rsid w:val="00FE01BD"/>
    <w:rsid w:val="00FF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3E7E"/>
  <w15:chartTrackingRefBased/>
  <w15:docId w15:val="{271EEAD9-7C7F-49CA-B97C-FFDBD12C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ind w:firstLine="822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ind w:firstLine="0"/>
      <w:jc w:val="left"/>
    </w:pPr>
  </w:style>
  <w:style w:type="paragraph" w:styleId="1">
    <w:name w:val="heading 1"/>
    <w:basedOn w:val="a"/>
    <w:link w:val="10"/>
    <w:uiPriority w:val="9"/>
    <w:qFormat/>
    <w:rsid w:val="00BA3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D4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A3645"/>
    <w:pPr>
      <w:spacing w:after="0" w:line="240" w:lineRule="auto"/>
    </w:pPr>
    <w:rPr>
      <w:sz w:val="20"/>
      <w:szCs w:val="20"/>
    </w:rPr>
  </w:style>
  <w:style w:type="character" w:customStyle="1" w:styleId="a4">
    <w:name w:val="Текст сноски Знак"/>
    <w:basedOn w:val="a0"/>
    <w:link w:val="a3"/>
    <w:uiPriority w:val="99"/>
    <w:rsid w:val="00BA3645"/>
    <w:rPr>
      <w:sz w:val="20"/>
      <w:szCs w:val="20"/>
    </w:rPr>
  </w:style>
  <w:style w:type="character" w:styleId="a5">
    <w:name w:val="footnote reference"/>
    <w:basedOn w:val="a0"/>
    <w:uiPriority w:val="99"/>
    <w:semiHidden/>
    <w:unhideWhenUsed/>
    <w:rsid w:val="00BA3645"/>
    <w:rPr>
      <w:vertAlign w:val="superscript"/>
    </w:rPr>
  </w:style>
  <w:style w:type="character" w:customStyle="1" w:styleId="10">
    <w:name w:val="Заголовок 1 Знак"/>
    <w:basedOn w:val="a0"/>
    <w:link w:val="1"/>
    <w:uiPriority w:val="9"/>
    <w:rsid w:val="00BA3645"/>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BA3645"/>
    <w:rPr>
      <w:color w:val="0563C1" w:themeColor="hyperlink"/>
      <w:u w:val="single"/>
    </w:rPr>
  </w:style>
  <w:style w:type="character" w:styleId="a7">
    <w:name w:val="Unresolved Mention"/>
    <w:basedOn w:val="a0"/>
    <w:uiPriority w:val="99"/>
    <w:semiHidden/>
    <w:unhideWhenUsed/>
    <w:rsid w:val="00BA3645"/>
    <w:rPr>
      <w:color w:val="605E5C"/>
      <w:shd w:val="clear" w:color="auto" w:fill="E1DFDD"/>
    </w:rPr>
  </w:style>
  <w:style w:type="table" w:styleId="a8">
    <w:name w:val="Table Grid"/>
    <w:basedOn w:val="a1"/>
    <w:uiPriority w:val="59"/>
    <w:rsid w:val="002B6A3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paragraph">
    <w:name w:val="description-paragraph"/>
    <w:basedOn w:val="a"/>
    <w:rsid w:val="002B6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324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Ключевые"/>
    <w:link w:val="1Char"/>
    <w:uiPriority w:val="99"/>
    <w:qFormat/>
    <w:rsid w:val="007E568D"/>
    <w:pPr>
      <w:suppressAutoHyphens/>
      <w:spacing w:before="120" w:line="240" w:lineRule="auto"/>
      <w:ind w:firstLine="0"/>
    </w:pPr>
    <w:rPr>
      <w:rFonts w:ascii="Open Sans" w:hAnsi="Open Sans" w:cstheme="majorBidi"/>
      <w:iCs/>
      <w:kern w:val="20"/>
      <w:sz w:val="20"/>
      <w:szCs w:val="24"/>
      <w:lang w:eastAsia="ru-RU"/>
    </w:rPr>
  </w:style>
  <w:style w:type="character" w:customStyle="1" w:styleId="1Char">
    <w:name w:val="1 Ключевые Char"/>
    <w:basedOn w:val="a0"/>
    <w:link w:val="11"/>
    <w:uiPriority w:val="99"/>
    <w:rsid w:val="007E568D"/>
    <w:rPr>
      <w:rFonts w:ascii="Open Sans" w:hAnsi="Open Sans" w:cstheme="majorBidi"/>
      <w:iCs/>
      <w:kern w:val="20"/>
      <w:sz w:val="20"/>
      <w:szCs w:val="24"/>
      <w:lang w:eastAsia="ru-RU"/>
    </w:rPr>
  </w:style>
  <w:style w:type="paragraph" w:customStyle="1" w:styleId="12">
    <w:name w:val="1 Место работы"/>
    <w:basedOn w:val="a"/>
    <w:qFormat/>
    <w:rsid w:val="00A36225"/>
    <w:pPr>
      <w:spacing w:before="60" w:after="0" w:line="240" w:lineRule="auto"/>
      <w:jc w:val="center"/>
    </w:pPr>
    <w:rPr>
      <w:rFonts w:ascii="Open Sans" w:hAnsi="Open Sans" w:cstheme="majorBidi"/>
      <w:i/>
      <w:iCs/>
      <w:noProof/>
      <w:kern w:val="22"/>
      <w:sz w:val="20"/>
      <w:szCs w:val="24"/>
      <w:lang w:val="en-US" w:eastAsia="ru-RU"/>
    </w:rPr>
  </w:style>
  <w:style w:type="paragraph" w:styleId="aa">
    <w:name w:val="List Paragraph"/>
    <w:basedOn w:val="a"/>
    <w:uiPriority w:val="34"/>
    <w:qFormat/>
    <w:rsid w:val="00A36225"/>
    <w:pPr>
      <w:ind w:left="720"/>
      <w:contextualSpacing/>
    </w:pPr>
    <w:rPr>
      <w:rFonts w:asciiTheme="majorBidi" w:hAnsiTheme="majorBidi" w:cstheme="majorBidi"/>
      <w:iCs/>
      <w:kern w:val="2"/>
      <w:sz w:val="24"/>
      <w:szCs w:val="24"/>
      <w14:ligatures w14:val="standardContextual"/>
    </w:rPr>
  </w:style>
  <w:style w:type="paragraph" w:customStyle="1" w:styleId="orgcontacts-item">
    <w:name w:val="orgcontacts-item"/>
    <w:basedOn w:val="a"/>
    <w:rsid w:val="00A3622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oot">
    <w:name w:val="root"/>
    <w:basedOn w:val="a0"/>
    <w:rsid w:val="00A36225"/>
  </w:style>
  <w:style w:type="character" w:styleId="ab">
    <w:name w:val="Emphasis"/>
    <w:basedOn w:val="a0"/>
    <w:uiPriority w:val="20"/>
    <w:qFormat/>
    <w:rsid w:val="00A36225"/>
    <w:rPr>
      <w:i/>
      <w:iCs/>
    </w:rPr>
  </w:style>
  <w:style w:type="character" w:styleId="ac">
    <w:name w:val="Strong"/>
    <w:basedOn w:val="a0"/>
    <w:uiPriority w:val="22"/>
    <w:qFormat/>
    <w:rsid w:val="00A36225"/>
    <w:rPr>
      <w:b/>
      <w:bCs/>
    </w:rPr>
  </w:style>
  <w:style w:type="character" w:customStyle="1" w:styleId="20">
    <w:name w:val="Заголовок 2 Знак"/>
    <w:basedOn w:val="a0"/>
    <w:link w:val="2"/>
    <w:uiPriority w:val="9"/>
    <w:rsid w:val="000D4400"/>
    <w:rPr>
      <w:rFonts w:asciiTheme="majorHAnsi" w:eastAsiaTheme="majorEastAsia" w:hAnsiTheme="majorHAnsi" w:cstheme="majorBidi"/>
      <w:color w:val="2F5496" w:themeColor="accent1" w:themeShade="BF"/>
      <w:sz w:val="26"/>
      <w:szCs w:val="26"/>
    </w:rPr>
  </w:style>
  <w:style w:type="character" w:customStyle="1" w:styleId="nowrap">
    <w:name w:val="nowrap"/>
    <w:basedOn w:val="a0"/>
    <w:rsid w:val="00E1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09104">
      <w:bodyDiv w:val="1"/>
      <w:marLeft w:val="0"/>
      <w:marRight w:val="0"/>
      <w:marTop w:val="0"/>
      <w:marBottom w:val="0"/>
      <w:divBdr>
        <w:top w:val="none" w:sz="0" w:space="0" w:color="auto"/>
        <w:left w:val="none" w:sz="0" w:space="0" w:color="auto"/>
        <w:bottom w:val="none" w:sz="0" w:space="0" w:color="auto"/>
        <w:right w:val="none" w:sz="0" w:space="0" w:color="auto"/>
      </w:divBdr>
    </w:div>
    <w:div w:id="1474366105">
      <w:bodyDiv w:val="1"/>
      <w:marLeft w:val="0"/>
      <w:marRight w:val="0"/>
      <w:marTop w:val="0"/>
      <w:marBottom w:val="0"/>
      <w:divBdr>
        <w:top w:val="none" w:sz="0" w:space="0" w:color="auto"/>
        <w:left w:val="none" w:sz="0" w:space="0" w:color="auto"/>
        <w:bottom w:val="none" w:sz="0" w:space="0" w:color="auto"/>
        <w:right w:val="none" w:sz="0" w:space="0" w:color="auto"/>
      </w:divBdr>
    </w:div>
    <w:div w:id="1679842657">
      <w:bodyDiv w:val="1"/>
      <w:marLeft w:val="0"/>
      <w:marRight w:val="0"/>
      <w:marTop w:val="0"/>
      <w:marBottom w:val="0"/>
      <w:divBdr>
        <w:top w:val="none" w:sz="0" w:space="0" w:color="auto"/>
        <w:left w:val="none" w:sz="0" w:space="0" w:color="auto"/>
        <w:bottom w:val="none" w:sz="0" w:space="0" w:color="auto"/>
        <w:right w:val="none" w:sz="0" w:space="0" w:color="auto"/>
      </w:divBdr>
    </w:div>
    <w:div w:id="1911039717">
      <w:bodyDiv w:val="1"/>
      <w:marLeft w:val="0"/>
      <w:marRight w:val="0"/>
      <w:marTop w:val="0"/>
      <w:marBottom w:val="0"/>
      <w:divBdr>
        <w:top w:val="none" w:sz="0" w:space="0" w:color="auto"/>
        <w:left w:val="none" w:sz="0" w:space="0" w:color="auto"/>
        <w:bottom w:val="none" w:sz="0" w:space="0" w:color="auto"/>
        <w:right w:val="none" w:sz="0" w:space="0" w:color="auto"/>
      </w:divBdr>
    </w:div>
    <w:div w:id="21377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380-8498" TargetMode="External"/><Relationship Id="rId13" Type="http://schemas.openxmlformats.org/officeDocument/2006/relationships/hyperlink" Target="https://rscf.ru/project/24-28-014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9260-64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atalog.nlb.by/Search/Results?lookfor=%22%D0%9C%D0%B5%D0%B4%D0%B8%D1%86%D0%B8%D0%BD%D0%B0+%D0%B8+%D0%B7%D0%B4%D1%80%D0%B0%D0%B2%D0%BE%D0%BE%D1%85%D1%80%D0%B0%D0%BD%D0%B5%D0%BD%D0%B8%D0%B5%22&amp;type=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glu@mail.ru" TargetMode="External"/><Relationship Id="rId5" Type="http://schemas.openxmlformats.org/officeDocument/2006/relationships/webSettings" Target="webSettings.xml"/><Relationship Id="rId15" Type="http://schemas.openxmlformats.org/officeDocument/2006/relationships/hyperlink" Target="https://rscf.ru/project/24-28-01448/" TargetMode="External"/><Relationship Id="rId10" Type="http://schemas.openxmlformats.org/officeDocument/2006/relationships/hyperlink" Target="mailto:tatiana_malinina@mail.ru" TargetMode="External"/><Relationship Id="rId4" Type="http://schemas.openxmlformats.org/officeDocument/2006/relationships/settings" Target="settings.xml"/><Relationship Id="rId9" Type="http://schemas.openxmlformats.org/officeDocument/2006/relationships/hyperlink" Target="https://orcid.org/0000-0003-0770-488X" TargetMode="External"/><Relationship Id="rId14" Type="http://schemas.openxmlformats.org/officeDocument/2006/relationships/hyperlink" Target="https://orcid.org/0000-0001-9260-6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9E2E-A478-441E-93F4-8ABD301A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22</Pages>
  <Words>5908</Words>
  <Characters>33677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251</cp:revision>
  <dcterms:created xsi:type="dcterms:W3CDTF">2023-11-29T05:07:00Z</dcterms:created>
  <dcterms:modified xsi:type="dcterms:W3CDTF">2023-12-13T17:10:00Z</dcterms:modified>
</cp:coreProperties>
</file>