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28E2" w14:textId="5D128B07" w:rsidR="00524E2B" w:rsidRPr="00D24B42" w:rsidRDefault="00DE1683" w:rsidP="00524E2B">
      <w:pPr>
        <w:jc w:val="center"/>
        <w:rPr>
          <w:b/>
          <w:caps/>
          <w:sz w:val="28"/>
          <w:szCs w:val="28"/>
        </w:rPr>
      </w:pPr>
      <w:r w:rsidRPr="00DE1683">
        <w:rPr>
          <w:b/>
          <w:caps/>
          <w:sz w:val="28"/>
          <w:szCs w:val="28"/>
        </w:rPr>
        <w:t>Модифицированные наночастицы диоксида олова как стабилизаторы эмульсий Пикеринга</w:t>
      </w:r>
    </w:p>
    <w:p w14:paraId="4D274B15" w14:textId="6AF3D137" w:rsidR="00DE1683" w:rsidRDefault="00DE1683" w:rsidP="00524E2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Косырев Д.</w:t>
      </w:r>
      <w:r w:rsidR="00820EB7">
        <w:rPr>
          <w:sz w:val="28"/>
          <w:szCs w:val="28"/>
          <w:highlight w:val="yellow"/>
          <w:u w:val="single"/>
        </w:rPr>
        <w:t>А</w:t>
      </w:r>
      <w:r w:rsidRPr="004E2CB6">
        <w:rPr>
          <w:sz w:val="28"/>
          <w:szCs w:val="28"/>
          <w:highlight w:val="yellow"/>
          <w:u w:val="single"/>
        </w:rPr>
        <w:t>.</w:t>
      </w:r>
      <w:r w:rsidR="004A08F8">
        <w:rPr>
          <w:sz w:val="28"/>
          <w:szCs w:val="28"/>
          <w:u w:val="single"/>
        </w:rPr>
        <w:t>,</w:t>
      </w:r>
      <w:r w:rsidR="00180EF5">
        <w:rPr>
          <w:sz w:val="28"/>
          <w:szCs w:val="28"/>
        </w:rPr>
        <w:t xml:space="preserve"> </w:t>
      </w:r>
      <w:proofErr w:type="spellStart"/>
      <w:r w:rsidR="00FE2C34">
        <w:rPr>
          <w:sz w:val="28"/>
          <w:szCs w:val="28"/>
        </w:rPr>
        <w:t>Подурец</w:t>
      </w:r>
      <w:proofErr w:type="spellEnd"/>
      <w:r w:rsidR="00FE2C34">
        <w:rPr>
          <w:sz w:val="28"/>
          <w:szCs w:val="28"/>
        </w:rPr>
        <w:t xml:space="preserve"> А.</w:t>
      </w:r>
      <w:r w:rsidR="00180EF5">
        <w:rPr>
          <w:sz w:val="28"/>
          <w:szCs w:val="28"/>
        </w:rPr>
        <w:t>А.</w:t>
      </w:r>
      <w:r w:rsidR="004A08F8">
        <w:rPr>
          <w:sz w:val="28"/>
          <w:szCs w:val="28"/>
        </w:rPr>
        <w:t>,</w:t>
      </w:r>
      <w:r w:rsidR="00180EF5">
        <w:rPr>
          <w:sz w:val="28"/>
          <w:szCs w:val="28"/>
        </w:rPr>
        <w:t xml:space="preserve"> </w:t>
      </w:r>
      <w:r w:rsidR="004A08F8">
        <w:rPr>
          <w:sz w:val="28"/>
          <w:szCs w:val="28"/>
        </w:rPr>
        <w:t xml:space="preserve">Бобрышева Н.П., </w:t>
      </w:r>
      <w:proofErr w:type="spellStart"/>
      <w:r w:rsidR="004A08F8">
        <w:rPr>
          <w:sz w:val="28"/>
          <w:szCs w:val="28"/>
        </w:rPr>
        <w:t>Осмоловский</w:t>
      </w:r>
      <w:proofErr w:type="spellEnd"/>
      <w:r w:rsidR="004A08F8">
        <w:rPr>
          <w:sz w:val="28"/>
          <w:szCs w:val="28"/>
        </w:rPr>
        <w:t xml:space="preserve"> М.Г., </w:t>
      </w:r>
    </w:p>
    <w:p w14:paraId="047627E4" w14:textId="777840B7" w:rsidR="00524E2B" w:rsidRPr="004A08F8" w:rsidRDefault="004A08F8" w:rsidP="00524E2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Осмоловская</w:t>
      </w:r>
      <w:proofErr w:type="spellEnd"/>
      <w:r>
        <w:rPr>
          <w:sz w:val="28"/>
          <w:szCs w:val="28"/>
        </w:rPr>
        <w:t xml:space="preserve"> О.М.</w:t>
      </w:r>
      <w:r w:rsidR="00DE1683">
        <w:rPr>
          <w:sz w:val="28"/>
          <w:szCs w:val="28"/>
        </w:rPr>
        <w:t>, Вознесенский М.А.</w:t>
      </w:r>
    </w:p>
    <w:p w14:paraId="43E51BBC" w14:textId="127411F7" w:rsidR="00524E2B" w:rsidRPr="00D24B42" w:rsidRDefault="001775C6" w:rsidP="00524E2B">
      <w:pPr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Санкт-Петербургский государственный университет</w:t>
      </w:r>
      <w:r w:rsidR="00524E2B" w:rsidRPr="00D24B42">
        <w:rPr>
          <w:i/>
          <w:iCs/>
          <w:sz w:val="28"/>
          <w:szCs w:val="28"/>
        </w:rPr>
        <w:t>, Санкт-Петербург,</w:t>
      </w:r>
      <w:r w:rsidR="003E175E" w:rsidRPr="003E175E">
        <w:rPr>
          <w:i/>
          <w:iCs/>
          <w:sz w:val="28"/>
          <w:szCs w:val="28"/>
        </w:rPr>
        <w:t xml:space="preserve"> </w:t>
      </w:r>
      <w:r w:rsidR="00524E2B" w:rsidRPr="00D24B42">
        <w:rPr>
          <w:i/>
          <w:iCs/>
          <w:sz w:val="28"/>
          <w:szCs w:val="28"/>
        </w:rPr>
        <w:t xml:space="preserve">Россия </w:t>
      </w:r>
    </w:p>
    <w:p w14:paraId="4765E732" w14:textId="7CB347F7" w:rsidR="00524E2B" w:rsidRPr="00820EB7" w:rsidRDefault="00820EB7" w:rsidP="00524E2B">
      <w:pPr>
        <w:autoSpaceDN w:val="0"/>
        <w:adjustRightInd w:val="0"/>
        <w:jc w:val="center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kosyrev.d.a2001@gmail.com</w:t>
      </w:r>
    </w:p>
    <w:p w14:paraId="06B7103A" w14:textId="77777777" w:rsidR="00DE1683" w:rsidRDefault="00DE1683" w:rsidP="000B53FA">
      <w:pPr>
        <w:tabs>
          <w:tab w:val="left" w:pos="0"/>
        </w:tabs>
        <w:ind w:firstLine="709"/>
        <w:jc w:val="both"/>
        <w:rPr>
          <w:rStyle w:val="shorttext"/>
          <w:sz w:val="28"/>
          <w:szCs w:val="28"/>
        </w:rPr>
      </w:pPr>
    </w:p>
    <w:p w14:paraId="7D4A7C26" w14:textId="0D314366" w:rsidR="00DE1683" w:rsidRDefault="00F43FD4" w:rsidP="000B53FA">
      <w:pPr>
        <w:tabs>
          <w:tab w:val="left" w:pos="0"/>
        </w:tabs>
        <w:ind w:firstLine="709"/>
        <w:jc w:val="both"/>
        <w:rPr>
          <w:rStyle w:val="shorttext"/>
          <w:sz w:val="28"/>
          <w:szCs w:val="28"/>
        </w:rPr>
      </w:pPr>
      <w:r>
        <w:rPr>
          <w:rStyle w:val="shorttext"/>
          <w:sz w:val="28"/>
          <w:szCs w:val="28"/>
        </w:rPr>
        <w:t xml:space="preserve">Применение эмульсий </w:t>
      </w:r>
      <w:proofErr w:type="spellStart"/>
      <w:r>
        <w:rPr>
          <w:rStyle w:val="shorttext"/>
          <w:sz w:val="28"/>
          <w:szCs w:val="28"/>
        </w:rPr>
        <w:t>Пикеринга</w:t>
      </w:r>
      <w:proofErr w:type="spellEnd"/>
      <w:r>
        <w:rPr>
          <w:rStyle w:val="shorttext"/>
          <w:sz w:val="28"/>
          <w:szCs w:val="28"/>
        </w:rPr>
        <w:t xml:space="preserve"> – эмульсий, стабилизированных твердыми частицами – в очистке сточных вод и нефтедобыче в последнее время привлекает большой интерес и активно изучается. Тем не менее, существует ограниченное количество работ, посвященных использованию в качестве стабилизатора одного из основных материалов для </w:t>
      </w:r>
      <w:proofErr w:type="spellStart"/>
      <w:r>
        <w:rPr>
          <w:rStyle w:val="shorttext"/>
          <w:sz w:val="28"/>
          <w:szCs w:val="28"/>
        </w:rPr>
        <w:t>фотокаталитического</w:t>
      </w:r>
      <w:proofErr w:type="spellEnd"/>
      <w:r>
        <w:rPr>
          <w:rStyle w:val="shorttext"/>
          <w:sz w:val="28"/>
          <w:szCs w:val="28"/>
        </w:rPr>
        <w:t xml:space="preserve"> разложения загрязнителей в водных растворах –</w:t>
      </w:r>
      <w:r w:rsidR="00275AEB">
        <w:rPr>
          <w:rStyle w:val="shorttext"/>
          <w:sz w:val="28"/>
          <w:szCs w:val="28"/>
        </w:rPr>
        <w:t xml:space="preserve"> полупроводниковых</w:t>
      </w:r>
      <w:r>
        <w:rPr>
          <w:rStyle w:val="shorttext"/>
          <w:sz w:val="28"/>
          <w:szCs w:val="28"/>
        </w:rPr>
        <w:t xml:space="preserve"> наночастиц</w:t>
      </w:r>
      <w:r w:rsidR="00275AEB">
        <w:rPr>
          <w:rStyle w:val="shorttext"/>
          <w:sz w:val="28"/>
          <w:szCs w:val="28"/>
        </w:rPr>
        <w:t xml:space="preserve"> </w:t>
      </w:r>
      <w:r>
        <w:rPr>
          <w:rStyle w:val="shorttext"/>
          <w:sz w:val="28"/>
          <w:szCs w:val="28"/>
        </w:rPr>
        <w:t>диоксида олова.</w:t>
      </w:r>
    </w:p>
    <w:p w14:paraId="2D89A8BB" w14:textId="732C7CFA" w:rsidR="00DE1683" w:rsidRPr="00225406" w:rsidRDefault="00225406" w:rsidP="000B53FA">
      <w:pPr>
        <w:tabs>
          <w:tab w:val="left" w:pos="0"/>
        </w:tabs>
        <w:ind w:firstLine="709"/>
        <w:jc w:val="both"/>
        <w:rPr>
          <w:rStyle w:val="shorttext"/>
          <w:sz w:val="28"/>
          <w:szCs w:val="28"/>
        </w:rPr>
      </w:pPr>
      <w:r>
        <w:rPr>
          <w:rStyle w:val="shorttext"/>
          <w:sz w:val="28"/>
          <w:szCs w:val="28"/>
        </w:rPr>
        <w:t xml:space="preserve">Синтез наночастиц проводили методом осаждения и </w:t>
      </w:r>
      <w:r w:rsidR="00275AEB">
        <w:rPr>
          <w:rStyle w:val="shorttext"/>
          <w:sz w:val="28"/>
          <w:szCs w:val="28"/>
        </w:rPr>
        <w:t xml:space="preserve">методом </w:t>
      </w:r>
      <w:r>
        <w:rPr>
          <w:rStyle w:val="shorttext"/>
          <w:sz w:val="28"/>
          <w:szCs w:val="28"/>
        </w:rPr>
        <w:t xml:space="preserve">осаждения с последующей гидротермальной обработкой для получения </w:t>
      </w:r>
      <w:r w:rsidR="00275AEB">
        <w:rPr>
          <w:rStyle w:val="shorttext"/>
          <w:sz w:val="28"/>
          <w:szCs w:val="28"/>
        </w:rPr>
        <w:t>образцов различной кристалличности</w:t>
      </w:r>
      <w:r>
        <w:rPr>
          <w:rStyle w:val="shorttext"/>
          <w:sz w:val="28"/>
          <w:szCs w:val="28"/>
        </w:rPr>
        <w:t xml:space="preserve">. Полученные продукты были охарактеризованы методами РФА, ИК, ПЭМ, БЭТ; с использованием оригинальной методики из спектров РФЭС и КР были определены количество вакансий и дефектов. Были проанализированы спектры поглощения и отражения, определены энергии прямых и непрямых переходов, которые использовали для верификации </w:t>
      </w:r>
      <w:r w:rsidR="004E2CB6">
        <w:rPr>
          <w:rStyle w:val="shorttext"/>
          <w:sz w:val="28"/>
          <w:szCs w:val="28"/>
        </w:rPr>
        <w:t>установленного квантово-химически количества кислородных вакансий в кристаллической структуре образцов (путем сравнения полученных экспериментально значений с расчетными)</w:t>
      </w:r>
      <w:r>
        <w:rPr>
          <w:rStyle w:val="shorttext"/>
          <w:sz w:val="28"/>
          <w:szCs w:val="28"/>
        </w:rPr>
        <w:t>. Успешность модификации поверхнос</w:t>
      </w:r>
      <w:r w:rsidR="00F43FD4">
        <w:rPr>
          <w:rStyle w:val="shorttext"/>
          <w:sz w:val="28"/>
          <w:szCs w:val="28"/>
        </w:rPr>
        <w:t xml:space="preserve">ти наночастиц жирными кислотами, проведенная для её </w:t>
      </w:r>
      <w:proofErr w:type="spellStart"/>
      <w:r w:rsidR="00F43FD4">
        <w:rPr>
          <w:rStyle w:val="shorttext"/>
          <w:sz w:val="28"/>
          <w:szCs w:val="28"/>
        </w:rPr>
        <w:t>гидрофобзации</w:t>
      </w:r>
      <w:proofErr w:type="spellEnd"/>
      <w:r w:rsidR="00F43FD4">
        <w:rPr>
          <w:rStyle w:val="shorttext"/>
          <w:sz w:val="28"/>
          <w:szCs w:val="28"/>
        </w:rPr>
        <w:t>,</w:t>
      </w:r>
      <w:r>
        <w:rPr>
          <w:rStyle w:val="shorttext"/>
          <w:sz w:val="28"/>
          <w:szCs w:val="28"/>
        </w:rPr>
        <w:t xml:space="preserve"> была подтверждена методами ИК-спектроскопии и динамического светорассеяния, а также результатами </w:t>
      </w:r>
      <w:r>
        <w:rPr>
          <w:rStyle w:val="shorttext"/>
          <w:sz w:val="28"/>
          <w:szCs w:val="28"/>
          <w:lang w:val="en-US"/>
        </w:rPr>
        <w:t>HCNO</w:t>
      </w:r>
      <w:r>
        <w:rPr>
          <w:rStyle w:val="shorttext"/>
          <w:sz w:val="28"/>
          <w:szCs w:val="28"/>
        </w:rPr>
        <w:t>-анализа.</w:t>
      </w:r>
    </w:p>
    <w:p w14:paraId="5AAFB205" w14:textId="29574E6A" w:rsidR="00DE1683" w:rsidRDefault="00225406" w:rsidP="000B53FA">
      <w:pPr>
        <w:tabs>
          <w:tab w:val="left" w:pos="0"/>
        </w:tabs>
        <w:ind w:firstLine="709"/>
        <w:jc w:val="both"/>
        <w:rPr>
          <w:rStyle w:val="shorttext"/>
          <w:sz w:val="28"/>
          <w:szCs w:val="28"/>
        </w:rPr>
      </w:pPr>
      <w:r>
        <w:rPr>
          <w:rStyle w:val="shorttext"/>
          <w:sz w:val="28"/>
          <w:szCs w:val="28"/>
        </w:rPr>
        <w:t xml:space="preserve">На основании результатов предварительных экспериментов были установлены условия формирования стабильных сразу после приготовления эмульсий </w:t>
      </w:r>
      <w:proofErr w:type="spellStart"/>
      <w:r>
        <w:rPr>
          <w:rStyle w:val="shorttext"/>
          <w:sz w:val="28"/>
          <w:szCs w:val="28"/>
        </w:rPr>
        <w:t>Пикеринга</w:t>
      </w:r>
      <w:proofErr w:type="spellEnd"/>
      <w:r w:rsidR="00DB48ED">
        <w:rPr>
          <w:rStyle w:val="shorttext"/>
          <w:sz w:val="28"/>
          <w:szCs w:val="28"/>
        </w:rPr>
        <w:t xml:space="preserve"> в системе «силиконовое масло – вода». П</w:t>
      </w:r>
      <w:r>
        <w:rPr>
          <w:rStyle w:val="shorttext"/>
          <w:sz w:val="28"/>
          <w:szCs w:val="28"/>
        </w:rPr>
        <w:t>ол</w:t>
      </w:r>
      <w:r w:rsidR="004E2CB6">
        <w:rPr>
          <w:rStyle w:val="shorttext"/>
          <w:sz w:val="28"/>
          <w:szCs w:val="28"/>
        </w:rPr>
        <w:t>учены серии эмульсий</w:t>
      </w:r>
      <w:r w:rsidR="00DB48ED">
        <w:rPr>
          <w:rStyle w:val="shorttext"/>
          <w:sz w:val="28"/>
          <w:szCs w:val="28"/>
        </w:rPr>
        <w:t xml:space="preserve"> с использованием в качестве стабилизатора всех полученных образцов</w:t>
      </w:r>
      <w:r w:rsidR="004E2CB6">
        <w:rPr>
          <w:rStyle w:val="shorttext"/>
          <w:sz w:val="28"/>
          <w:szCs w:val="28"/>
        </w:rPr>
        <w:t xml:space="preserve">, изучена их кинетическая стабильность. </w:t>
      </w:r>
      <w:r w:rsidR="00DB48ED">
        <w:rPr>
          <w:rStyle w:val="shorttext"/>
          <w:sz w:val="28"/>
          <w:szCs w:val="28"/>
        </w:rPr>
        <w:t xml:space="preserve">Установлено, что сферические наночастицы </w:t>
      </w:r>
      <w:proofErr w:type="spellStart"/>
      <w:r w:rsidR="00DB48ED">
        <w:rPr>
          <w:rStyle w:val="shorttext"/>
          <w:sz w:val="28"/>
          <w:szCs w:val="28"/>
          <w:lang w:val="en-US"/>
        </w:rPr>
        <w:t>SnO</w:t>
      </w:r>
      <w:proofErr w:type="spellEnd"/>
      <w:r w:rsidR="00DB48ED" w:rsidRPr="00601ACB">
        <w:rPr>
          <w:rStyle w:val="shorttext"/>
          <w:sz w:val="28"/>
          <w:szCs w:val="28"/>
          <w:vertAlign w:val="subscript"/>
        </w:rPr>
        <w:t>2</w:t>
      </w:r>
      <w:r w:rsidR="00DB48ED">
        <w:rPr>
          <w:rStyle w:val="shorttext"/>
          <w:sz w:val="28"/>
          <w:szCs w:val="28"/>
        </w:rPr>
        <w:t xml:space="preserve">, модифицированные жирными кислотами, могут </w:t>
      </w:r>
      <w:r w:rsidR="00601ACB">
        <w:rPr>
          <w:rStyle w:val="shorttext"/>
          <w:sz w:val="28"/>
          <w:szCs w:val="28"/>
        </w:rPr>
        <w:t xml:space="preserve">быть успешно использованы </w:t>
      </w:r>
      <w:r w:rsidR="00DB48ED">
        <w:rPr>
          <w:rStyle w:val="shorttext"/>
          <w:sz w:val="28"/>
          <w:szCs w:val="28"/>
        </w:rPr>
        <w:t xml:space="preserve">в качестве стабилизатора эмульсий. </w:t>
      </w:r>
      <w:r w:rsidR="004E2CB6">
        <w:rPr>
          <w:rStyle w:val="shorttext"/>
          <w:sz w:val="28"/>
          <w:szCs w:val="28"/>
        </w:rPr>
        <w:t xml:space="preserve">Показано, что основным фактором, оказывающим влияние на </w:t>
      </w:r>
      <w:r w:rsidR="00DB48ED">
        <w:rPr>
          <w:rStyle w:val="shorttext"/>
          <w:sz w:val="28"/>
          <w:szCs w:val="28"/>
        </w:rPr>
        <w:t xml:space="preserve">стабильность </w:t>
      </w:r>
      <w:r w:rsidR="004E2CB6">
        <w:rPr>
          <w:rStyle w:val="shorttext"/>
          <w:sz w:val="28"/>
          <w:szCs w:val="28"/>
        </w:rPr>
        <w:t>эмульсий</w:t>
      </w:r>
      <w:r w:rsidR="00DB48ED">
        <w:rPr>
          <w:rStyle w:val="shorttext"/>
          <w:sz w:val="28"/>
          <w:szCs w:val="28"/>
        </w:rPr>
        <w:t>,</w:t>
      </w:r>
      <w:r w:rsidR="004E2CB6">
        <w:rPr>
          <w:rStyle w:val="shorttext"/>
          <w:sz w:val="28"/>
          <w:szCs w:val="28"/>
        </w:rPr>
        <w:t xml:space="preserve"> является кристалличность образца и распределение по его поверхности молекул модификатора.</w:t>
      </w:r>
    </w:p>
    <w:p w14:paraId="2720F8C7" w14:textId="77777777" w:rsidR="00225406" w:rsidRPr="00225406" w:rsidRDefault="00225406" w:rsidP="00225406">
      <w:pPr>
        <w:ind w:firstLine="709"/>
        <w:jc w:val="right"/>
        <w:rPr>
          <w:i/>
          <w:sz w:val="28"/>
          <w:szCs w:val="28"/>
        </w:rPr>
      </w:pPr>
    </w:p>
    <w:p w14:paraId="36F4BCF1" w14:textId="490F2333" w:rsidR="00225406" w:rsidRPr="00A86CAE" w:rsidRDefault="00225406" w:rsidP="00225406">
      <w:pPr>
        <w:ind w:firstLine="709"/>
        <w:jc w:val="right"/>
        <w:rPr>
          <w:i/>
          <w:sz w:val="28"/>
          <w:szCs w:val="28"/>
          <w:lang w:eastAsia="ru-RU"/>
        </w:rPr>
      </w:pPr>
      <w:r w:rsidRPr="00D24B42">
        <w:rPr>
          <w:i/>
          <w:sz w:val="28"/>
          <w:szCs w:val="28"/>
        </w:rPr>
        <w:t xml:space="preserve">Работа выполнена при поддержке Российского </w:t>
      </w:r>
      <w:r w:rsidR="004E2CB6">
        <w:rPr>
          <w:i/>
          <w:sz w:val="28"/>
          <w:szCs w:val="28"/>
        </w:rPr>
        <w:t xml:space="preserve">Научного </w:t>
      </w:r>
      <w:r>
        <w:rPr>
          <w:i/>
          <w:sz w:val="28"/>
          <w:szCs w:val="28"/>
        </w:rPr>
        <w:t xml:space="preserve">Фонда </w:t>
      </w:r>
      <w:r w:rsidRPr="00D24B42">
        <w:rPr>
          <w:i/>
          <w:sz w:val="28"/>
          <w:szCs w:val="28"/>
        </w:rPr>
        <w:t>(проект №</w:t>
      </w:r>
      <w:r>
        <w:rPr>
          <w:i/>
          <w:sz w:val="28"/>
          <w:szCs w:val="28"/>
        </w:rPr>
        <w:t xml:space="preserve"> 2</w:t>
      </w:r>
      <w:r w:rsidRPr="006615C4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-</w:t>
      </w:r>
      <w:r w:rsidRPr="006615C4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3-00</w:t>
      </w:r>
      <w:r w:rsidRPr="006615C4">
        <w:rPr>
          <w:i/>
          <w:sz w:val="28"/>
          <w:szCs w:val="28"/>
        </w:rPr>
        <w:t>408</w:t>
      </w:r>
      <w:r w:rsidR="004E2CB6">
        <w:rPr>
          <w:i/>
          <w:sz w:val="28"/>
          <w:szCs w:val="28"/>
        </w:rPr>
        <w:t>).</w:t>
      </w:r>
      <w:r w:rsidR="00275AEB">
        <w:rPr>
          <w:i/>
          <w:sz w:val="28"/>
          <w:szCs w:val="28"/>
        </w:rPr>
        <w:t xml:space="preserve"> </w:t>
      </w:r>
      <w:r w:rsidRPr="00D24B42">
        <w:rPr>
          <w:i/>
          <w:sz w:val="28"/>
          <w:szCs w:val="28"/>
        </w:rPr>
        <w:t xml:space="preserve">Автор выражает благодарность </w:t>
      </w:r>
      <w:r w:rsidRPr="00822A3F">
        <w:rPr>
          <w:i/>
          <w:sz w:val="28"/>
          <w:szCs w:val="28"/>
        </w:rPr>
        <w:t>ресурсным центрам «Оптические и Лазерные методы исследования», «Нанотехнологии», «Методы анализа состава и вещества»</w:t>
      </w:r>
      <w:r>
        <w:rPr>
          <w:i/>
          <w:sz w:val="28"/>
          <w:szCs w:val="28"/>
        </w:rPr>
        <w:t>,</w:t>
      </w:r>
      <w:r w:rsidRPr="00822A3F">
        <w:rPr>
          <w:i/>
          <w:sz w:val="28"/>
          <w:szCs w:val="28"/>
        </w:rPr>
        <w:t xml:space="preserve"> «</w:t>
      </w:r>
      <w:proofErr w:type="spellStart"/>
      <w:r w:rsidRPr="00822A3F">
        <w:rPr>
          <w:i/>
          <w:sz w:val="28"/>
          <w:szCs w:val="28"/>
        </w:rPr>
        <w:t>Рентгенодифракционные</w:t>
      </w:r>
      <w:proofErr w:type="spellEnd"/>
      <w:r w:rsidRPr="00822A3F">
        <w:rPr>
          <w:i/>
          <w:sz w:val="28"/>
          <w:szCs w:val="28"/>
        </w:rPr>
        <w:t xml:space="preserve"> методы исследования», «Физические методы исследования поверхности» Научного</w:t>
      </w:r>
      <w:r>
        <w:rPr>
          <w:i/>
          <w:sz w:val="28"/>
          <w:szCs w:val="28"/>
        </w:rPr>
        <w:t xml:space="preserve"> </w:t>
      </w:r>
      <w:r w:rsidRPr="00822A3F">
        <w:rPr>
          <w:i/>
          <w:sz w:val="28"/>
          <w:szCs w:val="28"/>
        </w:rPr>
        <w:t>парка СП</w:t>
      </w:r>
      <w:r>
        <w:rPr>
          <w:i/>
          <w:sz w:val="28"/>
          <w:szCs w:val="28"/>
        </w:rPr>
        <w:t>б</w:t>
      </w:r>
      <w:r w:rsidRPr="00822A3F">
        <w:rPr>
          <w:i/>
          <w:sz w:val="28"/>
          <w:szCs w:val="28"/>
        </w:rPr>
        <w:t>ГУ.</w:t>
      </w:r>
    </w:p>
    <w:sectPr w:rsidR="00225406" w:rsidRPr="00A86CAE" w:rsidSect="003E175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 w15:restartNumberingAfterBreak="0">
    <w:nsid w:val="54F62A2D"/>
    <w:multiLevelType w:val="hybridMultilevel"/>
    <w:tmpl w:val="4D0A1078"/>
    <w:lvl w:ilvl="0" w:tplc="232E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76032B"/>
    <w:multiLevelType w:val="hybridMultilevel"/>
    <w:tmpl w:val="1E34FDD4"/>
    <w:lvl w:ilvl="0" w:tplc="26BC7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52"/>
    <w:rsid w:val="000041EF"/>
    <w:rsid w:val="00046872"/>
    <w:rsid w:val="000867CD"/>
    <w:rsid w:val="000B53FA"/>
    <w:rsid w:val="000C6A02"/>
    <w:rsid w:val="00147AB5"/>
    <w:rsid w:val="001775C6"/>
    <w:rsid w:val="00180EF5"/>
    <w:rsid w:val="001E4A0B"/>
    <w:rsid w:val="00225406"/>
    <w:rsid w:val="002579AD"/>
    <w:rsid w:val="00275AEB"/>
    <w:rsid w:val="002B4A30"/>
    <w:rsid w:val="002D56CC"/>
    <w:rsid w:val="002F7DD9"/>
    <w:rsid w:val="003E175E"/>
    <w:rsid w:val="0042164C"/>
    <w:rsid w:val="00426644"/>
    <w:rsid w:val="004311B6"/>
    <w:rsid w:val="004A08F8"/>
    <w:rsid w:val="004E2CB6"/>
    <w:rsid w:val="004E67AE"/>
    <w:rsid w:val="00524E2B"/>
    <w:rsid w:val="005B2FC8"/>
    <w:rsid w:val="00601ACB"/>
    <w:rsid w:val="006615C4"/>
    <w:rsid w:val="0066727C"/>
    <w:rsid w:val="00706352"/>
    <w:rsid w:val="00717D9E"/>
    <w:rsid w:val="007E6ADB"/>
    <w:rsid w:val="007F2810"/>
    <w:rsid w:val="00820EB7"/>
    <w:rsid w:val="00822A3F"/>
    <w:rsid w:val="00831A06"/>
    <w:rsid w:val="008A3CAD"/>
    <w:rsid w:val="008F3E02"/>
    <w:rsid w:val="0093538E"/>
    <w:rsid w:val="00A82379"/>
    <w:rsid w:val="00A86CAE"/>
    <w:rsid w:val="00B40A46"/>
    <w:rsid w:val="00BA7437"/>
    <w:rsid w:val="00C63323"/>
    <w:rsid w:val="00C65E4A"/>
    <w:rsid w:val="00C65F08"/>
    <w:rsid w:val="00C97D5B"/>
    <w:rsid w:val="00DB48ED"/>
    <w:rsid w:val="00DE12DD"/>
    <w:rsid w:val="00DE1683"/>
    <w:rsid w:val="00E67B05"/>
    <w:rsid w:val="00EE3D6B"/>
    <w:rsid w:val="00EF19A6"/>
    <w:rsid w:val="00F43FD4"/>
    <w:rsid w:val="00FE2C34"/>
    <w:rsid w:val="00FF685B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9283"/>
  <w15:docId w15:val="{B7B5D6B3-ADBE-458F-ADF0-55D487C8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uiPriority w:val="99"/>
    <w:rsid w:val="00524E2B"/>
    <w:rPr>
      <w:rFonts w:cs="Times New Roman"/>
    </w:rPr>
  </w:style>
  <w:style w:type="paragraph" w:styleId="a3">
    <w:name w:val="Body Text"/>
    <w:basedOn w:val="a"/>
    <w:link w:val="a4"/>
    <w:rsid w:val="002B4A30"/>
    <w:pPr>
      <w:widowControl/>
      <w:autoSpaceDE/>
      <w:ind w:firstLine="567"/>
      <w:jc w:val="both"/>
    </w:pPr>
    <w:rPr>
      <w:rFonts w:eastAsia="SimSun"/>
      <w:kern w:val="1"/>
      <w:sz w:val="22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2B4A30"/>
    <w:rPr>
      <w:rFonts w:ascii="Times New Roman" w:eastAsia="SimSun" w:hAnsi="Times New Roman" w:cs="Times New Roman"/>
      <w:kern w:val="1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3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 Евгений Васильевич</dc:creator>
  <cp:lastModifiedBy>Дмитрий Косырев</cp:lastModifiedBy>
  <cp:revision>2</cp:revision>
  <dcterms:created xsi:type="dcterms:W3CDTF">2024-03-01T15:47:00Z</dcterms:created>
  <dcterms:modified xsi:type="dcterms:W3CDTF">2024-03-01T15:47:00Z</dcterms:modified>
</cp:coreProperties>
</file>