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50" w:rsidRPr="003F3323" w:rsidRDefault="00A83750" w:rsidP="00252B4A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3109987"/>
      <w:r w:rsidRPr="003F3323">
        <w:rPr>
          <w:rFonts w:ascii="Times New Roman" w:hAnsi="Times New Roman" w:cs="Times New Roman"/>
          <w:sz w:val="24"/>
          <w:szCs w:val="24"/>
        </w:rPr>
        <w:t>Сошнев А.Н.</w:t>
      </w:r>
      <w:bookmarkStart w:id="1" w:name="_Hlk153109964"/>
      <w:r w:rsidRPr="003F3323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3F3323">
        <w:rPr>
          <w:rFonts w:ascii="Times New Roman" w:hAnsi="Times New Roman" w:cs="Times New Roman"/>
          <w:sz w:val="24"/>
          <w:szCs w:val="24"/>
        </w:rPr>
        <w:t>,</w:t>
      </w:r>
      <w:bookmarkEnd w:id="1"/>
      <w:r w:rsidRPr="003F332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F3323">
        <w:rPr>
          <w:rFonts w:ascii="Times New Roman" w:hAnsi="Times New Roman" w:cs="Times New Roman"/>
          <w:sz w:val="24"/>
          <w:szCs w:val="24"/>
        </w:rPr>
        <w:t>Сошнева Е.Б.</w:t>
      </w:r>
      <w:r w:rsidRPr="003F332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83750" w:rsidRPr="003F3323" w:rsidRDefault="00A83750" w:rsidP="00A837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750" w:rsidRPr="004055C6" w:rsidRDefault="00D26BAD" w:rsidP="004055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55C6">
        <w:rPr>
          <w:rFonts w:ascii="Arial" w:hAnsi="Arial" w:cs="Arial"/>
          <w:b/>
          <w:bCs/>
          <w:sz w:val="24"/>
          <w:szCs w:val="24"/>
        </w:rPr>
        <w:t>ИСКУССТВЕННЫЙ ИНТЕЛЛЕКТ КАК ИНСТРУМЕНТ СОЦИАЛЬНЫХ ТРАНСФОРМАЦИЙ</w:t>
      </w:r>
    </w:p>
    <w:p w:rsidR="002D226E" w:rsidRPr="004055C6" w:rsidRDefault="002D226E" w:rsidP="0040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998" w:rsidRPr="004055C6" w:rsidRDefault="00782998" w:rsidP="004055C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55C6">
        <w:rPr>
          <w:rFonts w:ascii="Times New Roman" w:hAnsi="Times New Roman" w:cs="Times New Roman"/>
          <w:sz w:val="24"/>
          <w:szCs w:val="24"/>
        </w:rPr>
        <w:t>Искусственный интеллект (ИИ) – одно из самых обсуждаемых направлений современного научно-технического прогресса. В определен</w:t>
      </w:r>
      <w:proofErr w:type="gramStart"/>
      <w:r w:rsidRPr="004055C6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4055C6">
        <w:rPr>
          <w:rFonts w:ascii="Times New Roman" w:hAnsi="Times New Roman" w:cs="Times New Roman"/>
          <w:sz w:val="24"/>
          <w:szCs w:val="24"/>
        </w:rPr>
        <w:t xml:space="preserve"> нет однозначного толкования. Нам представляется, что по мере развития технологий ИИ его определение будет претерпевать существенные коррективы. В качестве рабочего можно принять определение ИИ, данное в «Национальной стратегии развития искусственного интеллекта на период до 2030 года», утверждённой Указом Президента Российской Федерации 10 октября 2019 г. № 490. В названном документе ИИ определён как «комплекс технологических решений, позволяющих имитировать когнитивные функции человека (включая самообучение и поиск решений без заранее заданного алгоритма) и получать при выполнении конкретных задач результаты, сопоставимые, как минимум, с результатами интеллектуальной деятельности человека. Комплекс технологических решений включает в себя информационно-коммуникационную инфраструктуру, программное обеспечение (в том числе, в котором используются методы машинного обучения), процессы и сервисы по обработке данных и поиску решений» [1].</w:t>
      </w:r>
    </w:p>
    <w:p w:rsidR="00782998" w:rsidRPr="004055C6" w:rsidRDefault="00782998" w:rsidP="004055C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55C6">
        <w:rPr>
          <w:rFonts w:ascii="Times New Roman" w:hAnsi="Times New Roman" w:cs="Times New Roman"/>
          <w:sz w:val="24"/>
          <w:szCs w:val="24"/>
        </w:rPr>
        <w:t>Названный документ определил две реперные точки в развит</w:t>
      </w:r>
      <w:proofErr w:type="gramStart"/>
      <w:r w:rsidRPr="004055C6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4055C6">
        <w:rPr>
          <w:rFonts w:ascii="Times New Roman" w:hAnsi="Times New Roman" w:cs="Times New Roman"/>
          <w:sz w:val="24"/>
          <w:szCs w:val="24"/>
        </w:rPr>
        <w:t xml:space="preserve"> в Российской Федерации: к 2024 году ликвидировать отставание, а к 2030 году занять лидирующие позиции в разработке и реализации инструментов ИИ.</w:t>
      </w:r>
    </w:p>
    <w:p w:rsidR="003F3323" w:rsidRPr="004055C6" w:rsidRDefault="003F3323" w:rsidP="004055C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55C6">
        <w:rPr>
          <w:rFonts w:ascii="Times New Roman" w:hAnsi="Times New Roman" w:cs="Times New Roman"/>
          <w:sz w:val="24"/>
          <w:szCs w:val="24"/>
        </w:rPr>
        <w:t xml:space="preserve">Уже сегодня ИИ становится реальным элементом повседневности. Простой ИИ реализуется в различных ботах, обеспечивающих удовлетворение потребностей людей в получении информации и услуг. Они получают широкое распространение в банковской сфере, обслуживании, медицине, образовании, сфере безопасности, информационной сфере. В числе первых ИИ используют экосистема Сбер, МТС и ряд других ведущих компаний. Принятие решения о выдаче кредита физическим лицам в Сбере практически полностью передано ИИ. </w:t>
      </w:r>
      <w:proofErr w:type="gramStart"/>
      <w:r w:rsidRPr="004055C6">
        <w:rPr>
          <w:rFonts w:ascii="Times New Roman" w:hAnsi="Times New Roman" w:cs="Times New Roman"/>
          <w:sz w:val="24"/>
          <w:szCs w:val="24"/>
        </w:rPr>
        <w:t xml:space="preserve">Ведутся исследования и разработки в области генеративного ИИ, способного не только моделировать информацию, но и генерировать новую в различных её формах: знаковой, звуковой, изобразительной. </w:t>
      </w:r>
      <w:proofErr w:type="gramEnd"/>
    </w:p>
    <w:p w:rsidR="003F3323" w:rsidRPr="004055C6" w:rsidRDefault="003F3323" w:rsidP="004055C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55C6">
        <w:rPr>
          <w:rFonts w:ascii="Times New Roman" w:hAnsi="Times New Roman" w:cs="Times New Roman"/>
          <w:sz w:val="24"/>
          <w:szCs w:val="24"/>
        </w:rPr>
        <w:t xml:space="preserve">Взаимодействие человека </w:t>
      </w:r>
      <w:proofErr w:type="gramStart"/>
      <w:r w:rsidRPr="004055C6">
        <w:rPr>
          <w:rFonts w:ascii="Times New Roman" w:hAnsi="Times New Roman" w:cs="Times New Roman"/>
          <w:sz w:val="24"/>
          <w:szCs w:val="24"/>
        </w:rPr>
        <w:t>и ИИ и</w:t>
      </w:r>
      <w:proofErr w:type="gramEnd"/>
      <w:r w:rsidRPr="004055C6">
        <w:rPr>
          <w:rFonts w:ascii="Times New Roman" w:hAnsi="Times New Roman" w:cs="Times New Roman"/>
          <w:sz w:val="24"/>
          <w:szCs w:val="24"/>
        </w:rPr>
        <w:t>з области фантастики переходит в повседневность, что приводит к трансформации последней. Традиционные условия социального воспроизводства общества изменяются. ИИ оказывается новым элементом в системе занятости. Принимая на себя выполнение человеческих функций, ИИ высвобождает человека из различных сфер трудовой деятельности. Причём речь идет не только о рутинном труде, но и труде управленцев, творческой деятельности. Под влиянием ИИ профессионально-квалификационная структура трансформируется. Этот процесс оказывается сложным, противоречивым. Отмирание традиционных профессий создает определённые проблемы для лиц, их выполнявших. Новизна проблемы не в отмирании профессий, это – следствие научно-технического прогресса, а в том, что их количество оказывается значительным. От человека и общества потребуются действия для адаптации к новым условиям, приспособления социальных механизмов, обеспечивающих социальную устойчивость общества, защиту людей</w:t>
      </w:r>
      <w:r w:rsidR="001D680E" w:rsidRPr="004055C6">
        <w:rPr>
          <w:rFonts w:ascii="Times New Roman" w:hAnsi="Times New Roman" w:cs="Times New Roman"/>
          <w:sz w:val="24"/>
          <w:szCs w:val="24"/>
        </w:rPr>
        <w:t>.</w:t>
      </w:r>
      <w:r w:rsidRPr="004055C6">
        <w:rPr>
          <w:rFonts w:ascii="Times New Roman" w:hAnsi="Times New Roman" w:cs="Times New Roman"/>
          <w:sz w:val="24"/>
          <w:szCs w:val="24"/>
        </w:rPr>
        <w:t xml:space="preserve"> Заверения некоторых специалистов, что роботизация, цифровые технологии, ИИ будут вести к увеличению занятости, противоречит функции научно-технического прогресса, которая </w:t>
      </w:r>
      <w:r w:rsidRPr="004055C6">
        <w:rPr>
          <w:rFonts w:ascii="Times New Roman" w:hAnsi="Times New Roman" w:cs="Times New Roman"/>
          <w:sz w:val="24"/>
          <w:szCs w:val="24"/>
        </w:rPr>
        <w:lastRenderedPageBreak/>
        <w:t>состоит в высвобождении человека из процесса производства. Изменение характера производства, развитие безлюдных технологий трансформирует процесс воспроизводства общества.  Государство и общество должны учитывать в своих социальных целях складывающиеся объективные обстоятельства и реагировать на них, а не противостоять им. В числе первых действий, на наш взгляд, должна быть пересмотрена продолжительность рабочего дня, поскольку занятость определяется не только количеством рабочих мест</w:t>
      </w:r>
      <w:r w:rsidR="001D680E" w:rsidRPr="004055C6">
        <w:rPr>
          <w:rFonts w:ascii="Times New Roman" w:hAnsi="Times New Roman" w:cs="Times New Roman"/>
          <w:sz w:val="24"/>
          <w:szCs w:val="24"/>
        </w:rPr>
        <w:t xml:space="preserve">, </w:t>
      </w:r>
      <w:r w:rsidRPr="004055C6">
        <w:rPr>
          <w:rFonts w:ascii="Times New Roman" w:hAnsi="Times New Roman" w:cs="Times New Roman"/>
          <w:sz w:val="24"/>
          <w:szCs w:val="24"/>
        </w:rPr>
        <w:t>но и рабочим временем</w:t>
      </w:r>
      <w:r w:rsidR="001D680E" w:rsidRPr="004055C6">
        <w:rPr>
          <w:rFonts w:ascii="Times New Roman" w:hAnsi="Times New Roman" w:cs="Times New Roman"/>
          <w:sz w:val="24"/>
          <w:szCs w:val="24"/>
        </w:rPr>
        <w:t>.</w:t>
      </w:r>
    </w:p>
    <w:p w:rsidR="003F3323" w:rsidRPr="004055C6" w:rsidRDefault="003F3323" w:rsidP="004055C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55C6">
        <w:rPr>
          <w:rFonts w:ascii="Times New Roman" w:hAnsi="Times New Roman" w:cs="Times New Roman"/>
          <w:sz w:val="24"/>
          <w:szCs w:val="24"/>
        </w:rPr>
        <w:t xml:space="preserve">ИИ проявляет себя как </w:t>
      </w:r>
      <w:proofErr w:type="gramStart"/>
      <w:r w:rsidRPr="004055C6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Pr="004055C6">
        <w:rPr>
          <w:rFonts w:ascii="Times New Roman" w:hAnsi="Times New Roman" w:cs="Times New Roman"/>
          <w:sz w:val="24"/>
          <w:szCs w:val="24"/>
        </w:rPr>
        <w:t xml:space="preserve"> актор. Его влияние на формирование образа жизни</w:t>
      </w:r>
      <w:r w:rsidR="001D680E" w:rsidRPr="004055C6">
        <w:rPr>
          <w:rFonts w:ascii="Times New Roman" w:hAnsi="Times New Roman" w:cs="Times New Roman"/>
          <w:sz w:val="24"/>
          <w:szCs w:val="24"/>
        </w:rPr>
        <w:t>,</w:t>
      </w:r>
      <w:r w:rsidRPr="004055C6">
        <w:rPr>
          <w:rFonts w:ascii="Times New Roman" w:hAnsi="Times New Roman" w:cs="Times New Roman"/>
          <w:sz w:val="24"/>
          <w:szCs w:val="24"/>
        </w:rPr>
        <w:t xml:space="preserve"> </w:t>
      </w:r>
      <w:r w:rsidR="001D680E" w:rsidRPr="004055C6">
        <w:rPr>
          <w:rFonts w:ascii="Times New Roman" w:hAnsi="Times New Roman" w:cs="Times New Roman"/>
          <w:sz w:val="24"/>
          <w:szCs w:val="24"/>
        </w:rPr>
        <w:t>н</w:t>
      </w:r>
      <w:r w:rsidRPr="004055C6">
        <w:rPr>
          <w:rFonts w:ascii="Times New Roman" w:hAnsi="Times New Roman" w:cs="Times New Roman"/>
          <w:sz w:val="24"/>
          <w:szCs w:val="24"/>
        </w:rPr>
        <w:t>а повседневность в отдельных случаях оказывается определяющей. Вместе с тем отношение к ИИ далеко не однозначно. Доверяют технологиям ИИ менее половины людей во всем мире</w:t>
      </w:r>
      <w:r w:rsidR="001D680E" w:rsidRPr="004055C6">
        <w:rPr>
          <w:rFonts w:ascii="Times New Roman" w:hAnsi="Times New Roman" w:cs="Times New Roman"/>
          <w:sz w:val="24"/>
          <w:szCs w:val="24"/>
        </w:rPr>
        <w:t>,</w:t>
      </w:r>
      <w:r w:rsidRPr="004055C6">
        <w:rPr>
          <w:rFonts w:ascii="Times New Roman" w:hAnsi="Times New Roman" w:cs="Times New Roman"/>
          <w:sz w:val="24"/>
          <w:szCs w:val="24"/>
        </w:rPr>
        <w:t xml:space="preserve"> </w:t>
      </w:r>
      <w:r w:rsidR="001D680E" w:rsidRPr="004055C6">
        <w:rPr>
          <w:rFonts w:ascii="Times New Roman" w:hAnsi="Times New Roman" w:cs="Times New Roman"/>
          <w:sz w:val="24"/>
          <w:szCs w:val="24"/>
        </w:rPr>
        <w:t>п</w:t>
      </w:r>
      <w:r w:rsidRPr="004055C6">
        <w:rPr>
          <w:rFonts w:ascii="Times New Roman" w:hAnsi="Times New Roman" w:cs="Times New Roman"/>
          <w:sz w:val="24"/>
          <w:szCs w:val="24"/>
        </w:rPr>
        <w:t xml:space="preserve">ричём в странах с высоким уровнем цифровизации </w:t>
      </w:r>
      <w:r w:rsidR="001D680E" w:rsidRPr="004055C6">
        <w:rPr>
          <w:rFonts w:ascii="Times New Roman" w:hAnsi="Times New Roman" w:cs="Times New Roman"/>
          <w:sz w:val="24"/>
          <w:szCs w:val="24"/>
        </w:rPr>
        <w:t xml:space="preserve">– </w:t>
      </w:r>
      <w:r w:rsidRPr="004055C6">
        <w:rPr>
          <w:rFonts w:ascii="Times New Roman" w:hAnsi="Times New Roman" w:cs="Times New Roman"/>
          <w:sz w:val="24"/>
          <w:szCs w:val="24"/>
        </w:rPr>
        <w:t xml:space="preserve">менее 30 процентов. Для этого имеются объективные основания. ИИ может быть </w:t>
      </w:r>
      <w:proofErr w:type="gramStart"/>
      <w:r w:rsidRPr="004055C6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4055C6">
        <w:rPr>
          <w:rFonts w:ascii="Times New Roman" w:hAnsi="Times New Roman" w:cs="Times New Roman"/>
          <w:sz w:val="24"/>
          <w:szCs w:val="24"/>
        </w:rPr>
        <w:t xml:space="preserve"> не только для благих целей, но и в интересах злоумышленников. ИИ может конструировать фейки, взламывать защиты, использоваться мошенниками. Эту сторону ИИ необходимо иметь в виду и относиться к ней с большим вниманием.</w:t>
      </w:r>
    </w:p>
    <w:p w:rsidR="003F3323" w:rsidRPr="004055C6" w:rsidRDefault="003F3323" w:rsidP="004055C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55C6">
        <w:rPr>
          <w:rFonts w:ascii="Times New Roman" w:hAnsi="Times New Roman" w:cs="Times New Roman"/>
          <w:sz w:val="24"/>
          <w:szCs w:val="24"/>
        </w:rPr>
        <w:t>Адаптивные возможности человека имеют определенные границы. Они зависят от уровня культурного развития, образования, других обстоятельств. Необходимо в системе образования закладывать основы человекоцентричности, любая профессиональная подготовка должна иметь этот элемент как базовый.</w:t>
      </w:r>
    </w:p>
    <w:p w:rsidR="003F3323" w:rsidRPr="004055C6" w:rsidRDefault="003F3323" w:rsidP="004055C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55C6">
        <w:rPr>
          <w:rFonts w:ascii="Times New Roman" w:hAnsi="Times New Roman" w:cs="Times New Roman"/>
          <w:sz w:val="24"/>
          <w:szCs w:val="24"/>
        </w:rPr>
        <w:t xml:space="preserve">ИИ как элемент новой повседневности развивается чрезвычайно быстро, что вызывает серьёзные опасение за будущее человечества. Полагаем, что ожидать «восстания машин» в ближайшее время не стоит, но неопределенность будущего явно возрастает. </w:t>
      </w:r>
    </w:p>
    <w:p w:rsidR="00507235" w:rsidRPr="003F3323" w:rsidRDefault="00507235" w:rsidP="00A837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6915" w:rsidRPr="003F3323" w:rsidRDefault="00D67B47" w:rsidP="00A837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323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3F3323">
        <w:rPr>
          <w:rFonts w:ascii="Times New Roman" w:hAnsi="Times New Roman" w:cs="Times New Roman"/>
          <w:sz w:val="24"/>
          <w:szCs w:val="24"/>
        </w:rPr>
        <w:t>:</w:t>
      </w:r>
      <w:r w:rsidR="00003477" w:rsidRPr="003F3323">
        <w:rPr>
          <w:rFonts w:ascii="Times New Roman" w:hAnsi="Times New Roman" w:cs="Times New Roman"/>
          <w:sz w:val="24"/>
          <w:szCs w:val="24"/>
        </w:rPr>
        <w:t xml:space="preserve"> искусственный интеллект, воспроизводство, занятость</w:t>
      </w:r>
    </w:p>
    <w:p w:rsidR="00F47F84" w:rsidRPr="004055C6" w:rsidRDefault="00F47F84" w:rsidP="004055C6">
      <w:pPr>
        <w:tabs>
          <w:tab w:val="left" w:pos="3330"/>
        </w:tabs>
        <w:spacing w:before="240" w:after="120" w:line="240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4055C6">
        <w:rPr>
          <w:rFonts w:ascii="Arial" w:hAnsi="Arial" w:cs="Arial"/>
          <w:b/>
          <w:bCs/>
          <w:sz w:val="20"/>
          <w:szCs w:val="20"/>
        </w:rPr>
        <w:t>Список литературы:</w:t>
      </w:r>
    </w:p>
    <w:p w:rsidR="00054D9C" w:rsidRPr="004055C6" w:rsidRDefault="00054D9C" w:rsidP="004055C6">
      <w:pPr>
        <w:pStyle w:val="a9"/>
        <w:numPr>
          <w:ilvl w:val="0"/>
          <w:numId w:val="1"/>
        </w:numPr>
        <w:spacing w:after="0" w:line="240" w:lineRule="auto"/>
        <w:ind w:left="340" w:hanging="340"/>
        <w:contextualSpacing w:val="0"/>
        <w:rPr>
          <w:rFonts w:ascii="Times New Roman" w:hAnsi="Times New Roman" w:cs="Times New Roman"/>
          <w:sz w:val="20"/>
          <w:szCs w:val="20"/>
        </w:rPr>
      </w:pPr>
      <w:r w:rsidRPr="004055C6">
        <w:rPr>
          <w:rFonts w:ascii="Times New Roman" w:hAnsi="Times New Roman" w:cs="Times New Roman"/>
          <w:sz w:val="20"/>
          <w:szCs w:val="20"/>
        </w:rPr>
        <w:t xml:space="preserve">Указ Президента РФ от 10октября 2019 г. №490 «О развитии искусственного интеллекта в Российской Федерации».  </w:t>
      </w:r>
      <w:r w:rsidR="00A95DA3" w:rsidRPr="004055C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="00A95DA3" w:rsidRPr="004055C6">
        <w:rPr>
          <w:rFonts w:ascii="Times New Roman" w:hAnsi="Times New Roman" w:cs="Times New Roman"/>
          <w:sz w:val="20"/>
          <w:szCs w:val="20"/>
        </w:rPr>
        <w:t>://</w:t>
      </w:r>
      <w:r w:rsidRPr="004055C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4055C6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055C6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Pr="004055C6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garant</w:t>
        </w:r>
        <w:r w:rsidRPr="004055C6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Pr="004055C6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4055C6">
        <w:rPr>
          <w:rFonts w:ascii="Times New Roman" w:hAnsi="Times New Roman" w:cs="Times New Roman"/>
          <w:sz w:val="20"/>
          <w:szCs w:val="20"/>
        </w:rPr>
        <w:t xml:space="preserve"> (дата обращения 8 декабря 2023 г.)</w:t>
      </w:r>
      <w:r w:rsidR="00A95DA3" w:rsidRPr="004055C6">
        <w:rPr>
          <w:rFonts w:ascii="Times New Roman" w:hAnsi="Times New Roman" w:cs="Times New Roman"/>
          <w:sz w:val="20"/>
          <w:szCs w:val="20"/>
        </w:rPr>
        <w:t>.</w:t>
      </w:r>
    </w:p>
    <w:p w:rsidR="00F47F84" w:rsidRPr="003F3323" w:rsidRDefault="00F47F84" w:rsidP="00A837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47F84" w:rsidRPr="003F3323" w:rsidSect="004055C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B7" w:rsidRDefault="001875B7" w:rsidP="00A83750">
      <w:pPr>
        <w:spacing w:after="0" w:line="240" w:lineRule="auto"/>
      </w:pPr>
      <w:r>
        <w:separator/>
      </w:r>
    </w:p>
  </w:endnote>
  <w:endnote w:type="continuationSeparator" w:id="0">
    <w:p w:rsidR="001875B7" w:rsidRDefault="001875B7" w:rsidP="00A8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B7" w:rsidRDefault="001875B7" w:rsidP="00A83750">
      <w:pPr>
        <w:spacing w:after="0" w:line="240" w:lineRule="auto"/>
      </w:pPr>
      <w:r>
        <w:separator/>
      </w:r>
    </w:p>
  </w:footnote>
  <w:footnote w:type="continuationSeparator" w:id="0">
    <w:p w:rsidR="001875B7" w:rsidRDefault="001875B7" w:rsidP="00A83750">
      <w:pPr>
        <w:spacing w:after="0" w:line="240" w:lineRule="auto"/>
      </w:pPr>
      <w:r>
        <w:continuationSeparator/>
      </w:r>
    </w:p>
  </w:footnote>
  <w:footnote w:id="1">
    <w:p w:rsidR="00A83750" w:rsidRPr="004055C6" w:rsidRDefault="00A83750">
      <w:pPr>
        <w:pStyle w:val="a6"/>
        <w:rPr>
          <w:rFonts w:ascii="Times New Roman" w:hAnsi="Times New Roman" w:cs="Times New Roman"/>
        </w:rPr>
      </w:pPr>
      <w:r w:rsidRPr="004055C6">
        <w:rPr>
          <w:rStyle w:val="a8"/>
          <w:rFonts w:ascii="Times New Roman" w:hAnsi="Times New Roman" w:cs="Times New Roman"/>
        </w:rPr>
        <w:footnoteRef/>
      </w:r>
      <w:r w:rsidRPr="004055C6">
        <w:rPr>
          <w:rFonts w:ascii="Times New Roman" w:hAnsi="Times New Roman" w:cs="Times New Roman"/>
        </w:rPr>
        <w:t xml:space="preserve"> </w:t>
      </w:r>
      <w:r w:rsidR="002D226E" w:rsidRPr="004055C6">
        <w:rPr>
          <w:rFonts w:ascii="Times New Roman" w:hAnsi="Times New Roman" w:cs="Times New Roman"/>
        </w:rPr>
        <w:t>Санкт-Петербургский государственный университет, Российская Федерация, 199034, Санкт-Петербург, Университетская наб., 7-9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607"/>
    <w:multiLevelType w:val="hybridMultilevel"/>
    <w:tmpl w:val="2FDC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1410"/>
    <w:multiLevelType w:val="hybridMultilevel"/>
    <w:tmpl w:val="34088EB4"/>
    <w:lvl w:ilvl="0" w:tplc="BCE09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78F"/>
    <w:rsid w:val="000018F7"/>
    <w:rsid w:val="00003477"/>
    <w:rsid w:val="000235BB"/>
    <w:rsid w:val="00054D9C"/>
    <w:rsid w:val="001875B7"/>
    <w:rsid w:val="001D680E"/>
    <w:rsid w:val="001E7F75"/>
    <w:rsid w:val="00252B4A"/>
    <w:rsid w:val="002977D9"/>
    <w:rsid w:val="002D226E"/>
    <w:rsid w:val="00315693"/>
    <w:rsid w:val="003F3323"/>
    <w:rsid w:val="004055C6"/>
    <w:rsid w:val="004346F1"/>
    <w:rsid w:val="004575DD"/>
    <w:rsid w:val="00462980"/>
    <w:rsid w:val="00507235"/>
    <w:rsid w:val="006F0A2D"/>
    <w:rsid w:val="007206A7"/>
    <w:rsid w:val="007263B6"/>
    <w:rsid w:val="00782998"/>
    <w:rsid w:val="007B368A"/>
    <w:rsid w:val="007F5E2B"/>
    <w:rsid w:val="0089787F"/>
    <w:rsid w:val="0096043A"/>
    <w:rsid w:val="009D6915"/>
    <w:rsid w:val="00A83750"/>
    <w:rsid w:val="00A95DA3"/>
    <w:rsid w:val="00C30E80"/>
    <w:rsid w:val="00D26BAD"/>
    <w:rsid w:val="00D67B47"/>
    <w:rsid w:val="00E45C52"/>
    <w:rsid w:val="00EB278F"/>
    <w:rsid w:val="00EB2C50"/>
    <w:rsid w:val="00EB3CE1"/>
    <w:rsid w:val="00F4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8375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8375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8375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837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375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83750"/>
    <w:rPr>
      <w:vertAlign w:val="superscript"/>
    </w:rPr>
  </w:style>
  <w:style w:type="paragraph" w:styleId="a9">
    <w:name w:val="List Paragraph"/>
    <w:basedOn w:val="a"/>
    <w:uiPriority w:val="34"/>
    <w:qFormat/>
    <w:rsid w:val="00054D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54D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4D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D908-2A27-4E13-AAF1-CD1EAB44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VGB</cp:lastModifiedBy>
  <cp:revision>22</cp:revision>
  <dcterms:created xsi:type="dcterms:W3CDTF">2023-10-21T07:45:00Z</dcterms:created>
  <dcterms:modified xsi:type="dcterms:W3CDTF">2023-12-14T09:04:00Z</dcterms:modified>
</cp:coreProperties>
</file>