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700C" w:rsidRDefault="00000000" w:rsidP="000A3041">
      <w:pPr>
        <w:spacing w:after="120" w:line="36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Балашов Илья Борисович, Шохина Юлия Олеговна</w:t>
      </w:r>
    </w:p>
    <w:p w14:paraId="00000002" w14:textId="77777777" w:rsidR="0081700C" w:rsidRDefault="00000000" w:rsidP="000A3041">
      <w:pPr>
        <w:spacing w:after="120" w:line="36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студенты бакалавриата Санкт-Петербургского государственного университета</w:t>
      </w:r>
    </w:p>
    <w:p w14:paraId="00000003" w14:textId="11ABF384" w:rsidR="0081700C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Перспективы германо-китайского экономического сотрудничества в меняющемся мире</w:t>
      </w:r>
    </w:p>
    <w:p w14:paraId="681341F1" w14:textId="199F3CD0" w:rsidR="00B56A22" w:rsidRPr="006B01FB" w:rsidRDefault="006B01FB" w:rsidP="00B56A22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8F40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1 слайд</w:t>
      </w:r>
      <w:r w:rsidR="00B56A22" w:rsidRPr="006B01F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--------------------------------------------------------</w:t>
      </w:r>
    </w:p>
    <w:p w14:paraId="695C4A9A" w14:textId="23E60463" w:rsidR="000F3889" w:rsidRPr="000F3889" w:rsidRDefault="000F3889">
      <w:pPr>
        <w:spacing w:before="24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Цель: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выявление особенностей, закономерностей и перспектив</w:t>
      </w:r>
      <w:r w:rsidR="003825E9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экономических отношений ФРГ и КНР</w:t>
      </w:r>
      <w:r w:rsidR="003D1BA9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D1BA9" w:rsidRPr="003D1B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(в </w:t>
      </w:r>
      <w:proofErr w:type="gramStart"/>
      <w:r w:rsidR="003D1BA9" w:rsidRPr="003D1BA9">
        <w:rPr>
          <w:rFonts w:ascii="Times New Roman" w:eastAsia="Times New Roman" w:hAnsi="Times New Roman" w:cs="Times New Roman"/>
          <w:bCs/>
          <w:iCs/>
          <w:sz w:val="28"/>
          <w:szCs w:val="28"/>
        </w:rPr>
        <w:t>т.ч.</w:t>
      </w:r>
      <w:proofErr w:type="gramEnd"/>
      <w:r w:rsidR="003D1BA9" w:rsidRPr="003D1B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фоне укрепления российско-китайских отношений).</w:t>
      </w:r>
    </w:p>
    <w:p w14:paraId="00000004" w14:textId="6229FB95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Теоретико-методологическая база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обширна. </w:t>
      </w:r>
      <w:r w:rsidR="000F57CC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0F57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неолиберального регионализма и двусторонней комплексной взаимозависимости </w:t>
      </w:r>
      <w:r w:rsidRPr="000F57CC">
        <w:rPr>
          <w:rFonts w:ascii="Times New Roman" w:eastAsia="Times New Roman" w:hAnsi="Times New Roman" w:cs="Times New Roman"/>
          <w:sz w:val="28"/>
          <w:szCs w:val="28"/>
        </w:rPr>
        <w:t>комплементарно 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исследования внешней и внутренней среды современных германо-китайских экономических отношений. Компаративный анализ применяется для сопоставления реальных статистических данных экономик двух государств между собой, а также с наблюдаемыми тенденциями международного развития. </w:t>
      </w:r>
    </w:p>
    <w:p w14:paraId="00000005" w14:textId="6421E434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Научная новизна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были комплексно проанализированы и политическая, и экономическая составляющие взаимоотношений Германии и Китая, рассмотрена возможность складывания отношений комплексной взаимозависимости между ФРГ и КНР, а также перспективы развития российско-китайских связей </w:t>
      </w:r>
      <w:r w:rsidR="00D86D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противовес </w:t>
      </w:r>
      <w:r w:rsidRPr="00D86D8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86D8A">
        <w:rPr>
          <w:rFonts w:ascii="Times New Roman" w:eastAsia="Times New Roman" w:hAnsi="Times New Roman" w:cs="Times New Roman"/>
          <w:i/>
          <w:iCs/>
          <w:sz w:val="28"/>
          <w:szCs w:val="28"/>
        </w:rPr>
        <w:t>пирог</w:t>
      </w:r>
      <w:r w:rsidR="00D86D8A" w:rsidRPr="00D86D8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</w:t>
      </w:r>
      <w:r w:rsidRPr="00D86D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германо-китайского сотрудничества</w:t>
      </w:r>
      <w:r w:rsidRPr="00D86D8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6" w14:textId="77777777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Двусторонние отношения Германии и Китая являются одними из самых развитых и широкоформатных в международной экономике. Прагматичность экономического сотрудничества, основанного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инвестициях и технологическом обмене, сочетается с категоричностью политической повестки и представляет собой эталон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системного подхода к реализации международной политики. </w:t>
      </w:r>
    </w:p>
    <w:p w14:paraId="00000007" w14:textId="77777777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эпоху турбулентности и поляризации международной политики центробежные силы, такие как эскалация конфликтов и фактор главенства в ММПО снижают прочность связей между экономическими системами Германии и Китая. Согласно теории неолиберализма, государства, некогда являвшиеся проводником одной и той же формы глобализации, занимают противоположные полюса каждое в своем макрорегионе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8" w14:textId="1A6F1088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понимания дальнейших перспектив германо-китайских отношений, необходимо установить, находятся ли они в отношениях комплексной взаимозависимости</w:t>
      </w:r>
      <w:r w:rsidR="00D86D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таким критериям: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а) отсутствие в двусторонней повестке превалирования одних вопросов политической жизни над другими; б) глубоко проработанные международные каналы связи - будь то государственно-политические, экономические или исключительно финансовые; в) незначительность роли военной силы. </w:t>
      </w:r>
    </w:p>
    <w:p w14:paraId="7CBCC774" w14:textId="072DCF69" w:rsidR="00B56A22" w:rsidRPr="006B01FB" w:rsidRDefault="006B01FB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02E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2 слайд</w:t>
      </w:r>
      <w:r w:rsidR="00B56A22" w:rsidRPr="006B01F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--------------------------------------------------------------</w:t>
      </w:r>
    </w:p>
    <w:p w14:paraId="00000009" w14:textId="260DDBFA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нашего исследования упор стоит сделать на факторе экономического взаимодействия, поскольку с 2004 г. связи между ФРГ и КНР характеризуются как «стратегическое партнерство».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3CE7B698" w14:textId="77777777" w:rsidR="000F3889" w:rsidRDefault="000F3889" w:rsidP="000F388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Business</w:t>
      </w:r>
      <w:r w:rsidRPr="00745A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</w:t>
      </w:r>
      <w:r w:rsidRPr="00745AD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usual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 явился основой сближения Германии и Китая. Важную роль сыграло особое отношение федерального кабинета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1994-1998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гг. к тайваньской проблеме. Уже по итогам 2000 г. показатель прямых инвестиций из Германии в Китай резким скачком преодолел порог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1 миллиард долларов США. В 2004 г. крупнейшие немецкие предприятия начали локализацию в Восточном Китае (первый пример эффективного международного разделения труда в постиндустриальную эпоху). К 2005 г. Германия стабильно вошла в пятерку наиболее крупных инвесторов в китайский частный сектор. </w:t>
      </w:r>
    </w:p>
    <w:p w14:paraId="0000000A" w14:textId="0166F9EB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по ряду политических вопросов между государствами не достигнут консенсус. В центре внимания находятся общие проблемы политической системы КНР, а также проблема защиты прав человека в Тибетском регионе. Кроме того, Германия де-юре признает статус «одного Китая», но де-факто у не</w:t>
      </w:r>
      <w:r w:rsidR="0078271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достаточно развитые связи в разных сферах с Китайской Республикой, что вызывает протест со стороны китайского руководства</w:t>
      </w:r>
      <w:r w:rsidR="0078271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="007827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1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Руководство КПК осознает, что Германия действует в рамках традиционной западной политики </w:t>
      </w:r>
      <w:proofErr w:type="spellStart"/>
      <w:r w:rsidRPr="007B11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conditionality</w:t>
      </w:r>
      <w:proofErr w:type="spellEnd"/>
      <w:r w:rsidRPr="007B1175">
        <w:rPr>
          <w:rFonts w:ascii="Times New Roman" w:eastAsia="Times New Roman" w:hAnsi="Times New Roman" w:cs="Times New Roman"/>
          <w:b/>
          <w:bCs/>
          <w:sz w:val="28"/>
          <w:szCs w:val="28"/>
        </w:rPr>
        <w:t>, в рамках которой сочетает экономическое сотрудничество и навязывание собственных политических условий</w:t>
      </w:r>
      <w:r w:rsidRPr="007B117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4"/>
      </w:r>
      <w:r w:rsidRPr="007B11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75">
        <w:rPr>
          <w:rFonts w:ascii="Times New Roman" w:eastAsia="Times New Roman" w:hAnsi="Times New Roman" w:cs="Times New Roman"/>
          <w:b/>
          <w:bCs/>
          <w:sz w:val="28"/>
          <w:szCs w:val="28"/>
        </w:rPr>
        <w:t>В немецком политическом дискурсе всё чаще теперь звучит фраза об отношении к Китаю уже как к «системному сопернику», а не как к «партнеру» десятилетие назад, что плавно переходит и на уровень экономических отношений.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E17196" w14:textId="77777777" w:rsidR="00F02EBB" w:rsidRDefault="00F02EBB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br w:type="page"/>
      </w:r>
    </w:p>
    <w:p w14:paraId="6BB1A588" w14:textId="7B58E1F5" w:rsidR="00686A50" w:rsidRPr="006B01FB" w:rsidRDefault="006B01FB" w:rsidP="00686A5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02E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lastRenderedPageBreak/>
        <w:t>3 слайд</w:t>
      </w:r>
      <w:r w:rsidR="00686A50" w:rsidRPr="006B01F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----------------------------------------------------------------</w:t>
      </w:r>
    </w:p>
    <w:p w14:paraId="699BCFE5" w14:textId="77777777" w:rsidR="00454611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</w:t>
      </w:r>
      <w:r w:rsidR="000F3889" w:rsidRPr="000F3889">
        <w:rPr>
          <w:rFonts w:ascii="Times New Roman" w:eastAsia="Times New Roman" w:hAnsi="Times New Roman" w:cs="Times New Roman"/>
          <w:sz w:val="28"/>
          <w:szCs w:val="28"/>
          <w:lang w:val="ru-RU"/>
        </w:rPr>
        <w:t>сегодняшней</w:t>
      </w:r>
      <w:r w:rsidRPr="000F3889">
        <w:rPr>
          <w:rFonts w:ascii="Times New Roman" w:eastAsia="Times New Roman" w:hAnsi="Times New Roman" w:cs="Times New Roman"/>
          <w:sz w:val="28"/>
          <w:szCs w:val="28"/>
        </w:rPr>
        <w:t xml:space="preserve"> открытости экономик ФРГ и КНР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друг к другу, а </w:t>
      </w:r>
      <w:r w:rsidRPr="009316D0">
        <w:rPr>
          <w:rFonts w:ascii="Times New Roman" w:eastAsia="Times New Roman" w:hAnsi="Times New Roman" w:cs="Times New Roman"/>
          <w:sz w:val="28"/>
          <w:szCs w:val="28"/>
        </w:rPr>
        <w:t xml:space="preserve">также изменчивость </w:t>
      </w:r>
      <w:r w:rsidR="009316D0" w:rsidRPr="009316D0">
        <w:rPr>
          <w:rFonts w:ascii="Times New Roman" w:eastAsia="Times New Roman" w:hAnsi="Times New Roman" w:cs="Times New Roman"/>
          <w:sz w:val="28"/>
          <w:szCs w:val="28"/>
          <w:lang w:val="ru-RU"/>
        </w:rPr>
        <w:t>этой</w:t>
      </w:r>
      <w:r w:rsidR="00931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открытости </w:t>
      </w:r>
      <w:r>
        <w:rPr>
          <w:rFonts w:ascii="Times New Roman" w:eastAsia="Times New Roman" w:hAnsi="Times New Roman" w:cs="Times New Roman"/>
          <w:sz w:val="28"/>
          <w:szCs w:val="28"/>
        </w:rPr>
        <w:t>мы и будем рассматривать на некоторых метрических показателях</w:t>
      </w:r>
      <w:r w:rsidR="003D1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892CD51" w14:textId="38058457" w:rsidR="00454611" w:rsidRDefault="003D1BA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Так, квота внешней торговли ФРГ с КНР </w:t>
      </w:r>
      <w:r w:rsidR="00454611">
        <w:rPr>
          <w:rFonts w:ascii="Times New Roman" w:eastAsia="Times New Roman" w:hAnsi="Times New Roman" w:cs="Times New Roman"/>
          <w:sz w:val="28"/>
          <w:szCs w:val="28"/>
          <w:lang w:val="ru-RU"/>
        </w:rPr>
        <w:t>в 20</w:t>
      </w:r>
      <w:r w:rsidR="00D10EAC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454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</w:t>
      </w:r>
      <w:r w:rsidR="00A62D80">
        <w:rPr>
          <w:rFonts w:ascii="Times New Roman" w:eastAsia="Times New Roman" w:hAnsi="Times New Roman" w:cs="Times New Roman"/>
          <w:sz w:val="28"/>
          <w:szCs w:val="28"/>
          <w:lang w:val="ru-RU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6,7%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квота внешней торговли ФРГ с КНР </w:t>
      </w:r>
      <w:r w:rsidR="00A62D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1,7%</w:t>
      </w:r>
      <w:r w:rsidR="00454611">
        <w:rPr>
          <w:rFonts w:ascii="Times New Roman" w:eastAsia="Times New Roman" w:hAnsi="Times New Roman" w:cs="Times New Roman"/>
          <w:sz w:val="28"/>
          <w:szCs w:val="28"/>
          <w:lang w:val="ru-RU"/>
        </w:rPr>
        <w:t>. Эти показатели увеличились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+5,2 и +1% соответственно</w:t>
      </w:r>
      <w:r w:rsidR="004546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последние двадцать лет.</w:t>
      </w:r>
    </w:p>
    <w:p w14:paraId="0000000C" w14:textId="274A7EBB" w:rsidR="0081700C" w:rsidRPr="003D1BA9" w:rsidRDefault="0045461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ост доли импорта</w:t>
      </w:r>
      <w:r w:rsidR="002A15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Китая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объеме внешней торговли </w:t>
      </w:r>
      <w:r w:rsidR="002A15E0">
        <w:rPr>
          <w:rFonts w:ascii="Times New Roman" w:eastAsia="Times New Roman" w:hAnsi="Times New Roman" w:cs="Times New Roman"/>
          <w:sz w:val="28"/>
          <w:szCs w:val="28"/>
          <w:lang w:val="ru-RU"/>
        </w:rPr>
        <w:t>ФРГ составил +</w:t>
      </w:r>
      <w:r>
        <w:rPr>
          <w:rFonts w:ascii="Times New Roman" w:eastAsia="Times New Roman" w:hAnsi="Times New Roman" w:cs="Times New Roman"/>
          <w:sz w:val="28"/>
          <w:szCs w:val="28"/>
        </w:rPr>
        <w:t>4,2</w:t>
      </w:r>
      <w:r w:rsidR="002A15E0">
        <w:rPr>
          <w:rFonts w:ascii="Times New Roman" w:eastAsia="Times New Roman" w:hAnsi="Times New Roman" w:cs="Times New Roman"/>
          <w:sz w:val="28"/>
          <w:szCs w:val="28"/>
          <w:lang w:val="ru-RU"/>
        </w:rPr>
        <w:t>, а р</w:t>
      </w:r>
      <w:r w:rsidR="002A15E0">
        <w:rPr>
          <w:rFonts w:ascii="Times New Roman" w:eastAsia="Times New Roman" w:hAnsi="Times New Roman" w:cs="Times New Roman"/>
          <w:sz w:val="28"/>
          <w:szCs w:val="28"/>
        </w:rPr>
        <w:t>ост доли импорта</w:t>
      </w:r>
      <w:r w:rsidR="002A15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ФРГ</w:t>
      </w:r>
      <w:r w:rsidR="002A15E0">
        <w:rPr>
          <w:rFonts w:ascii="Times New Roman" w:eastAsia="Times New Roman" w:hAnsi="Times New Roman" w:cs="Times New Roman"/>
          <w:sz w:val="28"/>
          <w:szCs w:val="28"/>
        </w:rPr>
        <w:t xml:space="preserve"> в объеме внешней торговли</w:t>
      </w:r>
      <w:r w:rsidR="002A15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КНР 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+1,3 раза</w:t>
      </w:r>
      <w:r w:rsidR="002A15E0">
        <w:rPr>
          <w:rFonts w:ascii="Times New Roman" w:eastAsia="Times New Roman" w:hAnsi="Times New Roman" w:cs="Times New Roman"/>
          <w:sz w:val="28"/>
          <w:szCs w:val="28"/>
          <w:lang w:val="ru-RU"/>
        </w:rPr>
        <w:t>. Р</w:t>
      </w:r>
      <w:r>
        <w:rPr>
          <w:rFonts w:ascii="Times New Roman" w:eastAsia="Times New Roman" w:hAnsi="Times New Roman" w:cs="Times New Roman"/>
          <w:sz w:val="28"/>
          <w:szCs w:val="28"/>
        </w:rPr>
        <w:t>ост доли экспорта</w:t>
      </w:r>
      <w:r w:rsidR="002A15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соответственно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+2,4 и -1,8 раза</w:t>
      </w:r>
      <w:r w:rsidR="00D10E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2000 г.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E" w14:textId="7E2CF519" w:rsidR="0081700C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немецкий импорт из Китая (191 млрд долл.), так и китайский импорт из Германии (50 млрд долл.) являются диверсифицированными и включают себя почти весь спектр продуктов вторичного сектора производства.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D8BA16" w14:textId="77777777" w:rsidR="00DE619D" w:rsidRPr="00DE619D" w:rsidRDefault="00DE619D" w:rsidP="00DE619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 2021 г. состав импорта Германии из Китая существенно изменился. КНР стала экспортировать в среднем на 10% больше электронного оборудования, станков и машин, чем еще 7 лет назад. Теперь эти товары вышли на первые позиции в структуре китайско-германской торговли.</w:t>
      </w:r>
    </w:p>
    <w:p w14:paraId="0000000F" w14:textId="77E68930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Взаимное инвестирование обеспечивают разработанные финансовые каналы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proofErr w:type="spellStart"/>
      <w:r w:rsidR="00A62D80">
        <w:rPr>
          <w:rFonts w:ascii="Times New Roman" w:eastAsia="Times New Roman" w:hAnsi="Times New Roman" w:cs="Times New Roman"/>
          <w:sz w:val="28"/>
          <w:szCs w:val="28"/>
          <w:lang w:val="ru-RU"/>
        </w:rPr>
        <w:t>ажной</w:t>
      </w:r>
      <w:proofErr w:type="spellEnd"/>
      <w:r w:rsidR="00A62D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вехой их развития стал, в частности,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2015 г.</w:t>
      </w:r>
      <w:r w:rsidR="00A62D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ФРГ </w:t>
      </w:r>
      <w:r w:rsidR="00A62D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вступила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Азиатск</w:t>
      </w:r>
      <w:r w:rsidR="00A62D80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банк инфраструктурных инвестиций, через который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реализует свыше 60% своих вкладов в развитие портов,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заводов-гигантов и цифровизацию городов. </w:t>
      </w:r>
    </w:p>
    <w:p w14:paraId="00000013" w14:textId="3C06E370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не менее уровень вовлеченности национальной экономики </w:t>
      </w:r>
      <w:r w:rsidRPr="009316D0">
        <w:rPr>
          <w:rFonts w:ascii="Times New Roman" w:eastAsia="Times New Roman" w:hAnsi="Times New Roman" w:cs="Times New Roman"/>
          <w:sz w:val="28"/>
          <w:szCs w:val="28"/>
        </w:rPr>
        <w:t xml:space="preserve">ФРГ в экономические процессы </w:t>
      </w:r>
      <w:r w:rsidR="00EF5D5B" w:rsidRPr="009316D0">
        <w:rPr>
          <w:rFonts w:ascii="Times New Roman" w:eastAsia="Times New Roman" w:hAnsi="Times New Roman" w:cs="Times New Roman"/>
          <w:sz w:val="28"/>
          <w:szCs w:val="28"/>
          <w:lang w:val="ru-RU"/>
        </w:rPr>
        <w:t>КНР</w:t>
      </w:r>
      <w:r w:rsidRPr="009316D0">
        <w:rPr>
          <w:rFonts w:ascii="Times New Roman" w:eastAsia="Times New Roman" w:hAnsi="Times New Roman" w:cs="Times New Roman"/>
          <w:sz w:val="28"/>
          <w:szCs w:val="28"/>
        </w:rPr>
        <w:t xml:space="preserve"> высок: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секторе реальной экономики Германия более открыта к Китаю, чем наоборот, но и более зависима от Китая. Германия считает китайский рынок для себя более приоритетным, чем Китай - немецкий. </w:t>
      </w:r>
    </w:p>
    <w:p w14:paraId="0403CC0E" w14:textId="0A9E478E" w:rsidR="000F3889" w:rsidRPr="006B01FB" w:rsidRDefault="006B01FB" w:rsidP="000F3889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02E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4 слайд</w:t>
      </w:r>
      <w:r w:rsidR="0049089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0F3889" w:rsidRPr="006B01F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-----------------------------------</w:t>
      </w:r>
    </w:p>
    <w:p w14:paraId="4CEB41C4" w14:textId="77777777" w:rsidR="000A3041" w:rsidRDefault="00225F0C" w:rsidP="000A304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существует зависимость Германии от Китая в экономическом отношении. Ее причины: </w:t>
      </w:r>
    </w:p>
    <w:p w14:paraId="4FECE0E6" w14:textId="77777777" w:rsidR="000A3041" w:rsidRDefault="00225F0C" w:rsidP="000A304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неолиберальная модель экономики ФРГ; </w:t>
      </w:r>
    </w:p>
    <w:p w14:paraId="43694478" w14:textId="7D65CA7A" w:rsidR="000A3041" w:rsidRDefault="00225F0C" w:rsidP="000A304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A30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китайский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альтерглобализм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ошибочно принятый немецким руководством за один из вариантов антиглобализма; </w:t>
      </w:r>
    </w:p>
    <w:p w14:paraId="674B15B4" w14:textId="77777777" w:rsidR="000A3041" w:rsidRDefault="00225F0C" w:rsidP="000A304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достижение видимых пределов экономического развития Германии по причине снижения эффективности модели ее экономического развития; </w:t>
      </w:r>
    </w:p>
    <w:p w14:paraId="6369110A" w14:textId="387478CD" w:rsidR="00225F0C" w:rsidRDefault="00225F0C" w:rsidP="00225F0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проектируемая энергетическая зависимость Германии от Китая, который планирует перепродавать российские энергоносители в европейские страны </w:t>
      </w:r>
    </w:p>
    <w:p w14:paraId="00000014" w14:textId="6C1BFE82" w:rsidR="0081700C" w:rsidRDefault="006B01FB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Китай гораздо более зависим от немецких инвестиций. Китайские предприниматели, однако, стремятся компенсировать эту тенденцию. В период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2000-2022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гг. Пекин стал одним из крупнейших зарубежных собственников в Германии, вложив в немецкое производство суммарно около 200 млрд долл.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</w:p>
    <w:p w14:paraId="5366FC03" w14:textId="549F5615" w:rsidR="00E37B45" w:rsidRDefault="00E37B45" w:rsidP="00E37B4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отношениях Германии и Китая отсутствует применение военной силы с 1945 г. Однако в настоящий момент обе державы находятся в процессе перевооружения</w:t>
      </w:r>
      <w:r w:rsidR="00D86D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реализуют весьма интересные военные программы (в ФРГ они связаны с сухопутными войсками, а в Китае – с флотом).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D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Логистические и бюджетные проблемы, однако, почти исключают возможность применения вооружений ФРГ и КНР друг против друга, </w:t>
      </w:r>
      <w:r w:rsidR="00D86D8A">
        <w:rPr>
          <w:rFonts w:ascii="Times New Roman" w:eastAsia="Times New Roman" w:hAnsi="Times New Roman" w:cs="Times New Roman"/>
          <w:sz w:val="28"/>
          <w:szCs w:val="28"/>
        </w:rPr>
        <w:t>учитывая слабые стартовые позиции военно-морского флота ФРГ</w:t>
      </w:r>
      <w:r w:rsidR="00D86D8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складывающаяся ситуация в АТР беспокоит Германию куда больше, чем ситуация в Восточной Европе - Китай. Левоцентристская коалиция ФРГ заранее заявила о том, что готовит разрыв отношений с Китаем к 2030 г. </w:t>
      </w:r>
    </w:p>
    <w:p w14:paraId="6F465EDD" w14:textId="77777777" w:rsidR="00E37B45" w:rsidRDefault="00E37B45" w:rsidP="00E37B4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551">
        <w:rPr>
          <w:rFonts w:ascii="Times New Roman" w:eastAsia="Times New Roman" w:hAnsi="Times New Roman" w:cs="Times New Roman"/>
          <w:sz w:val="28"/>
          <w:szCs w:val="28"/>
          <w:highlight w:val="cyan"/>
        </w:rPr>
        <w:t>Исходя из двусторонней политической повестки, метрики экономических связей Германии и Китая и отсутствия военной силы, можно заключить, что прямых отношений комплексной взаимозависимости между Германией и Китаем не существует.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B90138" w14:textId="77777777" w:rsidR="00E37B45" w:rsidRPr="0049089B" w:rsidRDefault="00E37B45" w:rsidP="00E37B45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02E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5 слайд</w:t>
      </w:r>
      <w:r w:rsidRPr="0049089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----------------------------------------------------------------</w:t>
      </w:r>
    </w:p>
    <w:p w14:paraId="00000017" w14:textId="333894CC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понимания возможных перспектив развития отношений Китая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Германией </w:t>
      </w:r>
      <w:r w:rsidR="0034366A" w:rsidRPr="00283F7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83F76">
        <w:rPr>
          <w:rFonts w:ascii="Times New Roman" w:eastAsia="Times New Roman" w:hAnsi="Times New Roman" w:cs="Times New Roman"/>
          <w:sz w:val="28"/>
          <w:szCs w:val="28"/>
        </w:rPr>
        <w:t xml:space="preserve"> другими странами 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современную ситуацию в этой стране.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С одной стороны, к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>итай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ское руководство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ощущает зависимости от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немецкого бизнеса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готово 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независимую экономическую политику</w:t>
      </w:r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>т.к.</w:t>
      </w:r>
      <w:proofErr w:type="gramEnd"/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ее реализации рассчитывает в первую очередь на государственных участников рынка</w:t>
      </w:r>
      <w:r w:rsidR="0034366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14</w:t>
      </w:r>
      <w:r w:rsidR="00904803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-</w:t>
      </w:r>
      <w:r w:rsidR="00904803" w:rsidRPr="00904803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й</w:t>
      </w:r>
      <w:r w:rsidR="00904803" w:rsidRP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пятилетний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2021–2025  гг. и стратегия, принятая на </w:t>
      </w:r>
      <w:r w:rsidR="00904803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904803" w:rsidRP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съезде КПК (2022 г.) предусматривают</w:t>
      </w:r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инновационн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социально-</w:t>
      </w:r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экономического роста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КНР</w:t>
      </w:r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ориентированного на создание внутреннего спроса на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китайские</w:t>
      </w:r>
      <w:r w:rsidR="00E059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технологические продукты, а также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C01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C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численности среднего класса до 600 млн чел</w:t>
      </w:r>
      <w:r w:rsidR="005927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4803" w:rsidRPr="00904803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роста доходов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C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другой стороны, Китай, испытывая двойственную потребность и в использовании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энергетических ресурсов, и в доходах с их продаж</w:t>
      </w:r>
      <w:r w:rsidR="0059273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C3C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уже объявил о готовности реэкспортировать российский газ в Германию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даже обеспечил по итогам 2022 г. 8% газовых потребностей ФРГ</w:t>
      </w:r>
      <w:r w:rsidR="00BC3C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>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территорий севера и северо-запада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реэкспорта в Европу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 природные ресурсы по оптимальным ценам и отработанная логистика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оптимальные цепочки связаны </w:t>
      </w:r>
      <w:r w:rsidR="009048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B5646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реализации </w:t>
      </w:r>
      <w:r w:rsidR="000F2000">
        <w:rPr>
          <w:rFonts w:ascii="Times New Roman" w:eastAsia="Times New Roman" w:hAnsi="Times New Roman" w:cs="Times New Roman"/>
          <w:sz w:val="28"/>
          <w:szCs w:val="28"/>
        </w:rPr>
        <w:t>наиболее важны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F2000">
        <w:rPr>
          <w:rFonts w:ascii="Times New Roman" w:eastAsia="Times New Roman" w:hAnsi="Times New Roman" w:cs="Times New Roman"/>
          <w:sz w:val="28"/>
          <w:szCs w:val="28"/>
        </w:rPr>
        <w:t xml:space="preserve"> и перспективны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F2000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международных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2000">
        <w:rPr>
          <w:rFonts w:ascii="Times New Roman" w:eastAsia="Times New Roman" w:hAnsi="Times New Roman" w:cs="Times New Roman"/>
          <w:sz w:val="28"/>
          <w:szCs w:val="28"/>
        </w:rPr>
        <w:t>логистически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F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проектов: </w:t>
      </w:r>
      <w:r w:rsidR="000F2000" w:rsidRPr="00CB56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F2000" w:rsidRPr="00CB5646">
        <w:rPr>
          <w:rFonts w:ascii="Times New Roman" w:eastAsia="Times New Roman" w:hAnsi="Times New Roman" w:cs="Times New Roman"/>
          <w:i/>
          <w:iCs/>
          <w:sz w:val="28"/>
          <w:szCs w:val="28"/>
        </w:rPr>
        <w:t>Один пояс - Один путь</w:t>
      </w:r>
      <w:r w:rsidR="000F2000" w:rsidRPr="00CB56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F2000">
        <w:rPr>
          <w:rFonts w:ascii="Times New Roman" w:eastAsia="Times New Roman" w:hAnsi="Times New Roman" w:cs="Times New Roman"/>
          <w:sz w:val="28"/>
          <w:szCs w:val="28"/>
        </w:rPr>
        <w:t>, Северный морской путь, БАМ</w:t>
      </w:r>
      <w:r w:rsidR="000F2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Китаю требуется участие не столько Германии, сколько России, с геоэкономической точки зрения</w:t>
      </w:r>
      <w:r w:rsidR="00CB564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 w:rsidR="00CB56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8" w14:textId="77777777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Выводы исследования: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Перспективы отношений Германии и Китая являются неоднозначными. В прошедшие годы </w:t>
      </w:r>
      <w:r w:rsidRPr="00283F76">
        <w:rPr>
          <w:rFonts w:ascii="Times New Roman" w:eastAsia="Times New Roman" w:hAnsi="Times New Roman" w:cs="Times New Roman"/>
          <w:sz w:val="28"/>
          <w:szCs w:val="28"/>
        </w:rPr>
        <w:t>XXI века сотрудничество двух стран неуклонно развивалось. Однако сосредоточение исключительно на экономической статистике и международном разделении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искажает общую картину перспектив немецко-китайских отношений. В политическом взаимодействии преобладает критика нового руководства Германии по отношению к тайваньской проблеме, обусловленная «политикой ценностей» новой правящей левоцентристской ФРГ. Китай не собирается идти на политическое реформирование ради открытия новых перспектив отношений с Германией ни при каких обстоятельствах. Скорее всего, Германия между Китаем и Тайванем выберет Тайвань, о чем говорит проект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Новой китайской стратегии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(ноябрь 2022 г.). В ближайшие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3-5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лет можно ожидать постепенного </w:t>
      </w:r>
      <w:r w:rsidRPr="001333D4">
        <w:rPr>
          <w:rFonts w:ascii="Times New Roman" w:eastAsia="Times New Roman" w:hAnsi="Times New Roman" w:cs="Times New Roman"/>
          <w:sz w:val="28"/>
          <w:szCs w:val="28"/>
        </w:rPr>
        <w:t>сворачивания экономических контактов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Германии и Китая, в том числе под знаком «снижения гнетущей зависимости Германии от Китая»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9" w14:textId="5B75A634" w:rsidR="0081700C" w:rsidRDefault="0000000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Перспективы развития отношений Китая с Россией оцениваются в положительном ключе. С началом специальной военной операции на Украине главным вопросом становится поиск способов урегулирования конфликта. Китай уже сейчас предложил план из 12 пунктов по мирному разрешению ситуации и в перспективе может выступить посредником в переговорах между сторонами. Что касается торгово-экономических отношений России объективно нужны китайские товары при отсутствии </w:t>
      </w:r>
      <w:r w:rsidR="004E2B47">
        <w:rPr>
          <w:rFonts w:ascii="Times New Roman" w:eastAsia="Times New Roman" w:hAnsi="Times New Roman" w:cs="Times New Roman"/>
          <w:sz w:val="28"/>
          <w:szCs w:val="28"/>
        </w:rPr>
        <w:t>альтернатив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Китай находит в этом финансовую выгоду, возможность расширения своего влияния на российском рынке,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вероятность политической лояльности со стороны России в случае эскалации ситуации вокруг Тайваня и борьбы за лидерство с США.</w:t>
      </w:r>
    </w:p>
    <w:p w14:paraId="0E2D904D" w14:textId="77777777" w:rsidR="002D1DFF" w:rsidRDefault="002D1DFF" w:rsidP="002D1DFF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val="ru-RU"/>
        </w:rPr>
      </w:pPr>
    </w:p>
    <w:p w14:paraId="61C2A347" w14:textId="444E62B5" w:rsidR="002D1DFF" w:rsidRDefault="002D1DFF" w:rsidP="002D1DFF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val="ru-RU"/>
        </w:rPr>
      </w:pPr>
      <w:r w:rsidRPr="002D1DFF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val="ru-RU"/>
        </w:rPr>
        <w:t>5 слайд (вариант Юли) ----------------------------------------------------------------</w:t>
      </w:r>
    </w:p>
    <w:p w14:paraId="2DEB9323" w14:textId="77777777" w:rsidR="002D1DFF" w:rsidRPr="002D1DFF" w:rsidRDefault="002D1DFF" w:rsidP="002D1DFF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left="825" w:right="105"/>
        <w:rPr>
          <w:rFonts w:ascii="Roboto" w:hAnsi="Roboto"/>
          <w:color w:val="808080" w:themeColor="background1" w:themeShade="80"/>
          <w:sz w:val="20"/>
          <w:szCs w:val="20"/>
        </w:rPr>
      </w:pPr>
      <w:r w:rsidRPr="002D1DFF">
        <w:rPr>
          <w:rFonts w:ascii="Roboto" w:hAnsi="Roboto"/>
          <w:color w:val="808080" w:themeColor="background1" w:themeShade="80"/>
          <w:sz w:val="20"/>
          <w:szCs w:val="20"/>
        </w:rPr>
        <w:t>ФРГ и КНР, конечно, сейчас активно взаимодействуют друг с другом в торгово-экономической области, но из-за вышеназванных в том числе политических разногласий достаточно предсказуемо, что их взаимоотношения постепенно пойдут на спад. Это выражается в объективной тенденции переориентации Китая на Россию во многих сферах. Рассмотрим их с точки зрения современной ситуации в Китае.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Из-за серьезных экологических проблем в стране сейчас чрезвычайно важно использование более экологически чистых природных ресурсов, в частности, природного газа, поставляемого из РФ. Для развития территорий севера и северо-запада Китая необходимы природные ресурсы по оптимальным ценам и отработанная логистика поставки ресурсов, и здесь оптимальные цепочки связаны с РФ. Также отметим, что для Китая сейчас наиболее важными и перспективными международными логистическими проектами являются мегапроект «Один пояс - Один путь», Северный морской путь, использование БАМа.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 xml:space="preserve">Перспективы развития отношений Китая с Россией оцениваются в положительном ключе. С началом специальной военной операции на Украине главным вопросом становится поиск способов урегулирования конфликта. Что касается торгово-экономических отношений России объективно нужны китайские товары при отсутствии </w:t>
      </w:r>
      <w:proofErr w:type="gramStart"/>
      <w:r w:rsidRPr="002D1DFF">
        <w:rPr>
          <w:rFonts w:ascii="Roboto" w:hAnsi="Roboto"/>
          <w:color w:val="808080" w:themeColor="background1" w:themeShade="80"/>
          <w:sz w:val="20"/>
          <w:szCs w:val="20"/>
        </w:rPr>
        <w:t>других альтернатив</w:t>
      </w:r>
      <w:proofErr w:type="gramEnd"/>
      <w:r w:rsidRPr="002D1DFF">
        <w:rPr>
          <w:rFonts w:ascii="Roboto" w:hAnsi="Roboto"/>
          <w:color w:val="808080" w:themeColor="background1" w:themeShade="80"/>
          <w:sz w:val="20"/>
          <w:szCs w:val="20"/>
        </w:rPr>
        <w:t xml:space="preserve">, и Китай находит в этом возможность расширения своего влияния на российском рынке, </w:t>
      </w:r>
      <w:proofErr w:type="spellStart"/>
      <w:r w:rsidRPr="002D1DFF">
        <w:rPr>
          <w:rFonts w:ascii="Roboto" w:hAnsi="Roboto"/>
          <w:color w:val="808080" w:themeColor="background1" w:themeShade="80"/>
          <w:sz w:val="20"/>
          <w:szCs w:val="20"/>
        </w:rPr>
        <w:t>бОльшую</w:t>
      </w:r>
      <w:proofErr w:type="spellEnd"/>
      <w:r w:rsidRPr="002D1DFF">
        <w:rPr>
          <w:rFonts w:ascii="Roboto" w:hAnsi="Roboto"/>
          <w:color w:val="808080" w:themeColor="background1" w:themeShade="80"/>
          <w:sz w:val="20"/>
          <w:szCs w:val="20"/>
        </w:rPr>
        <w:t xml:space="preserve"> вероятность политической лояльности со стороны России в случае эскалации ситуации вокруг Тайваня и борьбы за лидерство с США. В ближайшее время вероятнее всего особый толчок к развитию получат следующие экономические сферы.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План развития экономического сотрудничества между Россией и Китаем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lastRenderedPageBreak/>
        <w:t>-энергетика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-научно-техническое сотрудничество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-IT-технологии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-развитие транспортного комплекса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-реконструкция железнодорожной инфраструктуры России с привязкой к морским перевозкам через порты Владивостока, Находки и прочих -нефтехимия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-взаимное инвестирование и создание совместных предприятий.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Что касается постепенного замещения поставок немецких товаров в Китай российскими здесь можно рассматривать такие пересекающиеся сферы, как: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-лесоматериалы 3,36 млн из ФРГ 4,2 млн из РФ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-пищевая продукция 7 млн из ФРГ 8,2 млн из РФ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-текстильная продукция 7,12 млн из ФРГ 10 млн из РФ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-малое машиностроение 347 млн долл. из ФРГ 6 млн из РФ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-химическая промышленность почти 89 млн долл. 88 млн долл.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-цветные металлы 58 млн из РФ</w:t>
      </w:r>
    </w:p>
    <w:p w14:paraId="41787C68" w14:textId="77777777" w:rsidR="002D1DFF" w:rsidRPr="002D1DFF" w:rsidRDefault="002D1DFF" w:rsidP="002D1DFF">
      <w:pPr>
        <w:pStyle w:val="im-mess"/>
        <w:numPr>
          <w:ilvl w:val="0"/>
          <w:numId w:val="3"/>
        </w:numPr>
        <w:shd w:val="clear" w:color="auto" w:fill="FFFFFF"/>
        <w:spacing w:before="0" w:beforeAutospacing="0" w:after="60" w:afterAutospacing="0" w:line="270" w:lineRule="atLeast"/>
        <w:ind w:left="825" w:right="105"/>
        <w:rPr>
          <w:rFonts w:ascii="Roboto" w:hAnsi="Roboto"/>
          <w:color w:val="808080" w:themeColor="background1" w:themeShade="80"/>
          <w:sz w:val="20"/>
          <w:szCs w:val="20"/>
        </w:rPr>
      </w:pPr>
      <w:r w:rsidRPr="002D1DFF">
        <w:rPr>
          <w:rFonts w:ascii="Roboto" w:hAnsi="Roboto"/>
          <w:color w:val="808080" w:themeColor="background1" w:themeShade="80"/>
          <w:sz w:val="20"/>
          <w:szCs w:val="20"/>
        </w:rPr>
        <w:t>Россия во многих случаях имеет возможность предложить Китаю закупки по более дешевым ценам, нежели страны ЕС, в том числе Германия или у неё есть большой ещё нераскрытый потенциал в некоторых сферах, который в отсутствие других альтернативных торговых партнёров предстоит реализовать именно с Китаем.</w:t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</w:r>
      <w:r w:rsidRPr="002D1DFF">
        <w:rPr>
          <w:rFonts w:ascii="Roboto" w:hAnsi="Roboto"/>
          <w:color w:val="808080" w:themeColor="background1" w:themeShade="80"/>
          <w:sz w:val="20"/>
          <w:szCs w:val="20"/>
        </w:rPr>
        <w:br/>
        <w:t>В итоге авторы статьи через призму анализа актуальных сфер взаимодействия в торговле и экономике Германии и Китая приходят к выводу о существующих сейчас перспективах развития российско-китайских торгово-экономических отношений в разных областях для снижения складывающейся тенденции германо-китайского сотрудничества.</w:t>
      </w:r>
    </w:p>
    <w:p w14:paraId="4A480F0D" w14:textId="77777777" w:rsidR="00F02EBB" w:rsidRPr="0049089B" w:rsidRDefault="00F02EBB" w:rsidP="00F02EBB">
      <w:pPr>
        <w:spacing w:before="24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02E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5 слайд</w:t>
      </w:r>
      <w:r w:rsidRPr="0049089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----------------------------------------------------------------</w:t>
      </w:r>
    </w:p>
    <w:p w14:paraId="0000001B" w14:textId="6879B531" w:rsidR="0081700C" w:rsidRDefault="00000000" w:rsidP="00F02E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источников и литературы:</w:t>
      </w:r>
    </w:p>
    <w:p w14:paraId="0000001C" w14:textId="77777777" w:rsidR="0081700C" w:rsidRDefault="0081700C" w:rsidP="00F02E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81700C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Зарицкий Б. «Германия–Китай: партнеры, конкуренты или системные соперники?» [Электронный ресурс]. URL://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https://www.imemo.ru/index.php?page_id=1248&amp;file=https://www.imemo.ru/files/File/magazines/meimo/02_2021/03-ZARITSKIY.pdf</w:t>
        </w:r>
      </w:hyperlink>
    </w:p>
    <w:p w14:paraId="0000001F" w14:textId="77777777" w:rsidR="0081700C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Ткаченко С. Л. Экономический и валютный союз: теоретическая модель и ее применение в ЕС и СНГ: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д. эк. н. Санкт-Петербургский государственный университет экономики и финансов, 2011. 418 с. </w:t>
      </w:r>
    </w:p>
    <w:p w14:paraId="00000021" w14:textId="77777777" w:rsidR="0081700C" w:rsidRPr="00F02EBB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10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Deutschland fordert seine Unternehmen auf, die Abhängigkeit von China "zu verringern" [electronic </w:t>
      </w:r>
      <w:proofErr w:type="spellStart"/>
      <w:r w:rsidRPr="00A31076">
        <w:rPr>
          <w:rFonts w:ascii="Times New Roman" w:eastAsia="Times New Roman" w:hAnsi="Times New Roman" w:cs="Times New Roman"/>
          <w:sz w:val="28"/>
          <w:szCs w:val="28"/>
          <w:lang w:val="de-DE"/>
        </w:rPr>
        <w:t>resource</w:t>
      </w:r>
      <w:proofErr w:type="spellEnd"/>
      <w:r w:rsidRPr="00A310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// Stern. </w:t>
      </w:r>
      <w:r w:rsidRPr="00F02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03.11.2022. URL: </w:t>
      </w:r>
      <w:hyperlink r:id="rId8">
        <w:r w:rsidRPr="00F02EB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https://www.stern.de/politik/ausland/themen/china-4191934.html</w:t>
        </w:r>
      </w:hyperlink>
    </w:p>
    <w:p w14:paraId="00000023" w14:textId="77777777" w:rsidR="0081700C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5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Germany and China trade data. World Integrated Trade Solution [electronic resource].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https://wits.worldbank.org/countrystats.aspx</w:t>
        </w:r>
      </w:hyperlink>
    </w:p>
    <w:p w14:paraId="00000024" w14:textId="77777777" w:rsidR="0081700C" w:rsidRDefault="0081700C" w:rsidP="00F02E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81700C" w:rsidRPr="004D2551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1076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Ketterer T. Deutschland: Potenzial für chinesische Unternehmen [electronic </w:t>
      </w:r>
      <w:proofErr w:type="spellStart"/>
      <w:r w:rsidRPr="00A31076">
        <w:rPr>
          <w:rFonts w:ascii="Times New Roman" w:eastAsia="Times New Roman" w:hAnsi="Times New Roman" w:cs="Times New Roman"/>
          <w:sz w:val="28"/>
          <w:szCs w:val="28"/>
          <w:lang w:val="de-DE"/>
        </w:rPr>
        <w:t>resource</w:t>
      </w:r>
      <w:proofErr w:type="spellEnd"/>
      <w:r w:rsidRPr="00A310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// Rödl &amp; Partner: Interdisziplinäre Dienstleistungen. </w:t>
      </w:r>
      <w:r w:rsidRPr="004D2551">
        <w:rPr>
          <w:rFonts w:ascii="Times New Roman" w:eastAsia="Times New Roman" w:hAnsi="Times New Roman" w:cs="Times New Roman"/>
          <w:sz w:val="28"/>
          <w:szCs w:val="28"/>
          <w:lang w:val="en-US"/>
        </w:rPr>
        <w:t>2016. URL: https://www.roedl.de/dienstleistungen/interdisziplinaere-dienstleistungen/inbound-erfolg-in-deutschland/china</w:t>
      </w:r>
    </w:p>
    <w:p w14:paraId="00000027" w14:textId="77777777" w:rsidR="0081700C" w:rsidRPr="00F02EBB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25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Smith A. Macro-regional integration, the frontiers of capital and the </w:t>
      </w:r>
      <w:proofErr w:type="spellStart"/>
      <w:r w:rsidRPr="004D2551">
        <w:rPr>
          <w:rFonts w:ascii="Times New Roman" w:eastAsia="Times New Roman" w:hAnsi="Times New Roman" w:cs="Times New Roman"/>
          <w:sz w:val="28"/>
          <w:szCs w:val="28"/>
          <w:lang w:val="en-US"/>
        </w:rPr>
        <w:t>externalisation</w:t>
      </w:r>
      <w:proofErr w:type="spellEnd"/>
      <w:r w:rsidRPr="004D255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economic governance // Transactions of the Institute of British Geographers. </w:t>
      </w:r>
      <w:r w:rsidRPr="00F02EBB">
        <w:rPr>
          <w:rFonts w:ascii="Times New Roman" w:eastAsia="Times New Roman" w:hAnsi="Times New Roman" w:cs="Times New Roman"/>
          <w:sz w:val="28"/>
          <w:szCs w:val="28"/>
          <w:lang w:val="en-US"/>
        </w:rPr>
        <w:t>2015. Vol. 40(4). P. 507-522.</w:t>
      </w:r>
    </w:p>
    <w:p w14:paraId="00000029" w14:textId="77777777" w:rsidR="0081700C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Gungsuh" w:eastAsia="Gungsuh" w:hAnsi="Gungsuh" w:cs="Gungsuh"/>
          <w:sz w:val="28"/>
          <w:szCs w:val="28"/>
        </w:rPr>
        <w:t>台</w:t>
      </w:r>
      <w:r w:rsidRPr="00B56A22">
        <w:rPr>
          <w:rFonts w:ascii="MS Mincho" w:eastAsia="MS Mincho" w:hAnsi="MS Mincho" w:cs="MS Mincho" w:hint="eastAsia"/>
          <w:sz w:val="28"/>
          <w:szCs w:val="28"/>
          <w:lang w:val="en-US"/>
        </w:rPr>
        <w:t>湾文</w:t>
      </w:r>
      <w:r w:rsidRPr="00B56A22">
        <w:rPr>
          <w:rFonts w:ascii="SimSun" w:eastAsia="SimSun" w:hAnsi="SimSun" w:cs="SimSun" w:hint="eastAsia"/>
          <w:sz w:val="28"/>
          <w:szCs w:val="28"/>
          <w:lang w:val="en-US"/>
        </w:rPr>
        <w:t>题与新时代中国统</w:t>
      </w:r>
      <w:r>
        <w:rPr>
          <w:rFonts w:ascii="Gungsuh" w:eastAsia="Gungsuh" w:hAnsi="Gungsuh" w:cs="Gungsuh"/>
          <w:sz w:val="28"/>
          <w:szCs w:val="28"/>
        </w:rPr>
        <w:t>一事业</w:t>
      </w:r>
      <w:proofErr w:type="spellEnd"/>
      <w:r>
        <w:rPr>
          <w:rFonts w:ascii="Gungsuh" w:eastAsia="Gungsuh" w:hAnsi="Gungsuh" w:cs="Gungsuh"/>
          <w:sz w:val="28"/>
          <w:szCs w:val="28"/>
        </w:rPr>
        <w:t>. [Электронный ресурс]. URL://</w:t>
      </w:r>
    </w:p>
    <w:p w14:paraId="0000002A" w14:textId="77777777" w:rsidR="0081700C" w:rsidRDefault="00000000" w:rsidP="00F02E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 xml:space="preserve">             https://baijiahao.baidu.com/</w:t>
      </w:r>
      <w:proofErr w:type="spellStart"/>
      <w:r>
        <w:rPr>
          <w:rFonts w:ascii="Gungsuh" w:eastAsia="Gungsuh" w:hAnsi="Gungsuh" w:cs="Gungsuh"/>
          <w:sz w:val="28"/>
          <w:szCs w:val="28"/>
        </w:rPr>
        <w:t>台湾文题</w:t>
      </w:r>
      <w:proofErr w:type="spellEnd"/>
      <w:r>
        <w:rPr>
          <w:rFonts w:ascii="Gungsuh" w:eastAsia="Gungsuh" w:hAnsi="Gungsuh" w:cs="Gungsuh"/>
          <w:sz w:val="28"/>
          <w:szCs w:val="28"/>
        </w:rPr>
        <w:t xml:space="preserve"> </w:t>
      </w:r>
    </w:p>
    <w:p w14:paraId="0000002C" w14:textId="77777777" w:rsidR="0081700C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Gungsuh" w:eastAsia="Gungsuh" w:hAnsi="Gungsuh" w:cs="Gungsuh"/>
          <w:sz w:val="28"/>
          <w:szCs w:val="28"/>
        </w:rPr>
        <w:t>中德服务贸易合作进程与特点分析</w:t>
      </w:r>
      <w:proofErr w:type="spellEnd"/>
      <w:r>
        <w:rPr>
          <w:rFonts w:ascii="Gungsuh" w:eastAsia="Gungsuh" w:hAnsi="Gungsuh" w:cs="Gungsuh"/>
          <w:sz w:val="28"/>
          <w:szCs w:val="28"/>
        </w:rPr>
        <w:t>. [Электронный ресурс]. URL://</w:t>
      </w:r>
    </w:p>
    <w:p w14:paraId="0000002D" w14:textId="77777777" w:rsidR="0081700C" w:rsidRDefault="00000000" w:rsidP="00F02E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 xml:space="preserve">             https://wk.baidu.com/view/</w:t>
      </w:r>
      <w:proofErr w:type="spellStart"/>
      <w:r>
        <w:rPr>
          <w:rFonts w:ascii="Gungsuh" w:eastAsia="Gungsuh" w:hAnsi="Gungsuh" w:cs="Gungsuh"/>
          <w:sz w:val="28"/>
          <w:szCs w:val="28"/>
        </w:rPr>
        <w:t>中国和德国贸易关系</w:t>
      </w:r>
      <w:proofErr w:type="spellEnd"/>
    </w:p>
    <w:p w14:paraId="0000002F" w14:textId="77777777" w:rsidR="0081700C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Gungsuh" w:eastAsia="Gungsuh" w:hAnsi="Gungsuh" w:cs="Gungsuh"/>
          <w:sz w:val="28"/>
          <w:szCs w:val="28"/>
        </w:rPr>
        <w:t>中国连续第五年成为德国最重要贸易伙伴</w:t>
      </w:r>
      <w:proofErr w:type="spellEnd"/>
      <w:r>
        <w:rPr>
          <w:rFonts w:ascii="Gungsuh" w:eastAsia="Gungsuh" w:hAnsi="Gungsuh" w:cs="Gungsuh"/>
          <w:sz w:val="28"/>
          <w:szCs w:val="28"/>
        </w:rPr>
        <w:t xml:space="preserve"> </w:t>
      </w:r>
      <w:proofErr w:type="spellStart"/>
      <w:r>
        <w:rPr>
          <w:rFonts w:ascii="Gungsuh" w:eastAsia="Gungsuh" w:hAnsi="Gungsuh" w:cs="Gungsuh"/>
          <w:sz w:val="28"/>
          <w:szCs w:val="28"/>
        </w:rPr>
        <w:t>在创新合作中释放潜力拓展商机</w:t>
      </w:r>
      <w:proofErr w:type="spellEnd"/>
      <w:r>
        <w:rPr>
          <w:rFonts w:ascii="Gungsuh" w:eastAsia="Gungsuh" w:hAnsi="Gungsuh" w:cs="Gungsuh"/>
          <w:sz w:val="28"/>
          <w:szCs w:val="28"/>
        </w:rPr>
        <w:t>. [Электронный ресурс]. URL://https://view.inews.qq.com/k/20210320A02F1C00?web_channel=wap&amp;openApp=false</w:t>
      </w:r>
    </w:p>
    <w:p w14:paraId="00000031" w14:textId="77777777" w:rsidR="0081700C" w:rsidRDefault="00000000" w:rsidP="00F02EB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Gungsuh" w:eastAsia="Gungsuh" w:hAnsi="Gungsuh" w:cs="Gungsuh"/>
          <w:sz w:val="28"/>
          <w:szCs w:val="28"/>
        </w:rPr>
        <w:t>中国与俄罗斯签署</w:t>
      </w:r>
      <w:proofErr w:type="spellEnd"/>
      <w:r>
        <w:rPr>
          <w:rFonts w:ascii="Gungsuh" w:eastAsia="Gungsuh" w:hAnsi="Gungsuh" w:cs="Gungsuh"/>
          <w:sz w:val="28"/>
          <w:szCs w:val="28"/>
        </w:rPr>
        <w:t xml:space="preserve"> “</w:t>
      </w:r>
      <w:proofErr w:type="spellStart"/>
      <w:r>
        <w:rPr>
          <w:rFonts w:ascii="Gungsuh" w:eastAsia="Gungsuh" w:hAnsi="Gungsuh" w:cs="Gungsuh"/>
          <w:sz w:val="28"/>
          <w:szCs w:val="28"/>
        </w:rPr>
        <w:t>一带一路</w:t>
      </w:r>
      <w:proofErr w:type="spellEnd"/>
      <w:r>
        <w:rPr>
          <w:rFonts w:ascii="Gungsuh" w:eastAsia="Gungsuh" w:hAnsi="Gungsuh" w:cs="Gungsuh"/>
          <w:sz w:val="28"/>
          <w:szCs w:val="28"/>
        </w:rPr>
        <w:t xml:space="preserve">” </w:t>
      </w:r>
      <w:proofErr w:type="spellStart"/>
      <w:r>
        <w:rPr>
          <w:rFonts w:ascii="Gungsuh" w:eastAsia="Gungsuh" w:hAnsi="Gungsuh" w:cs="Gungsuh"/>
          <w:sz w:val="28"/>
          <w:szCs w:val="28"/>
        </w:rPr>
        <w:t>合作文件</w:t>
      </w:r>
      <w:proofErr w:type="spellEnd"/>
      <w:r>
        <w:rPr>
          <w:rFonts w:ascii="Gungsuh" w:eastAsia="Gungsuh" w:hAnsi="Gungsuh" w:cs="Gungsuh"/>
          <w:sz w:val="28"/>
          <w:szCs w:val="28"/>
        </w:rPr>
        <w:t>. [Электронный ресурс].URL://   https://www.yidaiyilu.gov.cn/info/iList.jsp?tm_id=126&amp;cat_id=10008&amp;info_id=2427</w:t>
      </w:r>
    </w:p>
    <w:p w14:paraId="00000032" w14:textId="77777777" w:rsidR="0081700C" w:rsidRDefault="0081700C" w:rsidP="00F02E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81700C" w:rsidRDefault="0081700C">
      <w:pPr>
        <w:spacing w:line="240" w:lineRule="auto"/>
        <w:rPr>
          <w:sz w:val="20"/>
          <w:szCs w:val="20"/>
        </w:rPr>
      </w:pPr>
    </w:p>
    <w:sectPr w:rsidR="0081700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1615" w14:textId="77777777" w:rsidR="002F7008" w:rsidRDefault="002F7008">
      <w:pPr>
        <w:spacing w:line="240" w:lineRule="auto"/>
      </w:pPr>
      <w:r>
        <w:separator/>
      </w:r>
    </w:p>
  </w:endnote>
  <w:endnote w:type="continuationSeparator" w:id="0">
    <w:p w14:paraId="24D04860" w14:textId="77777777" w:rsidR="002F7008" w:rsidRDefault="002F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F665" w14:textId="77777777" w:rsidR="002F7008" w:rsidRDefault="002F7008">
      <w:pPr>
        <w:spacing w:line="240" w:lineRule="auto"/>
      </w:pPr>
      <w:r>
        <w:separator/>
      </w:r>
    </w:p>
  </w:footnote>
  <w:footnote w:type="continuationSeparator" w:id="0">
    <w:p w14:paraId="06A2FFFB" w14:textId="77777777" w:rsidR="002F7008" w:rsidRDefault="002F7008">
      <w:pPr>
        <w:spacing w:line="240" w:lineRule="auto"/>
      </w:pPr>
      <w:r>
        <w:continuationSeparator/>
      </w:r>
    </w:p>
  </w:footnote>
  <w:footnote w:id="1">
    <w:p w14:paraId="00000035" w14:textId="77777777" w:rsidR="0081700C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Pr="004D2551">
        <w:rPr>
          <w:sz w:val="20"/>
          <w:szCs w:val="20"/>
          <w:lang w:val="en-US"/>
        </w:rPr>
        <w:t xml:space="preserve"> Smith A. Macro-regional integration, the frontiers of capital and the </w:t>
      </w:r>
      <w:proofErr w:type="spellStart"/>
      <w:r w:rsidRPr="004D2551">
        <w:rPr>
          <w:sz w:val="20"/>
          <w:szCs w:val="20"/>
          <w:lang w:val="en-US"/>
        </w:rPr>
        <w:t>externalisation</w:t>
      </w:r>
      <w:proofErr w:type="spellEnd"/>
      <w:r w:rsidRPr="004D2551">
        <w:rPr>
          <w:sz w:val="20"/>
          <w:szCs w:val="20"/>
          <w:lang w:val="en-US"/>
        </w:rPr>
        <w:t xml:space="preserve"> of economic governance // Transactions of the Institute of British Geographers. </w:t>
      </w:r>
      <w:r>
        <w:rPr>
          <w:sz w:val="20"/>
          <w:szCs w:val="20"/>
        </w:rPr>
        <w:t xml:space="preserve">2015. </w:t>
      </w:r>
      <w:proofErr w:type="spellStart"/>
      <w:r>
        <w:rPr>
          <w:sz w:val="20"/>
          <w:szCs w:val="20"/>
        </w:rPr>
        <w:t>Vol</w:t>
      </w:r>
      <w:proofErr w:type="spellEnd"/>
      <w:r>
        <w:rPr>
          <w:sz w:val="20"/>
          <w:szCs w:val="20"/>
        </w:rPr>
        <w:t xml:space="preserve">. 40(4). P. </w:t>
      </w:r>
      <w:proofErr w:type="gramStart"/>
      <w:r>
        <w:rPr>
          <w:sz w:val="20"/>
          <w:szCs w:val="20"/>
        </w:rPr>
        <w:t>507-522</w:t>
      </w:r>
      <w:proofErr w:type="gramEnd"/>
      <w:r>
        <w:rPr>
          <w:sz w:val="20"/>
          <w:szCs w:val="20"/>
        </w:rPr>
        <w:t>.</w:t>
      </w:r>
    </w:p>
  </w:footnote>
  <w:footnote w:id="2">
    <w:p w14:paraId="19B5E4DE" w14:textId="77777777" w:rsidR="0078271B" w:rsidRDefault="0078271B" w:rsidP="0078271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Б.Зарицкий</w:t>
      </w:r>
      <w:proofErr w:type="spellEnd"/>
      <w:r>
        <w:rPr>
          <w:sz w:val="20"/>
          <w:szCs w:val="20"/>
        </w:rPr>
        <w:t xml:space="preserve"> «Германия–Китай: партнеры, конкуренты или системные соперники?» [Электронный ресурс]. URL://https://www.imemo.ru/index.php?page_id=1248&amp;file=https://www.imemo.ru/files/File/magazines/meimo/02_2021/03-ZARITSKIY.pdf</w:t>
      </w:r>
    </w:p>
  </w:footnote>
  <w:footnote w:id="3">
    <w:p w14:paraId="00000042" w14:textId="77777777" w:rsidR="0081700C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台湾文题与新时代中国统一事业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 [Электронный ресурс] URL://</w:t>
      </w:r>
    </w:p>
    <w:p w14:paraId="00000043" w14:textId="77777777" w:rsidR="0081700C" w:rsidRDefault="00000000">
      <w:pPr>
        <w:spacing w:line="24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https://baijiahao.baidu.com/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台湾文题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</w:footnote>
  <w:footnote w:id="4">
    <w:p w14:paraId="00000037" w14:textId="77777777" w:rsidR="0081700C" w:rsidRPr="004D2551" w:rsidRDefault="00000000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Ткаченко С. Л. Экономический и валютный союз: теоретическая модель и ее применение в ЕС и СНГ: </w:t>
      </w:r>
      <w:proofErr w:type="spellStart"/>
      <w:r>
        <w:rPr>
          <w:sz w:val="20"/>
          <w:szCs w:val="20"/>
        </w:rPr>
        <w:t>дисс</w:t>
      </w:r>
      <w:proofErr w:type="spellEnd"/>
      <w:r>
        <w:rPr>
          <w:sz w:val="20"/>
          <w:szCs w:val="20"/>
        </w:rPr>
        <w:t xml:space="preserve">. д. эк. н. Санкт-Петербургский государственный университет экономики и финансов, 2011. </w:t>
      </w:r>
      <w:r w:rsidRPr="004D2551">
        <w:rPr>
          <w:sz w:val="20"/>
          <w:szCs w:val="20"/>
          <w:lang w:val="en-US"/>
        </w:rPr>
        <w:t xml:space="preserve">418 </w:t>
      </w:r>
      <w:r>
        <w:rPr>
          <w:sz w:val="20"/>
          <w:szCs w:val="20"/>
        </w:rPr>
        <w:t>с</w:t>
      </w:r>
      <w:r w:rsidRPr="004D2551">
        <w:rPr>
          <w:sz w:val="20"/>
          <w:szCs w:val="20"/>
          <w:lang w:val="en-US"/>
        </w:rPr>
        <w:t xml:space="preserve">. </w:t>
      </w:r>
    </w:p>
    <w:p w14:paraId="00000038" w14:textId="77777777" w:rsidR="0081700C" w:rsidRPr="004D2551" w:rsidRDefault="0081700C">
      <w:pPr>
        <w:spacing w:line="240" w:lineRule="auto"/>
        <w:rPr>
          <w:sz w:val="20"/>
          <w:szCs w:val="20"/>
          <w:lang w:val="en-US"/>
        </w:rPr>
      </w:pPr>
    </w:p>
  </w:footnote>
  <w:footnote w:id="5">
    <w:p w14:paraId="00000039" w14:textId="77777777" w:rsidR="0081700C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Pr="004D2551">
        <w:rPr>
          <w:sz w:val="20"/>
          <w:szCs w:val="20"/>
          <w:lang w:val="en-US"/>
        </w:rPr>
        <w:t xml:space="preserve"> Germany and China trade data. World Integrated Trade Solution [electronic resource]. </w:t>
      </w:r>
      <w:r>
        <w:rPr>
          <w:sz w:val="20"/>
          <w:szCs w:val="20"/>
        </w:rPr>
        <w:t>URL: https://wits.worldbank.org/countrystats.aspx</w:t>
      </w:r>
    </w:p>
  </w:footnote>
  <w:footnote w:id="6">
    <w:p w14:paraId="00000044" w14:textId="77777777" w:rsidR="0081700C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中德服务贸易合作进程与特点分析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 [Электронный ресурс]. URL://</w:t>
      </w:r>
    </w:p>
    <w:p w14:paraId="00000045" w14:textId="77777777" w:rsidR="0081700C" w:rsidRDefault="00000000">
      <w:pPr>
        <w:spacing w:line="24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https://wk.baidu.com/view/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中国和德国贸易关系</w:t>
      </w:r>
      <w:proofErr w:type="spellEnd"/>
    </w:p>
  </w:footnote>
  <w:footnote w:id="7">
    <w:p w14:paraId="00000036" w14:textId="77777777" w:rsidR="0081700C" w:rsidRPr="004D2551" w:rsidRDefault="00000000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A31076">
        <w:rPr>
          <w:sz w:val="20"/>
          <w:szCs w:val="20"/>
          <w:lang w:val="de-DE"/>
        </w:rPr>
        <w:t xml:space="preserve"> Ketterer T. Deutschland: Potenzial für chinesische Unternehmen [electronic </w:t>
      </w:r>
      <w:proofErr w:type="spellStart"/>
      <w:r w:rsidRPr="00A31076">
        <w:rPr>
          <w:sz w:val="20"/>
          <w:szCs w:val="20"/>
          <w:lang w:val="de-DE"/>
        </w:rPr>
        <w:t>resource</w:t>
      </w:r>
      <w:proofErr w:type="spellEnd"/>
      <w:r w:rsidRPr="00A31076">
        <w:rPr>
          <w:sz w:val="20"/>
          <w:szCs w:val="20"/>
          <w:lang w:val="de-DE"/>
        </w:rPr>
        <w:t xml:space="preserve">] // Rödl &amp; Partner: Interdisziplinäre Dienstleistungen. </w:t>
      </w:r>
      <w:r w:rsidRPr="004D2551">
        <w:rPr>
          <w:sz w:val="20"/>
          <w:szCs w:val="20"/>
          <w:lang w:val="en-US"/>
        </w:rPr>
        <w:t>2016. URL: https://www.roedl.de/dienstleistungen/interdisziplinaere-dienstleistungen/inbound-erfolg-in-deutschland/china</w:t>
      </w:r>
    </w:p>
  </w:footnote>
  <w:footnote w:id="8">
    <w:p w14:paraId="0000003C" w14:textId="77777777" w:rsidR="0081700C" w:rsidRPr="00CC7222" w:rsidRDefault="00000000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CC722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中国连续第五年成为德国最重要贸易伙伴</w:t>
      </w:r>
      <w:proofErr w:type="spellEnd"/>
      <w:r w:rsidRPr="00CC722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在创新合作中释放潜力拓展商机</w:t>
      </w:r>
      <w:proofErr w:type="spellEnd"/>
      <w:r w:rsidRPr="00CC7222">
        <w:rPr>
          <w:rFonts w:ascii="Arial Unicode MS" w:eastAsia="Arial Unicode MS" w:hAnsi="Arial Unicode MS" w:cs="Arial Unicode MS"/>
          <w:sz w:val="20"/>
          <w:szCs w:val="20"/>
          <w:lang w:val="en-US"/>
        </w:rPr>
        <w:t>. [</w:t>
      </w:r>
      <w:r>
        <w:rPr>
          <w:rFonts w:ascii="Arial Unicode MS" w:eastAsia="Arial Unicode MS" w:hAnsi="Arial Unicode MS" w:cs="Arial Unicode MS"/>
          <w:sz w:val="20"/>
          <w:szCs w:val="20"/>
        </w:rPr>
        <w:t>Электронный</w:t>
      </w:r>
      <w:r w:rsidRPr="00CC7222">
        <w:rPr>
          <w:rFonts w:ascii="Arial Unicode MS" w:eastAsia="Arial Unicode MS" w:hAnsi="Arial Unicode MS" w:cs="Arial Unicode MS"/>
          <w:sz w:val="20"/>
          <w:szCs w:val="20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ресурс</w:t>
      </w:r>
      <w:r w:rsidRPr="00CC7222">
        <w:rPr>
          <w:rFonts w:ascii="Arial Unicode MS" w:eastAsia="Arial Unicode MS" w:hAnsi="Arial Unicode MS" w:cs="Arial Unicode MS"/>
          <w:sz w:val="20"/>
          <w:szCs w:val="20"/>
          <w:lang w:val="en-US"/>
        </w:rPr>
        <w:t>]. URL://</w:t>
      </w:r>
    </w:p>
    <w:p w14:paraId="0000003D" w14:textId="77777777" w:rsidR="0081700C" w:rsidRPr="00CC7222" w:rsidRDefault="00000000">
      <w:pPr>
        <w:spacing w:line="240" w:lineRule="auto"/>
        <w:rPr>
          <w:sz w:val="20"/>
          <w:szCs w:val="20"/>
          <w:lang w:val="en-US"/>
        </w:rPr>
      </w:pPr>
      <w:r w:rsidRPr="00CC7222">
        <w:rPr>
          <w:sz w:val="20"/>
          <w:szCs w:val="20"/>
          <w:lang w:val="en-US"/>
        </w:rPr>
        <w:t>https://view.inews.qq.com/k/20210320A02F1C00?web_channel=wap&amp;openApp=false.</w:t>
      </w:r>
    </w:p>
    <w:p w14:paraId="0000003E" w14:textId="77777777" w:rsidR="0081700C" w:rsidRPr="00CC7222" w:rsidRDefault="0081700C">
      <w:pPr>
        <w:spacing w:line="240" w:lineRule="auto"/>
        <w:rPr>
          <w:sz w:val="20"/>
          <w:szCs w:val="20"/>
          <w:lang w:val="en-US"/>
        </w:rPr>
      </w:pPr>
    </w:p>
  </w:footnote>
  <w:footnote w:id="9">
    <w:p w14:paraId="331C905A" w14:textId="77777777" w:rsidR="00CB5646" w:rsidRDefault="00CB5646" w:rsidP="00CB564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中国与俄罗斯签署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“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一带一路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”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合作文件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 [Электронный ресурс].URL://</w:t>
      </w:r>
    </w:p>
    <w:p w14:paraId="69DA8D0E" w14:textId="77777777" w:rsidR="00CB5646" w:rsidRDefault="00CB5646" w:rsidP="00CB564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https://www.yidaiyilu.gov.cn/info/iList.jsp?tm_id=126&amp;cat_id=10008&amp;info_id=2427</w:t>
      </w:r>
    </w:p>
    <w:p w14:paraId="0062536B" w14:textId="77777777" w:rsidR="00CB5646" w:rsidRDefault="00CB5646" w:rsidP="00CB5646">
      <w:pPr>
        <w:spacing w:line="240" w:lineRule="auto"/>
        <w:rPr>
          <w:sz w:val="20"/>
          <w:szCs w:val="20"/>
        </w:rPr>
      </w:pPr>
    </w:p>
  </w:footnote>
  <w:footnote w:id="10">
    <w:p w14:paraId="0000003A" w14:textId="77777777" w:rsidR="0081700C" w:rsidRPr="00CB5646" w:rsidRDefault="00000000">
      <w:pPr>
        <w:spacing w:line="240" w:lineRule="auto"/>
        <w:rPr>
          <w:sz w:val="20"/>
          <w:szCs w:val="20"/>
          <w:lang w:val="de-DE"/>
        </w:rPr>
      </w:pPr>
      <w:r>
        <w:rPr>
          <w:vertAlign w:val="superscript"/>
        </w:rPr>
        <w:footnoteRef/>
      </w:r>
      <w:r w:rsidRPr="00A31076">
        <w:rPr>
          <w:sz w:val="20"/>
          <w:szCs w:val="20"/>
          <w:lang w:val="de-DE"/>
        </w:rPr>
        <w:t xml:space="preserve"> Deutschland fordert seine Unternehmen auf, die Abhängigkeit von China "zu verringern" [electronic </w:t>
      </w:r>
      <w:proofErr w:type="spellStart"/>
      <w:r w:rsidRPr="00A31076">
        <w:rPr>
          <w:sz w:val="20"/>
          <w:szCs w:val="20"/>
          <w:lang w:val="de-DE"/>
        </w:rPr>
        <w:t>resource</w:t>
      </w:r>
      <w:proofErr w:type="spellEnd"/>
      <w:r w:rsidRPr="00A31076">
        <w:rPr>
          <w:sz w:val="20"/>
          <w:szCs w:val="20"/>
          <w:lang w:val="de-DE"/>
        </w:rPr>
        <w:t xml:space="preserve">] // Stern. </w:t>
      </w:r>
      <w:r w:rsidRPr="00CB5646">
        <w:rPr>
          <w:sz w:val="20"/>
          <w:szCs w:val="20"/>
          <w:lang w:val="de-DE"/>
        </w:rPr>
        <w:t>03.11.2022. URL: https://www.stern.de/politik/ausland/themen/china-4191934.html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81700C" w:rsidRDefault="008170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D20"/>
    <w:multiLevelType w:val="hybridMultilevel"/>
    <w:tmpl w:val="A5CAA47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936"/>
    <w:multiLevelType w:val="multilevel"/>
    <w:tmpl w:val="413AC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AC3C9B"/>
    <w:multiLevelType w:val="multilevel"/>
    <w:tmpl w:val="7F9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938139">
    <w:abstractNumId w:val="1"/>
  </w:num>
  <w:num w:numId="2" w16cid:durableId="753624582">
    <w:abstractNumId w:val="0"/>
  </w:num>
  <w:num w:numId="3" w16cid:durableId="384959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0C"/>
    <w:rsid w:val="000A3041"/>
    <w:rsid w:val="000F2000"/>
    <w:rsid w:val="000F3889"/>
    <w:rsid w:val="000F57CC"/>
    <w:rsid w:val="001333D4"/>
    <w:rsid w:val="00225F0C"/>
    <w:rsid w:val="0026158D"/>
    <w:rsid w:val="00283F76"/>
    <w:rsid w:val="002A15E0"/>
    <w:rsid w:val="002C17D6"/>
    <w:rsid w:val="002D1DFF"/>
    <w:rsid w:val="002F7008"/>
    <w:rsid w:val="0034366A"/>
    <w:rsid w:val="003825E9"/>
    <w:rsid w:val="003D06FF"/>
    <w:rsid w:val="003D150A"/>
    <w:rsid w:val="003D1BA9"/>
    <w:rsid w:val="00454611"/>
    <w:rsid w:val="004801C8"/>
    <w:rsid w:val="0049089B"/>
    <w:rsid w:val="004A48C4"/>
    <w:rsid w:val="004D204F"/>
    <w:rsid w:val="004D2551"/>
    <w:rsid w:val="004E2B47"/>
    <w:rsid w:val="00504831"/>
    <w:rsid w:val="005205B0"/>
    <w:rsid w:val="0059273F"/>
    <w:rsid w:val="00686A50"/>
    <w:rsid w:val="006B01FB"/>
    <w:rsid w:val="00722E79"/>
    <w:rsid w:val="00731C26"/>
    <w:rsid w:val="00745ADF"/>
    <w:rsid w:val="0078271B"/>
    <w:rsid w:val="00783783"/>
    <w:rsid w:val="007B1175"/>
    <w:rsid w:val="007E4C97"/>
    <w:rsid w:val="007E5052"/>
    <w:rsid w:val="0081700C"/>
    <w:rsid w:val="00886641"/>
    <w:rsid w:val="008F40D0"/>
    <w:rsid w:val="00904803"/>
    <w:rsid w:val="009316D0"/>
    <w:rsid w:val="009816CB"/>
    <w:rsid w:val="009D5BE1"/>
    <w:rsid w:val="00A31076"/>
    <w:rsid w:val="00A62D80"/>
    <w:rsid w:val="00AC423E"/>
    <w:rsid w:val="00B56A22"/>
    <w:rsid w:val="00BC3C01"/>
    <w:rsid w:val="00C15F3E"/>
    <w:rsid w:val="00CB5646"/>
    <w:rsid w:val="00CC7222"/>
    <w:rsid w:val="00D10EAC"/>
    <w:rsid w:val="00D86D8A"/>
    <w:rsid w:val="00DB5CF7"/>
    <w:rsid w:val="00DE619D"/>
    <w:rsid w:val="00E05988"/>
    <w:rsid w:val="00E13C89"/>
    <w:rsid w:val="00E37B45"/>
    <w:rsid w:val="00EF5D5B"/>
    <w:rsid w:val="00F004A9"/>
    <w:rsid w:val="00F02EBB"/>
    <w:rsid w:val="00F12FD2"/>
    <w:rsid w:val="00F65BAD"/>
    <w:rsid w:val="00F87237"/>
    <w:rsid w:val="00F94DDF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A9DD"/>
  <w15:docId w15:val="{C2020CB4-0A89-4BB1-8339-A59258C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B01FB"/>
    <w:pPr>
      <w:ind w:left="720"/>
      <w:contextualSpacing/>
    </w:pPr>
  </w:style>
  <w:style w:type="paragraph" w:customStyle="1" w:styleId="im-mess">
    <w:name w:val="im-mess"/>
    <w:basedOn w:val="a"/>
    <w:rsid w:val="002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41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0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rn.de/politik/ausland/themen/china-41919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emo.ru/index.php?page_id=1248&amp;file=https://www.imemo.ru/files/File/magazines/meimo/02_2021/03-ZARITSKI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ts.worldbank.org/countrysta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10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Tatiana Balashova</cp:lastModifiedBy>
  <cp:revision>24</cp:revision>
  <dcterms:created xsi:type="dcterms:W3CDTF">2023-03-30T17:28:00Z</dcterms:created>
  <dcterms:modified xsi:type="dcterms:W3CDTF">2023-04-01T20:35:00Z</dcterms:modified>
</cp:coreProperties>
</file>