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828" w:rsidRDefault="006F1828" w:rsidP="006F1828">
      <w:pPr>
        <w:spacing w:line="360" w:lineRule="auto"/>
        <w:jc w:val="right"/>
        <w:rPr>
          <w:b/>
        </w:rPr>
      </w:pPr>
      <w:r>
        <w:rPr>
          <w:b/>
        </w:rPr>
        <w:t xml:space="preserve">УДК: </w:t>
      </w:r>
      <w:r w:rsidRPr="006F1828">
        <w:t>327.56</w:t>
      </w:r>
    </w:p>
    <w:p w:rsidR="00881D23" w:rsidRPr="00881D23" w:rsidRDefault="00927C45" w:rsidP="0086079A">
      <w:pPr>
        <w:spacing w:line="360" w:lineRule="auto"/>
        <w:rPr>
          <w:b/>
        </w:rPr>
      </w:pPr>
      <w:r w:rsidRPr="00927C45">
        <w:rPr>
          <w:b/>
        </w:rPr>
        <w:t>Керимов Э</w:t>
      </w:r>
      <w:r w:rsidR="00881D23">
        <w:rPr>
          <w:b/>
        </w:rPr>
        <w:t>миль</w:t>
      </w:r>
      <w:r w:rsidRPr="00927C45">
        <w:rPr>
          <w:b/>
        </w:rPr>
        <w:t xml:space="preserve"> Ф</w:t>
      </w:r>
      <w:r w:rsidR="00881D23">
        <w:rPr>
          <w:b/>
        </w:rPr>
        <w:t>ахратдин-оглы</w:t>
      </w:r>
      <w:r w:rsidR="0086079A">
        <w:rPr>
          <w:b/>
        </w:rPr>
        <w:br/>
      </w:r>
      <w:r w:rsidR="00881D23">
        <w:t>бакалавр</w:t>
      </w:r>
      <w:r w:rsidR="00881D23" w:rsidRPr="00881D23">
        <w:t xml:space="preserve"> </w:t>
      </w:r>
      <w:r w:rsidR="00881D23">
        <w:t>кафедры конфликтологии, Институт философии</w:t>
      </w:r>
      <w:r w:rsidR="00881D23">
        <w:br/>
        <w:t>Санкт-Петербургский государственный университет</w:t>
      </w:r>
      <w:r w:rsidR="00881D23">
        <w:rPr>
          <w:b/>
        </w:rPr>
        <w:br/>
      </w:r>
      <w:r w:rsidR="00881D23">
        <w:t>(СПбГУ)</w:t>
      </w:r>
      <w:r w:rsidR="00881D23">
        <w:rPr>
          <w:b/>
        </w:rPr>
        <w:br/>
      </w:r>
      <w:r w:rsidR="00881D23">
        <w:t>Санкт-Петербург, 199034, Российская Федерация</w:t>
      </w:r>
      <w:r w:rsidR="00881D23">
        <w:rPr>
          <w:b/>
        </w:rPr>
        <w:br/>
      </w:r>
      <w:r w:rsidR="00881D23">
        <w:t xml:space="preserve">Электронная почта: </w:t>
      </w:r>
      <w:hyperlink r:id="rId8" w:history="1">
        <w:r w:rsidR="00881D23" w:rsidRPr="00A24DE5">
          <w:rPr>
            <w:rStyle w:val="Hyperlink"/>
          </w:rPr>
          <w:t>st084463@student.spbu.ru</w:t>
        </w:r>
      </w:hyperlink>
    </w:p>
    <w:p w:rsidR="00927C45" w:rsidRPr="00881D23" w:rsidRDefault="00927C45" w:rsidP="00881D23">
      <w:pPr>
        <w:spacing w:line="360" w:lineRule="auto"/>
        <w:rPr>
          <w:b/>
        </w:rPr>
      </w:pPr>
      <w:r w:rsidRPr="00927C45">
        <w:rPr>
          <w:b/>
        </w:rPr>
        <w:t>Сильнов Е</w:t>
      </w:r>
      <w:r w:rsidR="00881D23">
        <w:rPr>
          <w:b/>
        </w:rPr>
        <w:t>гор</w:t>
      </w:r>
      <w:r w:rsidRPr="00927C45">
        <w:rPr>
          <w:b/>
        </w:rPr>
        <w:t xml:space="preserve"> И</w:t>
      </w:r>
      <w:r w:rsidR="00881D23">
        <w:rPr>
          <w:b/>
        </w:rPr>
        <w:t>горевич</w:t>
      </w:r>
      <w:r w:rsidR="00881D23">
        <w:rPr>
          <w:b/>
        </w:rPr>
        <w:br/>
      </w:r>
      <w:r w:rsidR="00881D23">
        <w:t>бакалавр</w:t>
      </w:r>
      <w:r w:rsidR="00881D23" w:rsidRPr="00881D23">
        <w:t xml:space="preserve"> </w:t>
      </w:r>
      <w:r w:rsidR="00881D23">
        <w:t>кафедры конфликтологии, Институт философии</w:t>
      </w:r>
      <w:r w:rsidR="00881D23">
        <w:br/>
        <w:t>Санкт-Петербургский государственный университет</w:t>
      </w:r>
      <w:r w:rsidR="00881D23">
        <w:rPr>
          <w:b/>
        </w:rPr>
        <w:br/>
      </w:r>
      <w:r w:rsidR="00881D23">
        <w:t>(СПбГУ)</w:t>
      </w:r>
      <w:r w:rsidR="00881D23">
        <w:rPr>
          <w:b/>
        </w:rPr>
        <w:br/>
      </w:r>
      <w:r w:rsidR="00881D23">
        <w:t>Санкт-Петербург, 199034, Российская Федерация</w:t>
      </w:r>
      <w:r w:rsidR="00881D23">
        <w:br/>
        <w:t>Электронная почта:</w:t>
      </w:r>
      <w:r w:rsidR="00881D23" w:rsidRPr="00881D23">
        <w:t xml:space="preserve"> </w:t>
      </w:r>
      <w:hyperlink r:id="rId9" w:history="1">
        <w:r w:rsidR="00881D23" w:rsidRPr="00A24DE5">
          <w:rPr>
            <w:rStyle w:val="Hyperlink"/>
          </w:rPr>
          <w:t>st094916@student.spbu.ru</w:t>
        </w:r>
      </w:hyperlink>
    </w:p>
    <w:p w:rsidR="00881D23" w:rsidRPr="00881D23" w:rsidRDefault="00927C45" w:rsidP="00881D23">
      <w:pPr>
        <w:spacing w:line="360" w:lineRule="auto"/>
        <w:rPr>
          <w:b/>
        </w:rPr>
      </w:pPr>
      <w:r w:rsidRPr="00927C45">
        <w:rPr>
          <w:b/>
        </w:rPr>
        <w:t>Растимешин К</w:t>
      </w:r>
      <w:r w:rsidR="00881D23">
        <w:rPr>
          <w:b/>
        </w:rPr>
        <w:t>ирилл</w:t>
      </w:r>
      <w:r w:rsidRPr="00927C45">
        <w:rPr>
          <w:b/>
        </w:rPr>
        <w:t xml:space="preserve"> Т</w:t>
      </w:r>
      <w:r w:rsidR="00881D23">
        <w:rPr>
          <w:b/>
        </w:rPr>
        <w:t>имурович</w:t>
      </w:r>
      <w:r w:rsidR="00881D23">
        <w:rPr>
          <w:b/>
        </w:rPr>
        <w:br/>
      </w:r>
      <w:r w:rsidR="00881D23">
        <w:t>бакалавр</w:t>
      </w:r>
      <w:r w:rsidR="00881D23" w:rsidRPr="00881D23">
        <w:t xml:space="preserve"> </w:t>
      </w:r>
      <w:r w:rsidR="00881D23">
        <w:t>кафедры конфликтологии, Институт философии</w:t>
      </w:r>
      <w:r w:rsidR="00881D23">
        <w:br/>
        <w:t>Санкт-Петербургский государственный университет</w:t>
      </w:r>
      <w:r w:rsidR="00881D23">
        <w:rPr>
          <w:b/>
        </w:rPr>
        <w:br/>
      </w:r>
      <w:r w:rsidR="00881D23">
        <w:t>(СПбГУ)</w:t>
      </w:r>
      <w:r w:rsidR="00881D23">
        <w:rPr>
          <w:b/>
        </w:rPr>
        <w:br/>
      </w:r>
      <w:r w:rsidR="00881D23">
        <w:t>Санкт-Петербург, 199034, Российская Федерация</w:t>
      </w:r>
      <w:r w:rsidR="00881D23">
        <w:rPr>
          <w:b/>
        </w:rPr>
        <w:br/>
      </w:r>
      <w:r w:rsidR="00881D23">
        <w:t xml:space="preserve">Электронная почта: </w:t>
      </w:r>
      <w:hyperlink r:id="rId10" w:history="1">
        <w:r w:rsidR="00881D23" w:rsidRPr="00A24DE5">
          <w:rPr>
            <w:rStyle w:val="Hyperlink"/>
          </w:rPr>
          <w:t>st102751@student.spbu.ru</w:t>
        </w:r>
      </w:hyperlink>
    </w:p>
    <w:p w:rsidR="00881D23" w:rsidRDefault="00881D23" w:rsidP="00881D23">
      <w:pPr>
        <w:spacing w:line="360" w:lineRule="auto"/>
      </w:pPr>
    </w:p>
    <w:p w:rsidR="00927C45" w:rsidRDefault="00927C45" w:rsidP="00881D23">
      <w:pPr>
        <w:pStyle w:val="NormalWeb"/>
        <w:spacing w:beforeAutospacing="0" w:after="0" w:afterAutospacing="0" w:line="288" w:lineRule="auto"/>
        <w:jc w:val="center"/>
        <w:rPr>
          <w:i/>
          <w:shd w:val="clear" w:color="auto" w:fill="FFFFFF"/>
        </w:rPr>
      </w:pPr>
      <w:r w:rsidRPr="00927C45">
        <w:rPr>
          <w:i/>
          <w:shd w:val="clear" w:color="auto" w:fill="FFFFFF"/>
        </w:rPr>
        <w:t>Г</w:t>
      </w:r>
      <w:r>
        <w:rPr>
          <w:i/>
          <w:shd w:val="clear" w:color="auto" w:fill="FFFFFF"/>
        </w:rPr>
        <w:t>ИБРИДНАЯ ВОЙНА КАК ГЕОПОЛИТИЧЕСКАЯ ТЕХНОЛОГИЯ НА ПРИМЕРЕ АФГАНИСТАНА</w:t>
      </w:r>
    </w:p>
    <w:p w:rsidR="0086079A" w:rsidRDefault="0086079A" w:rsidP="0086079A">
      <w:pPr>
        <w:spacing w:line="360" w:lineRule="auto"/>
        <w:ind w:firstLine="708"/>
        <w:jc w:val="both"/>
        <w:rPr>
          <w:bCs/>
        </w:rPr>
      </w:pPr>
    </w:p>
    <w:p w:rsidR="0086079A" w:rsidRDefault="0086079A" w:rsidP="0086079A">
      <w:pPr>
        <w:spacing w:line="360" w:lineRule="auto"/>
        <w:ind w:left="708" w:firstLine="708"/>
        <w:jc w:val="both"/>
        <w:rPr>
          <w:bCs/>
        </w:rPr>
      </w:pPr>
      <w:r w:rsidRPr="0086079A">
        <w:rPr>
          <w:bCs/>
        </w:rPr>
        <w:t xml:space="preserve">Статья посвящена одной из актуальнейших тем современной гуманитарной и военно-теоретической науки — гибридной войне, как важнейшего фактора системы международных отношений в ХХI веке. Этот новый гибридный комплекс мер становится основным инструментом для достижения доминирования на мировой арене, главная опасность которого состоит в отсутствии норм и правил ведения военных действий. Рассматривается генезис нового типа войн ХХI столетия и причины его возникновения. Авторы попытались раскрыть сущность гибридной войны, проанализировать ее цели и классифицировать инструментарий. Конфликт в Афганистане, ставший самой длительной непрерывно ведущейся войной современной эпохи, анализируется в статье как один из наглядных примеров трансформации обычных видов войны в гибридную, позволяя структурировать её инструментарий на конкретных примерах.  Сделан вывод о рисках использования гибридной войны как новой геополитической технологии, которые, с одной стороны, приводят к утрате культурной и цивилизационной идентичности отдельно взятых государства, с другой стороны, становятся источником глобальной нестабильности до тех пор, пока не определится </w:t>
      </w:r>
      <w:r w:rsidRPr="0086079A">
        <w:rPr>
          <w:bCs/>
        </w:rPr>
        <w:lastRenderedPageBreak/>
        <w:t>новый геополитический расклад сил в мировом сообществе. Диспаритет в военных потенциалах ведущих ядерных держав и других стран, возрастающие военные расходы в бюджете воюющих стран будут активно подпитывать конфликтогенность в регионах. Поэтому выстраивание доктрины превентивных мер, направленных на защиту безопасности государства, становится первоочередной задачей для каждой страны, работающей над задачей сохранения суверенитета своего государства. Гарантом международной безопасности на сегодняшний день пока ещё является Организация Объединенных Наций (ООН), поэтому внесение в её Устав статей, формулирующих понятие «гибридных войн» и методов борьбы с ними, будет способствовать стратегии международной безопасности на глобальном уровне.</w:t>
      </w:r>
    </w:p>
    <w:p w:rsidR="0086079A" w:rsidRDefault="0086079A" w:rsidP="0086079A">
      <w:pPr>
        <w:spacing w:line="360" w:lineRule="auto"/>
        <w:ind w:left="708" w:firstLine="708"/>
        <w:jc w:val="both"/>
        <w:rPr>
          <w:bCs/>
        </w:rPr>
      </w:pPr>
    </w:p>
    <w:p w:rsidR="0086079A" w:rsidRPr="0086079A" w:rsidRDefault="0086079A" w:rsidP="0086079A">
      <w:pPr>
        <w:spacing w:line="360" w:lineRule="auto"/>
        <w:ind w:left="708" w:firstLine="708"/>
        <w:jc w:val="both"/>
        <w:rPr>
          <w:bCs/>
        </w:rPr>
      </w:pPr>
      <w:r w:rsidRPr="0086079A">
        <w:rPr>
          <w:bCs/>
        </w:rPr>
        <w:t>Ключевые слова: гибридная война, глобализация, суверенитет государства, современная система международных отношений, международная безопасность, геополитическая технология, инструментарий гибридных войн, вооружённый конфликт в Афганистане.</w:t>
      </w:r>
    </w:p>
    <w:p w:rsidR="00927C45" w:rsidRPr="00927C45" w:rsidRDefault="00927C45" w:rsidP="00D83CBA">
      <w:pPr>
        <w:pStyle w:val="NormalWeb"/>
        <w:spacing w:before="0" w:beforeAutospacing="0" w:after="0" w:afterAutospacing="0" w:line="288" w:lineRule="auto"/>
        <w:ind w:firstLine="709"/>
        <w:rPr>
          <w:shd w:val="clear" w:color="auto" w:fill="FFFFFF"/>
        </w:rPr>
      </w:pPr>
    </w:p>
    <w:p w:rsidR="00881D23" w:rsidRPr="00100FF3" w:rsidRDefault="00112FAA" w:rsidP="00881D23">
      <w:pPr>
        <w:suppressAutoHyphens/>
        <w:autoSpaceDE w:val="0"/>
        <w:autoSpaceDN w:val="0"/>
        <w:adjustRightInd w:val="0"/>
        <w:spacing w:line="288" w:lineRule="auto"/>
        <w:textAlignment w:val="center"/>
        <w:rPr>
          <w:b/>
          <w:shd w:val="clear" w:color="auto" w:fill="FFFFFF"/>
          <w:lang w:val="en-US"/>
        </w:rPr>
      </w:pPr>
      <w:r>
        <w:rPr>
          <w:b/>
          <w:shd w:val="clear" w:color="auto" w:fill="FFFFFF"/>
          <w:lang w:val="en-GB"/>
        </w:rPr>
        <w:t>Kerimov Emil Fak</w:t>
      </w:r>
      <w:r w:rsidR="00100FF3">
        <w:rPr>
          <w:b/>
          <w:shd w:val="clear" w:color="auto" w:fill="FFFFFF"/>
          <w:lang w:val="en-GB"/>
        </w:rPr>
        <w:t>hraddin-ogl</w:t>
      </w:r>
      <w:r w:rsidR="00100FF3">
        <w:rPr>
          <w:b/>
          <w:shd w:val="clear" w:color="auto" w:fill="FFFFFF"/>
          <w:lang w:val="en-US"/>
        </w:rPr>
        <w:t>u</w:t>
      </w:r>
    </w:p>
    <w:p w:rsidR="00881D23" w:rsidRPr="00B203BD" w:rsidRDefault="00881D23" w:rsidP="00881D23">
      <w:pPr>
        <w:suppressAutoHyphens/>
        <w:autoSpaceDE w:val="0"/>
        <w:autoSpaceDN w:val="0"/>
        <w:adjustRightInd w:val="0"/>
        <w:spacing w:line="288" w:lineRule="auto"/>
        <w:textAlignment w:val="center"/>
        <w:rPr>
          <w:shd w:val="clear" w:color="auto" w:fill="FFFFFF"/>
          <w:lang w:val="en-GB"/>
        </w:rPr>
      </w:pPr>
      <w:r w:rsidRPr="00B203BD">
        <w:rPr>
          <w:shd w:val="clear" w:color="auto" w:fill="FFFFFF"/>
          <w:lang w:val="en-GB"/>
        </w:rPr>
        <w:t>Bachelor of the Department of Conflictology, Institute of Philosophy</w:t>
      </w:r>
    </w:p>
    <w:p w:rsidR="00881D23" w:rsidRPr="00B203BD" w:rsidRDefault="00881D23" w:rsidP="00881D23">
      <w:pPr>
        <w:suppressAutoHyphens/>
        <w:autoSpaceDE w:val="0"/>
        <w:autoSpaceDN w:val="0"/>
        <w:adjustRightInd w:val="0"/>
        <w:spacing w:line="288" w:lineRule="auto"/>
        <w:textAlignment w:val="center"/>
        <w:rPr>
          <w:shd w:val="clear" w:color="auto" w:fill="FFFFFF"/>
          <w:lang w:val="en-GB"/>
        </w:rPr>
      </w:pPr>
      <w:r w:rsidRPr="00B203BD">
        <w:rPr>
          <w:shd w:val="clear" w:color="auto" w:fill="FFFFFF"/>
          <w:lang w:val="en-GB"/>
        </w:rPr>
        <w:t>Saint Petersburg State University</w:t>
      </w:r>
    </w:p>
    <w:p w:rsidR="00881D23" w:rsidRPr="00B203BD" w:rsidRDefault="00B203BD" w:rsidP="00881D23">
      <w:pPr>
        <w:suppressAutoHyphens/>
        <w:autoSpaceDE w:val="0"/>
        <w:autoSpaceDN w:val="0"/>
        <w:adjustRightInd w:val="0"/>
        <w:spacing w:line="288" w:lineRule="auto"/>
        <w:textAlignment w:val="center"/>
        <w:rPr>
          <w:shd w:val="clear" w:color="auto" w:fill="FFFFFF"/>
          <w:lang w:val="en-GB"/>
        </w:rPr>
      </w:pPr>
      <w:r>
        <w:rPr>
          <w:shd w:val="clear" w:color="auto" w:fill="FFFFFF"/>
          <w:lang w:val="en-GB"/>
        </w:rPr>
        <w:t>(</w:t>
      </w:r>
      <w:r w:rsidRPr="00B203BD">
        <w:rPr>
          <w:shd w:val="clear" w:color="auto" w:fill="FFFFFF"/>
          <w:lang w:val="en-GB"/>
        </w:rPr>
        <w:t>SPbSU</w:t>
      </w:r>
      <w:r w:rsidR="00881D23" w:rsidRPr="00B203BD">
        <w:rPr>
          <w:shd w:val="clear" w:color="auto" w:fill="FFFFFF"/>
          <w:lang w:val="en-GB"/>
        </w:rPr>
        <w:t>)</w:t>
      </w:r>
    </w:p>
    <w:p w:rsidR="00881D23" w:rsidRPr="00B203BD" w:rsidRDefault="00881D23" w:rsidP="00881D23">
      <w:pPr>
        <w:suppressAutoHyphens/>
        <w:autoSpaceDE w:val="0"/>
        <w:autoSpaceDN w:val="0"/>
        <w:adjustRightInd w:val="0"/>
        <w:spacing w:line="288" w:lineRule="auto"/>
        <w:textAlignment w:val="center"/>
        <w:rPr>
          <w:shd w:val="clear" w:color="auto" w:fill="FFFFFF"/>
          <w:lang w:val="en-GB"/>
        </w:rPr>
      </w:pPr>
      <w:r w:rsidRPr="00B203BD">
        <w:rPr>
          <w:shd w:val="clear" w:color="auto" w:fill="FFFFFF"/>
          <w:lang w:val="en-GB"/>
        </w:rPr>
        <w:t>St. Petersburg, 199034, Russian Federation</w:t>
      </w:r>
    </w:p>
    <w:p w:rsidR="00B203BD" w:rsidRPr="00B203BD" w:rsidRDefault="00881D23" w:rsidP="00881D23">
      <w:pPr>
        <w:suppressAutoHyphens/>
        <w:autoSpaceDE w:val="0"/>
        <w:autoSpaceDN w:val="0"/>
        <w:adjustRightInd w:val="0"/>
        <w:spacing w:line="288" w:lineRule="auto"/>
        <w:textAlignment w:val="center"/>
        <w:rPr>
          <w:shd w:val="clear" w:color="auto" w:fill="FFFFFF"/>
          <w:lang w:val="en-GB"/>
        </w:rPr>
      </w:pPr>
      <w:r w:rsidRPr="00B203BD">
        <w:rPr>
          <w:shd w:val="clear" w:color="auto" w:fill="FFFFFF"/>
          <w:lang w:val="en-GB"/>
        </w:rPr>
        <w:t xml:space="preserve">E-mail: </w:t>
      </w:r>
      <w:hyperlink r:id="rId11" w:history="1">
        <w:r w:rsidR="00B203BD" w:rsidRPr="00B203BD">
          <w:rPr>
            <w:rStyle w:val="Hyperlink"/>
            <w:shd w:val="clear" w:color="auto" w:fill="FFFFFF"/>
            <w:lang w:val="en-GB"/>
          </w:rPr>
          <w:t>st084463@student.spbu.ru</w:t>
        </w:r>
      </w:hyperlink>
    </w:p>
    <w:p w:rsidR="00B203BD" w:rsidRPr="00B203BD" w:rsidRDefault="00B203BD" w:rsidP="00B203BD">
      <w:pPr>
        <w:suppressAutoHyphens/>
        <w:autoSpaceDE w:val="0"/>
        <w:autoSpaceDN w:val="0"/>
        <w:adjustRightInd w:val="0"/>
        <w:spacing w:line="288" w:lineRule="auto"/>
        <w:textAlignment w:val="center"/>
        <w:rPr>
          <w:b/>
          <w:shd w:val="clear" w:color="auto" w:fill="FFFFFF"/>
          <w:lang w:val="en-US"/>
        </w:rPr>
      </w:pPr>
      <w:r w:rsidRPr="00B203BD">
        <w:rPr>
          <w:b/>
          <w:shd w:val="clear" w:color="auto" w:fill="FFFFFF"/>
          <w:lang w:val="en-US"/>
        </w:rPr>
        <w:t>Silnov Egor Igorevich</w:t>
      </w:r>
    </w:p>
    <w:p w:rsidR="00B203BD" w:rsidRPr="00B203BD" w:rsidRDefault="00B203BD" w:rsidP="00B203BD">
      <w:pPr>
        <w:suppressAutoHyphens/>
        <w:autoSpaceDE w:val="0"/>
        <w:autoSpaceDN w:val="0"/>
        <w:adjustRightInd w:val="0"/>
        <w:spacing w:line="288" w:lineRule="auto"/>
        <w:textAlignment w:val="center"/>
        <w:rPr>
          <w:shd w:val="clear" w:color="auto" w:fill="FFFFFF"/>
          <w:lang w:val="en-US"/>
        </w:rPr>
      </w:pPr>
      <w:r w:rsidRPr="00B203BD">
        <w:rPr>
          <w:shd w:val="clear" w:color="auto" w:fill="FFFFFF"/>
          <w:lang w:val="en-US"/>
        </w:rPr>
        <w:t>Bachelor of the Department of Conflictology, Institute of Philosophy</w:t>
      </w:r>
    </w:p>
    <w:p w:rsidR="00B203BD" w:rsidRPr="00B203BD" w:rsidRDefault="00B203BD" w:rsidP="00B203BD">
      <w:pPr>
        <w:suppressAutoHyphens/>
        <w:autoSpaceDE w:val="0"/>
        <w:autoSpaceDN w:val="0"/>
        <w:adjustRightInd w:val="0"/>
        <w:spacing w:line="288" w:lineRule="auto"/>
        <w:textAlignment w:val="center"/>
        <w:rPr>
          <w:shd w:val="clear" w:color="auto" w:fill="FFFFFF"/>
          <w:lang w:val="en-US"/>
        </w:rPr>
      </w:pPr>
      <w:r w:rsidRPr="00B203BD">
        <w:rPr>
          <w:shd w:val="clear" w:color="auto" w:fill="FFFFFF"/>
          <w:lang w:val="en-US"/>
        </w:rPr>
        <w:t>Saint Petersburg State University</w:t>
      </w:r>
    </w:p>
    <w:p w:rsidR="00B203BD" w:rsidRPr="00B203BD" w:rsidRDefault="00B203BD" w:rsidP="00B203BD">
      <w:pPr>
        <w:suppressAutoHyphens/>
        <w:autoSpaceDE w:val="0"/>
        <w:autoSpaceDN w:val="0"/>
        <w:adjustRightInd w:val="0"/>
        <w:spacing w:line="288" w:lineRule="auto"/>
        <w:textAlignment w:val="center"/>
        <w:rPr>
          <w:shd w:val="clear" w:color="auto" w:fill="FFFFFF"/>
          <w:lang w:val="en-US"/>
        </w:rPr>
      </w:pPr>
      <w:r w:rsidRPr="00B203BD">
        <w:rPr>
          <w:shd w:val="clear" w:color="auto" w:fill="FFFFFF"/>
          <w:lang w:val="en-US"/>
        </w:rPr>
        <w:t>(SPbSU)</w:t>
      </w:r>
    </w:p>
    <w:p w:rsidR="00B203BD" w:rsidRPr="00B203BD" w:rsidRDefault="00B203BD" w:rsidP="00B203BD">
      <w:pPr>
        <w:suppressAutoHyphens/>
        <w:autoSpaceDE w:val="0"/>
        <w:autoSpaceDN w:val="0"/>
        <w:adjustRightInd w:val="0"/>
        <w:spacing w:line="288" w:lineRule="auto"/>
        <w:textAlignment w:val="center"/>
        <w:rPr>
          <w:shd w:val="clear" w:color="auto" w:fill="FFFFFF"/>
          <w:lang w:val="en-US"/>
        </w:rPr>
      </w:pPr>
      <w:r w:rsidRPr="00B203BD">
        <w:rPr>
          <w:shd w:val="clear" w:color="auto" w:fill="FFFFFF"/>
          <w:lang w:val="en-US"/>
        </w:rPr>
        <w:t>St. Petersburg, 199034, Russian Federation</w:t>
      </w:r>
    </w:p>
    <w:p w:rsidR="00B203BD" w:rsidRPr="00B203BD" w:rsidRDefault="00B203BD" w:rsidP="00B203BD">
      <w:pPr>
        <w:suppressAutoHyphens/>
        <w:autoSpaceDE w:val="0"/>
        <w:autoSpaceDN w:val="0"/>
        <w:adjustRightInd w:val="0"/>
        <w:spacing w:line="288" w:lineRule="auto"/>
        <w:textAlignment w:val="center"/>
        <w:rPr>
          <w:shd w:val="clear" w:color="auto" w:fill="FFFFFF"/>
          <w:lang w:val="en-US"/>
        </w:rPr>
      </w:pPr>
      <w:r w:rsidRPr="00B203BD">
        <w:rPr>
          <w:shd w:val="clear" w:color="auto" w:fill="FFFFFF"/>
          <w:lang w:val="en-US"/>
        </w:rPr>
        <w:t xml:space="preserve">E-mail: </w:t>
      </w:r>
      <w:hyperlink r:id="rId12" w:history="1">
        <w:r w:rsidRPr="00B203BD">
          <w:rPr>
            <w:rStyle w:val="Hyperlink"/>
            <w:shd w:val="clear" w:color="auto" w:fill="FFFFFF"/>
            <w:lang w:val="en-US"/>
          </w:rPr>
          <w:t>st094916@student.spbu.ru</w:t>
        </w:r>
      </w:hyperlink>
    </w:p>
    <w:p w:rsidR="00B203BD" w:rsidRPr="00B203BD" w:rsidRDefault="00B203BD" w:rsidP="00B203BD">
      <w:pPr>
        <w:suppressAutoHyphens/>
        <w:autoSpaceDE w:val="0"/>
        <w:autoSpaceDN w:val="0"/>
        <w:adjustRightInd w:val="0"/>
        <w:spacing w:line="288" w:lineRule="auto"/>
        <w:textAlignment w:val="center"/>
        <w:rPr>
          <w:b/>
          <w:shd w:val="clear" w:color="auto" w:fill="FFFFFF"/>
          <w:lang w:val="en-US"/>
        </w:rPr>
      </w:pPr>
      <w:r w:rsidRPr="00B203BD">
        <w:rPr>
          <w:b/>
          <w:shd w:val="clear" w:color="auto" w:fill="FFFFFF"/>
          <w:lang w:val="en-US"/>
        </w:rPr>
        <w:t>Ratimeshin Kirill Timurovich</w:t>
      </w:r>
    </w:p>
    <w:p w:rsidR="00B203BD" w:rsidRPr="00B203BD" w:rsidRDefault="00B203BD" w:rsidP="00B203BD">
      <w:pPr>
        <w:suppressAutoHyphens/>
        <w:autoSpaceDE w:val="0"/>
        <w:autoSpaceDN w:val="0"/>
        <w:adjustRightInd w:val="0"/>
        <w:spacing w:line="288" w:lineRule="auto"/>
        <w:textAlignment w:val="center"/>
        <w:rPr>
          <w:shd w:val="clear" w:color="auto" w:fill="FFFFFF"/>
          <w:lang w:val="en-US"/>
        </w:rPr>
      </w:pPr>
      <w:r w:rsidRPr="00B203BD">
        <w:rPr>
          <w:shd w:val="clear" w:color="auto" w:fill="FFFFFF"/>
          <w:lang w:val="en-US"/>
        </w:rPr>
        <w:t>Bachelor of the Department of Conflictology, Institute of Philosophy</w:t>
      </w:r>
    </w:p>
    <w:p w:rsidR="00B203BD" w:rsidRPr="00B203BD" w:rsidRDefault="00B203BD" w:rsidP="00B203BD">
      <w:pPr>
        <w:suppressAutoHyphens/>
        <w:autoSpaceDE w:val="0"/>
        <w:autoSpaceDN w:val="0"/>
        <w:adjustRightInd w:val="0"/>
        <w:spacing w:line="288" w:lineRule="auto"/>
        <w:textAlignment w:val="center"/>
        <w:rPr>
          <w:shd w:val="clear" w:color="auto" w:fill="FFFFFF"/>
          <w:lang w:val="en-US"/>
        </w:rPr>
      </w:pPr>
      <w:r w:rsidRPr="00B203BD">
        <w:rPr>
          <w:shd w:val="clear" w:color="auto" w:fill="FFFFFF"/>
          <w:lang w:val="en-US"/>
        </w:rPr>
        <w:t>Saint Petersburg State University</w:t>
      </w:r>
    </w:p>
    <w:p w:rsidR="00B203BD" w:rsidRPr="00B203BD" w:rsidRDefault="00B203BD" w:rsidP="00B203BD">
      <w:pPr>
        <w:suppressAutoHyphens/>
        <w:autoSpaceDE w:val="0"/>
        <w:autoSpaceDN w:val="0"/>
        <w:adjustRightInd w:val="0"/>
        <w:spacing w:line="288" w:lineRule="auto"/>
        <w:textAlignment w:val="center"/>
        <w:rPr>
          <w:shd w:val="clear" w:color="auto" w:fill="FFFFFF"/>
          <w:lang w:val="en-US"/>
        </w:rPr>
      </w:pPr>
      <w:r w:rsidRPr="00B203BD">
        <w:rPr>
          <w:shd w:val="clear" w:color="auto" w:fill="FFFFFF"/>
          <w:lang w:val="en-US"/>
        </w:rPr>
        <w:t>(SPbSU)</w:t>
      </w:r>
    </w:p>
    <w:p w:rsidR="00B203BD" w:rsidRPr="00B203BD" w:rsidRDefault="00B203BD" w:rsidP="00B203BD">
      <w:pPr>
        <w:suppressAutoHyphens/>
        <w:autoSpaceDE w:val="0"/>
        <w:autoSpaceDN w:val="0"/>
        <w:adjustRightInd w:val="0"/>
        <w:spacing w:line="288" w:lineRule="auto"/>
        <w:textAlignment w:val="center"/>
        <w:rPr>
          <w:shd w:val="clear" w:color="auto" w:fill="FFFFFF"/>
          <w:lang w:val="en-US"/>
        </w:rPr>
      </w:pPr>
      <w:r w:rsidRPr="00B203BD">
        <w:rPr>
          <w:shd w:val="clear" w:color="auto" w:fill="FFFFFF"/>
          <w:lang w:val="en-US"/>
        </w:rPr>
        <w:t>St. Petersburg, 199034, Russian Federation</w:t>
      </w:r>
    </w:p>
    <w:p w:rsidR="00927C45" w:rsidRPr="00B203BD" w:rsidRDefault="00B203BD" w:rsidP="00B203BD">
      <w:pPr>
        <w:suppressAutoHyphens/>
        <w:autoSpaceDE w:val="0"/>
        <w:autoSpaceDN w:val="0"/>
        <w:adjustRightInd w:val="0"/>
        <w:spacing w:line="288" w:lineRule="auto"/>
        <w:textAlignment w:val="center"/>
        <w:rPr>
          <w:shd w:val="clear" w:color="auto" w:fill="FFFFFF"/>
          <w:lang w:val="en-US"/>
        </w:rPr>
      </w:pPr>
      <w:r w:rsidRPr="00B203BD">
        <w:rPr>
          <w:shd w:val="clear" w:color="auto" w:fill="FFFFFF"/>
          <w:lang w:val="en-US"/>
        </w:rPr>
        <w:t xml:space="preserve">E-mail: </w:t>
      </w:r>
      <w:hyperlink r:id="rId13" w:history="1">
        <w:r w:rsidRPr="00B203BD">
          <w:rPr>
            <w:rStyle w:val="Hyperlink"/>
            <w:shd w:val="clear" w:color="auto" w:fill="FFFFFF"/>
            <w:lang w:val="en-US"/>
          </w:rPr>
          <w:t>st102751@student.spbu.ru</w:t>
        </w:r>
      </w:hyperlink>
    </w:p>
    <w:p w:rsidR="00B203BD" w:rsidRPr="000601CC" w:rsidRDefault="00B203BD" w:rsidP="00B203BD">
      <w:pPr>
        <w:suppressAutoHyphens/>
        <w:autoSpaceDE w:val="0"/>
        <w:autoSpaceDN w:val="0"/>
        <w:adjustRightInd w:val="0"/>
        <w:spacing w:line="288" w:lineRule="auto"/>
        <w:textAlignment w:val="center"/>
        <w:rPr>
          <w:w w:val="90"/>
          <w:lang w:val="en-US"/>
        </w:rPr>
      </w:pPr>
    </w:p>
    <w:p w:rsidR="00927C45" w:rsidRPr="000601CC" w:rsidRDefault="00927C45" w:rsidP="00081BD5">
      <w:pPr>
        <w:pStyle w:val="NormalWeb"/>
        <w:spacing w:beforeAutospacing="0" w:after="0" w:afterAutospacing="0" w:line="288" w:lineRule="auto"/>
        <w:jc w:val="center"/>
        <w:rPr>
          <w:i/>
          <w:shd w:val="clear" w:color="auto" w:fill="FFFFFF"/>
          <w:lang w:val="en-US"/>
        </w:rPr>
      </w:pPr>
      <w:r w:rsidRPr="00927C45">
        <w:rPr>
          <w:i/>
          <w:shd w:val="clear" w:color="auto" w:fill="FFFFFF"/>
          <w:lang w:val="en-US"/>
        </w:rPr>
        <w:t>HYBRID WAR AS A GEOPOLITICAL TECHNOLOGY ON THE EXAMPLE OF AFGHANISTAN</w:t>
      </w:r>
    </w:p>
    <w:p w:rsidR="00927C45" w:rsidRPr="00A82D1C" w:rsidRDefault="00927C45" w:rsidP="00927C45">
      <w:pPr>
        <w:pStyle w:val="ListParagraph"/>
        <w:spacing w:line="360" w:lineRule="auto"/>
        <w:ind w:left="0"/>
        <w:jc w:val="center"/>
        <w:rPr>
          <w:rFonts w:ascii="Times New Roman" w:hAnsi="Times New Roman"/>
          <w:bCs/>
          <w:sz w:val="24"/>
          <w:szCs w:val="24"/>
          <w:lang w:val="en-US"/>
        </w:rPr>
      </w:pPr>
    </w:p>
    <w:p w:rsidR="0086079A" w:rsidRDefault="0086079A" w:rsidP="0086079A">
      <w:pPr>
        <w:pStyle w:val="ListParagraph"/>
        <w:spacing w:line="360" w:lineRule="auto"/>
        <w:ind w:firstLine="709"/>
        <w:jc w:val="both"/>
        <w:rPr>
          <w:rFonts w:ascii="Times New Roman" w:hAnsi="Times New Roman"/>
          <w:bCs/>
          <w:sz w:val="24"/>
          <w:szCs w:val="24"/>
          <w:lang w:val="en-GB"/>
        </w:rPr>
      </w:pPr>
      <w:r w:rsidRPr="0086079A">
        <w:rPr>
          <w:rFonts w:ascii="Times New Roman" w:hAnsi="Times New Roman"/>
          <w:bCs/>
          <w:sz w:val="24"/>
          <w:szCs w:val="24"/>
          <w:lang w:val="en-GB"/>
        </w:rPr>
        <w:t xml:space="preserve">The article is devoted to one of the most urgent topics of modern humanitarian and military-theoretical science — hybrid war as the most important factor in the system of international relations in the 21st century. This new hybrid set of measures is becoming the main tool for achieving </w:t>
      </w:r>
      <w:r w:rsidRPr="0086079A">
        <w:rPr>
          <w:rFonts w:ascii="Times New Roman" w:hAnsi="Times New Roman"/>
          <w:bCs/>
          <w:sz w:val="24"/>
          <w:szCs w:val="24"/>
          <w:lang w:val="en-GB"/>
        </w:rPr>
        <w:lastRenderedPageBreak/>
        <w:t>dominance on the world stage, the main danger of which lies in the absence of rules and regulations for the conduct of hostilities. The genesis of a new type of wars of the 21st century and the reasons for its occurrence are considered. The authors tried to reveal the essence of hybrid warfare, analyze its goals and classify its tools. The conflict in Afghanistan, which has become the longest continuous war of the modern era, is analyzed in the article as one of the clear examples of the transformation of conventional types of war into a hybrid one, allowing to structure its toolkit on specific examples.</w:t>
      </w:r>
      <w:r>
        <w:rPr>
          <w:rFonts w:ascii="Times New Roman" w:hAnsi="Times New Roman"/>
          <w:bCs/>
          <w:sz w:val="24"/>
          <w:szCs w:val="24"/>
          <w:lang w:val="en-GB"/>
        </w:rPr>
        <w:t xml:space="preserve"> </w:t>
      </w:r>
      <w:r w:rsidRPr="0086079A">
        <w:rPr>
          <w:rFonts w:ascii="Times New Roman" w:hAnsi="Times New Roman"/>
          <w:bCs/>
          <w:sz w:val="24"/>
          <w:szCs w:val="24"/>
          <w:lang w:val="en-GB"/>
        </w:rPr>
        <w:t>The conclusion is made about the risks of using hybrid warfare as a new geopolitical technology, which, on the one hand, lead to the loss of the cultural and civilizational identity of individual states, on the other hand, become a source of global instability until a new geopolitical alignment of forces in the world is determined. community. The disparity in the military potentials of the leading nuclear powers and other countries, the growing military spending in the budgets of the belligerent countries will actively fuel the potential for conflict in the regions. Therefore, building a doctrine of preventive measures aimed at protecting the security of the state becomes a priority for every country working on the task of preserving the sovereignty of its state. Today, the United Nations (UN) is still the guarantor of international security, so the inclusion of articles in its Charter that formulate the concept of "hybrid wars" and methods of combating them will contribute to the strategy of international security at the global level.</w:t>
      </w:r>
    </w:p>
    <w:p w:rsidR="0086079A" w:rsidRDefault="0086079A" w:rsidP="0086079A">
      <w:pPr>
        <w:pStyle w:val="ListParagraph"/>
        <w:spacing w:line="360" w:lineRule="auto"/>
        <w:ind w:firstLine="709"/>
        <w:jc w:val="both"/>
        <w:rPr>
          <w:rFonts w:ascii="Times New Roman" w:hAnsi="Times New Roman"/>
          <w:bCs/>
          <w:sz w:val="24"/>
          <w:szCs w:val="24"/>
          <w:lang w:val="en-GB"/>
        </w:rPr>
      </w:pPr>
    </w:p>
    <w:p w:rsidR="00927C45" w:rsidRPr="0086079A" w:rsidRDefault="0086079A" w:rsidP="0086079A">
      <w:pPr>
        <w:pStyle w:val="ListParagraph"/>
        <w:spacing w:line="360" w:lineRule="auto"/>
        <w:ind w:firstLine="709"/>
        <w:jc w:val="both"/>
        <w:rPr>
          <w:rFonts w:ascii="Times New Roman" w:hAnsi="Times New Roman"/>
          <w:bCs/>
          <w:sz w:val="24"/>
          <w:szCs w:val="24"/>
          <w:lang w:val="en-GB"/>
        </w:rPr>
      </w:pPr>
      <w:r w:rsidRPr="0086079A">
        <w:rPr>
          <w:rFonts w:ascii="Times New Roman" w:hAnsi="Times New Roman"/>
          <w:bCs/>
          <w:sz w:val="24"/>
          <w:szCs w:val="24"/>
          <w:lang w:val="en-US"/>
        </w:rPr>
        <w:t>Key words: hybrid war, globalization, state sovereignty, modern system of international relations, international security, geopolitical technology, tools of hybrid wars, armed conflict in Afghanistan.</w:t>
      </w:r>
    </w:p>
    <w:p w:rsidR="0086079A" w:rsidRPr="0086079A" w:rsidRDefault="0086079A" w:rsidP="00927C45">
      <w:pPr>
        <w:pStyle w:val="ListParagraph"/>
        <w:spacing w:line="360" w:lineRule="auto"/>
        <w:ind w:firstLine="709"/>
        <w:jc w:val="both"/>
        <w:rPr>
          <w:rFonts w:ascii="Times New Roman" w:hAnsi="Times New Roman"/>
          <w:bCs/>
          <w:sz w:val="24"/>
          <w:szCs w:val="24"/>
          <w:lang w:val="en-US"/>
        </w:rPr>
      </w:pPr>
    </w:p>
    <w:p w:rsidR="007A31A4" w:rsidRPr="00834CD4" w:rsidRDefault="00927C45" w:rsidP="0086079A">
      <w:pPr>
        <w:pStyle w:val="ListParagraph"/>
        <w:spacing w:line="360" w:lineRule="auto"/>
        <w:ind w:firstLine="696"/>
        <w:jc w:val="both"/>
        <w:rPr>
          <w:rFonts w:ascii="Times New Roman" w:hAnsi="Times New Roman"/>
          <w:bCs/>
          <w:sz w:val="24"/>
          <w:szCs w:val="24"/>
        </w:rPr>
      </w:pPr>
      <w:r w:rsidRPr="007A31A4">
        <w:rPr>
          <w:rFonts w:ascii="Times New Roman" w:hAnsi="Times New Roman"/>
          <w:bCs/>
          <w:sz w:val="24"/>
          <w:szCs w:val="24"/>
        </w:rPr>
        <w:t xml:space="preserve">Во втором десятилетии XXI века многополярность в структуре мирового сообщества, при снижении роли США, приводит, как мы наблюдаем, к возникновению и усилению новых центров силы, где владение информационным превосходством определяет и новые перспективы геополитики. Основной причиной роста террористических угроз, расширением зоны региональных конфликтов, сепаратизма и этнорелигиозного экстремизма; ухудшения экологической ситуации; усугубления экономического кризиса и, </w:t>
      </w:r>
      <w:r w:rsidR="005D4E18" w:rsidRPr="007A31A4">
        <w:rPr>
          <w:rFonts w:ascii="Times New Roman" w:hAnsi="Times New Roman"/>
          <w:bCs/>
          <w:sz w:val="24"/>
          <w:szCs w:val="24"/>
        </w:rPr>
        <w:t>как следствие</w:t>
      </w:r>
      <w:r w:rsidRPr="007A31A4">
        <w:rPr>
          <w:rFonts w:ascii="Times New Roman" w:hAnsi="Times New Roman"/>
          <w:bCs/>
          <w:sz w:val="24"/>
          <w:szCs w:val="24"/>
        </w:rPr>
        <w:t xml:space="preserve">, усиления его влияния на мировую политику, становится глобализация, взрастившая конфликт нового типа - «гибридную войну», </w:t>
      </w:r>
      <w:r w:rsidR="00BD66C2" w:rsidRPr="00BD66C2">
        <w:rPr>
          <w:rFonts w:ascii="Times New Roman" w:hAnsi="Times New Roman"/>
          <w:bCs/>
          <w:sz w:val="24"/>
          <w:szCs w:val="24"/>
        </w:rPr>
        <w:t>основной целью которого, в конечном итоге, является фактическое взятие контроля над государством</w:t>
      </w:r>
      <w:r w:rsidR="001D181E">
        <w:rPr>
          <w:rFonts w:ascii="Times New Roman" w:hAnsi="Times New Roman"/>
          <w:bCs/>
          <w:sz w:val="24"/>
          <w:szCs w:val="24"/>
        </w:rPr>
        <w:t xml:space="preserve"> </w:t>
      </w:r>
      <w:r w:rsidR="00BD66C2" w:rsidRPr="00BD66C2">
        <w:rPr>
          <w:rFonts w:ascii="Times New Roman" w:hAnsi="Times New Roman"/>
          <w:bCs/>
          <w:sz w:val="24"/>
          <w:szCs w:val="24"/>
        </w:rPr>
        <w:t>—</w:t>
      </w:r>
      <w:r w:rsidR="001D181E">
        <w:rPr>
          <w:rFonts w:ascii="Times New Roman" w:hAnsi="Times New Roman"/>
          <w:bCs/>
          <w:sz w:val="24"/>
          <w:szCs w:val="24"/>
        </w:rPr>
        <w:t xml:space="preserve"> </w:t>
      </w:r>
      <w:r w:rsidR="00BD66C2" w:rsidRPr="00BD66C2">
        <w:rPr>
          <w:rFonts w:ascii="Times New Roman" w:hAnsi="Times New Roman"/>
          <w:bCs/>
          <w:sz w:val="24"/>
          <w:szCs w:val="24"/>
        </w:rPr>
        <w:t>жертвой, которое де-юр</w:t>
      </w:r>
      <w:r w:rsidR="001B523A">
        <w:rPr>
          <w:rFonts w:ascii="Times New Roman" w:hAnsi="Times New Roman"/>
          <w:bCs/>
          <w:sz w:val="24"/>
          <w:szCs w:val="24"/>
        </w:rPr>
        <w:t>е</w:t>
      </w:r>
      <w:r w:rsidR="00BD66C2" w:rsidRPr="00BD66C2">
        <w:rPr>
          <w:rFonts w:ascii="Times New Roman" w:hAnsi="Times New Roman"/>
          <w:bCs/>
          <w:sz w:val="24"/>
          <w:szCs w:val="24"/>
        </w:rPr>
        <w:t xml:space="preserve"> останется независимым</w:t>
      </w:r>
      <w:r w:rsidR="00BD66C2">
        <w:rPr>
          <w:rFonts w:ascii="Times New Roman" w:hAnsi="Times New Roman"/>
          <w:bCs/>
          <w:sz w:val="24"/>
          <w:szCs w:val="24"/>
        </w:rPr>
        <w:t xml:space="preserve">. </w:t>
      </w:r>
      <w:r w:rsidR="005D4E18" w:rsidRPr="007A31A4">
        <w:rPr>
          <w:rFonts w:ascii="Times New Roman" w:hAnsi="Times New Roman"/>
          <w:bCs/>
          <w:sz w:val="24"/>
          <w:szCs w:val="24"/>
        </w:rPr>
        <w:t>В январе 2009 года, впервые, эта формулировка новой войны уже четвёртого пок</w:t>
      </w:r>
      <w:r w:rsidR="007A31A4" w:rsidRPr="007A31A4">
        <w:rPr>
          <w:rFonts w:ascii="Times New Roman" w:hAnsi="Times New Roman"/>
          <w:bCs/>
          <w:sz w:val="24"/>
          <w:szCs w:val="24"/>
        </w:rPr>
        <w:t xml:space="preserve">оления была озвучена в докладе </w:t>
      </w:r>
      <w:r w:rsidR="005D4E18" w:rsidRPr="007A31A4">
        <w:rPr>
          <w:rFonts w:ascii="Times New Roman" w:hAnsi="Times New Roman"/>
          <w:bCs/>
          <w:sz w:val="24"/>
          <w:szCs w:val="24"/>
        </w:rPr>
        <w:t>министра обороны США Роберта Гейтса перед сенатским комитетом по вооруженным силам. К этому времени,</w:t>
      </w:r>
      <w:r w:rsidR="007A31A4" w:rsidRPr="007A31A4">
        <w:rPr>
          <w:rFonts w:ascii="Times New Roman" w:hAnsi="Times New Roman"/>
          <w:bCs/>
          <w:sz w:val="24"/>
          <w:szCs w:val="24"/>
        </w:rPr>
        <w:t xml:space="preserve"> </w:t>
      </w:r>
      <w:r w:rsidR="005D4E18" w:rsidRPr="007A31A4">
        <w:rPr>
          <w:rFonts w:ascii="Times New Roman" w:hAnsi="Times New Roman"/>
          <w:bCs/>
          <w:sz w:val="24"/>
          <w:szCs w:val="24"/>
        </w:rPr>
        <w:t xml:space="preserve">начиная с конца прошлого века, война, как таковая, уже претерпела глубокую трансформацию, перейдя из стадии вооруженного противостояния сторон к синтезу или гибриду (отсюда и само понятие) </w:t>
      </w:r>
      <w:r w:rsidR="005D4E18" w:rsidRPr="007A31A4">
        <w:rPr>
          <w:rFonts w:ascii="Times New Roman" w:hAnsi="Times New Roman"/>
          <w:bCs/>
          <w:sz w:val="24"/>
          <w:szCs w:val="24"/>
        </w:rPr>
        <w:lastRenderedPageBreak/>
        <w:t>военно-силовых методов,</w:t>
      </w:r>
      <w:r w:rsidR="007A31A4" w:rsidRPr="007A31A4">
        <w:rPr>
          <w:rFonts w:ascii="Times New Roman" w:hAnsi="Times New Roman"/>
          <w:bCs/>
          <w:sz w:val="24"/>
          <w:szCs w:val="24"/>
        </w:rPr>
        <w:t xml:space="preserve"> </w:t>
      </w:r>
      <w:r w:rsidR="005D4E18" w:rsidRPr="007A31A4">
        <w:rPr>
          <w:rFonts w:ascii="Times New Roman" w:hAnsi="Times New Roman"/>
          <w:bCs/>
          <w:sz w:val="24"/>
          <w:szCs w:val="24"/>
        </w:rPr>
        <w:t>с одной стороны</w:t>
      </w:r>
      <w:r w:rsidR="00162D95" w:rsidRPr="007A31A4">
        <w:rPr>
          <w:rFonts w:ascii="Times New Roman" w:hAnsi="Times New Roman"/>
          <w:bCs/>
          <w:sz w:val="24"/>
          <w:szCs w:val="24"/>
        </w:rPr>
        <w:t>,</w:t>
      </w:r>
      <w:r w:rsidR="005D4E18" w:rsidRPr="007A31A4">
        <w:rPr>
          <w:rFonts w:ascii="Times New Roman" w:hAnsi="Times New Roman"/>
          <w:bCs/>
          <w:sz w:val="24"/>
          <w:szCs w:val="24"/>
        </w:rPr>
        <w:t xml:space="preserve"> и иных, в том числе гуманитарных, форм борьбы с другой. Один из современных теоретиков гибридной войны – американский военно-морской офицер Роберт Ньюсон охарактеризовал этот новый тип конфликта как «сочетание обычных, нерегулярных и асимметричных средств, в том числе политических</w:t>
      </w:r>
      <w:r w:rsidR="00582CF9">
        <w:rPr>
          <w:rFonts w:ascii="Times New Roman" w:hAnsi="Times New Roman"/>
          <w:bCs/>
          <w:sz w:val="24"/>
          <w:szCs w:val="24"/>
        </w:rPr>
        <w:t xml:space="preserve"> и идеологических манипуляций»</w:t>
      </w:r>
      <w:r w:rsidR="00582CF9" w:rsidRPr="00582CF9">
        <w:rPr>
          <w:rFonts w:ascii="Times New Roman" w:hAnsi="Times New Roman"/>
          <w:bCs/>
          <w:sz w:val="24"/>
          <w:szCs w:val="24"/>
        </w:rPr>
        <w:t>.</w:t>
      </w:r>
      <w:r w:rsidR="00192280">
        <w:rPr>
          <w:rFonts w:ascii="Times New Roman" w:hAnsi="Times New Roman"/>
          <w:bCs/>
          <w:sz w:val="24"/>
          <w:szCs w:val="24"/>
        </w:rPr>
        <w:t>[1]</w:t>
      </w:r>
      <w:r w:rsidR="006522EF" w:rsidRPr="006522EF">
        <w:t xml:space="preserve"> </w:t>
      </w:r>
      <w:r w:rsidR="005D4E18" w:rsidRPr="007A31A4">
        <w:rPr>
          <w:rFonts w:ascii="Times New Roman" w:hAnsi="Times New Roman"/>
          <w:bCs/>
          <w:sz w:val="24"/>
          <w:szCs w:val="24"/>
        </w:rPr>
        <w:t>Практически сюда входят комбинации операций обычных вооруженных сил и разного рода спецмероприятий, включающих в себя действия разведывательной агентуры и политических провокаторов, экономический шантаж и кибератаки, акции военизированных и террористических формирован</w:t>
      </w:r>
      <w:r w:rsidR="005A29AF">
        <w:rPr>
          <w:rFonts w:ascii="Times New Roman" w:hAnsi="Times New Roman"/>
          <w:bCs/>
          <w:sz w:val="24"/>
          <w:szCs w:val="24"/>
        </w:rPr>
        <w:t xml:space="preserve">ий, возможно и </w:t>
      </w:r>
      <w:r w:rsidR="001D181E">
        <w:rPr>
          <w:rFonts w:ascii="Times New Roman" w:hAnsi="Times New Roman"/>
          <w:bCs/>
          <w:sz w:val="24"/>
          <w:szCs w:val="24"/>
        </w:rPr>
        <w:t>криминальных элементов</w:t>
      </w:r>
      <w:r w:rsidR="005A29AF">
        <w:rPr>
          <w:rFonts w:ascii="Times New Roman" w:hAnsi="Times New Roman"/>
          <w:bCs/>
          <w:sz w:val="24"/>
          <w:szCs w:val="24"/>
        </w:rPr>
        <w:t xml:space="preserve"> </w:t>
      </w:r>
      <w:r w:rsidR="005D4E18" w:rsidRPr="007A31A4">
        <w:rPr>
          <w:rFonts w:ascii="Times New Roman" w:hAnsi="Times New Roman"/>
          <w:bCs/>
          <w:sz w:val="24"/>
          <w:szCs w:val="24"/>
        </w:rPr>
        <w:t>в согласовании с «центром»,</w:t>
      </w:r>
      <w:r w:rsidR="00162D95" w:rsidRPr="007A31A4">
        <w:rPr>
          <w:rFonts w:ascii="Times New Roman" w:hAnsi="Times New Roman"/>
          <w:bCs/>
          <w:sz w:val="24"/>
          <w:szCs w:val="24"/>
        </w:rPr>
        <w:t xml:space="preserve"> </w:t>
      </w:r>
      <w:r w:rsidR="005D4E18" w:rsidRPr="007A31A4">
        <w:rPr>
          <w:rFonts w:ascii="Times New Roman" w:hAnsi="Times New Roman"/>
          <w:bCs/>
          <w:sz w:val="24"/>
          <w:szCs w:val="24"/>
        </w:rPr>
        <w:t>высту</w:t>
      </w:r>
      <w:r w:rsidR="001D181E">
        <w:rPr>
          <w:rFonts w:ascii="Times New Roman" w:hAnsi="Times New Roman"/>
          <w:bCs/>
          <w:sz w:val="24"/>
          <w:szCs w:val="24"/>
        </w:rPr>
        <w:t>пления СМИ. Обратившись к другим</w:t>
      </w:r>
      <w:r w:rsidR="005D4E18" w:rsidRPr="007A31A4">
        <w:rPr>
          <w:rFonts w:ascii="Times New Roman" w:hAnsi="Times New Roman"/>
          <w:bCs/>
          <w:sz w:val="24"/>
          <w:szCs w:val="24"/>
        </w:rPr>
        <w:t xml:space="preserve"> натовским документам, можно найти и такое определение, раскрывающее сущность гибридной войны: «Гибридная угроза – это угроза, созданная любым текущим или потенциальным противником, в том числе государством, нацией без государства или террористами, и предполагающая для реализации их целей возможность одновременного адаптивного использования стандарт</w:t>
      </w:r>
      <w:r w:rsidR="00582CF9">
        <w:rPr>
          <w:rFonts w:ascii="Times New Roman" w:hAnsi="Times New Roman"/>
          <w:bCs/>
          <w:sz w:val="24"/>
          <w:szCs w:val="24"/>
        </w:rPr>
        <w:t>ных и нестандартных средств».</w:t>
      </w:r>
      <w:r w:rsidR="00192280">
        <w:rPr>
          <w:rFonts w:ascii="Times New Roman" w:hAnsi="Times New Roman"/>
          <w:bCs/>
          <w:sz w:val="24"/>
          <w:szCs w:val="24"/>
        </w:rPr>
        <w:t>[1]</w:t>
      </w:r>
      <w:r w:rsidR="00834CD4">
        <w:rPr>
          <w:rFonts w:ascii="Times New Roman" w:hAnsi="Times New Roman"/>
          <w:bCs/>
          <w:sz w:val="24"/>
          <w:szCs w:val="24"/>
        </w:rPr>
        <w:t xml:space="preserve"> </w:t>
      </w:r>
      <w:r w:rsidR="005D4E18" w:rsidRPr="00834CD4">
        <w:rPr>
          <w:rFonts w:ascii="Times New Roman" w:hAnsi="Times New Roman"/>
          <w:bCs/>
          <w:sz w:val="24"/>
          <w:szCs w:val="24"/>
        </w:rPr>
        <w:t>Если размышлять по поводу войны как таковой, то можем заметить, что, начиная с гл</w:t>
      </w:r>
      <w:r w:rsidR="001D181E" w:rsidRPr="00834CD4">
        <w:rPr>
          <w:rFonts w:ascii="Times New Roman" w:hAnsi="Times New Roman"/>
          <w:bCs/>
          <w:sz w:val="24"/>
          <w:szCs w:val="24"/>
        </w:rPr>
        <w:t>убокой древности, никакая война</w:t>
      </w:r>
      <w:r w:rsidR="005D4E18" w:rsidRPr="00834CD4">
        <w:rPr>
          <w:rFonts w:ascii="Times New Roman" w:hAnsi="Times New Roman"/>
          <w:bCs/>
          <w:sz w:val="24"/>
          <w:szCs w:val="24"/>
        </w:rPr>
        <w:t>,</w:t>
      </w:r>
      <w:r w:rsidR="001D181E" w:rsidRPr="00834CD4">
        <w:rPr>
          <w:rFonts w:ascii="Times New Roman" w:hAnsi="Times New Roman"/>
          <w:bCs/>
          <w:sz w:val="24"/>
          <w:szCs w:val="24"/>
        </w:rPr>
        <w:t xml:space="preserve"> </w:t>
      </w:r>
      <w:r w:rsidR="005D4E18" w:rsidRPr="00834CD4">
        <w:rPr>
          <w:rFonts w:ascii="Times New Roman" w:hAnsi="Times New Roman"/>
          <w:bCs/>
          <w:sz w:val="24"/>
          <w:szCs w:val="24"/>
        </w:rPr>
        <w:t>в принципе, не ограничивалась только лишь вооруженным противоборством, а все</w:t>
      </w:r>
      <w:r w:rsidR="001D181E" w:rsidRPr="00834CD4">
        <w:rPr>
          <w:rFonts w:ascii="Times New Roman" w:hAnsi="Times New Roman"/>
          <w:bCs/>
          <w:sz w:val="24"/>
          <w:szCs w:val="24"/>
        </w:rPr>
        <w:t>гда сопровождалась всякого рода</w:t>
      </w:r>
      <w:r w:rsidR="005D4E18" w:rsidRPr="00834CD4">
        <w:rPr>
          <w:rFonts w:ascii="Times New Roman" w:hAnsi="Times New Roman"/>
          <w:bCs/>
          <w:sz w:val="24"/>
          <w:szCs w:val="24"/>
        </w:rPr>
        <w:t xml:space="preserve"> политическими и идеологическими спецоперациями, деятельностью разведок,</w:t>
      </w:r>
      <w:r w:rsidR="001D181E" w:rsidRPr="00834CD4">
        <w:rPr>
          <w:rFonts w:ascii="Times New Roman" w:hAnsi="Times New Roman"/>
          <w:bCs/>
          <w:sz w:val="24"/>
          <w:szCs w:val="24"/>
        </w:rPr>
        <w:t xml:space="preserve"> </w:t>
      </w:r>
      <w:r w:rsidR="005D4E18" w:rsidRPr="00834CD4">
        <w:rPr>
          <w:rFonts w:ascii="Times New Roman" w:hAnsi="Times New Roman"/>
          <w:bCs/>
          <w:sz w:val="24"/>
          <w:szCs w:val="24"/>
        </w:rPr>
        <w:t>партизанс</w:t>
      </w:r>
      <w:r w:rsidR="001D181E" w:rsidRPr="00834CD4">
        <w:rPr>
          <w:rFonts w:ascii="Times New Roman" w:hAnsi="Times New Roman"/>
          <w:bCs/>
          <w:sz w:val="24"/>
          <w:szCs w:val="24"/>
        </w:rPr>
        <w:t>кой войной в тылу</w:t>
      </w:r>
      <w:r w:rsidR="005D4E18" w:rsidRPr="00834CD4">
        <w:rPr>
          <w:rFonts w:ascii="Times New Roman" w:hAnsi="Times New Roman"/>
          <w:bCs/>
          <w:sz w:val="24"/>
          <w:szCs w:val="24"/>
        </w:rPr>
        <w:t>. Ещё Мартин ван Кревельд в его «Трансформации войны» прогнозировал, что,</w:t>
      </w:r>
      <w:r w:rsidR="007A31A4" w:rsidRPr="00834CD4">
        <w:rPr>
          <w:rFonts w:ascii="Times New Roman" w:hAnsi="Times New Roman"/>
          <w:bCs/>
          <w:sz w:val="24"/>
          <w:szCs w:val="24"/>
        </w:rPr>
        <w:t xml:space="preserve"> </w:t>
      </w:r>
      <w:r w:rsidR="005D4E18" w:rsidRPr="00834CD4">
        <w:rPr>
          <w:rFonts w:ascii="Times New Roman" w:hAnsi="Times New Roman"/>
          <w:bCs/>
          <w:sz w:val="24"/>
          <w:szCs w:val="24"/>
        </w:rPr>
        <w:t xml:space="preserve">со временем, обычный военный конфликт между </w:t>
      </w:r>
      <w:r w:rsidR="00162D95" w:rsidRPr="00834CD4">
        <w:rPr>
          <w:rFonts w:ascii="Times New Roman" w:hAnsi="Times New Roman"/>
          <w:bCs/>
          <w:sz w:val="24"/>
          <w:szCs w:val="24"/>
        </w:rPr>
        <w:t xml:space="preserve">государственными </w:t>
      </w:r>
      <w:r w:rsidR="005D4E18" w:rsidRPr="00834CD4">
        <w:rPr>
          <w:rFonts w:ascii="Times New Roman" w:hAnsi="Times New Roman"/>
          <w:bCs/>
          <w:sz w:val="24"/>
          <w:szCs w:val="24"/>
        </w:rPr>
        <w:t>регулярными</w:t>
      </w:r>
      <w:r w:rsidR="00162D95" w:rsidRPr="00834CD4">
        <w:rPr>
          <w:rFonts w:ascii="Times New Roman" w:hAnsi="Times New Roman"/>
          <w:bCs/>
          <w:sz w:val="24"/>
          <w:szCs w:val="24"/>
        </w:rPr>
        <w:t xml:space="preserve"> войсками </w:t>
      </w:r>
      <w:r w:rsidR="005D4E18" w:rsidRPr="00834CD4">
        <w:rPr>
          <w:rFonts w:ascii="Times New Roman" w:hAnsi="Times New Roman"/>
          <w:bCs/>
          <w:sz w:val="24"/>
          <w:szCs w:val="24"/>
        </w:rPr>
        <w:t>будет становиться все более редким явлением,</w:t>
      </w:r>
      <w:r w:rsidR="007A31A4" w:rsidRPr="00834CD4">
        <w:rPr>
          <w:rFonts w:ascii="Times New Roman" w:hAnsi="Times New Roman"/>
          <w:bCs/>
          <w:sz w:val="24"/>
          <w:szCs w:val="24"/>
        </w:rPr>
        <w:t xml:space="preserve"> </w:t>
      </w:r>
      <w:r w:rsidR="005D4E18" w:rsidRPr="00834CD4">
        <w:rPr>
          <w:rFonts w:ascii="Times New Roman" w:hAnsi="Times New Roman"/>
          <w:bCs/>
          <w:sz w:val="24"/>
          <w:szCs w:val="24"/>
        </w:rPr>
        <w:t>при этом конфликты малой интенсивности, при участии ополченц</w:t>
      </w:r>
      <w:r w:rsidR="007A31A4" w:rsidRPr="00834CD4">
        <w:rPr>
          <w:rFonts w:ascii="Times New Roman" w:hAnsi="Times New Roman"/>
          <w:bCs/>
          <w:sz w:val="24"/>
          <w:szCs w:val="24"/>
        </w:rPr>
        <w:t>е</w:t>
      </w:r>
      <w:r w:rsidR="005D4E18" w:rsidRPr="00834CD4">
        <w:rPr>
          <w:rFonts w:ascii="Times New Roman" w:hAnsi="Times New Roman"/>
          <w:bCs/>
          <w:sz w:val="24"/>
          <w:szCs w:val="24"/>
        </w:rPr>
        <w:t>в из гражданского населения,</w:t>
      </w:r>
      <w:r w:rsidR="007A31A4" w:rsidRPr="00834CD4">
        <w:rPr>
          <w:rFonts w:ascii="Times New Roman" w:hAnsi="Times New Roman"/>
          <w:bCs/>
          <w:sz w:val="24"/>
          <w:szCs w:val="24"/>
        </w:rPr>
        <w:t xml:space="preserve"> </w:t>
      </w:r>
      <w:r w:rsidR="005D4E18" w:rsidRPr="00834CD4">
        <w:rPr>
          <w:rFonts w:ascii="Times New Roman" w:hAnsi="Times New Roman"/>
          <w:bCs/>
          <w:sz w:val="24"/>
          <w:szCs w:val="24"/>
        </w:rPr>
        <w:t>частных военных кампаний возьмут на себя основную нагрузку,</w:t>
      </w:r>
      <w:r w:rsidR="007A31A4" w:rsidRPr="00834CD4">
        <w:rPr>
          <w:rFonts w:ascii="Times New Roman" w:hAnsi="Times New Roman"/>
          <w:bCs/>
          <w:sz w:val="24"/>
          <w:szCs w:val="24"/>
        </w:rPr>
        <w:t xml:space="preserve"> </w:t>
      </w:r>
      <w:r w:rsidR="005D4E18" w:rsidRPr="00834CD4">
        <w:rPr>
          <w:rFonts w:ascii="Times New Roman" w:hAnsi="Times New Roman"/>
          <w:bCs/>
          <w:sz w:val="24"/>
          <w:szCs w:val="24"/>
        </w:rPr>
        <w:t>особенно в развивающихся странах и странах третьего мира.</w:t>
      </w:r>
      <w:r w:rsidR="00192280">
        <w:rPr>
          <w:rFonts w:ascii="Times New Roman" w:hAnsi="Times New Roman"/>
          <w:bCs/>
          <w:sz w:val="24"/>
          <w:szCs w:val="24"/>
        </w:rPr>
        <w:t>[1]</w:t>
      </w:r>
      <w:r w:rsidR="002B5147" w:rsidRPr="00834CD4">
        <w:rPr>
          <w:rFonts w:ascii="Times New Roman" w:hAnsi="Times New Roman"/>
          <w:bCs/>
          <w:sz w:val="24"/>
          <w:szCs w:val="24"/>
        </w:rPr>
        <w:t xml:space="preserve"> </w:t>
      </w:r>
      <w:r w:rsidR="005D4E18" w:rsidRPr="00834CD4">
        <w:rPr>
          <w:rFonts w:ascii="Times New Roman" w:hAnsi="Times New Roman"/>
          <w:bCs/>
          <w:sz w:val="24"/>
          <w:szCs w:val="24"/>
        </w:rPr>
        <w:t>В свою очередь, технологией противодействия мятежам,</w:t>
      </w:r>
      <w:r w:rsidR="007A31A4" w:rsidRPr="00834CD4">
        <w:rPr>
          <w:rFonts w:ascii="Times New Roman" w:hAnsi="Times New Roman"/>
          <w:bCs/>
          <w:sz w:val="24"/>
          <w:szCs w:val="24"/>
        </w:rPr>
        <w:t xml:space="preserve"> </w:t>
      </w:r>
      <w:r w:rsidR="005D4E18" w:rsidRPr="00834CD4">
        <w:rPr>
          <w:rFonts w:ascii="Times New Roman" w:hAnsi="Times New Roman"/>
          <w:bCs/>
          <w:sz w:val="24"/>
          <w:szCs w:val="24"/>
        </w:rPr>
        <w:t>партизанским и повстанческим движениям становятся не</w:t>
      </w:r>
      <w:r w:rsidR="007A31A4" w:rsidRPr="00834CD4">
        <w:rPr>
          <w:rFonts w:ascii="Times New Roman" w:hAnsi="Times New Roman"/>
          <w:bCs/>
          <w:sz w:val="24"/>
          <w:szCs w:val="24"/>
        </w:rPr>
        <w:t>посредственные военные действия</w:t>
      </w:r>
      <w:r w:rsidR="005D4E18" w:rsidRPr="00834CD4">
        <w:rPr>
          <w:rFonts w:ascii="Times New Roman" w:hAnsi="Times New Roman"/>
          <w:bCs/>
          <w:sz w:val="24"/>
          <w:szCs w:val="24"/>
        </w:rPr>
        <w:t>,</w:t>
      </w:r>
      <w:r w:rsidR="007A31A4" w:rsidRPr="00834CD4">
        <w:rPr>
          <w:rFonts w:ascii="Times New Roman" w:hAnsi="Times New Roman"/>
          <w:bCs/>
          <w:sz w:val="24"/>
          <w:szCs w:val="24"/>
        </w:rPr>
        <w:t xml:space="preserve"> </w:t>
      </w:r>
      <w:r w:rsidR="005D4E18" w:rsidRPr="00834CD4">
        <w:rPr>
          <w:rFonts w:ascii="Times New Roman" w:hAnsi="Times New Roman"/>
          <w:bCs/>
          <w:sz w:val="24"/>
          <w:szCs w:val="24"/>
        </w:rPr>
        <w:t>как один из способо</w:t>
      </w:r>
      <w:r w:rsidR="001D181E" w:rsidRPr="00834CD4">
        <w:rPr>
          <w:rFonts w:ascii="Times New Roman" w:hAnsi="Times New Roman"/>
          <w:bCs/>
          <w:sz w:val="24"/>
          <w:szCs w:val="24"/>
        </w:rPr>
        <w:t xml:space="preserve">в нейтрализации подобных угроз. </w:t>
      </w:r>
      <w:r w:rsidR="005D4E18" w:rsidRPr="00834CD4">
        <w:rPr>
          <w:rFonts w:ascii="Times New Roman" w:hAnsi="Times New Roman"/>
          <w:bCs/>
          <w:sz w:val="24"/>
          <w:szCs w:val="24"/>
        </w:rPr>
        <w:t>По сути</w:t>
      </w:r>
      <w:r w:rsidR="00162D95" w:rsidRPr="00834CD4">
        <w:rPr>
          <w:rFonts w:ascii="Times New Roman" w:hAnsi="Times New Roman"/>
          <w:bCs/>
          <w:sz w:val="24"/>
          <w:szCs w:val="24"/>
        </w:rPr>
        <w:t>,</w:t>
      </w:r>
      <w:r w:rsidR="005D4E18" w:rsidRPr="00834CD4">
        <w:rPr>
          <w:rFonts w:ascii="Times New Roman" w:hAnsi="Times New Roman"/>
          <w:bCs/>
          <w:sz w:val="24"/>
          <w:szCs w:val="24"/>
        </w:rPr>
        <w:t xml:space="preserve"> гибридная война, основанная на доктринах натовских стран, синтезирует почти все известные нам методы ведения конфликтов.</w:t>
      </w:r>
      <w:r w:rsidR="007A31A4" w:rsidRPr="00834CD4">
        <w:rPr>
          <w:rFonts w:ascii="Times New Roman" w:hAnsi="Times New Roman"/>
          <w:bCs/>
          <w:sz w:val="24"/>
          <w:szCs w:val="24"/>
        </w:rPr>
        <w:t xml:space="preserve"> </w:t>
      </w:r>
      <w:r w:rsidR="005D4E18" w:rsidRPr="00834CD4">
        <w:rPr>
          <w:rFonts w:ascii="Times New Roman" w:hAnsi="Times New Roman"/>
          <w:bCs/>
          <w:sz w:val="24"/>
          <w:szCs w:val="24"/>
        </w:rPr>
        <w:t>Можно заметить, что, уже к сегодняшнему д</w:t>
      </w:r>
      <w:r w:rsidR="007A31A4" w:rsidRPr="00834CD4">
        <w:rPr>
          <w:rFonts w:ascii="Times New Roman" w:hAnsi="Times New Roman"/>
          <w:bCs/>
          <w:sz w:val="24"/>
          <w:szCs w:val="24"/>
        </w:rPr>
        <w:t xml:space="preserve">ню, гибридные войны становятся </w:t>
      </w:r>
      <w:r w:rsidR="005D4E18" w:rsidRPr="00834CD4">
        <w:rPr>
          <w:rFonts w:ascii="Times New Roman" w:hAnsi="Times New Roman"/>
          <w:bCs/>
          <w:sz w:val="24"/>
          <w:szCs w:val="24"/>
        </w:rPr>
        <w:t>наиболее часто используемым и эффективным способом ведения военного противост</w:t>
      </w:r>
      <w:r w:rsidR="007A31A4" w:rsidRPr="00834CD4">
        <w:rPr>
          <w:rFonts w:ascii="Times New Roman" w:hAnsi="Times New Roman"/>
          <w:bCs/>
          <w:sz w:val="24"/>
          <w:szCs w:val="24"/>
        </w:rPr>
        <w:t>ояния, особенно в тех ситуациях</w:t>
      </w:r>
      <w:r w:rsidR="005D4E18" w:rsidRPr="00834CD4">
        <w:rPr>
          <w:rFonts w:ascii="Times New Roman" w:hAnsi="Times New Roman"/>
          <w:bCs/>
          <w:sz w:val="24"/>
          <w:szCs w:val="24"/>
        </w:rPr>
        <w:t>, где при иных методах военного вмешательства одной стороне грози</w:t>
      </w:r>
      <w:r w:rsidR="007A31A4" w:rsidRPr="00834CD4">
        <w:rPr>
          <w:rFonts w:ascii="Times New Roman" w:hAnsi="Times New Roman"/>
          <w:bCs/>
          <w:sz w:val="24"/>
          <w:szCs w:val="24"/>
        </w:rPr>
        <w:t>л бы наименее выгодный сценарий</w:t>
      </w:r>
      <w:r w:rsidR="005D4E18" w:rsidRPr="00834CD4">
        <w:rPr>
          <w:rFonts w:ascii="Times New Roman" w:hAnsi="Times New Roman"/>
          <w:bCs/>
          <w:sz w:val="24"/>
          <w:szCs w:val="24"/>
        </w:rPr>
        <w:t xml:space="preserve">. По определению американского теоретика Франка Хоффмана «гибридные угрозы включают полный спектр различных способов ведения войны, в том числе традиционные возможности, нерегулярные силы и образования, террористические акты, предполагающие массовые проявления насилия и принуждения, а также криминальные беспорядки. &lt;…&gt;Гибридные войны могут вестись как государствами, так и различными негосударственными структурами – как с государственной поддержкой, так </w:t>
      </w:r>
      <w:r w:rsidR="005968E9" w:rsidRPr="00834CD4">
        <w:rPr>
          <w:rFonts w:ascii="Times New Roman" w:hAnsi="Times New Roman"/>
          <w:bCs/>
          <w:sz w:val="24"/>
          <w:szCs w:val="24"/>
        </w:rPr>
        <w:t>и без таковой. &lt;…&gt;</w:t>
      </w:r>
      <w:r w:rsidR="005D4E18" w:rsidRPr="00834CD4">
        <w:rPr>
          <w:rFonts w:ascii="Times New Roman" w:hAnsi="Times New Roman"/>
          <w:bCs/>
          <w:sz w:val="24"/>
          <w:szCs w:val="24"/>
        </w:rPr>
        <w:t xml:space="preserve">Подобные мультимодальные </w:t>
      </w:r>
      <w:r w:rsidR="005D4E18" w:rsidRPr="00834CD4">
        <w:rPr>
          <w:rFonts w:ascii="Times New Roman" w:hAnsi="Times New Roman"/>
          <w:bCs/>
          <w:sz w:val="24"/>
          <w:szCs w:val="24"/>
        </w:rPr>
        <w:lastRenderedPageBreak/>
        <w:t>мероприятия могут осуществляться отдельными формированиями или даже одним формированием, но, как правило, они оперативно и тактически направляются и координируются в рамках основного боевого пространства для достижения синергического эффекта в физических и психоло</w:t>
      </w:r>
      <w:r w:rsidR="007A31A4" w:rsidRPr="00834CD4">
        <w:rPr>
          <w:rFonts w:ascii="Times New Roman" w:hAnsi="Times New Roman"/>
          <w:bCs/>
          <w:sz w:val="24"/>
          <w:szCs w:val="24"/>
        </w:rPr>
        <w:t>гических плоскостях конфликта».</w:t>
      </w:r>
      <w:r w:rsidR="00192280">
        <w:rPr>
          <w:rFonts w:ascii="Times New Roman" w:hAnsi="Times New Roman"/>
          <w:bCs/>
          <w:sz w:val="24"/>
          <w:szCs w:val="24"/>
        </w:rPr>
        <w:t>[1]</w:t>
      </w:r>
      <w:r w:rsidR="00582CF9" w:rsidRPr="00834CD4">
        <w:rPr>
          <w:rFonts w:ascii="Times New Roman" w:hAnsi="Times New Roman"/>
          <w:bCs/>
          <w:sz w:val="24"/>
          <w:szCs w:val="24"/>
        </w:rPr>
        <w:t xml:space="preserve"> При этом </w:t>
      </w:r>
      <w:r w:rsidR="005D4E18" w:rsidRPr="00834CD4">
        <w:rPr>
          <w:rFonts w:ascii="Times New Roman" w:hAnsi="Times New Roman"/>
          <w:bCs/>
          <w:sz w:val="24"/>
          <w:szCs w:val="24"/>
        </w:rPr>
        <w:t>«гибридная война не предполагает отказа от “ста</w:t>
      </w:r>
      <w:r w:rsidR="001D181E" w:rsidRPr="00834CD4">
        <w:rPr>
          <w:rFonts w:ascii="Times New Roman" w:hAnsi="Times New Roman"/>
          <w:bCs/>
          <w:sz w:val="24"/>
          <w:szCs w:val="24"/>
        </w:rPr>
        <w:t>ромодной” или конвенциональной</w:t>
      </w:r>
      <w:r w:rsidR="005D4E18" w:rsidRPr="00834CD4">
        <w:rPr>
          <w:rFonts w:ascii="Times New Roman" w:hAnsi="Times New Roman"/>
          <w:bCs/>
          <w:sz w:val="24"/>
          <w:szCs w:val="24"/>
        </w:rPr>
        <w:t xml:space="preserve"> войны</w:t>
      </w:r>
      <w:r w:rsidR="001D181E" w:rsidRPr="00834CD4">
        <w:rPr>
          <w:rFonts w:ascii="Times New Roman" w:hAnsi="Times New Roman"/>
          <w:bCs/>
          <w:sz w:val="24"/>
          <w:szCs w:val="24"/>
        </w:rPr>
        <w:t>,</w:t>
      </w:r>
      <w:r w:rsidR="005D4E18" w:rsidRPr="00834CD4">
        <w:rPr>
          <w:rFonts w:ascii="Times New Roman" w:hAnsi="Times New Roman"/>
          <w:bCs/>
          <w:sz w:val="24"/>
          <w:szCs w:val="24"/>
        </w:rPr>
        <w:t xml:space="preserve"> или</w:t>
      </w:r>
      <w:r w:rsidR="001D181E" w:rsidRPr="00834CD4">
        <w:rPr>
          <w:rFonts w:ascii="Times New Roman" w:hAnsi="Times New Roman"/>
          <w:bCs/>
          <w:sz w:val="24"/>
          <w:szCs w:val="24"/>
        </w:rPr>
        <w:t xml:space="preserve"> её</w:t>
      </w:r>
      <w:r w:rsidR="005D4E18" w:rsidRPr="00834CD4">
        <w:rPr>
          <w:rFonts w:ascii="Times New Roman" w:hAnsi="Times New Roman"/>
          <w:bCs/>
          <w:sz w:val="24"/>
          <w:szCs w:val="24"/>
        </w:rPr>
        <w:t xml:space="preserve"> полной замен</w:t>
      </w:r>
      <w:r w:rsidR="00162D95" w:rsidRPr="00834CD4">
        <w:rPr>
          <w:rFonts w:ascii="Times New Roman" w:hAnsi="Times New Roman"/>
          <w:bCs/>
          <w:sz w:val="24"/>
          <w:szCs w:val="24"/>
        </w:rPr>
        <w:t>ы войной нового типа.</w:t>
      </w:r>
      <w:r w:rsidR="007A31A4" w:rsidRPr="00834CD4">
        <w:rPr>
          <w:rFonts w:ascii="Times New Roman" w:hAnsi="Times New Roman"/>
          <w:bCs/>
          <w:sz w:val="24"/>
          <w:szCs w:val="24"/>
        </w:rPr>
        <w:t xml:space="preserve"> </w:t>
      </w:r>
      <w:r w:rsidR="005D4E18" w:rsidRPr="00834CD4">
        <w:rPr>
          <w:rFonts w:ascii="Times New Roman" w:hAnsi="Times New Roman"/>
          <w:bCs/>
          <w:sz w:val="24"/>
          <w:szCs w:val="24"/>
        </w:rPr>
        <w:t>Будущее выдвигает на первый план силы, которые универсальны, гибки, адаптируемы и ориентированы на экспедиционную тактику».</w:t>
      </w:r>
      <w:r w:rsidR="00192280">
        <w:rPr>
          <w:rFonts w:ascii="Times New Roman" w:hAnsi="Times New Roman"/>
          <w:bCs/>
          <w:sz w:val="24"/>
          <w:szCs w:val="24"/>
        </w:rPr>
        <w:t>[1]</w:t>
      </w:r>
      <w:r w:rsidR="005D4E18" w:rsidRPr="00834CD4">
        <w:rPr>
          <w:rFonts w:ascii="Times New Roman" w:hAnsi="Times New Roman"/>
          <w:bCs/>
          <w:sz w:val="24"/>
          <w:szCs w:val="24"/>
        </w:rPr>
        <w:t xml:space="preserve"> Несомнен</w:t>
      </w:r>
      <w:r w:rsidR="001D181E" w:rsidRPr="00834CD4">
        <w:rPr>
          <w:rFonts w:ascii="Times New Roman" w:hAnsi="Times New Roman"/>
          <w:bCs/>
          <w:sz w:val="24"/>
          <w:szCs w:val="24"/>
        </w:rPr>
        <w:t>ен</w:t>
      </w:r>
      <w:r w:rsidR="005D4E18" w:rsidRPr="00834CD4">
        <w:rPr>
          <w:rFonts w:ascii="Times New Roman" w:hAnsi="Times New Roman"/>
          <w:bCs/>
          <w:sz w:val="24"/>
          <w:szCs w:val="24"/>
        </w:rPr>
        <w:t xml:space="preserve"> тот факт, что такая сложная и гибкая структура ведения гибридной войны многократно усиливает риски оборонной политики в XXI веке. В процессе гибридной войны на поле боя силы сторон могут быть представлены как совершенными технологиями, новейшими тактиками и профессиональными солдатами (регулярной армией и ее снабжением</w:t>
      </w:r>
      <w:r w:rsidR="005A29AF" w:rsidRPr="00834CD4">
        <w:rPr>
          <w:rFonts w:ascii="Times New Roman" w:hAnsi="Times New Roman"/>
          <w:bCs/>
          <w:sz w:val="24"/>
          <w:szCs w:val="24"/>
        </w:rPr>
        <w:t>), так и примитивными тактиками</w:t>
      </w:r>
      <w:r w:rsidR="001D181E" w:rsidRPr="00834CD4">
        <w:rPr>
          <w:rFonts w:ascii="Times New Roman" w:hAnsi="Times New Roman"/>
          <w:bCs/>
          <w:sz w:val="24"/>
          <w:szCs w:val="24"/>
        </w:rPr>
        <w:t>,</w:t>
      </w:r>
      <w:r w:rsidR="005D4E18" w:rsidRPr="00834CD4">
        <w:rPr>
          <w:rFonts w:ascii="Times New Roman" w:hAnsi="Times New Roman"/>
          <w:bCs/>
          <w:sz w:val="24"/>
          <w:szCs w:val="24"/>
        </w:rPr>
        <w:t xml:space="preserve"> </w:t>
      </w:r>
      <w:r w:rsidR="001D181E" w:rsidRPr="00834CD4">
        <w:rPr>
          <w:rFonts w:ascii="Times New Roman" w:hAnsi="Times New Roman"/>
          <w:bCs/>
          <w:sz w:val="24"/>
          <w:szCs w:val="24"/>
        </w:rPr>
        <w:t>и технологиями местных ополченце</w:t>
      </w:r>
      <w:r w:rsidR="005D4E18" w:rsidRPr="00834CD4">
        <w:rPr>
          <w:rFonts w:ascii="Times New Roman" w:hAnsi="Times New Roman"/>
          <w:bCs/>
          <w:sz w:val="24"/>
          <w:szCs w:val="24"/>
        </w:rPr>
        <w:t xml:space="preserve">в, таких как </w:t>
      </w:r>
      <w:r w:rsidR="005A29AF" w:rsidRPr="00834CD4">
        <w:rPr>
          <w:rFonts w:ascii="Times New Roman" w:hAnsi="Times New Roman"/>
          <w:bCs/>
          <w:sz w:val="24"/>
          <w:szCs w:val="24"/>
        </w:rPr>
        <w:t>террористические акты, диверсии</w:t>
      </w:r>
      <w:r w:rsidR="005D4E18" w:rsidRPr="00834CD4">
        <w:rPr>
          <w:rFonts w:ascii="Times New Roman" w:hAnsi="Times New Roman"/>
          <w:bCs/>
          <w:sz w:val="24"/>
          <w:szCs w:val="24"/>
        </w:rPr>
        <w:t xml:space="preserve">, агитация </w:t>
      </w:r>
      <w:r w:rsidR="001D181E" w:rsidRPr="00834CD4">
        <w:rPr>
          <w:rFonts w:ascii="Times New Roman" w:hAnsi="Times New Roman"/>
          <w:bCs/>
          <w:sz w:val="24"/>
          <w:szCs w:val="24"/>
        </w:rPr>
        <w:t>гражданского населения, с их дальнейшей вербовкой в ряды партизанских или террористических ячеек.</w:t>
      </w:r>
      <w:r w:rsidR="005D4E18" w:rsidRPr="00834CD4">
        <w:rPr>
          <w:rFonts w:ascii="Times New Roman" w:hAnsi="Times New Roman"/>
          <w:bCs/>
          <w:sz w:val="24"/>
          <w:szCs w:val="24"/>
        </w:rPr>
        <w:t xml:space="preserve"> В процессе развития и прогрессии в сфере разнообразия методов воздействия одних стран на др</w:t>
      </w:r>
      <w:r w:rsidR="001D181E" w:rsidRPr="00834CD4">
        <w:rPr>
          <w:rFonts w:ascii="Times New Roman" w:hAnsi="Times New Roman"/>
          <w:bCs/>
          <w:sz w:val="24"/>
          <w:szCs w:val="24"/>
        </w:rPr>
        <w:t xml:space="preserve">угие меняется и концептуальный </w:t>
      </w:r>
      <w:r w:rsidR="005D4E18" w:rsidRPr="00834CD4">
        <w:rPr>
          <w:rFonts w:ascii="Times New Roman" w:hAnsi="Times New Roman"/>
          <w:bCs/>
          <w:sz w:val="24"/>
          <w:szCs w:val="24"/>
        </w:rPr>
        <w:t>образ гибридных во</w:t>
      </w:r>
      <w:r w:rsidR="001D181E" w:rsidRPr="00834CD4">
        <w:rPr>
          <w:rFonts w:ascii="Times New Roman" w:hAnsi="Times New Roman"/>
          <w:bCs/>
          <w:sz w:val="24"/>
          <w:szCs w:val="24"/>
        </w:rPr>
        <w:t>й</w:t>
      </w:r>
      <w:r w:rsidR="005D4E18" w:rsidRPr="00834CD4">
        <w:rPr>
          <w:rFonts w:ascii="Times New Roman" w:hAnsi="Times New Roman"/>
          <w:bCs/>
          <w:sz w:val="24"/>
          <w:szCs w:val="24"/>
        </w:rPr>
        <w:t xml:space="preserve">н. Теперь, средствами ведения гибридной войны </w:t>
      </w:r>
      <w:r w:rsidR="007A31A4" w:rsidRPr="00834CD4">
        <w:rPr>
          <w:rFonts w:ascii="Times New Roman" w:hAnsi="Times New Roman"/>
          <w:bCs/>
          <w:sz w:val="24"/>
          <w:szCs w:val="24"/>
        </w:rPr>
        <w:t>считаются</w:t>
      </w:r>
      <w:r w:rsidR="005D4E18" w:rsidRPr="00834CD4">
        <w:rPr>
          <w:rFonts w:ascii="Times New Roman" w:hAnsi="Times New Roman"/>
          <w:bCs/>
          <w:sz w:val="24"/>
          <w:szCs w:val="24"/>
        </w:rPr>
        <w:t>: прямые военные действия, специальные операции, кибервойна, информационные воины</w:t>
      </w:r>
      <w:r w:rsidR="007A31A4" w:rsidRPr="00834CD4">
        <w:rPr>
          <w:rFonts w:ascii="Times New Roman" w:hAnsi="Times New Roman"/>
          <w:bCs/>
          <w:sz w:val="24"/>
          <w:szCs w:val="24"/>
        </w:rPr>
        <w:t>, финансово-экономические воины</w:t>
      </w:r>
      <w:r w:rsidR="005D4E18" w:rsidRPr="00834CD4">
        <w:rPr>
          <w:rFonts w:ascii="Times New Roman" w:hAnsi="Times New Roman"/>
          <w:bCs/>
          <w:sz w:val="24"/>
          <w:szCs w:val="24"/>
        </w:rPr>
        <w:t>. Можно утверждать о политизации термина и изменени</w:t>
      </w:r>
      <w:r w:rsidR="001D181E" w:rsidRPr="00834CD4">
        <w:rPr>
          <w:rFonts w:ascii="Times New Roman" w:hAnsi="Times New Roman"/>
          <w:bCs/>
          <w:sz w:val="24"/>
          <w:szCs w:val="24"/>
        </w:rPr>
        <w:t>и</w:t>
      </w:r>
      <w:r w:rsidR="005D4E18" w:rsidRPr="00834CD4">
        <w:rPr>
          <w:rFonts w:ascii="Times New Roman" w:hAnsi="Times New Roman"/>
          <w:bCs/>
          <w:sz w:val="24"/>
          <w:szCs w:val="24"/>
        </w:rPr>
        <w:t xml:space="preserve"> направленности с такти</w:t>
      </w:r>
      <w:r w:rsidR="007A31A4" w:rsidRPr="00834CD4">
        <w:rPr>
          <w:rFonts w:ascii="Times New Roman" w:hAnsi="Times New Roman"/>
          <w:bCs/>
          <w:sz w:val="24"/>
          <w:szCs w:val="24"/>
        </w:rPr>
        <w:t xml:space="preserve">ко-технического приспособления </w:t>
      </w:r>
      <w:r w:rsidR="005D4E18" w:rsidRPr="00834CD4">
        <w:rPr>
          <w:rFonts w:ascii="Times New Roman" w:hAnsi="Times New Roman"/>
          <w:bCs/>
          <w:sz w:val="24"/>
          <w:szCs w:val="24"/>
        </w:rPr>
        <w:t xml:space="preserve">в </w:t>
      </w:r>
      <w:r w:rsidR="007A31A4" w:rsidRPr="00834CD4">
        <w:rPr>
          <w:rFonts w:ascii="Times New Roman" w:hAnsi="Times New Roman"/>
          <w:bCs/>
          <w:sz w:val="24"/>
          <w:szCs w:val="24"/>
        </w:rPr>
        <w:t>сторону</w:t>
      </w:r>
      <w:r w:rsidR="005D4E18" w:rsidRPr="00834CD4">
        <w:rPr>
          <w:rFonts w:ascii="Times New Roman" w:hAnsi="Times New Roman"/>
          <w:bCs/>
          <w:sz w:val="24"/>
          <w:szCs w:val="24"/>
        </w:rPr>
        <w:t xml:space="preserve"> политико-экономической агрессии</w:t>
      </w:r>
      <w:r w:rsidR="007A31A4" w:rsidRPr="00834CD4">
        <w:rPr>
          <w:rFonts w:ascii="Times New Roman" w:hAnsi="Times New Roman"/>
          <w:bCs/>
          <w:sz w:val="24"/>
          <w:szCs w:val="24"/>
        </w:rPr>
        <w:t>.</w:t>
      </w:r>
    </w:p>
    <w:p w:rsidR="007A31A4" w:rsidRPr="007A31A4" w:rsidRDefault="005D4E18" w:rsidP="007A31A4">
      <w:pPr>
        <w:pStyle w:val="ListParagraph"/>
        <w:spacing w:line="360" w:lineRule="auto"/>
        <w:ind w:firstLine="696"/>
        <w:jc w:val="both"/>
        <w:rPr>
          <w:rFonts w:ascii="Times New Roman" w:hAnsi="Times New Roman"/>
          <w:bCs/>
          <w:sz w:val="24"/>
          <w:szCs w:val="24"/>
        </w:rPr>
      </w:pPr>
      <w:r w:rsidRPr="007A31A4">
        <w:rPr>
          <w:rFonts w:ascii="Times New Roman" w:hAnsi="Times New Roman"/>
          <w:bCs/>
          <w:sz w:val="24"/>
          <w:szCs w:val="24"/>
        </w:rPr>
        <w:t>Гибридные войны появились в тот момент, когда симметричные войны, предполагающие конфликт между эквивалентными по своим вооружениям и возможностям противниками, уже перестали быть эффективными. Одн</w:t>
      </w:r>
      <w:r w:rsidR="005A29AF">
        <w:rPr>
          <w:rFonts w:ascii="Times New Roman" w:hAnsi="Times New Roman"/>
          <w:bCs/>
          <w:sz w:val="24"/>
          <w:szCs w:val="24"/>
        </w:rPr>
        <w:t xml:space="preserve">им из таких примеров последней </w:t>
      </w:r>
      <w:r w:rsidRPr="007A31A4">
        <w:rPr>
          <w:rFonts w:ascii="Times New Roman" w:hAnsi="Times New Roman"/>
          <w:bCs/>
          <w:sz w:val="24"/>
          <w:szCs w:val="24"/>
        </w:rPr>
        <w:t>симметричной войны можно считать противостояние Ирана и Ирака в 1980–1988 г</w:t>
      </w:r>
      <w:r w:rsidR="005A29AF">
        <w:rPr>
          <w:rFonts w:ascii="Times New Roman" w:hAnsi="Times New Roman"/>
          <w:bCs/>
          <w:sz w:val="24"/>
          <w:szCs w:val="24"/>
        </w:rPr>
        <w:t>одах. Эта война, продолжающаяся</w:t>
      </w:r>
      <w:r w:rsidRPr="007A31A4">
        <w:rPr>
          <w:rFonts w:ascii="Times New Roman" w:hAnsi="Times New Roman"/>
          <w:bCs/>
          <w:sz w:val="24"/>
          <w:szCs w:val="24"/>
        </w:rPr>
        <w:t xml:space="preserve"> несколько лет, при колоссальных потерях с обеих сторон, не получила практически никакого </w:t>
      </w:r>
      <w:r w:rsidR="007A31A4" w:rsidRPr="007A31A4">
        <w:rPr>
          <w:rFonts w:ascii="Times New Roman" w:hAnsi="Times New Roman"/>
          <w:bCs/>
          <w:sz w:val="24"/>
          <w:szCs w:val="24"/>
        </w:rPr>
        <w:t xml:space="preserve">политического результата. Можно </w:t>
      </w:r>
      <w:r w:rsidRPr="007A31A4">
        <w:rPr>
          <w:rFonts w:ascii="Times New Roman" w:hAnsi="Times New Roman"/>
          <w:bCs/>
          <w:sz w:val="24"/>
          <w:szCs w:val="24"/>
        </w:rPr>
        <w:t>заметить,</w:t>
      </w:r>
      <w:r w:rsidR="007A31A4" w:rsidRPr="007A31A4">
        <w:rPr>
          <w:rFonts w:ascii="Times New Roman" w:hAnsi="Times New Roman"/>
          <w:bCs/>
          <w:sz w:val="24"/>
          <w:szCs w:val="24"/>
        </w:rPr>
        <w:t xml:space="preserve"> </w:t>
      </w:r>
      <w:r w:rsidRPr="007A31A4">
        <w:rPr>
          <w:rFonts w:ascii="Times New Roman" w:hAnsi="Times New Roman"/>
          <w:bCs/>
          <w:sz w:val="24"/>
          <w:szCs w:val="24"/>
        </w:rPr>
        <w:t>что, как правило, гибридные войны вырастают своевременно и закономерно в тех местах,</w:t>
      </w:r>
      <w:r w:rsidR="007A31A4" w:rsidRPr="007A31A4">
        <w:rPr>
          <w:rFonts w:ascii="Times New Roman" w:hAnsi="Times New Roman"/>
          <w:bCs/>
          <w:sz w:val="24"/>
          <w:szCs w:val="24"/>
        </w:rPr>
        <w:t xml:space="preserve"> </w:t>
      </w:r>
      <w:r w:rsidRPr="007A31A4">
        <w:rPr>
          <w:rFonts w:ascii="Times New Roman" w:hAnsi="Times New Roman"/>
          <w:bCs/>
          <w:sz w:val="24"/>
          <w:szCs w:val="24"/>
        </w:rPr>
        <w:t>где в результате политики глобализации суверенная государственная власть существенно ослаблена. Поддержкой этому,</w:t>
      </w:r>
      <w:r w:rsidR="005A29AF">
        <w:rPr>
          <w:rFonts w:ascii="Times New Roman" w:hAnsi="Times New Roman"/>
          <w:bCs/>
          <w:sz w:val="24"/>
          <w:szCs w:val="24"/>
        </w:rPr>
        <w:t xml:space="preserve"> несомненно, послужила</w:t>
      </w:r>
      <w:r w:rsidRPr="007A31A4">
        <w:rPr>
          <w:rFonts w:ascii="Times New Roman" w:hAnsi="Times New Roman"/>
          <w:bCs/>
          <w:sz w:val="24"/>
          <w:szCs w:val="24"/>
        </w:rPr>
        <w:t xml:space="preserve"> революция в сфере коммуникаций, прежде всего информационных. Новые коммуникационные сети, выходя за пределы национальных границ, содействуют институтам, утверждающим принципы глобализации,</w:t>
      </w:r>
      <w:r w:rsidR="005A29AF">
        <w:rPr>
          <w:rFonts w:ascii="Times New Roman" w:hAnsi="Times New Roman"/>
          <w:bCs/>
          <w:sz w:val="24"/>
          <w:szCs w:val="24"/>
        </w:rPr>
        <w:t xml:space="preserve"> </w:t>
      </w:r>
      <w:r w:rsidRPr="007A31A4">
        <w:rPr>
          <w:rFonts w:ascii="Times New Roman" w:hAnsi="Times New Roman"/>
          <w:bCs/>
          <w:sz w:val="24"/>
          <w:szCs w:val="24"/>
        </w:rPr>
        <w:t xml:space="preserve">которые способны быстро </w:t>
      </w:r>
      <w:r w:rsidR="005A29AF" w:rsidRPr="005A29AF">
        <w:rPr>
          <w:rFonts w:ascii="Times New Roman" w:hAnsi="Times New Roman"/>
          <w:bCs/>
          <w:sz w:val="24"/>
          <w:szCs w:val="24"/>
        </w:rPr>
        <w:t>мобилизовывать</w:t>
      </w:r>
      <w:r w:rsidRPr="007A31A4">
        <w:rPr>
          <w:rFonts w:ascii="Times New Roman" w:hAnsi="Times New Roman"/>
          <w:bCs/>
          <w:sz w:val="24"/>
          <w:szCs w:val="24"/>
        </w:rPr>
        <w:t xml:space="preserve"> общественность раз</w:t>
      </w:r>
      <w:r w:rsidR="00A25C81">
        <w:rPr>
          <w:rFonts w:ascii="Times New Roman" w:hAnsi="Times New Roman"/>
          <w:bCs/>
          <w:sz w:val="24"/>
          <w:szCs w:val="24"/>
        </w:rPr>
        <w:t>личных</w:t>
      </w:r>
      <w:r w:rsidRPr="007A31A4">
        <w:rPr>
          <w:rFonts w:ascii="Times New Roman" w:hAnsi="Times New Roman"/>
          <w:bCs/>
          <w:sz w:val="24"/>
          <w:szCs w:val="24"/>
        </w:rPr>
        <w:t xml:space="preserve"> государств на отстаивание гуманитарных проектов либеральных ценностей. Кардинальным образом упростилось проведение таких спецопераций, как распространение дезинформации, паники и других пропагандистских действий, что стало возможным, благодаря именно коммуникационной революции. </w:t>
      </w:r>
    </w:p>
    <w:p w:rsidR="007A31A4" w:rsidRPr="007A31A4" w:rsidRDefault="005D4E18" w:rsidP="007A31A4">
      <w:pPr>
        <w:pStyle w:val="ListParagraph"/>
        <w:spacing w:line="360" w:lineRule="auto"/>
        <w:ind w:firstLine="696"/>
        <w:jc w:val="both"/>
        <w:rPr>
          <w:rFonts w:ascii="Times New Roman" w:hAnsi="Times New Roman"/>
          <w:bCs/>
          <w:sz w:val="24"/>
          <w:szCs w:val="24"/>
        </w:rPr>
      </w:pPr>
      <w:r w:rsidRPr="007A31A4">
        <w:rPr>
          <w:rFonts w:ascii="Times New Roman" w:hAnsi="Times New Roman"/>
          <w:bCs/>
          <w:sz w:val="24"/>
          <w:szCs w:val="24"/>
        </w:rPr>
        <w:lastRenderedPageBreak/>
        <w:t>Война</w:t>
      </w:r>
      <w:r w:rsidR="005968E9" w:rsidRPr="007A31A4">
        <w:rPr>
          <w:rFonts w:ascii="Times New Roman" w:hAnsi="Times New Roman"/>
          <w:bCs/>
          <w:sz w:val="24"/>
          <w:szCs w:val="24"/>
        </w:rPr>
        <w:t xml:space="preserve"> с суверенитетом государств на </w:t>
      </w:r>
      <w:r w:rsidRPr="007A31A4">
        <w:rPr>
          <w:rFonts w:ascii="Times New Roman" w:hAnsi="Times New Roman"/>
          <w:bCs/>
          <w:sz w:val="24"/>
          <w:szCs w:val="24"/>
        </w:rPr>
        <w:t>сегодня насчитывает три фронта: экономический, политический и культурно-идеологический. На экономическом фронте ведет свое наступление глобализация, как новая версия интернационализированного капи</w:t>
      </w:r>
      <w:r w:rsidR="005A29AF">
        <w:rPr>
          <w:rFonts w:ascii="Times New Roman" w:hAnsi="Times New Roman"/>
          <w:bCs/>
          <w:sz w:val="24"/>
          <w:szCs w:val="24"/>
        </w:rPr>
        <w:t>тализма. На политическом фронте</w:t>
      </w:r>
      <w:r w:rsidRPr="007A31A4">
        <w:rPr>
          <w:rFonts w:ascii="Times New Roman" w:hAnsi="Times New Roman"/>
          <w:bCs/>
          <w:sz w:val="24"/>
          <w:szCs w:val="24"/>
        </w:rPr>
        <w:t xml:space="preserve"> осуществляются непосредственные акции против принципа государственного суверенитета, когда-то считавшимся колоссальным достижением цивилизации, создающим оптимальную среду для развития подлинной демократии. Именно государственный суверенитет,</w:t>
      </w:r>
      <w:r w:rsidR="007A31A4" w:rsidRPr="007A31A4">
        <w:rPr>
          <w:rFonts w:ascii="Times New Roman" w:hAnsi="Times New Roman"/>
          <w:bCs/>
          <w:sz w:val="24"/>
          <w:szCs w:val="24"/>
        </w:rPr>
        <w:t xml:space="preserve"> </w:t>
      </w:r>
      <w:r w:rsidRPr="007A31A4">
        <w:rPr>
          <w:rFonts w:ascii="Times New Roman" w:hAnsi="Times New Roman"/>
          <w:bCs/>
          <w:sz w:val="24"/>
          <w:szCs w:val="24"/>
        </w:rPr>
        <w:t>к примеру, в т</w:t>
      </w:r>
      <w:r w:rsidR="007A31A4" w:rsidRPr="007A31A4">
        <w:rPr>
          <w:rFonts w:ascii="Times New Roman" w:hAnsi="Times New Roman"/>
          <w:bCs/>
          <w:sz w:val="24"/>
          <w:szCs w:val="24"/>
        </w:rPr>
        <w:t>аких странах как Россия и Китай, выполняет</w:t>
      </w:r>
      <w:r w:rsidRPr="007A31A4">
        <w:rPr>
          <w:rFonts w:ascii="Times New Roman" w:hAnsi="Times New Roman"/>
          <w:bCs/>
          <w:sz w:val="24"/>
          <w:szCs w:val="24"/>
        </w:rPr>
        <w:t xml:space="preserve"> роль последнего ремня безопасности,</w:t>
      </w:r>
      <w:r w:rsidR="007A31A4" w:rsidRPr="007A31A4">
        <w:rPr>
          <w:rFonts w:ascii="Times New Roman" w:hAnsi="Times New Roman"/>
          <w:bCs/>
          <w:sz w:val="24"/>
          <w:szCs w:val="24"/>
        </w:rPr>
        <w:t xml:space="preserve"> </w:t>
      </w:r>
      <w:r w:rsidRPr="007A31A4">
        <w:rPr>
          <w:rFonts w:ascii="Times New Roman" w:hAnsi="Times New Roman"/>
          <w:bCs/>
          <w:sz w:val="24"/>
          <w:szCs w:val="24"/>
        </w:rPr>
        <w:t>помогая выстоять сегодня в противостоянии с планетарным либеральным империализмо</w:t>
      </w:r>
      <w:r w:rsidR="005A29AF">
        <w:rPr>
          <w:rFonts w:ascii="Times New Roman" w:hAnsi="Times New Roman"/>
          <w:bCs/>
          <w:sz w:val="24"/>
          <w:szCs w:val="24"/>
        </w:rPr>
        <w:t xml:space="preserve">м. На культурно-идеологическом </w:t>
      </w:r>
      <w:r w:rsidRPr="007A31A4">
        <w:rPr>
          <w:rFonts w:ascii="Times New Roman" w:hAnsi="Times New Roman"/>
          <w:bCs/>
          <w:sz w:val="24"/>
          <w:szCs w:val="24"/>
        </w:rPr>
        <w:t>фронте ведётся незримая борьба за уничтожение естественных коллективных традиций и ценностей, национальных идей, культурной</w:t>
      </w:r>
      <w:r w:rsidR="007A31A4" w:rsidRPr="007A31A4">
        <w:rPr>
          <w:rFonts w:ascii="Times New Roman" w:hAnsi="Times New Roman"/>
          <w:bCs/>
          <w:sz w:val="24"/>
          <w:szCs w:val="24"/>
        </w:rPr>
        <w:t xml:space="preserve"> самобытности и языков. Помимо </w:t>
      </w:r>
      <w:r w:rsidRPr="007A31A4">
        <w:rPr>
          <w:rFonts w:ascii="Times New Roman" w:hAnsi="Times New Roman"/>
          <w:bCs/>
          <w:sz w:val="24"/>
          <w:szCs w:val="24"/>
        </w:rPr>
        <w:t>этого</w:t>
      </w:r>
      <w:r w:rsidR="007A31A4" w:rsidRPr="007A31A4">
        <w:rPr>
          <w:rFonts w:ascii="Times New Roman" w:hAnsi="Times New Roman"/>
          <w:bCs/>
          <w:sz w:val="24"/>
          <w:szCs w:val="24"/>
        </w:rPr>
        <w:t>,</w:t>
      </w:r>
      <w:r w:rsidRPr="007A31A4">
        <w:rPr>
          <w:rFonts w:ascii="Times New Roman" w:hAnsi="Times New Roman"/>
          <w:bCs/>
          <w:sz w:val="24"/>
          <w:szCs w:val="24"/>
        </w:rPr>
        <w:t xml:space="preserve"> методы ведения гибридных войн перечёркивают теорию сп</w:t>
      </w:r>
      <w:r w:rsidR="007A31A4" w:rsidRPr="007A31A4">
        <w:rPr>
          <w:rFonts w:ascii="Times New Roman" w:hAnsi="Times New Roman"/>
          <w:bCs/>
          <w:sz w:val="24"/>
          <w:szCs w:val="24"/>
        </w:rPr>
        <w:t>раведливых войн, основанных на принципах моральной</w:t>
      </w:r>
      <w:r w:rsidRPr="007A31A4">
        <w:rPr>
          <w:rFonts w:ascii="Times New Roman" w:hAnsi="Times New Roman"/>
          <w:bCs/>
          <w:sz w:val="24"/>
          <w:szCs w:val="24"/>
        </w:rPr>
        <w:t xml:space="preserve"> оправдан</w:t>
      </w:r>
      <w:r w:rsidR="007A31A4" w:rsidRPr="007A31A4">
        <w:rPr>
          <w:rFonts w:ascii="Times New Roman" w:hAnsi="Times New Roman"/>
          <w:bCs/>
          <w:sz w:val="24"/>
          <w:szCs w:val="24"/>
        </w:rPr>
        <w:t>ности цели, легитимности власти</w:t>
      </w:r>
      <w:r w:rsidRPr="007A31A4">
        <w:rPr>
          <w:rFonts w:ascii="Times New Roman" w:hAnsi="Times New Roman"/>
          <w:bCs/>
          <w:sz w:val="24"/>
          <w:szCs w:val="24"/>
        </w:rPr>
        <w:t xml:space="preserve">, пропорциональности, наличии шансов на успех, разделении на комбатантов </w:t>
      </w:r>
      <w:r w:rsidR="007A31A4" w:rsidRPr="007A31A4">
        <w:rPr>
          <w:rFonts w:ascii="Times New Roman" w:hAnsi="Times New Roman"/>
          <w:bCs/>
          <w:sz w:val="24"/>
          <w:szCs w:val="24"/>
        </w:rPr>
        <w:t>и нонкомбатантов</w:t>
      </w:r>
      <w:r w:rsidRPr="007A31A4">
        <w:rPr>
          <w:rFonts w:ascii="Times New Roman" w:hAnsi="Times New Roman"/>
          <w:bCs/>
          <w:sz w:val="24"/>
          <w:szCs w:val="24"/>
        </w:rPr>
        <w:t>,</w:t>
      </w:r>
      <w:r w:rsidR="007A31A4" w:rsidRPr="007A31A4">
        <w:rPr>
          <w:rFonts w:ascii="Times New Roman" w:hAnsi="Times New Roman"/>
          <w:bCs/>
          <w:sz w:val="24"/>
          <w:szCs w:val="24"/>
        </w:rPr>
        <w:t xml:space="preserve"> то есть мирных жителей, минимальном применении силы</w:t>
      </w:r>
      <w:r w:rsidRPr="007A31A4">
        <w:rPr>
          <w:rFonts w:ascii="Times New Roman" w:hAnsi="Times New Roman"/>
          <w:bCs/>
          <w:sz w:val="24"/>
          <w:szCs w:val="24"/>
        </w:rPr>
        <w:t>, пропорциональности и др.</w:t>
      </w:r>
      <w:r w:rsidR="007A31A4" w:rsidRPr="007A31A4">
        <w:rPr>
          <w:rFonts w:ascii="Times New Roman" w:hAnsi="Times New Roman"/>
          <w:bCs/>
          <w:sz w:val="24"/>
          <w:szCs w:val="24"/>
        </w:rPr>
        <w:t xml:space="preserve"> </w:t>
      </w:r>
    </w:p>
    <w:p w:rsidR="00927C45" w:rsidRPr="007A31A4" w:rsidRDefault="00927C45" w:rsidP="007A31A4">
      <w:pPr>
        <w:pStyle w:val="ListParagraph"/>
        <w:spacing w:line="360" w:lineRule="auto"/>
        <w:ind w:firstLine="709"/>
        <w:jc w:val="both"/>
        <w:rPr>
          <w:rFonts w:ascii="Times New Roman" w:hAnsi="Times New Roman"/>
          <w:bCs/>
          <w:color w:val="FF0000"/>
          <w:sz w:val="24"/>
          <w:szCs w:val="24"/>
        </w:rPr>
      </w:pPr>
      <w:r w:rsidRPr="007A31A4">
        <w:rPr>
          <w:rFonts w:ascii="Times New Roman" w:hAnsi="Times New Roman"/>
          <w:bCs/>
          <w:sz w:val="24"/>
          <w:szCs w:val="24"/>
        </w:rPr>
        <w:t>В случае конфликта, государство, эффективно реализующее свои ресурсы, обладающее поддержкой других государств, международных объединений или транснациональных корпораций, может свободно вмешиваться во внутренние дела других государств, используя методы гибридной войны. В случае локальных межгосударственных или внутригосударственных конфликт</w:t>
      </w:r>
      <w:r w:rsidR="00A25C81">
        <w:rPr>
          <w:rFonts w:ascii="Times New Roman" w:hAnsi="Times New Roman"/>
          <w:bCs/>
          <w:sz w:val="24"/>
          <w:szCs w:val="24"/>
        </w:rPr>
        <w:t>ов</w:t>
      </w:r>
      <w:r w:rsidRPr="007A31A4">
        <w:rPr>
          <w:rFonts w:ascii="Times New Roman" w:hAnsi="Times New Roman"/>
          <w:bCs/>
          <w:sz w:val="24"/>
          <w:szCs w:val="24"/>
        </w:rPr>
        <w:t>, со временем, власть над самим конфликтом и управление им переходит бенефициарам международного или регионального порядка: более сильным государствам, заинтересованным в определенном протекании данного конфликта, что мы можем как раз и наблюдать на при</w:t>
      </w:r>
      <w:r w:rsidR="007A31A4" w:rsidRPr="007A31A4">
        <w:rPr>
          <w:rFonts w:ascii="Times New Roman" w:hAnsi="Times New Roman"/>
          <w:bCs/>
          <w:sz w:val="24"/>
          <w:szCs w:val="24"/>
        </w:rPr>
        <w:t xml:space="preserve">мере </w:t>
      </w:r>
      <w:r w:rsidRPr="007A31A4">
        <w:rPr>
          <w:rFonts w:ascii="Times New Roman" w:hAnsi="Times New Roman"/>
          <w:bCs/>
          <w:sz w:val="24"/>
          <w:szCs w:val="24"/>
        </w:rPr>
        <w:t>гибридной войны» в Афганистане со стороны Пакистана</w:t>
      </w:r>
      <w:r w:rsidR="005968E9" w:rsidRPr="007A31A4">
        <w:rPr>
          <w:rFonts w:ascii="Times New Roman" w:hAnsi="Times New Roman"/>
          <w:bCs/>
          <w:sz w:val="24"/>
          <w:szCs w:val="24"/>
        </w:rPr>
        <w:t xml:space="preserve">. </w:t>
      </w:r>
      <w:r w:rsidRPr="007A31A4">
        <w:rPr>
          <w:rFonts w:ascii="Times New Roman" w:hAnsi="Times New Roman"/>
          <w:bCs/>
          <w:sz w:val="24"/>
          <w:szCs w:val="24"/>
        </w:rPr>
        <w:t>Е.Э. Месснер в своей теории «Мятеж войны» главным полем боя ведения войн называл «головы воюющих народов»,</w:t>
      </w:r>
      <w:r w:rsidR="007A31A4" w:rsidRPr="007A31A4">
        <w:rPr>
          <w:rFonts w:ascii="Times New Roman" w:hAnsi="Times New Roman"/>
          <w:bCs/>
          <w:sz w:val="24"/>
          <w:szCs w:val="24"/>
        </w:rPr>
        <w:t xml:space="preserve"> </w:t>
      </w:r>
      <w:r w:rsidRPr="007A31A4">
        <w:rPr>
          <w:rFonts w:ascii="Times New Roman" w:hAnsi="Times New Roman"/>
          <w:bCs/>
          <w:sz w:val="24"/>
          <w:szCs w:val="24"/>
        </w:rPr>
        <w:t>отмечая, что «только тот, кто сможет заполучить расположение и «души людей враждебного государства», сможет выиг</w:t>
      </w:r>
      <w:r w:rsidR="00BD48B5">
        <w:rPr>
          <w:rFonts w:ascii="Times New Roman" w:hAnsi="Times New Roman"/>
          <w:bCs/>
          <w:sz w:val="24"/>
          <w:szCs w:val="24"/>
        </w:rPr>
        <w:t>рать подобное противостояние.</w:t>
      </w:r>
      <w:r w:rsidR="00BD48B5" w:rsidRPr="00BD48B5">
        <w:rPr>
          <w:rFonts w:ascii="Times New Roman" w:hAnsi="Times New Roman"/>
          <w:bCs/>
          <w:sz w:val="24"/>
          <w:szCs w:val="24"/>
        </w:rPr>
        <w:t>[</w:t>
      </w:r>
      <w:r w:rsidR="00192280">
        <w:rPr>
          <w:rFonts w:ascii="Times New Roman" w:hAnsi="Times New Roman"/>
          <w:bCs/>
          <w:sz w:val="24"/>
          <w:szCs w:val="24"/>
        </w:rPr>
        <w:t>2</w:t>
      </w:r>
      <w:r w:rsidR="00333739">
        <w:rPr>
          <w:rFonts w:ascii="Times New Roman" w:hAnsi="Times New Roman"/>
          <w:bCs/>
          <w:sz w:val="24"/>
          <w:szCs w:val="24"/>
        </w:rPr>
        <w:t>]</w:t>
      </w:r>
      <w:r w:rsidR="000B0F0D">
        <w:rPr>
          <w:rFonts w:ascii="Times New Roman" w:hAnsi="Times New Roman"/>
          <w:bCs/>
          <w:sz w:val="24"/>
          <w:szCs w:val="24"/>
        </w:rPr>
        <w:t xml:space="preserve"> </w:t>
      </w:r>
      <w:r w:rsidR="008F3A07" w:rsidRPr="007A31A4">
        <w:rPr>
          <w:rFonts w:ascii="Times New Roman" w:hAnsi="Times New Roman"/>
          <w:bCs/>
          <w:sz w:val="24"/>
          <w:szCs w:val="24"/>
        </w:rPr>
        <w:t>В управлении любой страной ключевую роль всегда играло общественное сознание</w:t>
      </w:r>
      <w:r w:rsidR="00711A65" w:rsidRPr="007A31A4">
        <w:rPr>
          <w:rFonts w:ascii="Times New Roman" w:hAnsi="Times New Roman"/>
          <w:bCs/>
          <w:sz w:val="24"/>
          <w:szCs w:val="24"/>
        </w:rPr>
        <w:t>,</w:t>
      </w:r>
      <w:r w:rsidR="009C5122">
        <w:rPr>
          <w:rFonts w:ascii="Times New Roman" w:hAnsi="Times New Roman"/>
          <w:bCs/>
          <w:sz w:val="24"/>
          <w:szCs w:val="24"/>
        </w:rPr>
        <w:t xml:space="preserve"> </w:t>
      </w:r>
      <w:r w:rsidR="00711A65" w:rsidRPr="007A31A4">
        <w:rPr>
          <w:rFonts w:ascii="Times New Roman" w:hAnsi="Times New Roman"/>
          <w:bCs/>
          <w:sz w:val="24"/>
          <w:szCs w:val="24"/>
        </w:rPr>
        <w:t>опреде</w:t>
      </w:r>
      <w:r w:rsidR="009C5122">
        <w:rPr>
          <w:rFonts w:ascii="Times New Roman" w:hAnsi="Times New Roman"/>
          <w:bCs/>
          <w:sz w:val="24"/>
          <w:szCs w:val="24"/>
        </w:rPr>
        <w:t>л</w:t>
      </w:r>
      <w:r w:rsidR="00711A65" w:rsidRPr="007A31A4">
        <w:rPr>
          <w:rFonts w:ascii="Times New Roman" w:hAnsi="Times New Roman"/>
          <w:bCs/>
          <w:sz w:val="24"/>
          <w:szCs w:val="24"/>
        </w:rPr>
        <w:t xml:space="preserve">яющее </w:t>
      </w:r>
      <w:r w:rsidR="008F3A07" w:rsidRPr="007A31A4">
        <w:rPr>
          <w:rFonts w:ascii="Times New Roman" w:hAnsi="Times New Roman"/>
          <w:bCs/>
          <w:sz w:val="24"/>
          <w:szCs w:val="24"/>
        </w:rPr>
        <w:t>куль</w:t>
      </w:r>
      <w:r w:rsidR="00711A65" w:rsidRPr="007A31A4">
        <w:rPr>
          <w:rFonts w:ascii="Times New Roman" w:hAnsi="Times New Roman"/>
          <w:bCs/>
          <w:sz w:val="24"/>
          <w:szCs w:val="24"/>
        </w:rPr>
        <w:t>турную и духовную идентичность нации, что является  главной целью для  манипулирования. По сути формирование</w:t>
      </w:r>
      <w:r w:rsidR="007A31A4" w:rsidRPr="007A31A4">
        <w:rPr>
          <w:rFonts w:ascii="Times New Roman" w:hAnsi="Times New Roman"/>
          <w:bCs/>
          <w:sz w:val="24"/>
          <w:szCs w:val="24"/>
        </w:rPr>
        <w:t xml:space="preserve"> идеологии «общества </w:t>
      </w:r>
      <w:r w:rsidR="00711A65" w:rsidRPr="007A31A4">
        <w:rPr>
          <w:rFonts w:ascii="Times New Roman" w:hAnsi="Times New Roman"/>
          <w:bCs/>
          <w:sz w:val="24"/>
          <w:szCs w:val="24"/>
        </w:rPr>
        <w:t>потребления» постепенно выт</w:t>
      </w:r>
      <w:r w:rsidR="007A31A4" w:rsidRPr="007A31A4">
        <w:rPr>
          <w:rFonts w:ascii="Times New Roman" w:hAnsi="Times New Roman"/>
          <w:bCs/>
          <w:sz w:val="24"/>
          <w:szCs w:val="24"/>
        </w:rPr>
        <w:t>еснило традиционные ценности</w:t>
      </w:r>
      <w:r w:rsidR="00711A65" w:rsidRPr="007A31A4">
        <w:rPr>
          <w:rFonts w:ascii="Times New Roman" w:hAnsi="Times New Roman"/>
          <w:bCs/>
          <w:sz w:val="24"/>
          <w:szCs w:val="24"/>
        </w:rPr>
        <w:t xml:space="preserve"> </w:t>
      </w:r>
      <w:r w:rsidR="008F3A07" w:rsidRPr="007A31A4">
        <w:rPr>
          <w:rFonts w:ascii="Times New Roman" w:hAnsi="Times New Roman"/>
          <w:bCs/>
          <w:sz w:val="24"/>
          <w:szCs w:val="24"/>
        </w:rPr>
        <w:t>п</w:t>
      </w:r>
      <w:r w:rsidR="00711A65" w:rsidRPr="007A31A4">
        <w:rPr>
          <w:rFonts w:ascii="Times New Roman" w:hAnsi="Times New Roman"/>
          <w:bCs/>
          <w:sz w:val="24"/>
          <w:szCs w:val="24"/>
        </w:rPr>
        <w:t>рактически во всех странах мира.</w:t>
      </w:r>
      <w:r w:rsidR="008F3A07" w:rsidRPr="007A31A4">
        <w:rPr>
          <w:rFonts w:ascii="Times New Roman" w:hAnsi="Times New Roman"/>
          <w:bCs/>
          <w:sz w:val="24"/>
          <w:szCs w:val="24"/>
        </w:rPr>
        <w:t xml:space="preserve"> </w:t>
      </w:r>
    </w:p>
    <w:p w:rsidR="00A82D1C" w:rsidRPr="00A82D1C" w:rsidRDefault="00927C45" w:rsidP="00A82D1C">
      <w:pPr>
        <w:pStyle w:val="ListParagraph"/>
        <w:spacing w:line="360" w:lineRule="auto"/>
        <w:ind w:firstLine="709"/>
        <w:jc w:val="both"/>
        <w:rPr>
          <w:rFonts w:ascii="Times New Roman" w:hAnsi="Times New Roman"/>
          <w:bCs/>
          <w:sz w:val="24"/>
          <w:szCs w:val="24"/>
        </w:rPr>
      </w:pPr>
      <w:r w:rsidRPr="007A31A4">
        <w:rPr>
          <w:rFonts w:ascii="Times New Roman" w:hAnsi="Times New Roman"/>
          <w:bCs/>
          <w:sz w:val="24"/>
          <w:szCs w:val="24"/>
        </w:rPr>
        <w:t xml:space="preserve">Согласно Концепции внешней политики РФ, для решения различных внешнеполитических задач всё активнее необходимо использовать инструменты «мягкой силы», включающие в себя «информационные приемы формирования общественного мнения, финансово-экономические технологии внедрения массовых стандартов, </w:t>
      </w:r>
      <w:r w:rsidRPr="007A31A4">
        <w:rPr>
          <w:rFonts w:ascii="Times New Roman" w:hAnsi="Times New Roman"/>
          <w:bCs/>
          <w:sz w:val="24"/>
          <w:szCs w:val="24"/>
        </w:rPr>
        <w:lastRenderedPageBreak/>
        <w:t>продвижение культурно-исторических оценок моделей национального развития, рейтинговые оценки финансовой и социаль</w:t>
      </w:r>
      <w:r w:rsidR="000B0F0D">
        <w:rPr>
          <w:rFonts w:ascii="Times New Roman" w:hAnsi="Times New Roman"/>
          <w:bCs/>
          <w:sz w:val="24"/>
          <w:szCs w:val="24"/>
        </w:rPr>
        <w:t xml:space="preserve">ной стабильности» </w:t>
      </w:r>
      <w:r w:rsidR="00BD48B5">
        <w:rPr>
          <w:rFonts w:ascii="Times New Roman" w:hAnsi="Times New Roman"/>
          <w:bCs/>
          <w:sz w:val="24"/>
          <w:szCs w:val="24"/>
        </w:rPr>
        <w:t>[</w:t>
      </w:r>
      <w:r w:rsidR="00192280">
        <w:rPr>
          <w:rFonts w:ascii="Times New Roman" w:hAnsi="Times New Roman"/>
          <w:bCs/>
          <w:sz w:val="24"/>
          <w:szCs w:val="24"/>
        </w:rPr>
        <w:t>3</w:t>
      </w:r>
      <w:r w:rsidR="000B0F0D">
        <w:rPr>
          <w:rFonts w:ascii="Times New Roman" w:hAnsi="Times New Roman"/>
          <w:bCs/>
          <w:sz w:val="24"/>
          <w:szCs w:val="24"/>
        </w:rPr>
        <w:t xml:space="preserve">; </w:t>
      </w:r>
      <w:r w:rsidR="000B0F0D" w:rsidRPr="000B0F0D">
        <w:rPr>
          <w:rFonts w:ascii="Times New Roman" w:hAnsi="Times New Roman"/>
          <w:bCs/>
          <w:sz w:val="24"/>
          <w:szCs w:val="24"/>
        </w:rPr>
        <w:t>С.46</w:t>
      </w:r>
      <w:r w:rsidR="00333739">
        <w:rPr>
          <w:rFonts w:ascii="Times New Roman" w:hAnsi="Times New Roman"/>
          <w:bCs/>
          <w:sz w:val="24"/>
          <w:szCs w:val="24"/>
        </w:rPr>
        <w:t>]</w:t>
      </w:r>
      <w:r w:rsidRPr="00BD48B5">
        <w:rPr>
          <w:rFonts w:ascii="Times New Roman" w:hAnsi="Times New Roman"/>
          <w:bCs/>
          <w:sz w:val="24"/>
          <w:szCs w:val="24"/>
        </w:rPr>
        <w:t>. При этом необходимо учитывать, что применение современных достижений в области военной техники в противоборстве между государствами, становясь всё сложнее и многообразнее, в случае столкновения крупных держав, таит в себе огромный риск уничтожения всего человечества.</w:t>
      </w:r>
      <w:r w:rsidR="007A31A4" w:rsidRPr="00BD48B5">
        <w:rPr>
          <w:rFonts w:ascii="Times New Roman" w:hAnsi="Times New Roman"/>
          <w:bCs/>
          <w:sz w:val="24"/>
          <w:szCs w:val="24"/>
        </w:rPr>
        <w:t xml:space="preserve"> </w:t>
      </w:r>
      <w:r w:rsidR="00A82D1C">
        <w:rPr>
          <w:rFonts w:ascii="Times New Roman" w:hAnsi="Times New Roman"/>
          <w:bCs/>
          <w:sz w:val="24"/>
          <w:szCs w:val="24"/>
        </w:rPr>
        <w:t>В связи с этим, «</w:t>
      </w:r>
      <w:r w:rsidR="00A82D1C" w:rsidRPr="00A82D1C">
        <w:rPr>
          <w:rFonts w:ascii="Times New Roman" w:hAnsi="Times New Roman"/>
          <w:bCs/>
          <w:sz w:val="24"/>
          <w:szCs w:val="24"/>
        </w:rPr>
        <w:t>Российская Федерация намерен</w:t>
      </w:r>
      <w:r w:rsidR="00A82D1C">
        <w:rPr>
          <w:rFonts w:ascii="Times New Roman" w:hAnsi="Times New Roman"/>
          <w:bCs/>
          <w:sz w:val="24"/>
          <w:szCs w:val="24"/>
        </w:rPr>
        <w:t>а уделять приоритетное внимание</w:t>
      </w:r>
      <w:r w:rsidR="00A82D1C" w:rsidRPr="00A82D1C">
        <w:rPr>
          <w:rFonts w:ascii="Times New Roman" w:hAnsi="Times New Roman"/>
          <w:bCs/>
          <w:sz w:val="24"/>
          <w:szCs w:val="24"/>
        </w:rPr>
        <w:t xml:space="preserve"> обеспечению стратегической стабильности, устранению предпосылок для развязывания глобальной войны, рисков применения ядерного и других видов оружия массового уничтожения, формированию обновленной архитектуры международной безопасности, предотвращению и урегулированию международных и внутренних вооруженных конфликтов, противодействию транснациональным вызовам и угрозам в отдельных сф</w:t>
      </w:r>
      <w:r w:rsidR="00A82D1C">
        <w:rPr>
          <w:rFonts w:ascii="Times New Roman" w:hAnsi="Times New Roman"/>
          <w:bCs/>
          <w:sz w:val="24"/>
          <w:szCs w:val="24"/>
        </w:rPr>
        <w:t>е</w:t>
      </w:r>
      <w:r w:rsidR="000B0F0D">
        <w:rPr>
          <w:rFonts w:ascii="Times New Roman" w:hAnsi="Times New Roman"/>
          <w:bCs/>
          <w:sz w:val="24"/>
          <w:szCs w:val="24"/>
        </w:rPr>
        <w:t>рах международной безопасности».</w:t>
      </w:r>
      <w:r w:rsidR="00192280">
        <w:rPr>
          <w:rFonts w:ascii="Times New Roman" w:hAnsi="Times New Roman"/>
          <w:bCs/>
          <w:sz w:val="24"/>
          <w:szCs w:val="24"/>
        </w:rPr>
        <w:t>[4]</w:t>
      </w:r>
    </w:p>
    <w:p w:rsidR="00927C45" w:rsidRPr="00BD66C2" w:rsidRDefault="00927C45" w:rsidP="00BD66C2">
      <w:pPr>
        <w:pStyle w:val="ListParagraph"/>
        <w:spacing w:line="360" w:lineRule="auto"/>
        <w:ind w:firstLine="709"/>
        <w:jc w:val="both"/>
        <w:rPr>
          <w:rFonts w:ascii="Times New Roman" w:hAnsi="Times New Roman"/>
          <w:bCs/>
          <w:sz w:val="24"/>
          <w:szCs w:val="24"/>
        </w:rPr>
      </w:pPr>
      <w:r w:rsidRPr="007A31A4">
        <w:rPr>
          <w:rFonts w:ascii="Times New Roman" w:hAnsi="Times New Roman"/>
          <w:bCs/>
          <w:sz w:val="24"/>
          <w:szCs w:val="24"/>
        </w:rPr>
        <w:t xml:space="preserve">Вопрос инструментария гибридных войн вариативен и напрямую коррелирует с технологическим развитием человечества. Его полноценная классификация невозможна из-за высокой волатильности и созависимости всех общественных процессов, начиная с экономики и вплоть до культурной сферы. </w:t>
      </w:r>
      <w:r w:rsidR="00BD66C2" w:rsidRPr="00BD66C2">
        <w:rPr>
          <w:rFonts w:ascii="Times New Roman" w:hAnsi="Times New Roman"/>
          <w:bCs/>
          <w:sz w:val="24"/>
          <w:szCs w:val="24"/>
        </w:rPr>
        <w:t>Необходимо учитывать и тот факт, что последние 77 лет человечество живёт по принципу «Война – это мир» из антиутопии Дж.</w:t>
      </w:r>
      <w:r w:rsidR="00BD66C2">
        <w:rPr>
          <w:rFonts w:ascii="Times New Roman" w:hAnsi="Times New Roman"/>
          <w:bCs/>
          <w:sz w:val="24"/>
          <w:szCs w:val="24"/>
        </w:rPr>
        <w:t xml:space="preserve"> </w:t>
      </w:r>
      <w:r w:rsidR="00BD66C2" w:rsidRPr="00BD66C2">
        <w:rPr>
          <w:rFonts w:ascii="Times New Roman" w:hAnsi="Times New Roman"/>
          <w:bCs/>
          <w:sz w:val="24"/>
          <w:szCs w:val="24"/>
        </w:rPr>
        <w:t>Оруэлла «1984», при котором методы «гибридной войны» в основе своей становятся невоенными и необходимыми для поддержания видимого мира и общего порядка как на международной арене</w:t>
      </w:r>
      <w:r w:rsidR="00BD66C2">
        <w:rPr>
          <w:rFonts w:ascii="Times New Roman" w:hAnsi="Times New Roman"/>
          <w:bCs/>
          <w:sz w:val="24"/>
          <w:szCs w:val="24"/>
        </w:rPr>
        <w:t>, так и внутри государств</w:t>
      </w:r>
      <w:r w:rsidR="00BD66C2" w:rsidRPr="00BD66C2">
        <w:rPr>
          <w:rFonts w:ascii="Times New Roman" w:hAnsi="Times New Roman"/>
          <w:bCs/>
          <w:sz w:val="24"/>
          <w:szCs w:val="24"/>
        </w:rPr>
        <w:t>.</w:t>
      </w:r>
    </w:p>
    <w:p w:rsidR="00927C45" w:rsidRPr="007A31A4" w:rsidRDefault="00927C45" w:rsidP="00927C45">
      <w:pPr>
        <w:pStyle w:val="ListParagraph"/>
        <w:spacing w:line="360" w:lineRule="auto"/>
        <w:ind w:firstLine="709"/>
        <w:jc w:val="both"/>
        <w:rPr>
          <w:rFonts w:ascii="Times New Roman" w:hAnsi="Times New Roman"/>
          <w:bCs/>
          <w:sz w:val="24"/>
          <w:szCs w:val="24"/>
        </w:rPr>
      </w:pPr>
      <w:r w:rsidRPr="007A31A4">
        <w:rPr>
          <w:rFonts w:ascii="Times New Roman" w:hAnsi="Times New Roman"/>
          <w:bCs/>
          <w:sz w:val="24"/>
          <w:szCs w:val="24"/>
        </w:rPr>
        <w:t>На сегодняшний день возможно структурировать следующую, естественно, что неокончательную классификацию инструментария гибридной войны:</w:t>
      </w:r>
    </w:p>
    <w:p w:rsidR="00927C45" w:rsidRPr="007A31A4" w:rsidRDefault="003D58C4" w:rsidP="00927C45">
      <w:pPr>
        <w:pStyle w:val="ListParagraph"/>
        <w:spacing w:line="360" w:lineRule="auto"/>
        <w:ind w:firstLine="709"/>
        <w:jc w:val="both"/>
        <w:rPr>
          <w:rFonts w:ascii="Times New Roman" w:hAnsi="Times New Roman"/>
          <w:bCs/>
          <w:sz w:val="24"/>
          <w:szCs w:val="24"/>
        </w:rPr>
      </w:pPr>
      <w:r>
        <w:rPr>
          <w:rFonts w:ascii="Times New Roman" w:hAnsi="Times New Roman"/>
          <w:bCs/>
          <w:sz w:val="24"/>
          <w:szCs w:val="24"/>
        </w:rPr>
        <w:t xml:space="preserve">1. </w:t>
      </w:r>
      <w:r w:rsidR="00927C45" w:rsidRPr="007A31A4">
        <w:rPr>
          <w:rFonts w:ascii="Times New Roman" w:hAnsi="Times New Roman"/>
          <w:bCs/>
          <w:sz w:val="24"/>
          <w:szCs w:val="24"/>
        </w:rPr>
        <w:t xml:space="preserve">Информационные, пропагандистские и психологические методы, объединённые термином «информационная война». Данный блок методов взаимозависим и неотделим друг от друга. </w:t>
      </w:r>
    </w:p>
    <w:p w:rsidR="007A31A4" w:rsidRPr="007A31A4" w:rsidRDefault="00927C45" w:rsidP="00927C45">
      <w:pPr>
        <w:pStyle w:val="ListParagraph"/>
        <w:spacing w:line="360" w:lineRule="auto"/>
        <w:ind w:firstLine="709"/>
        <w:jc w:val="both"/>
        <w:rPr>
          <w:rFonts w:ascii="Times New Roman" w:hAnsi="Times New Roman"/>
          <w:bCs/>
          <w:sz w:val="24"/>
          <w:szCs w:val="24"/>
        </w:rPr>
      </w:pPr>
      <w:r w:rsidRPr="007A31A4">
        <w:rPr>
          <w:rFonts w:ascii="Times New Roman" w:hAnsi="Times New Roman"/>
          <w:bCs/>
          <w:sz w:val="24"/>
          <w:szCs w:val="24"/>
        </w:rPr>
        <w:t>а) Информационные методы используются для дезинформации государственной власти, военного аппарата и экономической базы, цель которых –</w:t>
      </w:r>
      <w:r w:rsidR="007A31A4" w:rsidRPr="007A31A4">
        <w:rPr>
          <w:rFonts w:ascii="Times New Roman" w:hAnsi="Times New Roman"/>
          <w:bCs/>
          <w:sz w:val="24"/>
          <w:szCs w:val="24"/>
        </w:rPr>
        <w:t xml:space="preserve"> </w:t>
      </w:r>
      <w:r w:rsidRPr="007A31A4">
        <w:rPr>
          <w:rFonts w:ascii="Times New Roman" w:hAnsi="Times New Roman"/>
          <w:bCs/>
          <w:sz w:val="24"/>
          <w:szCs w:val="24"/>
        </w:rPr>
        <w:t>ввести в заблуждение и спровоцировать противника на ошибочные действия при помощи «слива» информации, внесения заведомо ложной информации напрямую и т.д.</w:t>
      </w:r>
      <w:r w:rsidR="000B0F0D">
        <w:rPr>
          <w:rFonts w:ascii="Times New Roman" w:hAnsi="Times New Roman"/>
          <w:bCs/>
          <w:sz w:val="24"/>
          <w:szCs w:val="24"/>
        </w:rPr>
        <w:t xml:space="preserve"> </w:t>
      </w:r>
      <w:r w:rsidR="00907967" w:rsidRPr="00907967">
        <w:rPr>
          <w:rFonts w:ascii="Times New Roman" w:hAnsi="Times New Roman"/>
          <w:bCs/>
          <w:sz w:val="24"/>
          <w:szCs w:val="24"/>
        </w:rPr>
        <w:t>[</w:t>
      </w:r>
      <w:r w:rsidR="00192280">
        <w:rPr>
          <w:rFonts w:ascii="Times New Roman" w:hAnsi="Times New Roman"/>
          <w:bCs/>
          <w:sz w:val="24"/>
          <w:szCs w:val="24"/>
        </w:rPr>
        <w:t>5</w:t>
      </w:r>
      <w:r w:rsidR="000B0F0D">
        <w:rPr>
          <w:rFonts w:ascii="Times New Roman" w:hAnsi="Times New Roman"/>
          <w:bCs/>
          <w:sz w:val="24"/>
          <w:szCs w:val="24"/>
        </w:rPr>
        <w:t xml:space="preserve">: С. </w:t>
      </w:r>
      <w:r w:rsidR="000B0F0D" w:rsidRPr="00A82D1C">
        <w:rPr>
          <w:rFonts w:ascii="Times New Roman" w:hAnsi="Times New Roman"/>
          <w:bCs/>
          <w:sz w:val="24"/>
          <w:szCs w:val="24"/>
        </w:rPr>
        <w:t>8</w:t>
      </w:r>
      <w:r w:rsidR="00333739">
        <w:rPr>
          <w:rFonts w:ascii="Times New Roman" w:hAnsi="Times New Roman"/>
          <w:bCs/>
          <w:sz w:val="24"/>
          <w:szCs w:val="24"/>
        </w:rPr>
        <w:t>]</w:t>
      </w:r>
      <w:r w:rsidR="007A31A4" w:rsidRPr="007A31A4">
        <w:rPr>
          <w:rFonts w:ascii="Times New Roman" w:hAnsi="Times New Roman"/>
          <w:bCs/>
          <w:sz w:val="24"/>
          <w:szCs w:val="24"/>
        </w:rPr>
        <w:t xml:space="preserve"> </w:t>
      </w:r>
    </w:p>
    <w:p w:rsidR="007A31A4" w:rsidRPr="007A31A4" w:rsidRDefault="00927C45" w:rsidP="00927C45">
      <w:pPr>
        <w:pStyle w:val="ListParagraph"/>
        <w:spacing w:line="360" w:lineRule="auto"/>
        <w:ind w:firstLine="709"/>
        <w:jc w:val="both"/>
        <w:rPr>
          <w:rFonts w:ascii="Times New Roman" w:hAnsi="Times New Roman"/>
          <w:bCs/>
          <w:sz w:val="24"/>
          <w:szCs w:val="24"/>
        </w:rPr>
      </w:pPr>
      <w:r w:rsidRPr="007A31A4">
        <w:rPr>
          <w:rFonts w:ascii="Times New Roman" w:hAnsi="Times New Roman"/>
          <w:bCs/>
          <w:sz w:val="24"/>
          <w:szCs w:val="24"/>
        </w:rPr>
        <w:t>б) Пропагандистские методы преследуют те же цели, однако направлены не на</w:t>
      </w:r>
      <w:r w:rsidR="009C5122">
        <w:rPr>
          <w:rFonts w:ascii="Times New Roman" w:hAnsi="Times New Roman"/>
          <w:bCs/>
          <w:sz w:val="24"/>
          <w:szCs w:val="24"/>
        </w:rPr>
        <w:t xml:space="preserve"> государственные</w:t>
      </w:r>
      <w:r w:rsidRPr="007A31A4">
        <w:rPr>
          <w:rFonts w:ascii="Times New Roman" w:hAnsi="Times New Roman"/>
          <w:bCs/>
          <w:sz w:val="24"/>
          <w:szCs w:val="24"/>
        </w:rPr>
        <w:t xml:space="preserve"> институ</w:t>
      </w:r>
      <w:r w:rsidR="009C5122">
        <w:rPr>
          <w:rFonts w:ascii="Times New Roman" w:hAnsi="Times New Roman"/>
          <w:bCs/>
          <w:sz w:val="24"/>
          <w:szCs w:val="24"/>
        </w:rPr>
        <w:t>ты</w:t>
      </w:r>
      <w:r w:rsidRPr="007A31A4">
        <w:rPr>
          <w:rFonts w:ascii="Times New Roman" w:hAnsi="Times New Roman"/>
          <w:bCs/>
          <w:sz w:val="24"/>
          <w:szCs w:val="24"/>
        </w:rPr>
        <w:t>, а на массы людей: различные социальные слои, группы интересов и т.д. При проведении пропагандистских операций активно используются всевозможные источники информации: телевидение, интернет, радио, печатные и онлайн издания.</w:t>
      </w:r>
      <w:r w:rsidR="007A31A4" w:rsidRPr="007A31A4">
        <w:rPr>
          <w:rFonts w:ascii="Times New Roman" w:hAnsi="Times New Roman"/>
          <w:bCs/>
          <w:sz w:val="24"/>
          <w:szCs w:val="24"/>
        </w:rPr>
        <w:t xml:space="preserve"> </w:t>
      </w:r>
    </w:p>
    <w:p w:rsidR="007A31A4" w:rsidRDefault="00927C45" w:rsidP="00927C45">
      <w:pPr>
        <w:pStyle w:val="ListParagraph"/>
        <w:spacing w:line="360" w:lineRule="auto"/>
        <w:ind w:firstLine="709"/>
        <w:jc w:val="both"/>
        <w:rPr>
          <w:rFonts w:ascii="Times New Roman" w:hAnsi="Times New Roman"/>
          <w:bCs/>
          <w:sz w:val="24"/>
          <w:szCs w:val="24"/>
        </w:rPr>
      </w:pPr>
      <w:r w:rsidRPr="007A31A4">
        <w:rPr>
          <w:rFonts w:ascii="Times New Roman" w:hAnsi="Times New Roman"/>
          <w:bCs/>
          <w:sz w:val="24"/>
          <w:szCs w:val="24"/>
        </w:rPr>
        <w:t xml:space="preserve">в) Психологические методы применяются для создания в акторе-оппоненте атмосферы недоверия, неопределенности и нестабильности.  Наиболее действенными в этом </w:t>
      </w:r>
      <w:r w:rsidRPr="007A31A4">
        <w:rPr>
          <w:rFonts w:ascii="Times New Roman" w:hAnsi="Times New Roman"/>
          <w:bCs/>
          <w:sz w:val="24"/>
          <w:szCs w:val="24"/>
        </w:rPr>
        <w:lastRenderedPageBreak/>
        <w:t>направлении признаны фейковые новости, выполняющие задачу дискредитаци</w:t>
      </w:r>
      <w:r w:rsidR="009C5122">
        <w:rPr>
          <w:rFonts w:ascii="Times New Roman" w:hAnsi="Times New Roman"/>
          <w:bCs/>
          <w:sz w:val="24"/>
          <w:szCs w:val="24"/>
        </w:rPr>
        <w:t>и</w:t>
      </w:r>
      <w:r w:rsidRPr="007A31A4">
        <w:rPr>
          <w:rFonts w:ascii="Times New Roman" w:hAnsi="Times New Roman"/>
          <w:bCs/>
          <w:sz w:val="24"/>
          <w:szCs w:val="24"/>
        </w:rPr>
        <w:t xml:space="preserve"> власти, армии и различных социальных групп. Эмоция и чувство недоверия, которые они вызовут, выходят на первый план, становясь намного важнее информации, заключённой в них, при этом даже возможное последующее разоблачение фейка не решит проблему уже возникшей эмоции. Современные технологии вроде </w:t>
      </w:r>
      <w:r w:rsidR="009C5122">
        <w:rPr>
          <w:rFonts w:ascii="Times New Roman" w:hAnsi="Times New Roman"/>
          <w:bCs/>
          <w:sz w:val="24"/>
          <w:szCs w:val="24"/>
        </w:rPr>
        <w:t>«</w:t>
      </w:r>
      <w:r w:rsidRPr="007A31A4">
        <w:rPr>
          <w:rFonts w:ascii="Times New Roman" w:hAnsi="Times New Roman"/>
          <w:bCs/>
          <w:sz w:val="24"/>
          <w:szCs w:val="24"/>
        </w:rPr>
        <w:t>дипфейка</w:t>
      </w:r>
      <w:r w:rsidR="009C5122">
        <w:rPr>
          <w:rFonts w:ascii="Times New Roman" w:hAnsi="Times New Roman"/>
          <w:bCs/>
          <w:sz w:val="24"/>
          <w:szCs w:val="24"/>
        </w:rPr>
        <w:t>»</w:t>
      </w:r>
      <w:r w:rsidRPr="007A31A4">
        <w:rPr>
          <w:rFonts w:ascii="Times New Roman" w:hAnsi="Times New Roman"/>
          <w:bCs/>
          <w:sz w:val="24"/>
          <w:szCs w:val="24"/>
        </w:rPr>
        <w:t xml:space="preserve"> — наложение лица и голоса известного политического деятеля на другого человека помогают в разы облегчить данную задачу. Так же дополнительным полем боя для осуществления психологических операций может послужить и «массовая культура», через которую можно распространять необходимые идеи в государстве-оппоненте для подрывания местных общественных устоев.</w:t>
      </w:r>
    </w:p>
    <w:p w:rsidR="003D58C4" w:rsidRPr="007A31A4" w:rsidRDefault="003D58C4" w:rsidP="003D58C4">
      <w:pPr>
        <w:pStyle w:val="ListParagraph"/>
        <w:spacing w:line="360" w:lineRule="auto"/>
        <w:ind w:firstLine="696"/>
        <w:jc w:val="both"/>
        <w:rPr>
          <w:rFonts w:ascii="Times New Roman" w:hAnsi="Times New Roman"/>
          <w:bCs/>
          <w:sz w:val="24"/>
          <w:szCs w:val="24"/>
        </w:rPr>
      </w:pPr>
      <w:r w:rsidRPr="0054619F">
        <w:rPr>
          <w:rFonts w:ascii="Times New Roman" w:hAnsi="Times New Roman"/>
          <w:bCs/>
          <w:sz w:val="24"/>
          <w:szCs w:val="24"/>
        </w:rPr>
        <w:t>События 11 сентября 2001 года, были использованы правительством США под руководством Джорджа Буша-младшего для укрепления своих позиций в Средней Азии и на Ближнем Востоке. Обвинив в теракте "Аль-Каиду" (террористическую организацию, запрещённую в России) и главаря организации Усаму бен Ладена лично, не имея при этом на тот момент никаких доказательств ("Аль-Каида" признала свою причастность к событиям 11 сентября только через 3 года), Вашингтон запустил мощную машину пропаганды и, используя радикальный исламизм в виде образа главного врага США и свободы во всем мире, на весь мир объявил "глобальную войну терроризму". На местное население это воздействовало в меньшей мере,</w:t>
      </w:r>
      <w:r w:rsidR="00AD75B4">
        <w:rPr>
          <w:rFonts w:ascii="Times New Roman" w:hAnsi="Times New Roman"/>
          <w:bCs/>
          <w:sz w:val="24"/>
          <w:szCs w:val="24"/>
        </w:rPr>
        <w:t xml:space="preserve"> а скорее было направлено</w:t>
      </w:r>
      <w:r w:rsidRPr="0054619F">
        <w:rPr>
          <w:rFonts w:ascii="Times New Roman" w:hAnsi="Times New Roman"/>
          <w:bCs/>
          <w:sz w:val="24"/>
          <w:szCs w:val="24"/>
        </w:rPr>
        <w:t xml:space="preserve"> на оправдание дальнейших действий со стороны США. Так же стоит отметить</w:t>
      </w:r>
      <w:r w:rsidR="00AD75B4">
        <w:rPr>
          <w:rFonts w:ascii="Times New Roman" w:hAnsi="Times New Roman"/>
          <w:bCs/>
          <w:sz w:val="24"/>
          <w:szCs w:val="24"/>
          <w:lang w:val="az-Latn-AZ"/>
        </w:rPr>
        <w:t>,</w:t>
      </w:r>
      <w:r w:rsidRPr="0054619F">
        <w:rPr>
          <w:rFonts w:ascii="Times New Roman" w:hAnsi="Times New Roman"/>
          <w:bCs/>
          <w:sz w:val="24"/>
          <w:szCs w:val="24"/>
        </w:rPr>
        <w:t xml:space="preserve"> что практически вся информация исходила от американских и британских официальных источников, а так же катарского телеканала «Аль-Джазира».</w:t>
      </w:r>
      <w:r w:rsidR="00192280" w:rsidRPr="00907967">
        <w:rPr>
          <w:rFonts w:ascii="Times New Roman" w:hAnsi="Times New Roman"/>
          <w:bCs/>
          <w:sz w:val="24"/>
          <w:szCs w:val="24"/>
        </w:rPr>
        <w:t>[</w:t>
      </w:r>
      <w:r w:rsidR="00192280">
        <w:rPr>
          <w:rFonts w:ascii="Times New Roman" w:hAnsi="Times New Roman"/>
          <w:bCs/>
          <w:sz w:val="24"/>
          <w:szCs w:val="24"/>
        </w:rPr>
        <w:t>6]</w:t>
      </w:r>
    </w:p>
    <w:p w:rsidR="00927C45" w:rsidRPr="007A31A4" w:rsidRDefault="007A31A4" w:rsidP="00927C45">
      <w:pPr>
        <w:pStyle w:val="ListParagraph"/>
        <w:spacing w:line="360" w:lineRule="auto"/>
        <w:ind w:firstLine="709"/>
        <w:jc w:val="both"/>
        <w:rPr>
          <w:rFonts w:ascii="Times New Roman" w:hAnsi="Times New Roman"/>
          <w:bCs/>
          <w:sz w:val="24"/>
          <w:szCs w:val="24"/>
        </w:rPr>
      </w:pPr>
      <w:r w:rsidRPr="007A31A4">
        <w:rPr>
          <w:rFonts w:ascii="Times New Roman" w:hAnsi="Times New Roman"/>
          <w:bCs/>
          <w:sz w:val="24"/>
          <w:szCs w:val="24"/>
        </w:rPr>
        <w:t xml:space="preserve">2. </w:t>
      </w:r>
      <w:r w:rsidR="00927C45" w:rsidRPr="007A31A4">
        <w:rPr>
          <w:rFonts w:ascii="Times New Roman" w:hAnsi="Times New Roman"/>
          <w:bCs/>
          <w:sz w:val="24"/>
          <w:szCs w:val="24"/>
        </w:rPr>
        <w:t>Кибернетические атаки. Данный инструмент крайне губителен, так как может повлиять на все сферы жизни общества, а теоретически, даже ввергнуть целое государство или мир в хаос, если, например, будут взломаны ядерные потенциалы хотя бы одной ядерной державы. Так же усиливается дилемма безопасности для каждой из стран, способных стать жертвой крупных кибератак, так как из-за этого они могут предпринять превентивные меры в сторону потенциального агрессора и лично спровоцировать международный конфликт.</w:t>
      </w:r>
      <w:r w:rsidR="003D58C4">
        <w:rPr>
          <w:rFonts w:ascii="Times New Roman" w:hAnsi="Times New Roman"/>
          <w:bCs/>
          <w:sz w:val="24"/>
          <w:szCs w:val="24"/>
        </w:rPr>
        <w:t xml:space="preserve"> </w:t>
      </w:r>
      <w:r w:rsidR="003D58C4" w:rsidRPr="0054619F">
        <w:rPr>
          <w:rFonts w:ascii="Times New Roman" w:hAnsi="Times New Roman"/>
          <w:bCs/>
          <w:sz w:val="24"/>
          <w:szCs w:val="24"/>
        </w:rPr>
        <w:t xml:space="preserve">К примеру, 1 июля 2021 года команда исследователей «Check Point Research» (CPR), подразделения «Check Point Software Technologies», поставщика решений в области кибербезопасности по всему миру, обнаружила активную операцию по кибер-шпионажу, мишенью которой стало Правительство Афганистана. Предположительно, за данную операцию была ответственна группа китайских хакеров. Злоумышленники представлялись сотрудниками администрации президента Афганистана, чтобы проникнуть в системы Совета национальной безопасности (СНБ), а также использовали Dropbox для прикрытия своей деятельности. Эксперты «Check Point Research» считают, что эта атака стала последней в </w:t>
      </w:r>
      <w:r w:rsidR="003D58C4" w:rsidRPr="0054619F">
        <w:rPr>
          <w:rFonts w:ascii="Times New Roman" w:hAnsi="Times New Roman"/>
          <w:bCs/>
          <w:sz w:val="24"/>
          <w:szCs w:val="24"/>
        </w:rPr>
        <w:lastRenderedPageBreak/>
        <w:t>рамках длительной операции, которая началась еще в 2014 году. Тогда жертвами кибер-шпионажа также стали Киргизия, Узбекистан и другие страны Средней Азии.</w:t>
      </w:r>
      <w:r w:rsidR="00192280" w:rsidRPr="00907967">
        <w:rPr>
          <w:rFonts w:ascii="Times New Roman" w:hAnsi="Times New Roman"/>
          <w:bCs/>
          <w:sz w:val="24"/>
          <w:szCs w:val="24"/>
        </w:rPr>
        <w:t>[</w:t>
      </w:r>
      <w:r w:rsidR="00192280">
        <w:rPr>
          <w:rFonts w:ascii="Times New Roman" w:hAnsi="Times New Roman"/>
          <w:bCs/>
          <w:sz w:val="24"/>
          <w:szCs w:val="24"/>
        </w:rPr>
        <w:t>7]</w:t>
      </w:r>
    </w:p>
    <w:p w:rsidR="00927C45" w:rsidRPr="005942B2" w:rsidRDefault="007A31A4" w:rsidP="00927C45">
      <w:pPr>
        <w:pStyle w:val="ListParagraph"/>
        <w:spacing w:line="360" w:lineRule="auto"/>
        <w:ind w:firstLine="709"/>
        <w:jc w:val="both"/>
        <w:rPr>
          <w:rFonts w:ascii="Times New Roman" w:hAnsi="Times New Roman"/>
          <w:bCs/>
          <w:sz w:val="24"/>
          <w:szCs w:val="24"/>
        </w:rPr>
      </w:pPr>
      <w:r w:rsidRPr="007A31A4">
        <w:rPr>
          <w:rFonts w:ascii="Times New Roman" w:hAnsi="Times New Roman"/>
          <w:bCs/>
          <w:sz w:val="24"/>
          <w:szCs w:val="24"/>
        </w:rPr>
        <w:t xml:space="preserve">3. </w:t>
      </w:r>
      <w:r w:rsidR="00927C45" w:rsidRPr="007A31A4">
        <w:rPr>
          <w:rFonts w:ascii="Times New Roman" w:hAnsi="Times New Roman"/>
          <w:bCs/>
          <w:sz w:val="24"/>
          <w:szCs w:val="24"/>
        </w:rPr>
        <w:t>Экономические методы прямого и косвенного воздействия. Сюда входят всевозможные экономические санкции: от ограничения доступа к энергоносителям и отказа от покупки таковых, вплоть до прекращения инвестиций и провоцирования множества корпораций к полному выходу с рынка, блокирования золотовалютных и других экономических резервов ЦБ государства, блокировки финансовых счетов определенных лиц и даж</w:t>
      </w:r>
      <w:r w:rsidR="00927C45" w:rsidRPr="005942B2">
        <w:rPr>
          <w:rFonts w:ascii="Times New Roman" w:hAnsi="Times New Roman"/>
          <w:bCs/>
          <w:sz w:val="24"/>
          <w:szCs w:val="24"/>
        </w:rPr>
        <w:t>е целых правительств. Всё это дополняют и ограничения в киберпространстве: блокировка SWIFT, прекращени</w:t>
      </w:r>
      <w:r w:rsidR="00900D45" w:rsidRPr="005942B2">
        <w:rPr>
          <w:rFonts w:ascii="Times New Roman" w:hAnsi="Times New Roman"/>
          <w:bCs/>
          <w:sz w:val="24"/>
          <w:szCs w:val="24"/>
        </w:rPr>
        <w:t>е сотрудничества между банками (</w:t>
      </w:r>
      <w:r w:rsidR="00927C45" w:rsidRPr="005942B2">
        <w:rPr>
          <w:rFonts w:ascii="Times New Roman" w:hAnsi="Times New Roman"/>
          <w:bCs/>
          <w:sz w:val="24"/>
          <w:szCs w:val="24"/>
        </w:rPr>
        <w:t>ярчайшими примерами могут служить экономические санкции против Ирана в 2018 или Российской Федерации в 2022 году).</w:t>
      </w:r>
      <w:r w:rsidR="003D58C4" w:rsidRPr="005942B2">
        <w:rPr>
          <w:rFonts w:ascii="Times New Roman" w:hAnsi="Times New Roman"/>
          <w:bCs/>
          <w:sz w:val="24"/>
          <w:szCs w:val="24"/>
        </w:rPr>
        <w:t xml:space="preserve"> </w:t>
      </w:r>
    </w:p>
    <w:p w:rsidR="00927C45" w:rsidRPr="007A31A4" w:rsidRDefault="00927C45" w:rsidP="00927C45">
      <w:pPr>
        <w:pStyle w:val="ListParagraph"/>
        <w:spacing w:line="360" w:lineRule="auto"/>
        <w:ind w:firstLine="709"/>
        <w:jc w:val="both"/>
        <w:rPr>
          <w:rFonts w:ascii="Times New Roman" w:hAnsi="Times New Roman"/>
          <w:bCs/>
          <w:sz w:val="24"/>
          <w:szCs w:val="24"/>
        </w:rPr>
      </w:pPr>
      <w:r w:rsidRPr="007A31A4">
        <w:rPr>
          <w:rFonts w:ascii="Times New Roman" w:hAnsi="Times New Roman"/>
          <w:bCs/>
          <w:sz w:val="24"/>
          <w:szCs w:val="24"/>
        </w:rPr>
        <w:t>4. Политико-дипломатические методы, включающие открытую или скрытую поддержку дипломатическим корпусом «удобных» лидеров. В это входит и финансирование «цветных революций»,</w:t>
      </w:r>
      <w:r w:rsidR="00900D45" w:rsidRPr="007A31A4">
        <w:rPr>
          <w:rFonts w:ascii="Times New Roman" w:hAnsi="Times New Roman"/>
          <w:bCs/>
          <w:sz w:val="24"/>
          <w:szCs w:val="24"/>
        </w:rPr>
        <w:t xml:space="preserve"> </w:t>
      </w:r>
      <w:r w:rsidRPr="007A31A4">
        <w:rPr>
          <w:rFonts w:ascii="Times New Roman" w:hAnsi="Times New Roman"/>
          <w:bCs/>
          <w:sz w:val="24"/>
          <w:szCs w:val="24"/>
        </w:rPr>
        <w:t>и шпионаж под прикрытием дипломатической миссии, шантаж, подкуп и другие способы давления на политические/провластные элиты. Так же к этим методам можно отнести разрыв дипломатических отношений, запрет выдачи ВНЖ и гражданства гражданам страны-оппонента, и др</w:t>
      </w:r>
      <w:r w:rsidR="001F2CDE">
        <w:rPr>
          <w:rFonts w:ascii="Times New Roman" w:hAnsi="Times New Roman"/>
          <w:bCs/>
          <w:sz w:val="24"/>
          <w:szCs w:val="24"/>
        </w:rPr>
        <w:t>угие ограничения</w:t>
      </w:r>
      <w:r w:rsidRPr="007A31A4">
        <w:rPr>
          <w:rFonts w:ascii="Times New Roman" w:hAnsi="Times New Roman"/>
          <w:bCs/>
          <w:sz w:val="24"/>
          <w:szCs w:val="24"/>
        </w:rPr>
        <w:t>.</w:t>
      </w:r>
      <w:r w:rsidR="005942B2">
        <w:rPr>
          <w:rFonts w:ascii="Times New Roman" w:hAnsi="Times New Roman"/>
          <w:bCs/>
          <w:sz w:val="24"/>
          <w:szCs w:val="24"/>
        </w:rPr>
        <w:t xml:space="preserve"> </w:t>
      </w:r>
      <w:r w:rsidR="005942B2" w:rsidRPr="0054619F">
        <w:rPr>
          <w:rFonts w:ascii="Times New Roman" w:hAnsi="Times New Roman"/>
          <w:bCs/>
          <w:sz w:val="24"/>
          <w:szCs w:val="24"/>
        </w:rPr>
        <w:t xml:space="preserve">Примером политико-экономических методов может быть </w:t>
      </w:r>
      <w:r w:rsidR="005942B2" w:rsidRPr="0054619F">
        <w:rPr>
          <w:rFonts w:ascii="Times New Roman" w:hAnsi="Times New Roman"/>
          <w:sz w:val="24"/>
          <w:szCs w:val="24"/>
        </w:rPr>
        <w:t>1988 резолюция ООН от 17</w:t>
      </w:r>
      <w:r w:rsidR="00AD75B4">
        <w:rPr>
          <w:rFonts w:ascii="Times New Roman" w:hAnsi="Times New Roman"/>
          <w:sz w:val="24"/>
          <w:szCs w:val="24"/>
        </w:rPr>
        <w:t xml:space="preserve"> июня 2011 года, которая обязала</w:t>
      </w:r>
      <w:r w:rsidR="005942B2" w:rsidRPr="0054619F">
        <w:rPr>
          <w:rFonts w:ascii="Times New Roman" w:hAnsi="Times New Roman"/>
          <w:sz w:val="24"/>
          <w:szCs w:val="24"/>
        </w:rPr>
        <w:t xml:space="preserve"> все государства незамедлительно заморозить средства и финансовые активы террористической организации «Талибана» и не допускать въезд на территорию связанных с ним лиц, а также передачу им судов или летательных аппаратов, вооружений, запчастей и консультационных услуг по вопросам военных действий. С момент</w:t>
      </w:r>
      <w:r w:rsidR="00AD75B4">
        <w:rPr>
          <w:rFonts w:ascii="Times New Roman" w:hAnsi="Times New Roman"/>
          <w:sz w:val="24"/>
          <w:szCs w:val="24"/>
        </w:rPr>
        <w:t>а захвата власти в Афганистане «Т</w:t>
      </w:r>
      <w:r w:rsidR="005942B2" w:rsidRPr="0054619F">
        <w:rPr>
          <w:rFonts w:ascii="Times New Roman" w:hAnsi="Times New Roman"/>
          <w:sz w:val="24"/>
          <w:szCs w:val="24"/>
        </w:rPr>
        <w:t>алибаном</w:t>
      </w:r>
      <w:r w:rsidR="00AD75B4">
        <w:rPr>
          <w:rFonts w:ascii="Times New Roman" w:hAnsi="Times New Roman"/>
          <w:sz w:val="24"/>
          <w:szCs w:val="24"/>
        </w:rPr>
        <w:t>»</w:t>
      </w:r>
      <w:r w:rsidR="005942B2" w:rsidRPr="0054619F">
        <w:rPr>
          <w:rFonts w:ascii="Times New Roman" w:hAnsi="Times New Roman"/>
          <w:sz w:val="24"/>
          <w:szCs w:val="24"/>
        </w:rPr>
        <w:t>, санкции распространились на всю страну в целом.</w:t>
      </w:r>
      <w:r w:rsidR="00192280" w:rsidRPr="00907967">
        <w:rPr>
          <w:rFonts w:ascii="Times New Roman" w:hAnsi="Times New Roman"/>
          <w:bCs/>
          <w:sz w:val="24"/>
          <w:szCs w:val="24"/>
        </w:rPr>
        <w:t>[</w:t>
      </w:r>
      <w:r w:rsidR="00192280">
        <w:rPr>
          <w:rFonts w:ascii="Times New Roman" w:hAnsi="Times New Roman"/>
          <w:bCs/>
          <w:sz w:val="24"/>
          <w:szCs w:val="24"/>
        </w:rPr>
        <w:t>8]</w:t>
      </w:r>
    </w:p>
    <w:p w:rsidR="00900D45" w:rsidRPr="007A31A4" w:rsidRDefault="00927C45" w:rsidP="00900D45">
      <w:pPr>
        <w:pStyle w:val="ListParagraph"/>
        <w:spacing w:line="360" w:lineRule="auto"/>
        <w:ind w:firstLine="709"/>
        <w:jc w:val="both"/>
        <w:rPr>
          <w:rFonts w:ascii="Times New Roman" w:hAnsi="Times New Roman"/>
          <w:bCs/>
          <w:sz w:val="24"/>
          <w:szCs w:val="24"/>
        </w:rPr>
      </w:pPr>
      <w:r w:rsidRPr="007A31A4">
        <w:rPr>
          <w:rFonts w:ascii="Times New Roman" w:hAnsi="Times New Roman"/>
          <w:bCs/>
          <w:sz w:val="24"/>
          <w:szCs w:val="24"/>
        </w:rPr>
        <w:t>5. Поддержка и спонсирование в стране-противнике экстремизма, местных радик</w:t>
      </w:r>
      <w:r w:rsidR="001F2CDE">
        <w:rPr>
          <w:rFonts w:ascii="Times New Roman" w:hAnsi="Times New Roman"/>
          <w:bCs/>
          <w:sz w:val="24"/>
          <w:szCs w:val="24"/>
        </w:rPr>
        <w:t>алов, терроризма, криминалитета</w:t>
      </w:r>
      <w:r w:rsidRPr="007A31A4">
        <w:rPr>
          <w:rFonts w:ascii="Times New Roman" w:hAnsi="Times New Roman"/>
          <w:bCs/>
          <w:sz w:val="24"/>
          <w:szCs w:val="24"/>
        </w:rPr>
        <w:t xml:space="preserve"> путём поставки оружия, денежного финансирования, помощи в распространении наркотических препаратов, а в случае комбинации с предыдущим методом</w:t>
      </w:r>
      <w:r w:rsidR="00F418AB" w:rsidRPr="007A31A4">
        <w:rPr>
          <w:rFonts w:ascii="Times New Roman" w:hAnsi="Times New Roman"/>
          <w:bCs/>
          <w:sz w:val="24"/>
          <w:szCs w:val="24"/>
        </w:rPr>
        <w:t>,</w:t>
      </w:r>
      <w:r w:rsidRPr="007A31A4">
        <w:rPr>
          <w:rFonts w:ascii="Times New Roman" w:hAnsi="Times New Roman"/>
          <w:bCs/>
          <w:sz w:val="24"/>
          <w:szCs w:val="24"/>
        </w:rPr>
        <w:t xml:space="preserve"> вплоть до формирования и прикрытия крупных террористических ячеек, нарк</w:t>
      </w:r>
      <w:r w:rsidR="00900D45" w:rsidRPr="007A31A4">
        <w:rPr>
          <w:rFonts w:ascii="Times New Roman" w:hAnsi="Times New Roman"/>
          <w:bCs/>
          <w:sz w:val="24"/>
          <w:szCs w:val="24"/>
        </w:rPr>
        <w:t>отрафика внутри страны.</w:t>
      </w:r>
      <w:r w:rsidR="005942B2">
        <w:rPr>
          <w:rFonts w:ascii="Times New Roman" w:hAnsi="Times New Roman"/>
          <w:bCs/>
          <w:sz w:val="24"/>
          <w:szCs w:val="24"/>
        </w:rPr>
        <w:t xml:space="preserve"> </w:t>
      </w:r>
    </w:p>
    <w:p w:rsidR="001B523A" w:rsidRDefault="001F2CDE" w:rsidP="007A31A4">
      <w:pPr>
        <w:pStyle w:val="ListParagraph"/>
        <w:spacing w:line="360" w:lineRule="auto"/>
        <w:ind w:firstLine="709"/>
        <w:jc w:val="both"/>
        <w:rPr>
          <w:rFonts w:ascii="Times New Roman" w:hAnsi="Times New Roman"/>
          <w:bCs/>
          <w:sz w:val="24"/>
          <w:szCs w:val="24"/>
        </w:rPr>
      </w:pPr>
      <w:r>
        <w:rPr>
          <w:rFonts w:ascii="Times New Roman" w:hAnsi="Times New Roman"/>
          <w:bCs/>
          <w:sz w:val="24"/>
          <w:szCs w:val="24"/>
        </w:rPr>
        <w:t>6</w:t>
      </w:r>
      <w:r w:rsidR="001B523A" w:rsidRPr="001B523A">
        <w:rPr>
          <w:rFonts w:ascii="Times New Roman" w:hAnsi="Times New Roman"/>
          <w:bCs/>
          <w:sz w:val="24"/>
          <w:szCs w:val="24"/>
        </w:rPr>
        <w:t xml:space="preserve">. Применение военной силы или угроза применения </w:t>
      </w:r>
      <w:r>
        <w:rPr>
          <w:rFonts w:ascii="Times New Roman" w:hAnsi="Times New Roman"/>
          <w:bCs/>
          <w:sz w:val="24"/>
          <w:szCs w:val="24"/>
        </w:rPr>
        <w:t>насилия</w:t>
      </w:r>
      <w:r w:rsidR="001B523A" w:rsidRPr="001B523A">
        <w:rPr>
          <w:rFonts w:ascii="Times New Roman" w:hAnsi="Times New Roman"/>
          <w:bCs/>
          <w:sz w:val="24"/>
          <w:szCs w:val="24"/>
        </w:rPr>
        <w:t>. Использование только этого метода возможно в редких случаях, так как в современных реалиях уже доказало свою неэффективность (к примеру, затяжная война в Афганистане с выводом американских войск в 2021 году). Однако, в случае необходимости ограничить противника во времени или же заставить его принять невыгодные для него решения, совмещение вышеперечисленных методов с военными решает многие задачи, приближая к основной цели гибридных войн: распространение влияния актора и его дальнейшее укоренение на территории государства-</w:t>
      </w:r>
      <w:r w:rsidR="001B523A" w:rsidRPr="001B523A">
        <w:rPr>
          <w:rFonts w:ascii="Times New Roman" w:hAnsi="Times New Roman"/>
          <w:bCs/>
          <w:sz w:val="24"/>
          <w:szCs w:val="24"/>
        </w:rPr>
        <w:lastRenderedPageBreak/>
        <w:t>жертвы, что приводит к тому, что необходимость полного захвата исчезает, но достигается фактическое лишение суверенитета государства-жертвы.</w:t>
      </w:r>
      <w:r w:rsidR="005942B2">
        <w:rPr>
          <w:rFonts w:ascii="Times New Roman" w:hAnsi="Times New Roman"/>
          <w:bCs/>
          <w:sz w:val="24"/>
          <w:szCs w:val="24"/>
        </w:rPr>
        <w:t xml:space="preserve"> </w:t>
      </w:r>
    </w:p>
    <w:p w:rsidR="001F2CDE" w:rsidRPr="001F2CDE" w:rsidRDefault="001F2CDE" w:rsidP="001F2CDE">
      <w:pPr>
        <w:pStyle w:val="ListParagraph"/>
        <w:spacing w:line="360" w:lineRule="auto"/>
        <w:ind w:firstLine="709"/>
        <w:jc w:val="both"/>
        <w:rPr>
          <w:rFonts w:ascii="Times New Roman" w:hAnsi="Times New Roman"/>
          <w:bCs/>
          <w:sz w:val="24"/>
          <w:szCs w:val="24"/>
        </w:rPr>
      </w:pPr>
      <w:r>
        <w:rPr>
          <w:rFonts w:ascii="Times New Roman" w:hAnsi="Times New Roman"/>
          <w:bCs/>
          <w:sz w:val="24"/>
          <w:szCs w:val="24"/>
        </w:rPr>
        <w:t>7</w:t>
      </w:r>
      <w:r w:rsidRPr="007A31A4">
        <w:rPr>
          <w:rFonts w:ascii="Times New Roman" w:hAnsi="Times New Roman"/>
          <w:bCs/>
          <w:sz w:val="24"/>
          <w:szCs w:val="24"/>
        </w:rPr>
        <w:t>. Увеличение деятельности отдельных негосударственных акторов, таких, как частные военные компании(ЧВК), которые, взаимодействуя с различными международными организациями и активно используя передовые технологии, осуществляют, по заказу, деятельность в развивающихся странах или в странах с нестабильной политической ситуацией.</w:t>
      </w:r>
      <w:r w:rsidR="00907967" w:rsidRPr="00907967">
        <w:rPr>
          <w:rFonts w:ascii="Times New Roman" w:hAnsi="Times New Roman"/>
          <w:bCs/>
          <w:sz w:val="24"/>
          <w:szCs w:val="24"/>
        </w:rPr>
        <w:t>[</w:t>
      </w:r>
      <w:r w:rsidR="006641CC">
        <w:rPr>
          <w:rFonts w:ascii="Times New Roman" w:hAnsi="Times New Roman"/>
          <w:bCs/>
          <w:sz w:val="24"/>
          <w:szCs w:val="24"/>
        </w:rPr>
        <w:t>9</w:t>
      </w:r>
      <w:r w:rsidR="007A20B2">
        <w:rPr>
          <w:rFonts w:ascii="Times New Roman" w:hAnsi="Times New Roman"/>
          <w:bCs/>
          <w:sz w:val="24"/>
          <w:szCs w:val="24"/>
          <w:lang w:val="az-Latn-AZ"/>
        </w:rPr>
        <w:t>: C.</w:t>
      </w:r>
      <w:r w:rsidR="007A20B2">
        <w:rPr>
          <w:rFonts w:ascii="Times New Roman" w:hAnsi="Times New Roman"/>
          <w:bCs/>
          <w:sz w:val="24"/>
          <w:szCs w:val="24"/>
        </w:rPr>
        <w:t xml:space="preserve"> 73</w:t>
      </w:r>
      <w:r w:rsidR="00333739">
        <w:rPr>
          <w:rFonts w:ascii="Times New Roman" w:hAnsi="Times New Roman"/>
          <w:bCs/>
          <w:sz w:val="24"/>
          <w:szCs w:val="24"/>
        </w:rPr>
        <w:t>]</w:t>
      </w:r>
      <w:r w:rsidR="005942B2">
        <w:rPr>
          <w:rFonts w:ascii="Times New Roman" w:hAnsi="Times New Roman"/>
          <w:bCs/>
          <w:sz w:val="24"/>
          <w:szCs w:val="24"/>
        </w:rPr>
        <w:t xml:space="preserve"> </w:t>
      </w:r>
      <w:r w:rsidR="005942B2" w:rsidRPr="0054619F">
        <w:rPr>
          <w:rFonts w:ascii="Times New Roman" w:hAnsi="Times New Roman"/>
          <w:bCs/>
          <w:sz w:val="24"/>
          <w:szCs w:val="24"/>
        </w:rPr>
        <w:t>На территории Афганистана с 2001 года находились следующие организации: ISAF (Международные силы содействия безопасности</w:t>
      </w:r>
      <w:r w:rsidR="00AD75B4">
        <w:rPr>
          <w:rFonts w:ascii="Times New Roman" w:hAnsi="Times New Roman"/>
          <w:bCs/>
          <w:sz w:val="24"/>
          <w:szCs w:val="24"/>
        </w:rPr>
        <w:t>)</w:t>
      </w:r>
      <w:r w:rsidR="005942B2" w:rsidRPr="0054619F">
        <w:rPr>
          <w:rFonts w:ascii="Times New Roman" w:hAnsi="Times New Roman"/>
          <w:bCs/>
          <w:sz w:val="24"/>
          <w:szCs w:val="24"/>
        </w:rPr>
        <w:t xml:space="preserve"> — возглавляемый НАТО межд</w:t>
      </w:r>
      <w:r w:rsidR="00AD75B4">
        <w:rPr>
          <w:rFonts w:ascii="Times New Roman" w:hAnsi="Times New Roman"/>
          <w:bCs/>
          <w:sz w:val="24"/>
          <w:szCs w:val="24"/>
        </w:rPr>
        <w:t>ународный войсковой контингент</w:t>
      </w:r>
      <w:r w:rsidR="005942B2" w:rsidRPr="0054619F">
        <w:rPr>
          <w:rFonts w:ascii="Times New Roman" w:hAnsi="Times New Roman"/>
          <w:bCs/>
          <w:sz w:val="24"/>
          <w:szCs w:val="24"/>
        </w:rPr>
        <w:t>, действовавший на территории Афганистана.</w:t>
      </w:r>
      <w:r w:rsidR="006641CC" w:rsidRPr="00907967">
        <w:rPr>
          <w:rFonts w:ascii="Times New Roman" w:hAnsi="Times New Roman"/>
          <w:bCs/>
          <w:sz w:val="24"/>
          <w:szCs w:val="24"/>
        </w:rPr>
        <w:t>[</w:t>
      </w:r>
      <w:r w:rsidR="006641CC">
        <w:rPr>
          <w:rFonts w:ascii="Times New Roman" w:hAnsi="Times New Roman"/>
          <w:bCs/>
          <w:sz w:val="24"/>
          <w:szCs w:val="24"/>
        </w:rPr>
        <w:t>10]</w:t>
      </w:r>
    </w:p>
    <w:p w:rsidR="001F2CDE" w:rsidRPr="00A82D1C" w:rsidRDefault="001F2CDE" w:rsidP="00497FB5">
      <w:pPr>
        <w:pStyle w:val="ListParagraph"/>
        <w:spacing w:line="360" w:lineRule="auto"/>
        <w:ind w:firstLine="709"/>
        <w:jc w:val="both"/>
        <w:rPr>
          <w:rFonts w:ascii="Times New Roman" w:hAnsi="Times New Roman"/>
          <w:bCs/>
          <w:sz w:val="24"/>
          <w:szCs w:val="24"/>
        </w:rPr>
      </w:pPr>
      <w:r>
        <w:rPr>
          <w:rFonts w:ascii="Times New Roman" w:hAnsi="Times New Roman"/>
          <w:bCs/>
          <w:sz w:val="24"/>
          <w:szCs w:val="24"/>
        </w:rPr>
        <w:t>Афганистан вот уже продолжительное время остаётся страной, для которой совершенно естественно находиться в бесконечных этнических конфликтах.</w:t>
      </w:r>
      <w:r w:rsidR="00497FB5" w:rsidRPr="00497FB5">
        <w:rPr>
          <w:rFonts w:ascii="Times New Roman" w:hAnsi="Times New Roman"/>
          <w:bCs/>
          <w:sz w:val="24"/>
          <w:szCs w:val="24"/>
        </w:rPr>
        <w:t>[</w:t>
      </w:r>
      <w:r w:rsidR="006641CC">
        <w:rPr>
          <w:rFonts w:ascii="Times New Roman" w:hAnsi="Times New Roman"/>
          <w:bCs/>
          <w:sz w:val="24"/>
          <w:szCs w:val="24"/>
        </w:rPr>
        <w:t>11</w:t>
      </w:r>
      <w:r w:rsidR="007A20B2">
        <w:rPr>
          <w:rFonts w:ascii="Times New Roman" w:hAnsi="Times New Roman"/>
          <w:bCs/>
          <w:sz w:val="24"/>
          <w:szCs w:val="24"/>
        </w:rPr>
        <w:t>: С.</w:t>
      </w:r>
      <w:r w:rsidR="003736EB">
        <w:rPr>
          <w:rFonts w:ascii="Times New Roman" w:hAnsi="Times New Roman"/>
          <w:bCs/>
          <w:sz w:val="24"/>
          <w:szCs w:val="24"/>
        </w:rPr>
        <w:t xml:space="preserve"> 12</w:t>
      </w:r>
      <w:r w:rsidR="00333739">
        <w:rPr>
          <w:rFonts w:ascii="Times New Roman" w:hAnsi="Times New Roman"/>
          <w:bCs/>
          <w:sz w:val="24"/>
          <w:szCs w:val="24"/>
        </w:rPr>
        <w:t>]</w:t>
      </w:r>
      <w:r w:rsidRPr="00497FB5">
        <w:rPr>
          <w:rFonts w:ascii="Times New Roman" w:hAnsi="Times New Roman"/>
          <w:bCs/>
          <w:sz w:val="24"/>
          <w:szCs w:val="24"/>
        </w:rPr>
        <w:t xml:space="preserve"> Гражданская война, ведущаяся здесь с большей ожесточённостью, спланированная почти</w:t>
      </w:r>
      <w:r>
        <w:t xml:space="preserve"> </w:t>
      </w:r>
      <w:r w:rsidRPr="00497FB5">
        <w:rPr>
          <w:rFonts w:ascii="Times New Roman" w:hAnsi="Times New Roman"/>
          <w:bCs/>
          <w:sz w:val="24"/>
          <w:szCs w:val="24"/>
        </w:rPr>
        <w:t>полная изоляция от мира, заявляющая о несостоятельности Афганистана как независимого субъекта, требовала постоянного объединяющего иностранного присутствия в стране, находящейся на грани распада. Начиная с конца 90-х годов, история в этом регионе шагала десятилетиями, хороня империи, с каждым шагом меняя характер ведения войны. СССР выводит свои войска из Афганистана в 1989 г., а после распадается сам, в 2001 году взрывает мир теракт 11-го сентября, в 2011 – «арабская весна</w:t>
      </w:r>
      <w:r w:rsidR="00AD75B4">
        <w:rPr>
          <w:rFonts w:ascii="Times New Roman" w:hAnsi="Times New Roman"/>
          <w:bCs/>
          <w:sz w:val="24"/>
          <w:szCs w:val="24"/>
        </w:rPr>
        <w:t xml:space="preserve">», убийство Каддафи и, наконец,в </w:t>
      </w:r>
      <w:r w:rsidRPr="00497FB5">
        <w:rPr>
          <w:rFonts w:ascii="Times New Roman" w:hAnsi="Times New Roman"/>
          <w:bCs/>
          <w:sz w:val="24"/>
          <w:szCs w:val="24"/>
        </w:rPr>
        <w:t xml:space="preserve">2021 году происходит </w:t>
      </w:r>
      <w:r w:rsidR="00C71FA8" w:rsidRPr="00497FB5">
        <w:rPr>
          <w:rFonts w:ascii="Times New Roman" w:hAnsi="Times New Roman"/>
          <w:bCs/>
          <w:sz w:val="24"/>
          <w:szCs w:val="24"/>
        </w:rPr>
        <w:t xml:space="preserve">кульминационное для Афганистана событие, отмеченное выводом </w:t>
      </w:r>
      <w:r w:rsidRPr="00497FB5">
        <w:rPr>
          <w:rFonts w:ascii="Times New Roman" w:hAnsi="Times New Roman"/>
          <w:bCs/>
          <w:sz w:val="24"/>
          <w:szCs w:val="24"/>
        </w:rPr>
        <w:t>ам</w:t>
      </w:r>
      <w:r w:rsidR="00C71FA8" w:rsidRPr="00497FB5">
        <w:rPr>
          <w:rFonts w:ascii="Times New Roman" w:hAnsi="Times New Roman"/>
          <w:bCs/>
          <w:sz w:val="24"/>
          <w:szCs w:val="24"/>
        </w:rPr>
        <w:t>ериканского военного контингента и само собой разумеющимся «</w:t>
      </w:r>
      <w:r w:rsidRPr="00497FB5">
        <w:rPr>
          <w:rFonts w:ascii="Times New Roman" w:hAnsi="Times New Roman"/>
          <w:bCs/>
          <w:sz w:val="24"/>
          <w:szCs w:val="24"/>
        </w:rPr>
        <w:t>триумф</w:t>
      </w:r>
      <w:r w:rsidR="00C71FA8" w:rsidRPr="00497FB5">
        <w:rPr>
          <w:rFonts w:ascii="Times New Roman" w:hAnsi="Times New Roman"/>
          <w:bCs/>
          <w:sz w:val="24"/>
          <w:szCs w:val="24"/>
        </w:rPr>
        <w:t>ом»</w:t>
      </w:r>
      <w:r w:rsidRPr="00497FB5">
        <w:rPr>
          <w:rFonts w:ascii="Times New Roman" w:hAnsi="Times New Roman"/>
          <w:bCs/>
          <w:sz w:val="24"/>
          <w:szCs w:val="24"/>
        </w:rPr>
        <w:t xml:space="preserve"> талибов.</w:t>
      </w:r>
    </w:p>
    <w:p w:rsidR="007A31A4" w:rsidRPr="007A31A4" w:rsidRDefault="00927C45" w:rsidP="00787047">
      <w:pPr>
        <w:pStyle w:val="ListParagraph"/>
        <w:spacing w:line="360" w:lineRule="auto"/>
        <w:ind w:firstLine="709"/>
        <w:jc w:val="both"/>
        <w:rPr>
          <w:rFonts w:ascii="Times New Roman" w:hAnsi="Times New Roman"/>
          <w:bCs/>
          <w:sz w:val="24"/>
          <w:szCs w:val="24"/>
        </w:rPr>
      </w:pPr>
      <w:r w:rsidRPr="007A31A4">
        <w:rPr>
          <w:rFonts w:ascii="Times New Roman" w:hAnsi="Times New Roman"/>
          <w:bCs/>
          <w:sz w:val="24"/>
          <w:szCs w:val="24"/>
        </w:rPr>
        <w:t>Победа «Талибана» в Афганистане явилась одним из примером ведения «гибридной войны» со стороны Па</w:t>
      </w:r>
      <w:r w:rsidR="00900D45" w:rsidRPr="007A31A4">
        <w:rPr>
          <w:rFonts w:ascii="Times New Roman" w:hAnsi="Times New Roman"/>
          <w:bCs/>
          <w:sz w:val="24"/>
          <w:szCs w:val="24"/>
        </w:rPr>
        <w:t xml:space="preserve">кистана. Задача была разрушить </w:t>
      </w:r>
      <w:r w:rsidRPr="007A31A4">
        <w:rPr>
          <w:rFonts w:ascii="Times New Roman" w:hAnsi="Times New Roman"/>
          <w:bCs/>
          <w:sz w:val="24"/>
          <w:szCs w:val="24"/>
        </w:rPr>
        <w:t>афганск</w:t>
      </w:r>
      <w:r w:rsidR="00900D45" w:rsidRPr="007A31A4">
        <w:rPr>
          <w:rFonts w:ascii="Times New Roman" w:hAnsi="Times New Roman"/>
          <w:bCs/>
          <w:sz w:val="24"/>
          <w:szCs w:val="24"/>
        </w:rPr>
        <w:t>ое правительство и заменить его</w:t>
      </w:r>
      <w:r w:rsidRPr="007A31A4">
        <w:rPr>
          <w:rFonts w:ascii="Times New Roman" w:hAnsi="Times New Roman"/>
          <w:bCs/>
          <w:sz w:val="24"/>
          <w:szCs w:val="24"/>
        </w:rPr>
        <w:t xml:space="preserve"> нейтральным по отношению к Пакистану, но в реальности удалось полностью взять под контроль ситуацию в официальном Кабуле. «Талиб</w:t>
      </w:r>
      <w:r w:rsidR="00900D45" w:rsidRPr="007A31A4">
        <w:rPr>
          <w:rFonts w:ascii="Times New Roman" w:hAnsi="Times New Roman"/>
          <w:bCs/>
          <w:sz w:val="24"/>
          <w:szCs w:val="24"/>
        </w:rPr>
        <w:t>ан» в руках Пакистана вырос в «</w:t>
      </w:r>
      <w:r w:rsidRPr="007A31A4">
        <w:rPr>
          <w:rFonts w:ascii="Times New Roman" w:hAnsi="Times New Roman"/>
          <w:bCs/>
          <w:sz w:val="24"/>
          <w:szCs w:val="24"/>
        </w:rPr>
        <w:t>гибридную армию, которая финансировалась, обучалась, имела стратегический тыл, имела возможность для вербовки многочисленных новых сторонников, пользовалась инфраструктурой госпиталей и финансовой поддержкой на пакистанской территории... Именно</w:t>
      </w:r>
      <w:r w:rsidR="00AD75B4">
        <w:rPr>
          <w:rFonts w:ascii="Times New Roman" w:hAnsi="Times New Roman"/>
          <w:bCs/>
          <w:sz w:val="24"/>
          <w:szCs w:val="24"/>
        </w:rPr>
        <w:t>,</w:t>
      </w:r>
      <w:r w:rsidRPr="007A31A4">
        <w:rPr>
          <w:rFonts w:ascii="Times New Roman" w:hAnsi="Times New Roman"/>
          <w:bCs/>
          <w:sz w:val="24"/>
          <w:szCs w:val="24"/>
        </w:rPr>
        <w:t xml:space="preserve"> благодаря пакистанской поддержке</w:t>
      </w:r>
      <w:r w:rsidR="000E4334">
        <w:rPr>
          <w:rFonts w:ascii="Times New Roman" w:hAnsi="Times New Roman"/>
          <w:bCs/>
          <w:sz w:val="24"/>
          <w:szCs w:val="24"/>
        </w:rPr>
        <w:t>,</w:t>
      </w:r>
      <w:r w:rsidRPr="007A31A4">
        <w:rPr>
          <w:rFonts w:ascii="Times New Roman" w:hAnsi="Times New Roman"/>
          <w:bCs/>
          <w:sz w:val="24"/>
          <w:szCs w:val="24"/>
        </w:rPr>
        <w:t xml:space="preserve"> «Талибан» сначала выжил в период вторжения в Афганистан американских и натовских войск, двадцать лет благополучно просуществовал и, в конце концов, победил».</w:t>
      </w:r>
      <w:r w:rsidR="006641CC" w:rsidRPr="00907967">
        <w:rPr>
          <w:rFonts w:ascii="Times New Roman" w:hAnsi="Times New Roman"/>
          <w:bCs/>
          <w:sz w:val="24"/>
          <w:szCs w:val="24"/>
        </w:rPr>
        <w:t>[</w:t>
      </w:r>
      <w:r w:rsidR="006641CC">
        <w:rPr>
          <w:rFonts w:ascii="Times New Roman" w:hAnsi="Times New Roman"/>
          <w:bCs/>
          <w:sz w:val="24"/>
          <w:szCs w:val="24"/>
        </w:rPr>
        <w:t>12]</w:t>
      </w:r>
      <w:r w:rsidRPr="007A31A4">
        <w:rPr>
          <w:rFonts w:ascii="Times New Roman" w:hAnsi="Times New Roman"/>
          <w:bCs/>
          <w:sz w:val="24"/>
          <w:szCs w:val="24"/>
        </w:rPr>
        <w:t xml:space="preserve"> Поэтому победа талибов в Афганистане – в первую очередь </w:t>
      </w:r>
      <w:r w:rsidR="00900D45" w:rsidRPr="007A31A4">
        <w:rPr>
          <w:rFonts w:ascii="Times New Roman" w:hAnsi="Times New Roman"/>
          <w:bCs/>
          <w:sz w:val="24"/>
          <w:szCs w:val="24"/>
        </w:rPr>
        <w:t xml:space="preserve">победа Исламабада, при которой </w:t>
      </w:r>
      <w:r w:rsidRPr="007A31A4">
        <w:rPr>
          <w:rFonts w:ascii="Times New Roman" w:hAnsi="Times New Roman"/>
          <w:bCs/>
          <w:sz w:val="24"/>
          <w:szCs w:val="24"/>
        </w:rPr>
        <w:t>«власть» снаружи распространяется сначала, как стороннее влияние на конфли</w:t>
      </w:r>
      <w:r w:rsidR="00900D45" w:rsidRPr="007A31A4">
        <w:rPr>
          <w:rFonts w:ascii="Times New Roman" w:hAnsi="Times New Roman"/>
          <w:bCs/>
          <w:sz w:val="24"/>
          <w:szCs w:val="24"/>
        </w:rPr>
        <w:t xml:space="preserve">кт, а затем изнутри, прорастая, </w:t>
      </w:r>
      <w:r w:rsidRPr="007A31A4">
        <w:rPr>
          <w:rFonts w:ascii="Times New Roman" w:hAnsi="Times New Roman"/>
          <w:bCs/>
          <w:sz w:val="24"/>
          <w:szCs w:val="24"/>
        </w:rPr>
        <w:t>переходит к пол</w:t>
      </w:r>
      <w:r w:rsidR="00900D45" w:rsidRPr="007A31A4">
        <w:rPr>
          <w:rFonts w:ascii="Times New Roman" w:hAnsi="Times New Roman"/>
          <w:bCs/>
          <w:sz w:val="24"/>
          <w:szCs w:val="24"/>
        </w:rPr>
        <w:t xml:space="preserve">ному контролю государственности </w:t>
      </w:r>
      <w:r w:rsidR="007A31A4" w:rsidRPr="007A31A4">
        <w:rPr>
          <w:rFonts w:ascii="Times New Roman" w:hAnsi="Times New Roman"/>
          <w:bCs/>
          <w:sz w:val="24"/>
          <w:szCs w:val="24"/>
        </w:rPr>
        <w:t>страны.</w:t>
      </w:r>
    </w:p>
    <w:p w:rsidR="00787047" w:rsidRPr="007A31A4" w:rsidRDefault="005968E9" w:rsidP="00787047">
      <w:pPr>
        <w:pStyle w:val="ListParagraph"/>
        <w:spacing w:line="360" w:lineRule="auto"/>
        <w:ind w:firstLine="709"/>
        <w:jc w:val="both"/>
        <w:rPr>
          <w:rFonts w:ascii="Times New Roman" w:hAnsi="Times New Roman"/>
          <w:bCs/>
          <w:sz w:val="24"/>
          <w:szCs w:val="24"/>
        </w:rPr>
      </w:pPr>
      <w:r w:rsidRPr="007A31A4">
        <w:rPr>
          <w:rFonts w:ascii="Times New Roman" w:hAnsi="Times New Roman"/>
          <w:bCs/>
          <w:sz w:val="24"/>
          <w:szCs w:val="24"/>
        </w:rPr>
        <w:t>Комментируя</w:t>
      </w:r>
      <w:r w:rsidR="00927C45" w:rsidRPr="007A31A4">
        <w:rPr>
          <w:rFonts w:ascii="Times New Roman" w:hAnsi="Times New Roman"/>
          <w:bCs/>
          <w:sz w:val="24"/>
          <w:szCs w:val="24"/>
        </w:rPr>
        <w:t xml:space="preserve"> итоги этого более чем два</w:t>
      </w:r>
      <w:r w:rsidRPr="007A31A4">
        <w:rPr>
          <w:rFonts w:ascii="Times New Roman" w:hAnsi="Times New Roman"/>
          <w:bCs/>
          <w:sz w:val="24"/>
          <w:szCs w:val="24"/>
        </w:rPr>
        <w:t>дцатилетнего противос</w:t>
      </w:r>
      <w:r w:rsidR="00787047" w:rsidRPr="007A31A4">
        <w:rPr>
          <w:rFonts w:ascii="Times New Roman" w:hAnsi="Times New Roman"/>
          <w:bCs/>
          <w:sz w:val="24"/>
          <w:szCs w:val="24"/>
        </w:rPr>
        <w:t xml:space="preserve">тояния, можем отметить, что </w:t>
      </w:r>
      <w:r w:rsidR="00C71FA8">
        <w:rPr>
          <w:rFonts w:ascii="Times New Roman" w:hAnsi="Times New Roman"/>
          <w:bCs/>
          <w:sz w:val="24"/>
          <w:szCs w:val="24"/>
        </w:rPr>
        <w:t xml:space="preserve">происходит </w:t>
      </w:r>
      <w:r w:rsidR="00787047" w:rsidRPr="007A31A4">
        <w:rPr>
          <w:rFonts w:ascii="Times New Roman" w:hAnsi="Times New Roman"/>
          <w:bCs/>
          <w:sz w:val="24"/>
          <w:szCs w:val="24"/>
        </w:rPr>
        <w:t>и</w:t>
      </w:r>
      <w:r w:rsidR="00927C45" w:rsidRPr="007A31A4">
        <w:rPr>
          <w:rFonts w:ascii="Times New Roman" w:hAnsi="Times New Roman"/>
          <w:bCs/>
          <w:sz w:val="24"/>
          <w:szCs w:val="24"/>
        </w:rPr>
        <w:t xml:space="preserve">зменение статусов и соотношения сил участников </w:t>
      </w:r>
      <w:r w:rsidR="00C71FA8">
        <w:rPr>
          <w:rFonts w:ascii="Times New Roman" w:hAnsi="Times New Roman"/>
          <w:bCs/>
          <w:sz w:val="24"/>
          <w:szCs w:val="24"/>
        </w:rPr>
        <w:t xml:space="preserve">войны </w:t>
      </w:r>
      <w:r w:rsidR="00927C45" w:rsidRPr="007A31A4">
        <w:rPr>
          <w:rFonts w:ascii="Times New Roman" w:hAnsi="Times New Roman"/>
          <w:bCs/>
          <w:sz w:val="24"/>
          <w:szCs w:val="24"/>
        </w:rPr>
        <w:t xml:space="preserve">в </w:t>
      </w:r>
      <w:r w:rsidR="00927C45" w:rsidRPr="007A31A4">
        <w:rPr>
          <w:rFonts w:ascii="Times New Roman" w:hAnsi="Times New Roman"/>
          <w:bCs/>
          <w:sz w:val="24"/>
          <w:szCs w:val="24"/>
        </w:rPr>
        <w:lastRenderedPageBreak/>
        <w:t>Афганистане, характеризующегося не только как внутригосударственный, но и региональный или международно-политический</w:t>
      </w:r>
      <w:r w:rsidRPr="007A31A4">
        <w:rPr>
          <w:rFonts w:ascii="Times New Roman" w:hAnsi="Times New Roman"/>
          <w:bCs/>
          <w:sz w:val="24"/>
          <w:szCs w:val="24"/>
        </w:rPr>
        <w:t xml:space="preserve"> конфликт</w:t>
      </w:r>
      <w:r w:rsidR="00C71FA8">
        <w:rPr>
          <w:rFonts w:ascii="Times New Roman" w:hAnsi="Times New Roman"/>
          <w:bCs/>
          <w:sz w:val="24"/>
          <w:szCs w:val="24"/>
        </w:rPr>
        <w:t xml:space="preserve">, меняется </w:t>
      </w:r>
      <w:r w:rsidR="00C71FA8" w:rsidRPr="00787047">
        <w:rPr>
          <w:rFonts w:ascii="Times New Roman" w:hAnsi="Times New Roman"/>
          <w:bCs/>
          <w:sz w:val="24"/>
          <w:szCs w:val="24"/>
        </w:rPr>
        <w:t>характер</w:t>
      </w:r>
      <w:r w:rsidR="00C71FA8">
        <w:rPr>
          <w:rFonts w:ascii="Times New Roman" w:hAnsi="Times New Roman"/>
          <w:bCs/>
          <w:sz w:val="24"/>
          <w:szCs w:val="24"/>
        </w:rPr>
        <w:t xml:space="preserve"> её</w:t>
      </w:r>
      <w:r w:rsidR="00C71FA8" w:rsidRPr="00787047">
        <w:rPr>
          <w:rFonts w:ascii="Times New Roman" w:hAnsi="Times New Roman"/>
          <w:bCs/>
          <w:sz w:val="24"/>
          <w:szCs w:val="24"/>
        </w:rPr>
        <w:t xml:space="preserve"> методов</w:t>
      </w:r>
      <w:r w:rsidR="00C71FA8">
        <w:rPr>
          <w:rFonts w:ascii="Times New Roman" w:hAnsi="Times New Roman"/>
          <w:bCs/>
          <w:sz w:val="24"/>
          <w:szCs w:val="24"/>
        </w:rPr>
        <w:t>, постепенно осуществ</w:t>
      </w:r>
      <w:r w:rsidR="009478AC">
        <w:rPr>
          <w:rFonts w:ascii="Times New Roman" w:hAnsi="Times New Roman"/>
          <w:bCs/>
          <w:sz w:val="24"/>
          <w:szCs w:val="24"/>
        </w:rPr>
        <w:t xml:space="preserve">ляется переход к использованию </w:t>
      </w:r>
      <w:r w:rsidR="00C71FA8">
        <w:rPr>
          <w:rFonts w:ascii="Times New Roman" w:hAnsi="Times New Roman"/>
          <w:bCs/>
          <w:sz w:val="24"/>
          <w:szCs w:val="24"/>
        </w:rPr>
        <w:t>некоторых видо</w:t>
      </w:r>
      <w:r w:rsidR="009478AC">
        <w:rPr>
          <w:rFonts w:ascii="Times New Roman" w:hAnsi="Times New Roman"/>
          <w:bCs/>
          <w:sz w:val="24"/>
          <w:szCs w:val="24"/>
        </w:rPr>
        <w:t>в</w:t>
      </w:r>
      <w:r w:rsidR="00C71FA8">
        <w:rPr>
          <w:rFonts w:ascii="Times New Roman" w:hAnsi="Times New Roman"/>
          <w:bCs/>
          <w:sz w:val="24"/>
          <w:szCs w:val="24"/>
        </w:rPr>
        <w:t xml:space="preserve"> инструментария гибридных войн</w:t>
      </w:r>
      <w:r w:rsidR="00C71FA8" w:rsidRPr="00787047">
        <w:rPr>
          <w:rFonts w:ascii="Times New Roman" w:hAnsi="Times New Roman"/>
          <w:bCs/>
          <w:sz w:val="24"/>
          <w:szCs w:val="24"/>
        </w:rPr>
        <w:t>.</w:t>
      </w:r>
      <w:r w:rsidR="00927C45" w:rsidRPr="007A31A4">
        <w:rPr>
          <w:rFonts w:ascii="Times New Roman" w:hAnsi="Times New Roman"/>
          <w:bCs/>
          <w:sz w:val="24"/>
          <w:szCs w:val="24"/>
        </w:rPr>
        <w:t xml:space="preserve"> </w:t>
      </w:r>
      <w:r w:rsidR="009478AC" w:rsidRPr="009478AC">
        <w:rPr>
          <w:rFonts w:ascii="Times New Roman" w:hAnsi="Times New Roman"/>
          <w:bCs/>
          <w:sz w:val="24"/>
          <w:szCs w:val="24"/>
        </w:rPr>
        <w:t>Преобладание геополитических интересов субъектов конфликта (США, Талибан, Пакистан), при которых ущемляются национальны</w:t>
      </w:r>
      <w:r w:rsidR="009478AC">
        <w:rPr>
          <w:rFonts w:ascii="Times New Roman" w:hAnsi="Times New Roman"/>
          <w:bCs/>
          <w:sz w:val="24"/>
          <w:szCs w:val="24"/>
        </w:rPr>
        <w:t xml:space="preserve">е интересы афганского народа и </w:t>
      </w:r>
      <w:r w:rsidR="009478AC" w:rsidRPr="009478AC">
        <w:rPr>
          <w:rFonts w:ascii="Times New Roman" w:hAnsi="Times New Roman"/>
          <w:bCs/>
          <w:sz w:val="24"/>
          <w:szCs w:val="24"/>
        </w:rPr>
        <w:t>используются трил</w:t>
      </w:r>
      <w:r w:rsidR="009478AC">
        <w:rPr>
          <w:rFonts w:ascii="Times New Roman" w:hAnsi="Times New Roman"/>
          <w:bCs/>
          <w:sz w:val="24"/>
          <w:szCs w:val="24"/>
        </w:rPr>
        <w:t>л</w:t>
      </w:r>
      <w:r w:rsidR="009478AC" w:rsidRPr="009478AC">
        <w:rPr>
          <w:rFonts w:ascii="Times New Roman" w:hAnsi="Times New Roman"/>
          <w:bCs/>
          <w:sz w:val="24"/>
          <w:szCs w:val="24"/>
        </w:rPr>
        <w:t>ионные богатства афганских недр в собственных целях, демонстрирует нарушение суверенности Афганистана</w:t>
      </w:r>
      <w:bookmarkStart w:id="0" w:name="_GoBack"/>
      <w:bookmarkEnd w:id="0"/>
      <w:r w:rsidR="009478AC">
        <w:rPr>
          <w:rFonts w:ascii="Times New Roman" w:hAnsi="Times New Roman"/>
          <w:bCs/>
          <w:sz w:val="24"/>
          <w:szCs w:val="24"/>
        </w:rPr>
        <w:t xml:space="preserve"> как независимого субъекта</w:t>
      </w:r>
      <w:r w:rsidR="009478AC" w:rsidRPr="009478AC">
        <w:rPr>
          <w:rFonts w:ascii="Times New Roman" w:hAnsi="Times New Roman"/>
          <w:bCs/>
          <w:sz w:val="24"/>
          <w:szCs w:val="24"/>
        </w:rPr>
        <w:t>. Наличие</w:t>
      </w:r>
      <w:r w:rsidR="000E4334">
        <w:rPr>
          <w:rFonts w:ascii="Times New Roman" w:hAnsi="Times New Roman"/>
          <w:bCs/>
          <w:sz w:val="24"/>
          <w:szCs w:val="24"/>
        </w:rPr>
        <w:t xml:space="preserve"> же</w:t>
      </w:r>
      <w:r w:rsidR="009478AC" w:rsidRPr="009478AC">
        <w:rPr>
          <w:rFonts w:ascii="Times New Roman" w:hAnsi="Times New Roman"/>
          <w:bCs/>
          <w:sz w:val="24"/>
          <w:szCs w:val="24"/>
        </w:rPr>
        <w:t xml:space="preserve"> в стра</w:t>
      </w:r>
      <w:r w:rsidR="000E4334">
        <w:rPr>
          <w:rFonts w:ascii="Times New Roman" w:hAnsi="Times New Roman"/>
          <w:bCs/>
          <w:sz w:val="24"/>
          <w:szCs w:val="24"/>
        </w:rPr>
        <w:t xml:space="preserve">не больших объёмов наркотрафика, как одного из методов ведения гибридных войн, </w:t>
      </w:r>
      <w:r w:rsidR="009478AC">
        <w:rPr>
          <w:rFonts w:ascii="Times New Roman" w:hAnsi="Times New Roman"/>
          <w:bCs/>
          <w:sz w:val="24"/>
          <w:szCs w:val="24"/>
        </w:rPr>
        <w:t xml:space="preserve"> не только усугубляет и без того разрушенную экономику Афганистана, но</w:t>
      </w:r>
      <w:r w:rsidR="009478AC" w:rsidRPr="009478AC">
        <w:rPr>
          <w:rFonts w:ascii="Times New Roman" w:hAnsi="Times New Roman"/>
          <w:bCs/>
          <w:sz w:val="24"/>
          <w:szCs w:val="24"/>
        </w:rPr>
        <w:t xml:space="preserve"> </w:t>
      </w:r>
      <w:r w:rsidR="009478AC">
        <w:rPr>
          <w:rFonts w:ascii="Times New Roman" w:hAnsi="Times New Roman"/>
          <w:bCs/>
          <w:sz w:val="24"/>
          <w:szCs w:val="24"/>
        </w:rPr>
        <w:t xml:space="preserve">и </w:t>
      </w:r>
      <w:r w:rsidR="009478AC" w:rsidRPr="009478AC">
        <w:rPr>
          <w:rFonts w:ascii="Times New Roman" w:hAnsi="Times New Roman"/>
          <w:bCs/>
          <w:sz w:val="24"/>
          <w:szCs w:val="24"/>
        </w:rPr>
        <w:t>угрожа</w:t>
      </w:r>
      <w:r w:rsidR="009478AC">
        <w:rPr>
          <w:rFonts w:ascii="Times New Roman" w:hAnsi="Times New Roman"/>
          <w:bCs/>
          <w:sz w:val="24"/>
          <w:szCs w:val="24"/>
        </w:rPr>
        <w:t>ет</w:t>
      </w:r>
      <w:r w:rsidR="009478AC" w:rsidRPr="009478AC">
        <w:rPr>
          <w:rFonts w:ascii="Times New Roman" w:hAnsi="Times New Roman"/>
          <w:bCs/>
          <w:sz w:val="24"/>
          <w:szCs w:val="24"/>
        </w:rPr>
        <w:t xml:space="preserve"> безопасности </w:t>
      </w:r>
      <w:r w:rsidR="000E4334">
        <w:rPr>
          <w:rFonts w:ascii="Times New Roman" w:hAnsi="Times New Roman"/>
          <w:bCs/>
          <w:sz w:val="24"/>
          <w:szCs w:val="24"/>
        </w:rPr>
        <w:t xml:space="preserve">всего </w:t>
      </w:r>
      <w:r w:rsidR="009478AC" w:rsidRPr="009478AC">
        <w:rPr>
          <w:rFonts w:ascii="Times New Roman" w:hAnsi="Times New Roman"/>
          <w:bCs/>
          <w:sz w:val="24"/>
          <w:szCs w:val="24"/>
        </w:rPr>
        <w:t>мирового сообщества</w:t>
      </w:r>
      <w:r w:rsidR="000E4334">
        <w:rPr>
          <w:rFonts w:ascii="Times New Roman" w:hAnsi="Times New Roman"/>
          <w:bCs/>
          <w:sz w:val="24"/>
          <w:szCs w:val="24"/>
        </w:rPr>
        <w:t>.</w:t>
      </w:r>
    </w:p>
    <w:p w:rsidR="00927C45" w:rsidRPr="007A31A4" w:rsidRDefault="005A29AF" w:rsidP="007A31A4">
      <w:pPr>
        <w:pStyle w:val="ListParagraph"/>
        <w:spacing w:line="360" w:lineRule="auto"/>
        <w:ind w:firstLine="709"/>
        <w:jc w:val="both"/>
        <w:rPr>
          <w:rFonts w:ascii="Times New Roman" w:hAnsi="Times New Roman"/>
          <w:bCs/>
          <w:sz w:val="24"/>
          <w:szCs w:val="24"/>
        </w:rPr>
      </w:pPr>
      <w:r>
        <w:rPr>
          <w:rFonts w:ascii="Times New Roman" w:hAnsi="Times New Roman"/>
          <w:bCs/>
          <w:sz w:val="24"/>
          <w:szCs w:val="24"/>
        </w:rPr>
        <w:t>2022 год показал</w:t>
      </w:r>
      <w:r w:rsidR="00806507" w:rsidRPr="007A31A4">
        <w:rPr>
          <w:rFonts w:ascii="Times New Roman" w:hAnsi="Times New Roman"/>
          <w:bCs/>
          <w:sz w:val="24"/>
          <w:szCs w:val="24"/>
        </w:rPr>
        <w:t>, что столкновения между государствами будут нарастать до тех пор, пока не определится новый геополитический расклад сил в мировом сообществе.</w:t>
      </w:r>
      <w:r>
        <w:rPr>
          <w:rFonts w:ascii="Times New Roman" w:hAnsi="Times New Roman"/>
          <w:bCs/>
          <w:sz w:val="24"/>
          <w:szCs w:val="24"/>
        </w:rPr>
        <w:t xml:space="preserve"> При этом в </w:t>
      </w:r>
      <w:r w:rsidR="006A54E4" w:rsidRPr="007A31A4">
        <w:rPr>
          <w:rFonts w:ascii="Times New Roman" w:hAnsi="Times New Roman"/>
          <w:bCs/>
          <w:sz w:val="24"/>
          <w:szCs w:val="24"/>
        </w:rPr>
        <w:t>гибридных войнах будут активно применяться системы искусственного интеллекта, а также автоматизированные системы управления,</w:t>
      </w:r>
      <w:r w:rsidR="00711A65" w:rsidRPr="007A31A4">
        <w:rPr>
          <w:rFonts w:ascii="Times New Roman" w:hAnsi="Times New Roman"/>
          <w:bCs/>
          <w:sz w:val="24"/>
          <w:szCs w:val="24"/>
        </w:rPr>
        <w:t xml:space="preserve"> </w:t>
      </w:r>
      <w:r w:rsidR="006A54E4" w:rsidRPr="007A31A4">
        <w:rPr>
          <w:rFonts w:ascii="Times New Roman" w:hAnsi="Times New Roman"/>
          <w:bCs/>
          <w:sz w:val="24"/>
          <w:szCs w:val="24"/>
        </w:rPr>
        <w:t xml:space="preserve">диспаритет в военных потенциалах ведущих ядерных держав </w:t>
      </w:r>
      <w:r w:rsidR="009478AC">
        <w:rPr>
          <w:rFonts w:ascii="Times New Roman" w:hAnsi="Times New Roman"/>
          <w:bCs/>
          <w:sz w:val="24"/>
          <w:szCs w:val="24"/>
        </w:rPr>
        <w:t xml:space="preserve">и других стран будет нарастать. </w:t>
      </w:r>
      <w:r w:rsidR="009478AC" w:rsidRPr="009478AC">
        <w:rPr>
          <w:rFonts w:ascii="Times New Roman" w:hAnsi="Times New Roman"/>
          <w:bCs/>
          <w:sz w:val="24"/>
          <w:szCs w:val="24"/>
        </w:rPr>
        <w:t>Возрастающие военные расходы в бюджете воюющих стран будут активно подпитывать конфликтогенность в регионах.</w:t>
      </w:r>
      <w:r w:rsidR="000C28A0" w:rsidRPr="000C28A0">
        <w:rPr>
          <w:rFonts w:ascii="Times New Roman" w:hAnsi="Times New Roman"/>
          <w:bCs/>
          <w:sz w:val="24"/>
          <w:szCs w:val="24"/>
        </w:rPr>
        <w:t>[</w:t>
      </w:r>
      <w:r w:rsidR="006641CC">
        <w:rPr>
          <w:rFonts w:ascii="Times New Roman" w:hAnsi="Times New Roman"/>
          <w:bCs/>
          <w:sz w:val="24"/>
          <w:szCs w:val="24"/>
        </w:rPr>
        <w:t>13</w:t>
      </w:r>
      <w:r w:rsidR="007A20B2">
        <w:rPr>
          <w:rFonts w:ascii="Times New Roman" w:hAnsi="Times New Roman"/>
          <w:bCs/>
          <w:sz w:val="24"/>
          <w:szCs w:val="24"/>
        </w:rPr>
        <w:t>: С.</w:t>
      </w:r>
      <w:r w:rsidR="003736EB">
        <w:rPr>
          <w:rFonts w:ascii="Times New Roman" w:hAnsi="Times New Roman"/>
          <w:bCs/>
          <w:sz w:val="24"/>
          <w:szCs w:val="24"/>
        </w:rPr>
        <w:t xml:space="preserve"> </w:t>
      </w:r>
      <w:r w:rsidR="007A20B2">
        <w:rPr>
          <w:rFonts w:ascii="Times New Roman" w:hAnsi="Times New Roman"/>
          <w:bCs/>
          <w:sz w:val="24"/>
          <w:szCs w:val="24"/>
        </w:rPr>
        <w:t>92</w:t>
      </w:r>
      <w:r w:rsidR="00333739">
        <w:rPr>
          <w:rFonts w:ascii="Times New Roman" w:hAnsi="Times New Roman"/>
          <w:bCs/>
          <w:sz w:val="24"/>
          <w:szCs w:val="24"/>
        </w:rPr>
        <w:t>]</w:t>
      </w:r>
      <w:r w:rsidR="000C28A0" w:rsidRPr="000C28A0">
        <w:t xml:space="preserve"> </w:t>
      </w:r>
      <w:r w:rsidR="006A54E4" w:rsidRPr="007A31A4">
        <w:rPr>
          <w:rFonts w:ascii="Times New Roman" w:hAnsi="Times New Roman"/>
          <w:bCs/>
          <w:sz w:val="24"/>
          <w:szCs w:val="24"/>
        </w:rPr>
        <w:t>Упор на максимальное использование удалённых средств поражения приведёт к максимальному затягиванию конфликтов, поддерживани</w:t>
      </w:r>
      <w:r w:rsidR="002543CE" w:rsidRPr="007A31A4">
        <w:rPr>
          <w:rFonts w:ascii="Times New Roman" w:hAnsi="Times New Roman"/>
          <w:bCs/>
          <w:sz w:val="24"/>
          <w:szCs w:val="24"/>
        </w:rPr>
        <w:t>ю их на минималь</w:t>
      </w:r>
      <w:r>
        <w:rPr>
          <w:rFonts w:ascii="Times New Roman" w:hAnsi="Times New Roman"/>
          <w:bCs/>
          <w:sz w:val="24"/>
          <w:szCs w:val="24"/>
        </w:rPr>
        <w:t xml:space="preserve">ной температуре. Так война США </w:t>
      </w:r>
      <w:r w:rsidR="002543CE" w:rsidRPr="007A31A4">
        <w:rPr>
          <w:rFonts w:ascii="Times New Roman" w:hAnsi="Times New Roman"/>
          <w:bCs/>
          <w:sz w:val="24"/>
          <w:szCs w:val="24"/>
        </w:rPr>
        <w:t>и его союзников в Афганистане на протяжении двадцати лет</w:t>
      </w:r>
      <w:r w:rsidR="009F11F6" w:rsidRPr="007A31A4">
        <w:rPr>
          <w:rFonts w:ascii="Times New Roman" w:hAnsi="Times New Roman"/>
          <w:bCs/>
          <w:sz w:val="24"/>
          <w:szCs w:val="24"/>
        </w:rPr>
        <w:t xml:space="preserve"> служит ярчайшим</w:t>
      </w:r>
      <w:r w:rsidR="002543CE" w:rsidRPr="007A31A4">
        <w:rPr>
          <w:rFonts w:ascii="Times New Roman" w:hAnsi="Times New Roman"/>
          <w:bCs/>
          <w:sz w:val="24"/>
          <w:szCs w:val="24"/>
        </w:rPr>
        <w:t xml:space="preserve"> пример</w:t>
      </w:r>
      <w:r w:rsidR="009F11F6" w:rsidRPr="007A31A4">
        <w:rPr>
          <w:rFonts w:ascii="Times New Roman" w:hAnsi="Times New Roman"/>
          <w:bCs/>
          <w:sz w:val="24"/>
          <w:szCs w:val="24"/>
        </w:rPr>
        <w:t>ом</w:t>
      </w:r>
      <w:r w:rsidR="002543CE" w:rsidRPr="007A31A4">
        <w:rPr>
          <w:rFonts w:ascii="Times New Roman" w:hAnsi="Times New Roman"/>
          <w:bCs/>
          <w:sz w:val="24"/>
          <w:szCs w:val="24"/>
        </w:rPr>
        <w:t xml:space="preserve"> гибридной войны и </w:t>
      </w:r>
      <w:r w:rsidR="009478AC" w:rsidRPr="009478AC">
        <w:rPr>
          <w:rFonts w:ascii="Times New Roman" w:hAnsi="Times New Roman"/>
          <w:bCs/>
          <w:sz w:val="24"/>
          <w:szCs w:val="24"/>
        </w:rPr>
        <w:t>для будущей истории.</w:t>
      </w:r>
      <w:r w:rsidR="006A54E4" w:rsidRPr="007A31A4">
        <w:rPr>
          <w:rFonts w:ascii="Times New Roman" w:hAnsi="Times New Roman"/>
          <w:bCs/>
          <w:sz w:val="24"/>
          <w:szCs w:val="24"/>
        </w:rPr>
        <w:t xml:space="preserve"> </w:t>
      </w:r>
      <w:r w:rsidR="009478AC" w:rsidRPr="009478AC">
        <w:rPr>
          <w:rFonts w:ascii="Times New Roman" w:hAnsi="Times New Roman"/>
          <w:bCs/>
          <w:sz w:val="24"/>
          <w:szCs w:val="24"/>
        </w:rPr>
        <w:t>Подытоживая вышесказанно</w:t>
      </w:r>
      <w:r w:rsidR="009478AC">
        <w:rPr>
          <w:rFonts w:ascii="Times New Roman" w:hAnsi="Times New Roman"/>
          <w:bCs/>
          <w:sz w:val="24"/>
          <w:szCs w:val="24"/>
        </w:rPr>
        <w:t>е, заметим, что гибридные войны</w:t>
      </w:r>
      <w:r w:rsidR="009478AC" w:rsidRPr="009478AC">
        <w:rPr>
          <w:rFonts w:ascii="Times New Roman" w:hAnsi="Times New Roman"/>
          <w:bCs/>
          <w:sz w:val="24"/>
          <w:szCs w:val="24"/>
        </w:rPr>
        <w:t xml:space="preserve"> провоцирует не сила нападающего, а слабость объекта нападения. Поэтому выстраивание правильной доктрины превентивных мер, направленных на защиту безопасности государства, является первоочередной задачей для каждой страны, работающей над задачей сохранения суверенитета своего государства.</w:t>
      </w:r>
    </w:p>
    <w:p w:rsidR="00D17F3D" w:rsidRDefault="00D17F3D" w:rsidP="00927C45">
      <w:pPr>
        <w:pStyle w:val="ListParagraph"/>
        <w:spacing w:after="0" w:line="360" w:lineRule="auto"/>
        <w:ind w:left="0"/>
        <w:rPr>
          <w:rFonts w:ascii="Times New Roman" w:hAnsi="Times New Roman"/>
          <w:bCs/>
          <w:sz w:val="24"/>
          <w:szCs w:val="24"/>
        </w:rPr>
      </w:pPr>
    </w:p>
    <w:p w:rsidR="009F6731" w:rsidRDefault="009F6731" w:rsidP="009F6731">
      <w:pPr>
        <w:spacing w:line="360" w:lineRule="auto"/>
        <w:ind w:left="708"/>
        <w:jc w:val="center"/>
        <w:rPr>
          <w:rFonts w:eastAsia="Calibri"/>
          <w:b/>
          <w:bCs/>
          <w:lang w:eastAsia="en-US"/>
        </w:rPr>
      </w:pPr>
      <w:r w:rsidRPr="009F6731">
        <w:rPr>
          <w:rFonts w:eastAsia="Calibri"/>
          <w:b/>
          <w:bCs/>
          <w:lang w:eastAsia="en-US"/>
        </w:rPr>
        <w:t>Список литературы / References</w:t>
      </w:r>
    </w:p>
    <w:p w:rsidR="00192280" w:rsidRDefault="00192280" w:rsidP="00854069">
      <w:pPr>
        <w:spacing w:line="360" w:lineRule="auto"/>
        <w:rPr>
          <w:color w:val="261808"/>
          <w:sz w:val="20"/>
          <w:szCs w:val="20"/>
        </w:rPr>
      </w:pPr>
    </w:p>
    <w:p w:rsidR="00854069" w:rsidRPr="00C22E4D" w:rsidRDefault="00854069" w:rsidP="00C22E4D">
      <w:pPr>
        <w:pStyle w:val="ListParagraph"/>
        <w:numPr>
          <w:ilvl w:val="0"/>
          <w:numId w:val="11"/>
        </w:numPr>
        <w:spacing w:line="360" w:lineRule="auto"/>
        <w:rPr>
          <w:rFonts w:ascii="Times New Roman" w:hAnsi="Times New Roman"/>
          <w:sz w:val="20"/>
          <w:szCs w:val="20"/>
          <w:lang w:val="en-US"/>
        </w:rPr>
      </w:pPr>
      <w:r w:rsidRPr="00C22E4D">
        <w:rPr>
          <w:rFonts w:ascii="Times New Roman" w:hAnsi="Times New Roman"/>
          <w:color w:val="261808"/>
          <w:sz w:val="20"/>
          <w:szCs w:val="20"/>
        </w:rPr>
        <w:t xml:space="preserve">Илиопулус И. Гибридные войны как инструмент глобализации </w:t>
      </w:r>
      <w:r w:rsidR="009B1D65" w:rsidRPr="00C22E4D">
        <w:rPr>
          <w:rFonts w:ascii="Times New Roman" w:hAnsi="Times New Roman"/>
          <w:color w:val="261808"/>
          <w:sz w:val="20"/>
          <w:szCs w:val="20"/>
        </w:rPr>
        <w:t>//</w:t>
      </w:r>
      <w:r w:rsidR="00C22E4D" w:rsidRPr="00C22E4D">
        <w:rPr>
          <w:rFonts w:ascii="Times New Roman" w:hAnsi="Times New Roman"/>
          <w:color w:val="261808"/>
          <w:sz w:val="20"/>
          <w:szCs w:val="20"/>
        </w:rPr>
        <w:t xml:space="preserve"> </w:t>
      </w:r>
      <w:r w:rsidR="00C22E4D" w:rsidRPr="00C22E4D">
        <w:rPr>
          <w:rFonts w:ascii="Times New Roman" w:hAnsi="Times New Roman"/>
          <w:color w:val="261808"/>
          <w:sz w:val="20"/>
          <w:szCs w:val="20"/>
          <w:lang w:val="en-US"/>
        </w:rPr>
        <w:t>Iliopulus</w:t>
      </w:r>
      <w:r w:rsidR="00C22E4D" w:rsidRPr="00C22E4D">
        <w:rPr>
          <w:rFonts w:ascii="Times New Roman" w:hAnsi="Times New Roman"/>
          <w:color w:val="261808"/>
          <w:sz w:val="20"/>
          <w:szCs w:val="20"/>
        </w:rPr>
        <w:t xml:space="preserve"> </w:t>
      </w:r>
      <w:r w:rsidR="00C22E4D" w:rsidRPr="00C22E4D">
        <w:rPr>
          <w:rFonts w:ascii="Times New Roman" w:hAnsi="Times New Roman"/>
          <w:color w:val="261808"/>
          <w:sz w:val="20"/>
          <w:szCs w:val="20"/>
          <w:lang w:val="en-US"/>
        </w:rPr>
        <w:t>I</w:t>
      </w:r>
      <w:r w:rsidR="00C22E4D" w:rsidRPr="00C22E4D">
        <w:rPr>
          <w:rFonts w:ascii="Times New Roman" w:hAnsi="Times New Roman"/>
          <w:color w:val="261808"/>
          <w:sz w:val="20"/>
          <w:szCs w:val="20"/>
        </w:rPr>
        <w:t xml:space="preserve">. </w:t>
      </w:r>
      <w:r w:rsidR="00C22E4D" w:rsidRPr="00C22E4D">
        <w:rPr>
          <w:rFonts w:ascii="Times New Roman" w:hAnsi="Times New Roman"/>
          <w:color w:val="261808"/>
          <w:sz w:val="20"/>
          <w:szCs w:val="20"/>
          <w:lang w:val="en-US"/>
        </w:rPr>
        <w:t>Hybrid</w:t>
      </w:r>
      <w:r w:rsidR="00C22E4D" w:rsidRPr="00C22E4D">
        <w:rPr>
          <w:rFonts w:ascii="Times New Roman" w:hAnsi="Times New Roman"/>
          <w:color w:val="261808"/>
          <w:sz w:val="20"/>
          <w:szCs w:val="20"/>
        </w:rPr>
        <w:t xml:space="preserve"> </w:t>
      </w:r>
      <w:r w:rsidR="00C22E4D" w:rsidRPr="00C22E4D">
        <w:rPr>
          <w:rFonts w:ascii="Times New Roman" w:hAnsi="Times New Roman"/>
          <w:color w:val="261808"/>
          <w:sz w:val="20"/>
          <w:szCs w:val="20"/>
          <w:lang w:val="en-US"/>
        </w:rPr>
        <w:t>wars</w:t>
      </w:r>
      <w:r w:rsidR="00C22E4D" w:rsidRPr="00C22E4D">
        <w:rPr>
          <w:rFonts w:ascii="Times New Roman" w:hAnsi="Times New Roman"/>
          <w:color w:val="261808"/>
          <w:sz w:val="20"/>
          <w:szCs w:val="20"/>
        </w:rPr>
        <w:t xml:space="preserve"> </w:t>
      </w:r>
      <w:r w:rsidR="00C22E4D" w:rsidRPr="00C22E4D">
        <w:rPr>
          <w:rFonts w:ascii="Times New Roman" w:hAnsi="Times New Roman"/>
          <w:color w:val="261808"/>
          <w:sz w:val="20"/>
          <w:szCs w:val="20"/>
          <w:lang w:val="en-US"/>
        </w:rPr>
        <w:t>as</w:t>
      </w:r>
      <w:r w:rsidR="00C22E4D" w:rsidRPr="00C22E4D">
        <w:rPr>
          <w:rFonts w:ascii="Times New Roman" w:hAnsi="Times New Roman"/>
          <w:color w:val="261808"/>
          <w:sz w:val="20"/>
          <w:szCs w:val="20"/>
        </w:rPr>
        <w:t xml:space="preserve"> </w:t>
      </w:r>
      <w:r w:rsidR="00C22E4D" w:rsidRPr="00C22E4D">
        <w:rPr>
          <w:rFonts w:ascii="Times New Roman" w:hAnsi="Times New Roman"/>
          <w:color w:val="261808"/>
          <w:sz w:val="20"/>
          <w:szCs w:val="20"/>
          <w:lang w:val="en-US"/>
        </w:rPr>
        <w:t>a</w:t>
      </w:r>
      <w:r w:rsidR="00C22E4D" w:rsidRPr="00C22E4D">
        <w:rPr>
          <w:rFonts w:ascii="Times New Roman" w:hAnsi="Times New Roman"/>
          <w:color w:val="261808"/>
          <w:sz w:val="20"/>
          <w:szCs w:val="20"/>
        </w:rPr>
        <w:t xml:space="preserve"> </w:t>
      </w:r>
      <w:r w:rsidR="00C22E4D" w:rsidRPr="00C22E4D">
        <w:rPr>
          <w:rFonts w:ascii="Times New Roman" w:hAnsi="Times New Roman"/>
          <w:color w:val="261808"/>
          <w:sz w:val="20"/>
          <w:szCs w:val="20"/>
          <w:lang w:val="en-US"/>
        </w:rPr>
        <w:t>tool</w:t>
      </w:r>
      <w:r w:rsidR="00C22E4D" w:rsidRPr="00C22E4D">
        <w:rPr>
          <w:rFonts w:ascii="Times New Roman" w:hAnsi="Times New Roman"/>
          <w:color w:val="261808"/>
          <w:sz w:val="20"/>
          <w:szCs w:val="20"/>
        </w:rPr>
        <w:t xml:space="preserve"> </w:t>
      </w:r>
      <w:r w:rsidR="00C22E4D" w:rsidRPr="00C22E4D">
        <w:rPr>
          <w:rFonts w:ascii="Times New Roman" w:hAnsi="Times New Roman"/>
          <w:color w:val="261808"/>
          <w:sz w:val="20"/>
          <w:szCs w:val="20"/>
          <w:lang w:val="en-US"/>
        </w:rPr>
        <w:t>of</w:t>
      </w:r>
      <w:r w:rsidR="00C22E4D" w:rsidRPr="00C22E4D">
        <w:rPr>
          <w:rFonts w:ascii="Times New Roman" w:hAnsi="Times New Roman"/>
          <w:color w:val="261808"/>
          <w:sz w:val="20"/>
          <w:szCs w:val="20"/>
        </w:rPr>
        <w:t xml:space="preserve"> </w:t>
      </w:r>
      <w:r w:rsidR="00C22E4D" w:rsidRPr="00C22E4D">
        <w:rPr>
          <w:rFonts w:ascii="Times New Roman" w:hAnsi="Times New Roman"/>
          <w:color w:val="261808"/>
          <w:sz w:val="20"/>
          <w:szCs w:val="20"/>
          <w:lang w:val="en-US"/>
        </w:rPr>
        <w:t>globalization</w:t>
      </w:r>
      <w:r w:rsidR="00C22E4D" w:rsidRPr="00C22E4D">
        <w:rPr>
          <w:rFonts w:ascii="Times New Roman" w:hAnsi="Times New Roman"/>
          <w:color w:val="261808"/>
          <w:sz w:val="20"/>
          <w:szCs w:val="20"/>
        </w:rPr>
        <w:t xml:space="preserve"> //</w:t>
      </w:r>
      <w:r w:rsidR="009B1D65" w:rsidRPr="00C22E4D">
        <w:rPr>
          <w:rFonts w:ascii="Times New Roman" w:hAnsi="Times New Roman"/>
          <w:color w:val="261808"/>
          <w:sz w:val="20"/>
          <w:szCs w:val="20"/>
        </w:rPr>
        <w:t xml:space="preserve"> </w:t>
      </w:r>
      <w:r w:rsidRPr="00C22E4D">
        <w:rPr>
          <w:rFonts w:ascii="Times New Roman" w:hAnsi="Times New Roman"/>
          <w:sz w:val="20"/>
          <w:szCs w:val="20"/>
          <w:lang w:val="en-US"/>
        </w:rPr>
        <w:t>URL</w:t>
      </w:r>
      <w:r w:rsidRPr="00C22E4D">
        <w:rPr>
          <w:rFonts w:ascii="Times New Roman" w:hAnsi="Times New Roman"/>
          <w:sz w:val="20"/>
          <w:szCs w:val="20"/>
        </w:rPr>
        <w:t xml:space="preserve">: </w:t>
      </w:r>
      <w:hyperlink r:id="rId14" w:history="1">
        <w:r w:rsidRPr="00C22E4D">
          <w:rPr>
            <w:rStyle w:val="Hyperlink"/>
            <w:rFonts w:ascii="Times New Roman" w:hAnsi="Times New Roman"/>
            <w:sz w:val="20"/>
            <w:szCs w:val="20"/>
            <w:lang w:val="en-US"/>
          </w:rPr>
          <w:t>https</w:t>
        </w:r>
        <w:r w:rsidRPr="00C22E4D">
          <w:rPr>
            <w:rStyle w:val="Hyperlink"/>
            <w:rFonts w:ascii="Times New Roman" w:hAnsi="Times New Roman"/>
            <w:sz w:val="20"/>
            <w:szCs w:val="20"/>
          </w:rPr>
          <w:t>://</w:t>
        </w:r>
        <w:r w:rsidRPr="00C22E4D">
          <w:rPr>
            <w:rStyle w:val="Hyperlink"/>
            <w:rFonts w:ascii="Times New Roman" w:hAnsi="Times New Roman"/>
            <w:sz w:val="20"/>
            <w:szCs w:val="20"/>
            <w:lang w:val="en-US"/>
          </w:rPr>
          <w:t>spkurdyumov</w:t>
        </w:r>
        <w:r w:rsidRPr="00C22E4D">
          <w:rPr>
            <w:rStyle w:val="Hyperlink"/>
            <w:rFonts w:ascii="Times New Roman" w:hAnsi="Times New Roman"/>
            <w:sz w:val="20"/>
            <w:szCs w:val="20"/>
          </w:rPr>
          <w:t>.</w:t>
        </w:r>
        <w:r w:rsidRPr="00C22E4D">
          <w:rPr>
            <w:rStyle w:val="Hyperlink"/>
            <w:rFonts w:ascii="Times New Roman" w:hAnsi="Times New Roman"/>
            <w:sz w:val="20"/>
            <w:szCs w:val="20"/>
            <w:lang w:val="en-US"/>
          </w:rPr>
          <w:t>ru</w:t>
        </w:r>
        <w:r w:rsidRPr="00C22E4D">
          <w:rPr>
            <w:rStyle w:val="Hyperlink"/>
            <w:rFonts w:ascii="Times New Roman" w:hAnsi="Times New Roman"/>
            <w:sz w:val="20"/>
            <w:szCs w:val="20"/>
          </w:rPr>
          <w:t>/</w:t>
        </w:r>
        <w:r w:rsidRPr="00C22E4D">
          <w:rPr>
            <w:rStyle w:val="Hyperlink"/>
            <w:rFonts w:ascii="Times New Roman" w:hAnsi="Times New Roman"/>
            <w:sz w:val="20"/>
            <w:szCs w:val="20"/>
            <w:lang w:val="en-US"/>
          </w:rPr>
          <w:t>economy</w:t>
        </w:r>
        <w:r w:rsidRPr="00C22E4D">
          <w:rPr>
            <w:rStyle w:val="Hyperlink"/>
            <w:rFonts w:ascii="Times New Roman" w:hAnsi="Times New Roman"/>
            <w:sz w:val="20"/>
            <w:szCs w:val="20"/>
          </w:rPr>
          <w:t>/</w:t>
        </w:r>
        <w:r w:rsidRPr="00C22E4D">
          <w:rPr>
            <w:rStyle w:val="Hyperlink"/>
            <w:rFonts w:ascii="Times New Roman" w:hAnsi="Times New Roman"/>
            <w:sz w:val="20"/>
            <w:szCs w:val="20"/>
            <w:lang w:val="en-US"/>
          </w:rPr>
          <w:t>gibridnye</w:t>
        </w:r>
        <w:r w:rsidRPr="00C22E4D">
          <w:rPr>
            <w:rStyle w:val="Hyperlink"/>
            <w:rFonts w:ascii="Times New Roman" w:hAnsi="Times New Roman"/>
            <w:sz w:val="20"/>
            <w:szCs w:val="20"/>
          </w:rPr>
          <w:t>-</w:t>
        </w:r>
        <w:r w:rsidRPr="00C22E4D">
          <w:rPr>
            <w:rStyle w:val="Hyperlink"/>
            <w:rFonts w:ascii="Times New Roman" w:hAnsi="Times New Roman"/>
            <w:sz w:val="20"/>
            <w:szCs w:val="20"/>
            <w:lang w:val="en-US"/>
          </w:rPr>
          <w:t>vojny</w:t>
        </w:r>
        <w:r w:rsidRPr="00C22E4D">
          <w:rPr>
            <w:rStyle w:val="Hyperlink"/>
            <w:rFonts w:ascii="Times New Roman" w:hAnsi="Times New Roman"/>
            <w:sz w:val="20"/>
            <w:szCs w:val="20"/>
          </w:rPr>
          <w:t>-</w:t>
        </w:r>
        <w:r w:rsidRPr="00C22E4D">
          <w:rPr>
            <w:rStyle w:val="Hyperlink"/>
            <w:rFonts w:ascii="Times New Roman" w:hAnsi="Times New Roman"/>
            <w:sz w:val="20"/>
            <w:szCs w:val="20"/>
            <w:lang w:val="en-US"/>
          </w:rPr>
          <w:t>kak</w:t>
        </w:r>
        <w:r w:rsidRPr="00C22E4D">
          <w:rPr>
            <w:rStyle w:val="Hyperlink"/>
            <w:rFonts w:ascii="Times New Roman" w:hAnsi="Times New Roman"/>
            <w:sz w:val="20"/>
            <w:szCs w:val="20"/>
          </w:rPr>
          <w:t>-</w:t>
        </w:r>
        <w:r w:rsidRPr="00C22E4D">
          <w:rPr>
            <w:rStyle w:val="Hyperlink"/>
            <w:rFonts w:ascii="Times New Roman" w:hAnsi="Times New Roman"/>
            <w:sz w:val="20"/>
            <w:szCs w:val="20"/>
            <w:lang w:val="en-US"/>
          </w:rPr>
          <w:t>instrument</w:t>
        </w:r>
        <w:r w:rsidRPr="00C22E4D">
          <w:rPr>
            <w:rStyle w:val="Hyperlink"/>
            <w:rFonts w:ascii="Times New Roman" w:hAnsi="Times New Roman"/>
            <w:sz w:val="20"/>
            <w:szCs w:val="20"/>
          </w:rPr>
          <w:t>-</w:t>
        </w:r>
        <w:r w:rsidRPr="00C22E4D">
          <w:rPr>
            <w:rStyle w:val="Hyperlink"/>
            <w:rFonts w:ascii="Times New Roman" w:hAnsi="Times New Roman"/>
            <w:sz w:val="20"/>
            <w:szCs w:val="20"/>
            <w:lang w:val="en-US"/>
          </w:rPr>
          <w:t>globalizacii</w:t>
        </w:r>
        <w:r w:rsidRPr="00C22E4D">
          <w:rPr>
            <w:rStyle w:val="Hyperlink"/>
            <w:rFonts w:ascii="Times New Roman" w:hAnsi="Times New Roman"/>
            <w:sz w:val="20"/>
            <w:szCs w:val="20"/>
          </w:rPr>
          <w:t>/</w:t>
        </w:r>
      </w:hyperlink>
      <w:r w:rsidR="009B1D65" w:rsidRPr="00C22E4D">
        <w:rPr>
          <w:rFonts w:ascii="Times New Roman" w:hAnsi="Times New Roman"/>
          <w:sz w:val="20"/>
          <w:szCs w:val="20"/>
        </w:rPr>
        <w:t xml:space="preserve"> (</w:t>
      </w:r>
      <w:r w:rsidR="009B1D65" w:rsidRPr="00C22E4D">
        <w:rPr>
          <w:rFonts w:ascii="Times New Roman" w:hAnsi="Times New Roman"/>
          <w:sz w:val="20"/>
          <w:szCs w:val="20"/>
          <w:lang w:val="en-GB"/>
        </w:rPr>
        <w:t>accessed</w:t>
      </w:r>
      <w:r w:rsidR="009B1D65" w:rsidRPr="00C22E4D">
        <w:rPr>
          <w:rFonts w:ascii="Times New Roman" w:hAnsi="Times New Roman"/>
          <w:sz w:val="20"/>
          <w:szCs w:val="20"/>
        </w:rPr>
        <w:t xml:space="preserve">: 27.03.2023). </w:t>
      </w:r>
      <w:r w:rsidR="009B1D65" w:rsidRPr="00C22E4D">
        <w:rPr>
          <w:rFonts w:ascii="Times New Roman" w:hAnsi="Times New Roman"/>
          <w:sz w:val="20"/>
          <w:szCs w:val="20"/>
          <w:lang w:val="en-US"/>
        </w:rPr>
        <w:t>(In Russ.)</w:t>
      </w:r>
    </w:p>
    <w:p w:rsidR="00854069" w:rsidRPr="00C22E4D" w:rsidRDefault="00854069" w:rsidP="00192280">
      <w:pPr>
        <w:pStyle w:val="ListParagraph"/>
        <w:numPr>
          <w:ilvl w:val="0"/>
          <w:numId w:val="11"/>
        </w:numPr>
        <w:spacing w:line="360" w:lineRule="auto"/>
        <w:rPr>
          <w:rFonts w:ascii="Times New Roman" w:hAnsi="Times New Roman"/>
          <w:sz w:val="20"/>
          <w:szCs w:val="20"/>
        </w:rPr>
      </w:pPr>
      <w:r w:rsidRPr="00C22E4D">
        <w:rPr>
          <w:rFonts w:ascii="Times New Roman" w:hAnsi="Times New Roman"/>
          <w:sz w:val="20"/>
          <w:szCs w:val="20"/>
        </w:rPr>
        <w:t xml:space="preserve">Месснера. Е. Э. Хочешь мира, победи мятежевойну! Творческое наследие Е. Э. Месснера. </w:t>
      </w:r>
      <w:r w:rsidRPr="00C22E4D">
        <w:rPr>
          <w:rFonts w:ascii="Times New Roman" w:hAnsi="Times New Roman"/>
          <w:bCs/>
          <w:sz w:val="20"/>
          <w:szCs w:val="20"/>
        </w:rPr>
        <w:t>//</w:t>
      </w:r>
      <w:r w:rsidRPr="00C22E4D">
        <w:rPr>
          <w:rFonts w:ascii="Times New Roman" w:hAnsi="Times New Roman"/>
          <w:sz w:val="20"/>
          <w:szCs w:val="20"/>
        </w:rPr>
        <w:t xml:space="preserve"> М.: Военный университет: Русский путь, 2005. </w:t>
      </w:r>
      <w:r w:rsidRPr="00C22E4D">
        <w:rPr>
          <w:rFonts w:ascii="Times New Roman" w:hAnsi="Times New Roman"/>
          <w:sz w:val="20"/>
          <w:szCs w:val="20"/>
          <w:lang w:val="en-US"/>
        </w:rPr>
        <w:t xml:space="preserve">696 </w:t>
      </w:r>
      <w:r w:rsidRPr="00C22E4D">
        <w:rPr>
          <w:rFonts w:ascii="Times New Roman" w:hAnsi="Times New Roman"/>
          <w:sz w:val="20"/>
          <w:szCs w:val="20"/>
        </w:rPr>
        <w:t>с</w:t>
      </w:r>
      <w:r w:rsidRPr="00C22E4D">
        <w:rPr>
          <w:rFonts w:ascii="Times New Roman" w:hAnsi="Times New Roman"/>
          <w:sz w:val="20"/>
          <w:szCs w:val="20"/>
          <w:lang w:val="en-US"/>
        </w:rPr>
        <w:t xml:space="preserve">. </w:t>
      </w:r>
      <w:r w:rsidRPr="00C22E4D">
        <w:rPr>
          <w:rFonts w:ascii="Times New Roman" w:hAnsi="Times New Roman"/>
          <w:sz w:val="20"/>
          <w:szCs w:val="20"/>
          <w:lang w:val="en-US"/>
        </w:rPr>
        <w:br/>
      </w:r>
      <w:r w:rsidRPr="00C22E4D">
        <w:rPr>
          <w:rFonts w:ascii="Times New Roman" w:eastAsia="Times New Roman" w:hAnsi="Times New Roman"/>
          <w:sz w:val="20"/>
          <w:szCs w:val="20"/>
          <w:lang w:val="en-US" w:eastAsia="ru-RU"/>
        </w:rPr>
        <w:t xml:space="preserve">Messner. E. E. If you want peace, defeat the rebel war! Creative heritage of E. E. Messner. // M.: Military University: Russian way, 2005. </w:t>
      </w:r>
      <w:r w:rsidRPr="00C22E4D">
        <w:rPr>
          <w:rFonts w:ascii="Times New Roman" w:eastAsia="Times New Roman" w:hAnsi="Times New Roman"/>
          <w:sz w:val="20"/>
          <w:szCs w:val="20"/>
          <w:lang w:eastAsia="ru-RU"/>
        </w:rPr>
        <w:t>696 p. (In Russ.)</w:t>
      </w:r>
    </w:p>
    <w:p w:rsidR="00192280" w:rsidRPr="00C22E4D" w:rsidRDefault="00854069" w:rsidP="00192280">
      <w:pPr>
        <w:pStyle w:val="ListParagraph"/>
        <w:numPr>
          <w:ilvl w:val="0"/>
          <w:numId w:val="11"/>
        </w:numPr>
        <w:spacing w:line="360" w:lineRule="auto"/>
        <w:rPr>
          <w:rFonts w:ascii="Times New Roman" w:hAnsi="Times New Roman"/>
          <w:sz w:val="20"/>
          <w:szCs w:val="20"/>
        </w:rPr>
      </w:pPr>
      <w:r w:rsidRPr="00C22E4D">
        <w:rPr>
          <w:rFonts w:ascii="Times New Roman" w:hAnsi="Times New Roman"/>
          <w:bCs/>
          <w:sz w:val="20"/>
          <w:szCs w:val="20"/>
        </w:rPr>
        <w:t>Коданева С.И. (2020) «Гибридные угрозы» безопасности России: выявление и противодействие // Контуры глобальных трансформаций: политика, экономика, право. Т</w:t>
      </w:r>
      <w:r w:rsidRPr="00C22E4D">
        <w:rPr>
          <w:rFonts w:ascii="Times New Roman" w:hAnsi="Times New Roman"/>
          <w:bCs/>
          <w:sz w:val="20"/>
          <w:szCs w:val="20"/>
          <w:lang w:val="en-US"/>
        </w:rPr>
        <w:t xml:space="preserve">. 13. № 2. </w:t>
      </w:r>
      <w:r w:rsidRPr="00C22E4D">
        <w:rPr>
          <w:rFonts w:ascii="Times New Roman" w:hAnsi="Times New Roman"/>
          <w:bCs/>
          <w:sz w:val="20"/>
          <w:szCs w:val="20"/>
        </w:rPr>
        <w:t>С</w:t>
      </w:r>
      <w:r w:rsidRPr="00C22E4D">
        <w:rPr>
          <w:rFonts w:ascii="Times New Roman" w:hAnsi="Times New Roman"/>
          <w:bCs/>
          <w:sz w:val="20"/>
          <w:szCs w:val="20"/>
          <w:lang w:val="en-US"/>
        </w:rPr>
        <w:t>. 44–71.</w:t>
      </w:r>
      <w:r w:rsidRPr="00C22E4D">
        <w:rPr>
          <w:rFonts w:ascii="Times New Roman" w:hAnsi="Times New Roman"/>
          <w:bCs/>
          <w:sz w:val="20"/>
          <w:szCs w:val="20"/>
          <w:lang w:val="en-US"/>
        </w:rPr>
        <w:br/>
      </w:r>
      <w:r w:rsidRPr="00C22E4D">
        <w:rPr>
          <w:rFonts w:ascii="Times New Roman" w:eastAsia="Times New Roman" w:hAnsi="Times New Roman"/>
          <w:sz w:val="20"/>
          <w:szCs w:val="20"/>
          <w:lang w:val="en-US" w:eastAsia="ru-RU"/>
        </w:rPr>
        <w:t>Kodaneva S.I. (2020) "Hybrid Threats" to Russia's Security: Detection and Countermeasures // Contours of Global Transformations: Politics, Economics, Law. T. 13. No</w:t>
      </w:r>
      <w:r w:rsidRPr="00C22E4D">
        <w:rPr>
          <w:rFonts w:ascii="Times New Roman" w:eastAsia="Times New Roman" w:hAnsi="Times New Roman"/>
          <w:sz w:val="20"/>
          <w:szCs w:val="20"/>
          <w:lang w:eastAsia="ru-RU"/>
        </w:rPr>
        <w:t xml:space="preserve">. 2. </w:t>
      </w:r>
      <w:r w:rsidRPr="00C22E4D">
        <w:rPr>
          <w:rFonts w:ascii="Times New Roman" w:eastAsia="Times New Roman" w:hAnsi="Times New Roman"/>
          <w:sz w:val="20"/>
          <w:szCs w:val="20"/>
          <w:lang w:val="en-US" w:eastAsia="ru-RU"/>
        </w:rPr>
        <w:t>S</w:t>
      </w:r>
      <w:r w:rsidRPr="00C22E4D">
        <w:rPr>
          <w:rFonts w:ascii="Times New Roman" w:eastAsia="Times New Roman" w:hAnsi="Times New Roman"/>
          <w:sz w:val="20"/>
          <w:szCs w:val="20"/>
          <w:lang w:eastAsia="ru-RU"/>
        </w:rPr>
        <w:t>. 44–71. (</w:t>
      </w:r>
      <w:r w:rsidRPr="00C22E4D">
        <w:rPr>
          <w:rFonts w:ascii="Times New Roman" w:eastAsia="Times New Roman" w:hAnsi="Times New Roman"/>
          <w:sz w:val="20"/>
          <w:szCs w:val="20"/>
          <w:lang w:val="en-US" w:eastAsia="ru-RU"/>
        </w:rPr>
        <w:t>In</w:t>
      </w:r>
      <w:r w:rsidRPr="00C22E4D">
        <w:rPr>
          <w:rFonts w:ascii="Times New Roman" w:eastAsia="Times New Roman" w:hAnsi="Times New Roman"/>
          <w:sz w:val="20"/>
          <w:szCs w:val="20"/>
          <w:lang w:eastAsia="ru-RU"/>
        </w:rPr>
        <w:t xml:space="preserve"> </w:t>
      </w:r>
      <w:r w:rsidRPr="00C22E4D">
        <w:rPr>
          <w:rFonts w:ascii="Times New Roman" w:eastAsia="Times New Roman" w:hAnsi="Times New Roman"/>
          <w:sz w:val="20"/>
          <w:szCs w:val="20"/>
          <w:lang w:val="en-US" w:eastAsia="ru-RU"/>
        </w:rPr>
        <w:t>Russ</w:t>
      </w:r>
      <w:r w:rsidRPr="00C22E4D">
        <w:rPr>
          <w:rFonts w:ascii="Times New Roman" w:eastAsia="Times New Roman" w:hAnsi="Times New Roman"/>
          <w:sz w:val="20"/>
          <w:szCs w:val="20"/>
          <w:lang w:eastAsia="ru-RU"/>
        </w:rPr>
        <w:t>.)</w:t>
      </w:r>
    </w:p>
    <w:p w:rsidR="00192280" w:rsidRPr="00C22E4D" w:rsidRDefault="00854069" w:rsidP="00C22E4D">
      <w:pPr>
        <w:pStyle w:val="ListParagraph"/>
        <w:numPr>
          <w:ilvl w:val="0"/>
          <w:numId w:val="11"/>
        </w:numPr>
        <w:spacing w:line="360" w:lineRule="auto"/>
        <w:rPr>
          <w:rFonts w:ascii="Times New Roman" w:hAnsi="Times New Roman"/>
          <w:sz w:val="20"/>
          <w:szCs w:val="20"/>
        </w:rPr>
      </w:pPr>
      <w:r w:rsidRPr="00C22E4D">
        <w:rPr>
          <w:rFonts w:ascii="Times New Roman" w:hAnsi="Times New Roman"/>
          <w:sz w:val="20"/>
          <w:szCs w:val="20"/>
        </w:rPr>
        <w:lastRenderedPageBreak/>
        <w:t>Указ</w:t>
      </w:r>
      <w:r w:rsidRPr="00C22E4D">
        <w:rPr>
          <w:rFonts w:ascii="Times New Roman" w:hAnsi="Times New Roman"/>
          <w:sz w:val="20"/>
          <w:szCs w:val="20"/>
          <w:lang w:val="en-US"/>
        </w:rPr>
        <w:t xml:space="preserve"> </w:t>
      </w:r>
      <w:r w:rsidRPr="00C22E4D">
        <w:rPr>
          <w:rFonts w:ascii="Times New Roman" w:hAnsi="Times New Roman"/>
          <w:sz w:val="20"/>
          <w:szCs w:val="20"/>
        </w:rPr>
        <w:t>об</w:t>
      </w:r>
      <w:r w:rsidRPr="00C22E4D">
        <w:rPr>
          <w:rFonts w:ascii="Times New Roman" w:hAnsi="Times New Roman"/>
          <w:sz w:val="20"/>
          <w:szCs w:val="20"/>
          <w:lang w:val="en-US"/>
        </w:rPr>
        <w:t xml:space="preserve"> </w:t>
      </w:r>
      <w:r w:rsidRPr="00C22E4D">
        <w:rPr>
          <w:rFonts w:ascii="Times New Roman" w:hAnsi="Times New Roman"/>
          <w:sz w:val="20"/>
          <w:szCs w:val="20"/>
        </w:rPr>
        <w:t>утверждении</w:t>
      </w:r>
      <w:r w:rsidRPr="00C22E4D">
        <w:rPr>
          <w:rFonts w:ascii="Times New Roman" w:hAnsi="Times New Roman"/>
          <w:sz w:val="20"/>
          <w:szCs w:val="20"/>
          <w:lang w:val="en-US"/>
        </w:rPr>
        <w:t xml:space="preserve"> </w:t>
      </w:r>
      <w:r w:rsidRPr="00C22E4D">
        <w:rPr>
          <w:rFonts w:ascii="Times New Roman" w:hAnsi="Times New Roman"/>
          <w:sz w:val="20"/>
          <w:szCs w:val="20"/>
        </w:rPr>
        <w:t>Концепции</w:t>
      </w:r>
      <w:r w:rsidRPr="00C22E4D">
        <w:rPr>
          <w:rFonts w:ascii="Times New Roman" w:hAnsi="Times New Roman"/>
          <w:sz w:val="20"/>
          <w:szCs w:val="20"/>
          <w:lang w:val="en-US"/>
        </w:rPr>
        <w:t xml:space="preserve"> </w:t>
      </w:r>
      <w:r w:rsidRPr="00C22E4D">
        <w:rPr>
          <w:rFonts w:ascii="Times New Roman" w:hAnsi="Times New Roman"/>
          <w:sz w:val="20"/>
          <w:szCs w:val="20"/>
        </w:rPr>
        <w:t>внешней</w:t>
      </w:r>
      <w:r w:rsidRPr="00C22E4D">
        <w:rPr>
          <w:rFonts w:ascii="Times New Roman" w:hAnsi="Times New Roman"/>
          <w:sz w:val="20"/>
          <w:szCs w:val="20"/>
          <w:lang w:val="en-US"/>
        </w:rPr>
        <w:t xml:space="preserve"> </w:t>
      </w:r>
      <w:r w:rsidRPr="00C22E4D">
        <w:rPr>
          <w:rFonts w:ascii="Times New Roman" w:hAnsi="Times New Roman"/>
          <w:sz w:val="20"/>
          <w:szCs w:val="20"/>
        </w:rPr>
        <w:t>политики</w:t>
      </w:r>
      <w:r w:rsidRPr="00C22E4D">
        <w:rPr>
          <w:rFonts w:ascii="Times New Roman" w:hAnsi="Times New Roman"/>
          <w:sz w:val="20"/>
          <w:szCs w:val="20"/>
          <w:lang w:val="en-US"/>
        </w:rPr>
        <w:t xml:space="preserve"> </w:t>
      </w:r>
      <w:r w:rsidRPr="00C22E4D">
        <w:rPr>
          <w:rFonts w:ascii="Times New Roman" w:hAnsi="Times New Roman"/>
          <w:sz w:val="20"/>
          <w:szCs w:val="20"/>
        </w:rPr>
        <w:t>Российской</w:t>
      </w:r>
      <w:r w:rsidRPr="00C22E4D">
        <w:rPr>
          <w:rFonts w:ascii="Times New Roman" w:hAnsi="Times New Roman"/>
          <w:sz w:val="20"/>
          <w:szCs w:val="20"/>
          <w:lang w:val="en-US"/>
        </w:rPr>
        <w:t xml:space="preserve"> </w:t>
      </w:r>
      <w:r w:rsidRPr="00C22E4D">
        <w:rPr>
          <w:rFonts w:ascii="Times New Roman" w:hAnsi="Times New Roman"/>
          <w:sz w:val="20"/>
          <w:szCs w:val="20"/>
        </w:rPr>
        <w:t>Федерации</w:t>
      </w:r>
      <w:r w:rsidR="00192280" w:rsidRPr="00C22E4D">
        <w:rPr>
          <w:rFonts w:ascii="Times New Roman" w:hAnsi="Times New Roman"/>
          <w:sz w:val="20"/>
          <w:szCs w:val="20"/>
          <w:lang w:val="en-US"/>
        </w:rPr>
        <w:t xml:space="preserve"> //</w:t>
      </w:r>
      <w:r w:rsidR="00C22E4D" w:rsidRPr="00C22E4D">
        <w:rPr>
          <w:rFonts w:ascii="Times New Roman" w:hAnsi="Times New Roman"/>
          <w:sz w:val="20"/>
          <w:szCs w:val="20"/>
          <w:lang w:val="en-US"/>
        </w:rPr>
        <w:t xml:space="preserve"> Decree approving the Concept of Foreign Policy of the Russian Federation</w:t>
      </w:r>
      <w:r w:rsidR="00192280" w:rsidRPr="00C22E4D">
        <w:rPr>
          <w:rFonts w:ascii="Times New Roman" w:hAnsi="Times New Roman"/>
          <w:sz w:val="20"/>
          <w:szCs w:val="20"/>
          <w:lang w:val="en-US"/>
        </w:rPr>
        <w:t xml:space="preserve"> // </w:t>
      </w:r>
      <w:r w:rsidRPr="00C22E4D">
        <w:rPr>
          <w:rFonts w:ascii="Times New Roman" w:hAnsi="Times New Roman"/>
          <w:sz w:val="20"/>
          <w:szCs w:val="20"/>
          <w:lang w:val="en-GB"/>
        </w:rPr>
        <w:t>URL</w:t>
      </w:r>
      <w:r w:rsidRPr="00C22E4D">
        <w:rPr>
          <w:rFonts w:ascii="Times New Roman" w:hAnsi="Times New Roman"/>
          <w:sz w:val="20"/>
          <w:szCs w:val="20"/>
          <w:lang w:val="en-US"/>
        </w:rPr>
        <w:t>:</w:t>
      </w:r>
      <w:r w:rsidR="006641CC" w:rsidRPr="00C22E4D">
        <w:rPr>
          <w:rFonts w:ascii="Times New Roman" w:hAnsi="Times New Roman"/>
          <w:sz w:val="20"/>
          <w:szCs w:val="20"/>
          <w:lang w:val="en-US"/>
        </w:rPr>
        <w:t xml:space="preserve"> </w:t>
      </w:r>
      <w:hyperlink r:id="rId15" w:history="1">
        <w:r w:rsidRPr="00C22E4D">
          <w:rPr>
            <w:rStyle w:val="Hyperlink"/>
            <w:rFonts w:ascii="Times New Roman" w:hAnsi="Times New Roman"/>
            <w:sz w:val="20"/>
            <w:szCs w:val="20"/>
            <w:lang w:val="en-US"/>
          </w:rPr>
          <w:t>http://kremlin.ru/events/president/news/70811</w:t>
        </w:r>
      </w:hyperlink>
      <w:r w:rsidR="009B1D65" w:rsidRPr="00C22E4D">
        <w:rPr>
          <w:rFonts w:ascii="Times New Roman" w:hAnsi="Times New Roman"/>
          <w:sz w:val="20"/>
          <w:szCs w:val="20"/>
          <w:lang w:val="en-US"/>
        </w:rPr>
        <w:t xml:space="preserve"> (</w:t>
      </w:r>
      <w:r w:rsidR="009B1D65" w:rsidRPr="00C22E4D">
        <w:rPr>
          <w:rFonts w:ascii="Times New Roman" w:hAnsi="Times New Roman"/>
          <w:sz w:val="20"/>
          <w:szCs w:val="20"/>
          <w:lang w:val="en-GB"/>
        </w:rPr>
        <w:t>accessed</w:t>
      </w:r>
      <w:r w:rsidR="009B1D65" w:rsidRPr="00C22E4D">
        <w:rPr>
          <w:rFonts w:ascii="Times New Roman" w:hAnsi="Times New Roman"/>
          <w:sz w:val="20"/>
          <w:szCs w:val="20"/>
          <w:lang w:val="en-US"/>
        </w:rPr>
        <w:t xml:space="preserve">: 02.04.2023). </w:t>
      </w:r>
      <w:r w:rsidR="009B1D65" w:rsidRPr="00C22E4D">
        <w:rPr>
          <w:rFonts w:ascii="Times New Roman" w:hAnsi="Times New Roman"/>
          <w:sz w:val="20"/>
          <w:szCs w:val="20"/>
        </w:rPr>
        <w:t>(In Russ.)</w:t>
      </w:r>
    </w:p>
    <w:p w:rsidR="00192280" w:rsidRPr="00C22E4D" w:rsidRDefault="00854069" w:rsidP="00192280">
      <w:pPr>
        <w:pStyle w:val="ListParagraph"/>
        <w:numPr>
          <w:ilvl w:val="0"/>
          <w:numId w:val="11"/>
        </w:numPr>
        <w:spacing w:line="360" w:lineRule="auto"/>
        <w:rPr>
          <w:rFonts w:ascii="Times New Roman" w:hAnsi="Times New Roman"/>
          <w:sz w:val="20"/>
          <w:szCs w:val="20"/>
        </w:rPr>
      </w:pPr>
      <w:r w:rsidRPr="00C22E4D">
        <w:rPr>
          <w:rFonts w:ascii="Times New Roman" w:hAnsi="Times New Roman"/>
          <w:bCs/>
          <w:sz w:val="20"/>
          <w:szCs w:val="20"/>
        </w:rPr>
        <w:t xml:space="preserve">Черноперов В. Л., Сулейманова У. И. Гибридная война: предпосылки появления, концепции, сущность, цели, инструментарий, правовые вопросы, риски // Ноосферные исследования. </w:t>
      </w:r>
      <w:r w:rsidRPr="00C22E4D">
        <w:rPr>
          <w:rFonts w:ascii="Times New Roman" w:hAnsi="Times New Roman"/>
          <w:bCs/>
          <w:sz w:val="20"/>
          <w:szCs w:val="20"/>
          <w:lang w:val="en-US"/>
        </w:rPr>
        <w:t xml:space="preserve">2021. </w:t>
      </w:r>
      <w:r w:rsidRPr="00C22E4D">
        <w:rPr>
          <w:rFonts w:ascii="Times New Roman" w:hAnsi="Times New Roman"/>
          <w:bCs/>
          <w:sz w:val="20"/>
          <w:szCs w:val="20"/>
        </w:rPr>
        <w:t>Вып</w:t>
      </w:r>
      <w:r w:rsidRPr="00C22E4D">
        <w:rPr>
          <w:rFonts w:ascii="Times New Roman" w:hAnsi="Times New Roman"/>
          <w:bCs/>
          <w:sz w:val="20"/>
          <w:szCs w:val="20"/>
          <w:lang w:val="en-US"/>
        </w:rPr>
        <w:t xml:space="preserve">. 3. </w:t>
      </w:r>
      <w:r w:rsidRPr="00C22E4D">
        <w:rPr>
          <w:rFonts w:ascii="Times New Roman" w:hAnsi="Times New Roman"/>
          <w:bCs/>
          <w:sz w:val="20"/>
          <w:szCs w:val="20"/>
        </w:rPr>
        <w:t>С</w:t>
      </w:r>
      <w:r w:rsidRPr="00C22E4D">
        <w:rPr>
          <w:rFonts w:ascii="Times New Roman" w:hAnsi="Times New Roman"/>
          <w:bCs/>
          <w:sz w:val="20"/>
          <w:szCs w:val="20"/>
          <w:lang w:val="en-US"/>
        </w:rPr>
        <w:t>. 33—46.</w:t>
      </w:r>
      <w:r w:rsidRPr="00C22E4D">
        <w:rPr>
          <w:rFonts w:ascii="Times New Roman" w:hAnsi="Times New Roman"/>
          <w:bCs/>
          <w:sz w:val="20"/>
          <w:szCs w:val="20"/>
          <w:lang w:val="en-US"/>
        </w:rPr>
        <w:br/>
        <w:t>Chernoperov V. L., Suleymanova U. I. Hybrid war: prerequisites for the emergence, concepts, essence, goals, tools, legal issues, risks // Noospheric research. 2021. Issue</w:t>
      </w:r>
      <w:r w:rsidRPr="00C22E4D">
        <w:rPr>
          <w:rFonts w:ascii="Times New Roman" w:hAnsi="Times New Roman"/>
          <w:bCs/>
          <w:sz w:val="20"/>
          <w:szCs w:val="20"/>
        </w:rPr>
        <w:t xml:space="preserve">. 3. </w:t>
      </w:r>
      <w:r w:rsidRPr="00C22E4D">
        <w:rPr>
          <w:rFonts w:ascii="Times New Roman" w:hAnsi="Times New Roman"/>
          <w:bCs/>
          <w:sz w:val="20"/>
          <w:szCs w:val="20"/>
          <w:lang w:val="en-US"/>
        </w:rPr>
        <w:t>S</w:t>
      </w:r>
      <w:r w:rsidRPr="00C22E4D">
        <w:rPr>
          <w:rFonts w:ascii="Times New Roman" w:hAnsi="Times New Roman"/>
          <w:bCs/>
          <w:sz w:val="20"/>
          <w:szCs w:val="20"/>
        </w:rPr>
        <w:t xml:space="preserve">. 33-46. </w:t>
      </w:r>
      <w:r w:rsidRPr="00C22E4D">
        <w:rPr>
          <w:rFonts w:ascii="Times New Roman" w:hAnsi="Times New Roman"/>
          <w:sz w:val="20"/>
          <w:szCs w:val="20"/>
        </w:rPr>
        <w:t>(</w:t>
      </w:r>
      <w:r w:rsidRPr="00C22E4D">
        <w:rPr>
          <w:rFonts w:ascii="Times New Roman" w:hAnsi="Times New Roman"/>
          <w:sz w:val="20"/>
          <w:szCs w:val="20"/>
          <w:lang w:val="en-US"/>
        </w:rPr>
        <w:t>In</w:t>
      </w:r>
      <w:r w:rsidRPr="00C22E4D">
        <w:rPr>
          <w:rFonts w:ascii="Times New Roman" w:hAnsi="Times New Roman"/>
          <w:sz w:val="20"/>
          <w:szCs w:val="20"/>
        </w:rPr>
        <w:t xml:space="preserve"> </w:t>
      </w:r>
      <w:r w:rsidRPr="00C22E4D">
        <w:rPr>
          <w:rFonts w:ascii="Times New Roman" w:hAnsi="Times New Roman"/>
          <w:sz w:val="20"/>
          <w:szCs w:val="20"/>
          <w:lang w:val="en-US"/>
        </w:rPr>
        <w:t>Russ</w:t>
      </w:r>
      <w:r w:rsidRPr="00C22E4D">
        <w:rPr>
          <w:rFonts w:ascii="Times New Roman" w:hAnsi="Times New Roman"/>
          <w:sz w:val="20"/>
          <w:szCs w:val="20"/>
        </w:rPr>
        <w:t>.)</w:t>
      </w:r>
    </w:p>
    <w:p w:rsidR="00192280" w:rsidRPr="00C22E4D" w:rsidRDefault="00854069" w:rsidP="009B1D65">
      <w:pPr>
        <w:pStyle w:val="ListParagraph"/>
        <w:numPr>
          <w:ilvl w:val="0"/>
          <w:numId w:val="11"/>
        </w:numPr>
        <w:spacing w:line="360" w:lineRule="auto"/>
        <w:rPr>
          <w:rFonts w:ascii="Times New Roman" w:hAnsi="Times New Roman"/>
          <w:sz w:val="20"/>
          <w:szCs w:val="20"/>
        </w:rPr>
      </w:pPr>
      <w:r w:rsidRPr="00C22E4D">
        <w:rPr>
          <w:rFonts w:ascii="Times New Roman" w:hAnsi="Times New Roman"/>
          <w:sz w:val="20"/>
          <w:szCs w:val="20"/>
        </w:rPr>
        <w:t>Информационные</w:t>
      </w:r>
      <w:r w:rsidRPr="00C22E4D">
        <w:rPr>
          <w:rFonts w:ascii="Times New Roman" w:hAnsi="Times New Roman"/>
          <w:sz w:val="20"/>
          <w:szCs w:val="20"/>
          <w:lang w:val="en-US"/>
        </w:rPr>
        <w:t xml:space="preserve"> </w:t>
      </w:r>
      <w:r w:rsidRPr="00C22E4D">
        <w:rPr>
          <w:rFonts w:ascii="Times New Roman" w:hAnsi="Times New Roman"/>
          <w:sz w:val="20"/>
          <w:szCs w:val="20"/>
        </w:rPr>
        <w:t>войны</w:t>
      </w:r>
      <w:r w:rsidRPr="00C22E4D">
        <w:rPr>
          <w:rFonts w:ascii="Times New Roman" w:hAnsi="Times New Roman"/>
          <w:sz w:val="20"/>
          <w:szCs w:val="20"/>
          <w:lang w:val="en-US"/>
        </w:rPr>
        <w:t xml:space="preserve"> XXI </w:t>
      </w:r>
      <w:r w:rsidRPr="00C22E4D">
        <w:rPr>
          <w:rFonts w:ascii="Times New Roman" w:hAnsi="Times New Roman"/>
          <w:sz w:val="20"/>
          <w:szCs w:val="20"/>
        </w:rPr>
        <w:t>века</w:t>
      </w:r>
      <w:r w:rsidRPr="00C22E4D">
        <w:rPr>
          <w:rFonts w:ascii="Times New Roman" w:hAnsi="Times New Roman"/>
          <w:sz w:val="20"/>
          <w:szCs w:val="20"/>
          <w:lang w:val="en-US"/>
        </w:rPr>
        <w:t xml:space="preserve">: </w:t>
      </w:r>
      <w:r w:rsidRPr="00C22E4D">
        <w:rPr>
          <w:rFonts w:ascii="Times New Roman" w:hAnsi="Times New Roman"/>
          <w:sz w:val="20"/>
          <w:szCs w:val="20"/>
        </w:rPr>
        <w:t>как</w:t>
      </w:r>
      <w:r w:rsidRPr="00C22E4D">
        <w:rPr>
          <w:rFonts w:ascii="Times New Roman" w:hAnsi="Times New Roman"/>
          <w:sz w:val="20"/>
          <w:szCs w:val="20"/>
          <w:lang w:val="en-US"/>
        </w:rPr>
        <w:t xml:space="preserve"> </w:t>
      </w:r>
      <w:r w:rsidRPr="00C22E4D">
        <w:rPr>
          <w:rFonts w:ascii="Times New Roman" w:hAnsi="Times New Roman"/>
          <w:sz w:val="20"/>
          <w:szCs w:val="20"/>
        </w:rPr>
        <w:t>американская</w:t>
      </w:r>
      <w:r w:rsidRPr="00C22E4D">
        <w:rPr>
          <w:rFonts w:ascii="Times New Roman" w:hAnsi="Times New Roman"/>
          <w:sz w:val="20"/>
          <w:szCs w:val="20"/>
          <w:lang w:val="en-US"/>
        </w:rPr>
        <w:t xml:space="preserve"> </w:t>
      </w:r>
      <w:r w:rsidRPr="00C22E4D">
        <w:rPr>
          <w:rFonts w:ascii="Times New Roman" w:hAnsi="Times New Roman"/>
          <w:sz w:val="20"/>
          <w:szCs w:val="20"/>
        </w:rPr>
        <w:t>пропаганда</w:t>
      </w:r>
      <w:r w:rsidRPr="00C22E4D">
        <w:rPr>
          <w:rFonts w:ascii="Times New Roman" w:hAnsi="Times New Roman"/>
          <w:sz w:val="20"/>
          <w:szCs w:val="20"/>
          <w:lang w:val="en-US"/>
        </w:rPr>
        <w:t xml:space="preserve"> </w:t>
      </w:r>
      <w:r w:rsidRPr="00C22E4D">
        <w:rPr>
          <w:rFonts w:ascii="Times New Roman" w:hAnsi="Times New Roman"/>
          <w:sz w:val="20"/>
          <w:szCs w:val="20"/>
        </w:rPr>
        <w:t>обманывает</w:t>
      </w:r>
      <w:r w:rsidRPr="00C22E4D">
        <w:rPr>
          <w:rFonts w:ascii="Times New Roman" w:hAnsi="Times New Roman"/>
          <w:sz w:val="20"/>
          <w:szCs w:val="20"/>
          <w:lang w:val="en-US"/>
        </w:rPr>
        <w:t xml:space="preserve"> </w:t>
      </w:r>
      <w:r w:rsidRPr="00C22E4D">
        <w:rPr>
          <w:rFonts w:ascii="Times New Roman" w:hAnsi="Times New Roman"/>
          <w:sz w:val="20"/>
          <w:szCs w:val="20"/>
        </w:rPr>
        <w:t>весь</w:t>
      </w:r>
      <w:r w:rsidRPr="00C22E4D">
        <w:rPr>
          <w:rFonts w:ascii="Times New Roman" w:hAnsi="Times New Roman"/>
          <w:sz w:val="20"/>
          <w:szCs w:val="20"/>
          <w:lang w:val="en-US"/>
        </w:rPr>
        <w:t xml:space="preserve"> </w:t>
      </w:r>
      <w:r w:rsidRPr="00C22E4D">
        <w:rPr>
          <w:rFonts w:ascii="Times New Roman" w:hAnsi="Times New Roman"/>
          <w:sz w:val="20"/>
          <w:szCs w:val="20"/>
        </w:rPr>
        <w:t>мир</w:t>
      </w:r>
      <w:r w:rsidR="009B1D65" w:rsidRPr="00C22E4D">
        <w:rPr>
          <w:rFonts w:ascii="Times New Roman" w:hAnsi="Times New Roman"/>
          <w:sz w:val="20"/>
          <w:szCs w:val="20"/>
          <w:lang w:val="en-US"/>
        </w:rPr>
        <w:t>// Information wars of the 21st century: how American propaganda deceives the whole world</w:t>
      </w:r>
      <w:r w:rsidRPr="00C22E4D">
        <w:rPr>
          <w:rFonts w:ascii="Times New Roman" w:hAnsi="Times New Roman"/>
          <w:sz w:val="20"/>
          <w:szCs w:val="20"/>
          <w:lang w:val="en-US"/>
        </w:rPr>
        <w:t xml:space="preserve"> </w:t>
      </w:r>
      <w:r w:rsidR="009B1D65" w:rsidRPr="00C22E4D">
        <w:rPr>
          <w:rFonts w:ascii="Times New Roman" w:hAnsi="Times New Roman"/>
          <w:sz w:val="20"/>
          <w:szCs w:val="20"/>
          <w:lang w:val="en-US"/>
        </w:rPr>
        <w:t>/</w:t>
      </w:r>
      <w:r w:rsidRPr="00C22E4D">
        <w:rPr>
          <w:rFonts w:ascii="Times New Roman" w:hAnsi="Times New Roman"/>
          <w:sz w:val="20"/>
          <w:szCs w:val="20"/>
          <w:lang w:val="en-US"/>
        </w:rPr>
        <w:t xml:space="preserve">/ </w:t>
      </w:r>
      <w:r w:rsidRPr="00C22E4D">
        <w:rPr>
          <w:rFonts w:ascii="Times New Roman" w:hAnsi="Times New Roman"/>
          <w:sz w:val="20"/>
          <w:szCs w:val="20"/>
          <w:lang w:val="en-GB"/>
        </w:rPr>
        <w:t>URL</w:t>
      </w:r>
      <w:r w:rsidRPr="00C22E4D">
        <w:rPr>
          <w:rFonts w:ascii="Times New Roman" w:hAnsi="Times New Roman"/>
          <w:sz w:val="20"/>
          <w:szCs w:val="20"/>
          <w:lang w:val="en-US"/>
        </w:rPr>
        <w:t xml:space="preserve">: </w:t>
      </w:r>
      <w:hyperlink r:id="rId16" w:history="1">
        <w:r w:rsidR="00192280" w:rsidRPr="00C22E4D">
          <w:rPr>
            <w:rStyle w:val="Hyperlink"/>
            <w:rFonts w:ascii="Times New Roman" w:hAnsi="Times New Roman"/>
            <w:sz w:val="20"/>
            <w:szCs w:val="20"/>
            <w:lang w:val="en-US"/>
          </w:rPr>
          <w:t>https://sputnik-ossetia.ru/amp/20221020/informatsionnye-voyny-xxi-veka-kak-amerikanskaya-propaganda-obmanyvaet-ves-mir-19527930.html</w:t>
        </w:r>
      </w:hyperlink>
      <w:r w:rsidR="009B1D65" w:rsidRPr="00C22E4D">
        <w:rPr>
          <w:rFonts w:ascii="Times New Roman" w:hAnsi="Times New Roman"/>
          <w:sz w:val="20"/>
          <w:szCs w:val="20"/>
          <w:lang w:val="en-US"/>
        </w:rPr>
        <w:t xml:space="preserve"> (</w:t>
      </w:r>
      <w:r w:rsidR="009B1D65" w:rsidRPr="00C22E4D">
        <w:rPr>
          <w:rFonts w:ascii="Times New Roman" w:hAnsi="Times New Roman"/>
          <w:sz w:val="20"/>
          <w:szCs w:val="20"/>
          <w:lang w:val="en-GB"/>
        </w:rPr>
        <w:t>accessed</w:t>
      </w:r>
      <w:r w:rsidR="009B1D65" w:rsidRPr="00C22E4D">
        <w:rPr>
          <w:rFonts w:ascii="Times New Roman" w:hAnsi="Times New Roman"/>
          <w:sz w:val="20"/>
          <w:szCs w:val="20"/>
          <w:lang w:val="en-US"/>
        </w:rPr>
        <w:t xml:space="preserve">: 02.04.2023). </w:t>
      </w:r>
      <w:r w:rsidR="009B1D65" w:rsidRPr="00C22E4D">
        <w:rPr>
          <w:rFonts w:ascii="Times New Roman" w:hAnsi="Times New Roman"/>
          <w:sz w:val="20"/>
          <w:szCs w:val="20"/>
        </w:rPr>
        <w:t>(In Russ.)</w:t>
      </w:r>
    </w:p>
    <w:p w:rsidR="00192280" w:rsidRPr="00C22E4D" w:rsidRDefault="00854069" w:rsidP="009B1D65">
      <w:pPr>
        <w:pStyle w:val="ListParagraph"/>
        <w:numPr>
          <w:ilvl w:val="0"/>
          <w:numId w:val="11"/>
        </w:numPr>
        <w:spacing w:line="360" w:lineRule="auto"/>
        <w:rPr>
          <w:rStyle w:val="Hyperlink"/>
          <w:rFonts w:ascii="Times New Roman" w:hAnsi="Times New Roman"/>
          <w:color w:val="auto"/>
          <w:sz w:val="20"/>
          <w:szCs w:val="20"/>
          <w:u w:val="none"/>
          <w:lang w:val="en-US"/>
        </w:rPr>
      </w:pPr>
      <w:r w:rsidRPr="00C22E4D">
        <w:rPr>
          <w:rStyle w:val="Hyperlink"/>
          <w:rFonts w:ascii="Times New Roman" w:hAnsi="Times New Roman"/>
          <w:color w:val="auto"/>
          <w:sz w:val="20"/>
          <w:szCs w:val="20"/>
          <w:u w:val="none"/>
        </w:rPr>
        <w:t>Статья</w:t>
      </w:r>
      <w:r w:rsidRPr="00C22E4D">
        <w:rPr>
          <w:rStyle w:val="Hyperlink"/>
          <w:rFonts w:ascii="Times New Roman" w:hAnsi="Times New Roman"/>
          <w:color w:val="auto"/>
          <w:sz w:val="20"/>
          <w:szCs w:val="20"/>
          <w:u w:val="none"/>
          <w:lang w:val="en-US"/>
        </w:rPr>
        <w:t xml:space="preserve">: </w:t>
      </w:r>
      <w:r w:rsidRPr="00C22E4D">
        <w:rPr>
          <w:rStyle w:val="Hyperlink"/>
          <w:rFonts w:ascii="Times New Roman" w:hAnsi="Times New Roman"/>
          <w:color w:val="auto"/>
          <w:sz w:val="20"/>
          <w:szCs w:val="20"/>
          <w:u w:val="none"/>
        </w:rPr>
        <w:t>Кибервойны</w:t>
      </w:r>
      <w:r w:rsidR="009B1D65" w:rsidRPr="00C22E4D">
        <w:rPr>
          <w:rStyle w:val="Hyperlink"/>
          <w:rFonts w:ascii="Times New Roman" w:hAnsi="Times New Roman"/>
          <w:color w:val="auto"/>
          <w:sz w:val="20"/>
          <w:szCs w:val="20"/>
          <w:u w:val="none"/>
          <w:lang w:val="en-US"/>
        </w:rPr>
        <w:t xml:space="preserve"> // Article: Cyberwarfare</w:t>
      </w:r>
      <w:r w:rsidRPr="00C22E4D">
        <w:rPr>
          <w:rStyle w:val="Hyperlink"/>
          <w:rFonts w:ascii="Times New Roman" w:hAnsi="Times New Roman"/>
          <w:color w:val="auto"/>
          <w:sz w:val="20"/>
          <w:szCs w:val="20"/>
          <w:u w:val="none"/>
          <w:lang w:val="en-US"/>
        </w:rPr>
        <w:t xml:space="preserve"> // URL: </w:t>
      </w:r>
      <w:hyperlink r:id="rId17" w:history="1">
        <w:r w:rsidR="009B1D65" w:rsidRPr="00C22E4D">
          <w:rPr>
            <w:rStyle w:val="Hyperlink"/>
            <w:rFonts w:ascii="Times New Roman" w:hAnsi="Times New Roman"/>
            <w:sz w:val="20"/>
            <w:szCs w:val="20"/>
            <w:lang w:val="en-US"/>
          </w:rPr>
          <w:t>https://www.tadviser.ru/index.php/</w:t>
        </w:r>
        <w:r w:rsidR="009B1D65" w:rsidRPr="00C22E4D">
          <w:rPr>
            <w:rStyle w:val="Hyperlink"/>
            <w:rFonts w:ascii="Times New Roman" w:hAnsi="Times New Roman"/>
            <w:sz w:val="20"/>
            <w:szCs w:val="20"/>
          </w:rPr>
          <w:t>Статья</w:t>
        </w:r>
        <w:r w:rsidR="009B1D65" w:rsidRPr="00C22E4D">
          <w:rPr>
            <w:rStyle w:val="Hyperlink"/>
            <w:rFonts w:ascii="Times New Roman" w:hAnsi="Times New Roman"/>
            <w:sz w:val="20"/>
            <w:szCs w:val="20"/>
            <w:lang w:val="en-US"/>
          </w:rPr>
          <w:t>:</w:t>
        </w:r>
        <w:r w:rsidR="009B1D65" w:rsidRPr="00C22E4D">
          <w:rPr>
            <w:rStyle w:val="Hyperlink"/>
            <w:rFonts w:ascii="Times New Roman" w:hAnsi="Times New Roman"/>
            <w:sz w:val="20"/>
            <w:szCs w:val="20"/>
          </w:rPr>
          <w:t>Кибервойны</w:t>
        </w:r>
      </w:hyperlink>
      <w:r w:rsidR="009B1D65" w:rsidRPr="00C22E4D">
        <w:rPr>
          <w:rStyle w:val="Hyperlink"/>
          <w:rFonts w:ascii="Times New Roman" w:hAnsi="Times New Roman"/>
          <w:color w:val="auto"/>
          <w:sz w:val="20"/>
          <w:szCs w:val="20"/>
          <w:u w:val="none"/>
          <w:lang w:val="en-US"/>
        </w:rPr>
        <w:t xml:space="preserve"> </w:t>
      </w:r>
      <w:r w:rsidR="009B1D65" w:rsidRPr="00C22E4D">
        <w:rPr>
          <w:rFonts w:ascii="Times New Roman" w:hAnsi="Times New Roman"/>
          <w:sz w:val="20"/>
          <w:szCs w:val="20"/>
          <w:lang w:val="en-US"/>
        </w:rPr>
        <w:t>(</w:t>
      </w:r>
      <w:r w:rsidR="009B1D65" w:rsidRPr="00C22E4D">
        <w:rPr>
          <w:rFonts w:ascii="Times New Roman" w:hAnsi="Times New Roman"/>
          <w:sz w:val="20"/>
          <w:szCs w:val="20"/>
          <w:lang w:val="en-GB"/>
        </w:rPr>
        <w:t>accessed</w:t>
      </w:r>
      <w:r w:rsidR="009B1D65" w:rsidRPr="00C22E4D">
        <w:rPr>
          <w:rFonts w:ascii="Times New Roman" w:hAnsi="Times New Roman"/>
          <w:sz w:val="20"/>
          <w:szCs w:val="20"/>
          <w:lang w:val="en-US"/>
        </w:rPr>
        <w:t>: 14.04.2023). (In Russ.)</w:t>
      </w:r>
    </w:p>
    <w:p w:rsidR="00192280" w:rsidRPr="00C22E4D" w:rsidRDefault="00854069" w:rsidP="009B1D65">
      <w:pPr>
        <w:pStyle w:val="ListParagraph"/>
        <w:numPr>
          <w:ilvl w:val="0"/>
          <w:numId w:val="11"/>
        </w:numPr>
        <w:spacing w:line="360" w:lineRule="auto"/>
        <w:rPr>
          <w:rStyle w:val="Hyperlink"/>
          <w:rFonts w:ascii="Times New Roman" w:hAnsi="Times New Roman"/>
          <w:color w:val="auto"/>
          <w:sz w:val="20"/>
          <w:szCs w:val="20"/>
          <w:u w:val="none"/>
          <w:lang w:val="en-US"/>
        </w:rPr>
      </w:pPr>
      <w:r w:rsidRPr="00C22E4D">
        <w:rPr>
          <w:rStyle w:val="Hyperlink"/>
          <w:rFonts w:ascii="Times New Roman" w:hAnsi="Times New Roman"/>
          <w:color w:val="auto"/>
          <w:sz w:val="20"/>
          <w:szCs w:val="20"/>
          <w:u w:val="none"/>
        </w:rPr>
        <w:t>Афганистан</w:t>
      </w:r>
      <w:r w:rsidRPr="00C22E4D">
        <w:rPr>
          <w:rStyle w:val="Hyperlink"/>
          <w:rFonts w:ascii="Times New Roman" w:hAnsi="Times New Roman"/>
          <w:color w:val="auto"/>
          <w:sz w:val="20"/>
          <w:szCs w:val="20"/>
          <w:u w:val="none"/>
          <w:lang w:val="en-US"/>
        </w:rPr>
        <w:t xml:space="preserve"> </w:t>
      </w:r>
      <w:r w:rsidRPr="00C22E4D">
        <w:rPr>
          <w:rStyle w:val="Hyperlink"/>
          <w:rFonts w:ascii="Times New Roman" w:hAnsi="Times New Roman"/>
          <w:color w:val="auto"/>
          <w:sz w:val="20"/>
          <w:szCs w:val="20"/>
          <w:u w:val="none"/>
        </w:rPr>
        <w:t>в</w:t>
      </w:r>
      <w:r w:rsidRPr="00C22E4D">
        <w:rPr>
          <w:rStyle w:val="Hyperlink"/>
          <w:rFonts w:ascii="Times New Roman" w:hAnsi="Times New Roman"/>
          <w:color w:val="auto"/>
          <w:sz w:val="20"/>
          <w:szCs w:val="20"/>
          <w:u w:val="none"/>
          <w:lang w:val="en-US"/>
        </w:rPr>
        <w:t xml:space="preserve"> </w:t>
      </w:r>
      <w:r w:rsidRPr="00C22E4D">
        <w:rPr>
          <w:rStyle w:val="Hyperlink"/>
          <w:rFonts w:ascii="Times New Roman" w:hAnsi="Times New Roman"/>
          <w:color w:val="auto"/>
          <w:sz w:val="20"/>
          <w:szCs w:val="20"/>
          <w:u w:val="none"/>
        </w:rPr>
        <w:t>Тисках</w:t>
      </w:r>
      <w:r w:rsidRPr="00C22E4D">
        <w:rPr>
          <w:rStyle w:val="Hyperlink"/>
          <w:rFonts w:ascii="Times New Roman" w:hAnsi="Times New Roman"/>
          <w:color w:val="auto"/>
          <w:sz w:val="20"/>
          <w:szCs w:val="20"/>
          <w:u w:val="none"/>
          <w:lang w:val="en-US"/>
        </w:rPr>
        <w:t xml:space="preserve"> </w:t>
      </w:r>
      <w:r w:rsidRPr="00C22E4D">
        <w:rPr>
          <w:rStyle w:val="Hyperlink"/>
          <w:rFonts w:ascii="Times New Roman" w:hAnsi="Times New Roman"/>
          <w:color w:val="auto"/>
          <w:sz w:val="20"/>
          <w:szCs w:val="20"/>
          <w:u w:val="none"/>
        </w:rPr>
        <w:t>Санкций</w:t>
      </w:r>
      <w:r w:rsidR="009B1D65" w:rsidRPr="00C22E4D">
        <w:rPr>
          <w:rStyle w:val="Hyperlink"/>
          <w:rFonts w:ascii="Times New Roman" w:hAnsi="Times New Roman"/>
          <w:color w:val="auto"/>
          <w:sz w:val="20"/>
          <w:szCs w:val="20"/>
          <w:u w:val="none"/>
          <w:lang w:val="en-US"/>
        </w:rPr>
        <w:t xml:space="preserve"> // Afghanistan in the Grip of Sanctions</w:t>
      </w:r>
      <w:r w:rsidRPr="00C22E4D">
        <w:rPr>
          <w:rStyle w:val="Hyperlink"/>
          <w:rFonts w:ascii="Times New Roman" w:hAnsi="Times New Roman"/>
          <w:color w:val="auto"/>
          <w:sz w:val="20"/>
          <w:szCs w:val="20"/>
          <w:u w:val="none"/>
          <w:lang w:val="en-US"/>
        </w:rPr>
        <w:t xml:space="preserve"> // URL: </w:t>
      </w:r>
      <w:hyperlink r:id="rId18" w:history="1">
        <w:r w:rsidRPr="00C22E4D">
          <w:rPr>
            <w:rStyle w:val="Hyperlink"/>
            <w:rFonts w:ascii="Times New Roman" w:hAnsi="Times New Roman"/>
            <w:sz w:val="20"/>
            <w:szCs w:val="20"/>
            <w:lang w:val="en-US"/>
          </w:rPr>
          <w:t>https://ru.valdaiclub.com/a/highlights/afganistan-v-tiskakh-sanktsiy/</w:t>
        </w:r>
      </w:hyperlink>
      <w:r w:rsidR="009B1D65" w:rsidRPr="00C22E4D">
        <w:rPr>
          <w:rStyle w:val="Hyperlink"/>
          <w:rFonts w:ascii="Times New Roman" w:hAnsi="Times New Roman"/>
          <w:color w:val="auto"/>
          <w:sz w:val="20"/>
          <w:szCs w:val="20"/>
          <w:u w:val="none"/>
          <w:lang w:val="en-US"/>
        </w:rPr>
        <w:t xml:space="preserve"> </w:t>
      </w:r>
      <w:r w:rsidR="009B1D65" w:rsidRPr="00C22E4D">
        <w:rPr>
          <w:rFonts w:ascii="Times New Roman" w:hAnsi="Times New Roman"/>
          <w:sz w:val="20"/>
          <w:szCs w:val="20"/>
          <w:lang w:val="en-US"/>
        </w:rPr>
        <w:t>(</w:t>
      </w:r>
      <w:r w:rsidR="009B1D65" w:rsidRPr="00C22E4D">
        <w:rPr>
          <w:rFonts w:ascii="Times New Roman" w:hAnsi="Times New Roman"/>
          <w:sz w:val="20"/>
          <w:szCs w:val="20"/>
          <w:lang w:val="en-GB"/>
        </w:rPr>
        <w:t>accessed</w:t>
      </w:r>
      <w:r w:rsidR="009B1D65" w:rsidRPr="00C22E4D">
        <w:rPr>
          <w:rFonts w:ascii="Times New Roman" w:hAnsi="Times New Roman"/>
          <w:sz w:val="20"/>
          <w:szCs w:val="20"/>
          <w:lang w:val="en-US"/>
        </w:rPr>
        <w:t>: 01.04.2023). (In Russ.)</w:t>
      </w:r>
    </w:p>
    <w:p w:rsidR="006641CC" w:rsidRPr="00C22E4D" w:rsidRDefault="006641CC" w:rsidP="006641CC">
      <w:pPr>
        <w:pStyle w:val="ListParagraph"/>
        <w:numPr>
          <w:ilvl w:val="0"/>
          <w:numId w:val="11"/>
        </w:numPr>
        <w:spacing w:line="360" w:lineRule="auto"/>
        <w:rPr>
          <w:rStyle w:val="Hyperlink"/>
          <w:rFonts w:ascii="Times New Roman" w:hAnsi="Times New Roman"/>
          <w:color w:val="auto"/>
          <w:sz w:val="20"/>
          <w:szCs w:val="20"/>
          <w:u w:val="none"/>
          <w:lang w:val="en-US"/>
        </w:rPr>
      </w:pPr>
      <w:r w:rsidRPr="00C22E4D">
        <w:rPr>
          <w:rStyle w:val="Hyperlink"/>
          <w:rFonts w:ascii="Times New Roman" w:hAnsi="Times New Roman"/>
          <w:color w:val="auto"/>
          <w:sz w:val="20"/>
          <w:szCs w:val="20"/>
          <w:u w:val="none"/>
        </w:rPr>
        <w:t xml:space="preserve">Зайцев А.Я. Частные военные компании как инструмент осуществления силовой стратегии гибридных войн. // Вестник Московского государственного областного университета. </w:t>
      </w:r>
      <w:r w:rsidRPr="00C22E4D">
        <w:rPr>
          <w:rStyle w:val="Hyperlink"/>
          <w:rFonts w:ascii="Times New Roman" w:hAnsi="Times New Roman"/>
          <w:color w:val="auto"/>
          <w:sz w:val="20"/>
          <w:szCs w:val="20"/>
          <w:u w:val="none"/>
          <w:lang w:val="en-US"/>
        </w:rPr>
        <w:t>2021 C. 72—82</w:t>
      </w:r>
      <w:r w:rsidRPr="00C22E4D">
        <w:rPr>
          <w:rStyle w:val="Hyperlink"/>
          <w:rFonts w:ascii="Times New Roman" w:hAnsi="Times New Roman"/>
          <w:color w:val="auto"/>
          <w:sz w:val="20"/>
          <w:szCs w:val="20"/>
          <w:u w:val="none"/>
          <w:lang w:val="en-US"/>
        </w:rPr>
        <w:br/>
        <w:t>Zaitsev A.Ya. Private military companies as a tool for implementing the power strategy of hybrid wars. // Bulletin of the Moscow State Regional University. 2021 C. 72-82 (In Russ.)</w:t>
      </w:r>
    </w:p>
    <w:p w:rsidR="006641CC" w:rsidRPr="00C22E4D" w:rsidRDefault="006641CC" w:rsidP="006641CC">
      <w:pPr>
        <w:pStyle w:val="ListParagraph"/>
        <w:numPr>
          <w:ilvl w:val="0"/>
          <w:numId w:val="11"/>
        </w:numPr>
        <w:spacing w:line="360" w:lineRule="auto"/>
        <w:rPr>
          <w:rFonts w:ascii="Times New Roman" w:hAnsi="Times New Roman"/>
          <w:sz w:val="20"/>
          <w:szCs w:val="20"/>
        </w:rPr>
      </w:pPr>
      <w:r w:rsidRPr="00C22E4D">
        <w:rPr>
          <w:rFonts w:ascii="Times New Roman" w:hAnsi="Times New Roman"/>
          <w:sz w:val="20"/>
          <w:szCs w:val="20"/>
        </w:rPr>
        <w:t>Международные силы содействия безопасности</w:t>
      </w:r>
      <w:r w:rsidR="009B1D65" w:rsidRPr="00C22E4D">
        <w:rPr>
          <w:rFonts w:ascii="Times New Roman" w:hAnsi="Times New Roman"/>
          <w:sz w:val="20"/>
          <w:szCs w:val="20"/>
          <w:lang w:val="az-Latn-AZ"/>
        </w:rPr>
        <w:t>:</w:t>
      </w:r>
      <w:r w:rsidR="009B1D65" w:rsidRPr="00C22E4D">
        <w:rPr>
          <w:rFonts w:ascii="Times New Roman" w:hAnsi="Times New Roman"/>
          <w:sz w:val="20"/>
          <w:szCs w:val="20"/>
        </w:rPr>
        <w:t xml:space="preserve"> НАТО</w:t>
      </w:r>
      <w:r w:rsidR="009B1D65" w:rsidRPr="00C22E4D">
        <w:rPr>
          <w:rFonts w:ascii="Times New Roman" w:hAnsi="Times New Roman"/>
          <w:sz w:val="20"/>
          <w:szCs w:val="20"/>
          <w:lang w:val="az-Latn-AZ"/>
        </w:rPr>
        <w:t xml:space="preserve"> </w:t>
      </w:r>
      <w:r w:rsidRPr="00C22E4D">
        <w:rPr>
          <w:rFonts w:ascii="Times New Roman" w:hAnsi="Times New Roman"/>
          <w:sz w:val="20"/>
          <w:szCs w:val="20"/>
        </w:rPr>
        <w:t xml:space="preserve"> //</w:t>
      </w:r>
      <w:r w:rsidR="009B1D65" w:rsidRPr="00C22E4D">
        <w:rPr>
          <w:rFonts w:ascii="Times New Roman" w:hAnsi="Times New Roman"/>
          <w:sz w:val="20"/>
          <w:szCs w:val="20"/>
        </w:rPr>
        <w:t xml:space="preserve"> </w:t>
      </w:r>
      <w:r w:rsidR="009B1D65" w:rsidRPr="00C22E4D">
        <w:rPr>
          <w:rFonts w:ascii="Times New Roman" w:hAnsi="Times New Roman"/>
          <w:sz w:val="20"/>
          <w:szCs w:val="20"/>
          <w:lang w:val="az-Latn-AZ"/>
        </w:rPr>
        <w:t>İSAF: NATO //</w:t>
      </w:r>
      <w:r w:rsidRPr="00C22E4D">
        <w:rPr>
          <w:rFonts w:ascii="Times New Roman" w:hAnsi="Times New Roman"/>
          <w:sz w:val="20"/>
          <w:szCs w:val="20"/>
        </w:rPr>
        <w:t xml:space="preserve"> </w:t>
      </w:r>
      <w:r w:rsidRPr="00C22E4D">
        <w:rPr>
          <w:rFonts w:ascii="Times New Roman" w:hAnsi="Times New Roman"/>
          <w:sz w:val="20"/>
          <w:szCs w:val="20"/>
          <w:lang w:val="en-GB"/>
        </w:rPr>
        <w:t>URL</w:t>
      </w:r>
      <w:r w:rsidRPr="00C22E4D">
        <w:rPr>
          <w:rFonts w:ascii="Times New Roman" w:hAnsi="Times New Roman"/>
          <w:sz w:val="20"/>
          <w:szCs w:val="20"/>
        </w:rPr>
        <w:t xml:space="preserve">: </w:t>
      </w:r>
      <w:hyperlink r:id="rId19" w:history="1">
        <w:r w:rsidRPr="00C22E4D">
          <w:rPr>
            <w:rStyle w:val="Hyperlink"/>
            <w:rFonts w:ascii="Times New Roman" w:hAnsi="Times New Roman"/>
            <w:sz w:val="20"/>
            <w:szCs w:val="20"/>
            <w:lang w:val="en-US"/>
          </w:rPr>
          <w:t>https</w:t>
        </w:r>
        <w:r w:rsidRPr="00C22E4D">
          <w:rPr>
            <w:rStyle w:val="Hyperlink"/>
            <w:rFonts w:ascii="Times New Roman" w:hAnsi="Times New Roman"/>
            <w:sz w:val="20"/>
            <w:szCs w:val="20"/>
          </w:rPr>
          <w:t>://</w:t>
        </w:r>
        <w:r w:rsidRPr="00C22E4D">
          <w:rPr>
            <w:rStyle w:val="Hyperlink"/>
            <w:rFonts w:ascii="Times New Roman" w:hAnsi="Times New Roman"/>
            <w:sz w:val="20"/>
            <w:szCs w:val="20"/>
            <w:lang w:val="en-US"/>
          </w:rPr>
          <w:t>web</w:t>
        </w:r>
        <w:r w:rsidRPr="00C22E4D">
          <w:rPr>
            <w:rStyle w:val="Hyperlink"/>
            <w:rFonts w:ascii="Times New Roman" w:hAnsi="Times New Roman"/>
            <w:sz w:val="20"/>
            <w:szCs w:val="20"/>
          </w:rPr>
          <w:t>.</w:t>
        </w:r>
        <w:r w:rsidRPr="00C22E4D">
          <w:rPr>
            <w:rStyle w:val="Hyperlink"/>
            <w:rFonts w:ascii="Times New Roman" w:hAnsi="Times New Roman"/>
            <w:sz w:val="20"/>
            <w:szCs w:val="20"/>
            <w:lang w:val="en-US"/>
          </w:rPr>
          <w:t>archive</w:t>
        </w:r>
        <w:r w:rsidRPr="00C22E4D">
          <w:rPr>
            <w:rStyle w:val="Hyperlink"/>
            <w:rFonts w:ascii="Times New Roman" w:hAnsi="Times New Roman"/>
            <w:sz w:val="20"/>
            <w:szCs w:val="20"/>
          </w:rPr>
          <w:t>.</w:t>
        </w:r>
        <w:r w:rsidRPr="00C22E4D">
          <w:rPr>
            <w:rStyle w:val="Hyperlink"/>
            <w:rFonts w:ascii="Times New Roman" w:hAnsi="Times New Roman"/>
            <w:sz w:val="20"/>
            <w:szCs w:val="20"/>
            <w:lang w:val="en-US"/>
          </w:rPr>
          <w:t>org</w:t>
        </w:r>
        <w:r w:rsidRPr="00C22E4D">
          <w:rPr>
            <w:rStyle w:val="Hyperlink"/>
            <w:rFonts w:ascii="Times New Roman" w:hAnsi="Times New Roman"/>
            <w:sz w:val="20"/>
            <w:szCs w:val="20"/>
          </w:rPr>
          <w:t>/</w:t>
        </w:r>
        <w:r w:rsidRPr="00C22E4D">
          <w:rPr>
            <w:rStyle w:val="Hyperlink"/>
            <w:rFonts w:ascii="Times New Roman" w:hAnsi="Times New Roman"/>
            <w:sz w:val="20"/>
            <w:szCs w:val="20"/>
            <w:lang w:val="en-US"/>
          </w:rPr>
          <w:t>web</w:t>
        </w:r>
        <w:r w:rsidRPr="00C22E4D">
          <w:rPr>
            <w:rStyle w:val="Hyperlink"/>
            <w:rFonts w:ascii="Times New Roman" w:hAnsi="Times New Roman"/>
            <w:sz w:val="20"/>
            <w:szCs w:val="20"/>
          </w:rPr>
          <w:t>/20130429230918/</w:t>
        </w:r>
        <w:r w:rsidRPr="00C22E4D">
          <w:rPr>
            <w:rStyle w:val="Hyperlink"/>
            <w:rFonts w:ascii="Times New Roman" w:hAnsi="Times New Roman"/>
            <w:sz w:val="20"/>
            <w:szCs w:val="20"/>
            <w:lang w:val="en-US"/>
          </w:rPr>
          <w:t>http</w:t>
        </w:r>
        <w:r w:rsidRPr="00C22E4D">
          <w:rPr>
            <w:rStyle w:val="Hyperlink"/>
            <w:rFonts w:ascii="Times New Roman" w:hAnsi="Times New Roman"/>
            <w:sz w:val="20"/>
            <w:szCs w:val="20"/>
          </w:rPr>
          <w:t>://</w:t>
        </w:r>
        <w:r w:rsidRPr="00C22E4D">
          <w:rPr>
            <w:rStyle w:val="Hyperlink"/>
            <w:rFonts w:ascii="Times New Roman" w:hAnsi="Times New Roman"/>
            <w:sz w:val="20"/>
            <w:szCs w:val="20"/>
            <w:lang w:val="en-US"/>
          </w:rPr>
          <w:t>www</w:t>
        </w:r>
        <w:r w:rsidRPr="00C22E4D">
          <w:rPr>
            <w:rStyle w:val="Hyperlink"/>
            <w:rFonts w:ascii="Times New Roman" w:hAnsi="Times New Roman"/>
            <w:sz w:val="20"/>
            <w:szCs w:val="20"/>
          </w:rPr>
          <w:t>.</w:t>
        </w:r>
        <w:r w:rsidRPr="00C22E4D">
          <w:rPr>
            <w:rStyle w:val="Hyperlink"/>
            <w:rFonts w:ascii="Times New Roman" w:hAnsi="Times New Roman"/>
            <w:sz w:val="20"/>
            <w:szCs w:val="20"/>
            <w:lang w:val="en-US"/>
          </w:rPr>
          <w:t>isaf</w:t>
        </w:r>
        <w:r w:rsidRPr="00C22E4D">
          <w:rPr>
            <w:rStyle w:val="Hyperlink"/>
            <w:rFonts w:ascii="Times New Roman" w:hAnsi="Times New Roman"/>
            <w:sz w:val="20"/>
            <w:szCs w:val="20"/>
          </w:rPr>
          <w:t>.</w:t>
        </w:r>
        <w:r w:rsidRPr="00C22E4D">
          <w:rPr>
            <w:rStyle w:val="Hyperlink"/>
            <w:rFonts w:ascii="Times New Roman" w:hAnsi="Times New Roman"/>
            <w:sz w:val="20"/>
            <w:szCs w:val="20"/>
            <w:lang w:val="en-US"/>
          </w:rPr>
          <w:t>nato</w:t>
        </w:r>
        <w:r w:rsidRPr="00C22E4D">
          <w:rPr>
            <w:rStyle w:val="Hyperlink"/>
            <w:rFonts w:ascii="Times New Roman" w:hAnsi="Times New Roman"/>
            <w:sz w:val="20"/>
            <w:szCs w:val="20"/>
          </w:rPr>
          <w:t>.</w:t>
        </w:r>
        <w:r w:rsidRPr="00C22E4D">
          <w:rPr>
            <w:rStyle w:val="Hyperlink"/>
            <w:rFonts w:ascii="Times New Roman" w:hAnsi="Times New Roman"/>
            <w:sz w:val="20"/>
            <w:szCs w:val="20"/>
            <w:lang w:val="en-US"/>
          </w:rPr>
          <w:t>int</w:t>
        </w:r>
        <w:r w:rsidRPr="00C22E4D">
          <w:rPr>
            <w:rStyle w:val="Hyperlink"/>
            <w:rFonts w:ascii="Times New Roman" w:hAnsi="Times New Roman"/>
            <w:sz w:val="20"/>
            <w:szCs w:val="20"/>
          </w:rPr>
          <w:t>/</w:t>
        </w:r>
      </w:hyperlink>
      <w:r w:rsidR="009B1D65" w:rsidRPr="00C22E4D">
        <w:rPr>
          <w:rFonts w:ascii="Times New Roman" w:hAnsi="Times New Roman"/>
          <w:sz w:val="20"/>
          <w:szCs w:val="20"/>
        </w:rPr>
        <w:t xml:space="preserve"> (</w:t>
      </w:r>
      <w:r w:rsidR="009B1D65" w:rsidRPr="00C22E4D">
        <w:rPr>
          <w:rFonts w:ascii="Times New Roman" w:hAnsi="Times New Roman"/>
          <w:sz w:val="20"/>
          <w:szCs w:val="20"/>
          <w:lang w:val="en-GB"/>
        </w:rPr>
        <w:t>accessed</w:t>
      </w:r>
      <w:r w:rsidR="009B1D65" w:rsidRPr="00C22E4D">
        <w:rPr>
          <w:rFonts w:ascii="Times New Roman" w:hAnsi="Times New Roman"/>
          <w:sz w:val="20"/>
          <w:szCs w:val="20"/>
        </w:rPr>
        <w:t>: 06.04.2023). (In Russ.)</w:t>
      </w:r>
    </w:p>
    <w:p w:rsidR="00192280" w:rsidRPr="00C22E4D" w:rsidRDefault="00854069" w:rsidP="00192280">
      <w:pPr>
        <w:pStyle w:val="ListParagraph"/>
        <w:numPr>
          <w:ilvl w:val="0"/>
          <w:numId w:val="11"/>
        </w:numPr>
        <w:spacing w:line="360" w:lineRule="auto"/>
        <w:rPr>
          <w:rFonts w:ascii="Times New Roman" w:hAnsi="Times New Roman"/>
          <w:sz w:val="20"/>
          <w:szCs w:val="20"/>
        </w:rPr>
      </w:pPr>
      <w:r w:rsidRPr="00C22E4D">
        <w:rPr>
          <w:rFonts w:ascii="Times New Roman" w:hAnsi="Times New Roman"/>
          <w:bCs/>
          <w:sz w:val="20"/>
          <w:szCs w:val="20"/>
        </w:rPr>
        <w:t>Бирден М. Афганистан – кладбище империй // Россия в глобальной политике.2021. Т</w:t>
      </w:r>
      <w:r w:rsidRPr="00C22E4D">
        <w:rPr>
          <w:rFonts w:ascii="Times New Roman" w:hAnsi="Times New Roman"/>
          <w:bCs/>
          <w:sz w:val="20"/>
          <w:szCs w:val="20"/>
          <w:lang w:val="en-US"/>
        </w:rPr>
        <w:t xml:space="preserve">. 19. No. 5. </w:t>
      </w:r>
      <w:r w:rsidRPr="00C22E4D">
        <w:rPr>
          <w:rFonts w:ascii="Times New Roman" w:hAnsi="Times New Roman"/>
          <w:bCs/>
          <w:sz w:val="20"/>
          <w:szCs w:val="20"/>
        </w:rPr>
        <w:t>С</w:t>
      </w:r>
      <w:r w:rsidRPr="00C22E4D">
        <w:rPr>
          <w:rFonts w:ascii="Times New Roman" w:hAnsi="Times New Roman"/>
          <w:bCs/>
          <w:sz w:val="20"/>
          <w:szCs w:val="20"/>
          <w:lang w:val="en-US"/>
        </w:rPr>
        <w:t>. 10—22</w:t>
      </w:r>
      <w:r w:rsidRPr="00C22E4D">
        <w:rPr>
          <w:rFonts w:ascii="Times New Roman" w:hAnsi="Times New Roman"/>
          <w:bCs/>
          <w:sz w:val="20"/>
          <w:szCs w:val="20"/>
          <w:lang w:val="en-US"/>
        </w:rPr>
        <w:br/>
      </w:r>
      <w:r w:rsidRPr="00C22E4D">
        <w:rPr>
          <w:rFonts w:ascii="Times New Roman" w:hAnsi="Times New Roman"/>
          <w:sz w:val="20"/>
          <w:szCs w:val="20"/>
          <w:lang w:val="en-US"/>
        </w:rPr>
        <w:t>Bearden M. Afghanistan – the graveyard of empires // Russia in Global Affairs. 2021. T</w:t>
      </w:r>
      <w:r w:rsidRPr="00C22E4D">
        <w:rPr>
          <w:rFonts w:ascii="Times New Roman" w:hAnsi="Times New Roman"/>
          <w:sz w:val="20"/>
          <w:szCs w:val="20"/>
        </w:rPr>
        <w:t xml:space="preserve">. 19. </w:t>
      </w:r>
      <w:r w:rsidRPr="00C22E4D">
        <w:rPr>
          <w:rFonts w:ascii="Times New Roman" w:hAnsi="Times New Roman"/>
          <w:sz w:val="20"/>
          <w:szCs w:val="20"/>
          <w:lang w:val="en-US"/>
        </w:rPr>
        <w:t>No</w:t>
      </w:r>
      <w:r w:rsidRPr="00C22E4D">
        <w:rPr>
          <w:rFonts w:ascii="Times New Roman" w:hAnsi="Times New Roman"/>
          <w:sz w:val="20"/>
          <w:szCs w:val="20"/>
        </w:rPr>
        <w:t xml:space="preserve">. 5. </w:t>
      </w:r>
      <w:r w:rsidRPr="00C22E4D">
        <w:rPr>
          <w:rFonts w:ascii="Times New Roman" w:hAnsi="Times New Roman"/>
          <w:sz w:val="20"/>
          <w:szCs w:val="20"/>
          <w:lang w:val="en-US"/>
        </w:rPr>
        <w:t>S</w:t>
      </w:r>
      <w:r w:rsidRPr="00C22E4D">
        <w:rPr>
          <w:rFonts w:ascii="Times New Roman" w:hAnsi="Times New Roman"/>
          <w:sz w:val="20"/>
          <w:szCs w:val="20"/>
        </w:rPr>
        <w:t>. 10-22 (</w:t>
      </w:r>
      <w:r w:rsidRPr="00C22E4D">
        <w:rPr>
          <w:rFonts w:ascii="Times New Roman" w:hAnsi="Times New Roman"/>
          <w:sz w:val="20"/>
          <w:szCs w:val="20"/>
          <w:lang w:val="en-US"/>
        </w:rPr>
        <w:t>In</w:t>
      </w:r>
      <w:r w:rsidRPr="00C22E4D">
        <w:rPr>
          <w:rFonts w:ascii="Times New Roman" w:hAnsi="Times New Roman"/>
          <w:sz w:val="20"/>
          <w:szCs w:val="20"/>
        </w:rPr>
        <w:t xml:space="preserve"> </w:t>
      </w:r>
      <w:r w:rsidRPr="00C22E4D">
        <w:rPr>
          <w:rFonts w:ascii="Times New Roman" w:hAnsi="Times New Roman"/>
          <w:sz w:val="20"/>
          <w:szCs w:val="20"/>
          <w:lang w:val="en-US"/>
        </w:rPr>
        <w:t>Russ</w:t>
      </w:r>
      <w:r w:rsidRPr="00C22E4D">
        <w:rPr>
          <w:rFonts w:ascii="Times New Roman" w:hAnsi="Times New Roman"/>
          <w:sz w:val="20"/>
          <w:szCs w:val="20"/>
        </w:rPr>
        <w:t>.)</w:t>
      </w:r>
    </w:p>
    <w:p w:rsidR="00192280" w:rsidRPr="00C22E4D" w:rsidRDefault="00854069" w:rsidP="009B1D65">
      <w:pPr>
        <w:pStyle w:val="ListParagraph"/>
        <w:numPr>
          <w:ilvl w:val="0"/>
          <w:numId w:val="11"/>
        </w:numPr>
        <w:spacing w:line="360" w:lineRule="auto"/>
        <w:rPr>
          <w:rFonts w:ascii="Times New Roman" w:hAnsi="Times New Roman"/>
          <w:sz w:val="20"/>
          <w:szCs w:val="20"/>
        </w:rPr>
      </w:pPr>
      <w:r w:rsidRPr="00C22E4D">
        <w:rPr>
          <w:rFonts w:ascii="Times New Roman" w:hAnsi="Times New Roman"/>
          <w:sz w:val="20"/>
          <w:szCs w:val="20"/>
        </w:rPr>
        <w:t xml:space="preserve">Яшлавский А.Э. «Гибридная война» Афганистана: могут ли талибы взбунтоваться против «кураторов» // </w:t>
      </w:r>
      <w:r w:rsidR="009B1D65" w:rsidRPr="00C22E4D">
        <w:rPr>
          <w:rFonts w:ascii="Times New Roman" w:hAnsi="Times New Roman"/>
          <w:sz w:val="20"/>
          <w:szCs w:val="20"/>
        </w:rPr>
        <w:t xml:space="preserve">Yashlavsky A.E. Afghanistan's "hybrid war": can the Taliban rebel against the "curators" // </w:t>
      </w:r>
      <w:r w:rsidRPr="00C22E4D">
        <w:rPr>
          <w:rFonts w:ascii="Times New Roman" w:hAnsi="Times New Roman"/>
          <w:sz w:val="20"/>
          <w:szCs w:val="20"/>
          <w:lang w:val="en-GB"/>
        </w:rPr>
        <w:t>URL</w:t>
      </w:r>
      <w:r w:rsidRPr="00C22E4D">
        <w:rPr>
          <w:rFonts w:ascii="Times New Roman" w:hAnsi="Times New Roman"/>
          <w:sz w:val="20"/>
          <w:szCs w:val="20"/>
        </w:rPr>
        <w:t xml:space="preserve">: </w:t>
      </w:r>
      <w:hyperlink r:id="rId20" w:history="1">
        <w:r w:rsidRPr="00C22E4D">
          <w:rPr>
            <w:rStyle w:val="Hyperlink"/>
            <w:rFonts w:ascii="Times New Roman" w:hAnsi="Times New Roman"/>
            <w:sz w:val="20"/>
            <w:szCs w:val="20"/>
          </w:rPr>
          <w:t>https://www.mk.ru/politics/2021/09/04/gibridnaya-voyna-afganistana-mogut-li-taliby-vzbuntovatsya-protiv-kuratorov.html</w:t>
        </w:r>
      </w:hyperlink>
      <w:r w:rsidR="009B1D65" w:rsidRPr="00C22E4D">
        <w:rPr>
          <w:rFonts w:ascii="Times New Roman" w:hAnsi="Times New Roman"/>
          <w:sz w:val="20"/>
          <w:szCs w:val="20"/>
        </w:rPr>
        <w:t xml:space="preserve"> (</w:t>
      </w:r>
      <w:r w:rsidR="009B1D65" w:rsidRPr="00C22E4D">
        <w:rPr>
          <w:rFonts w:ascii="Times New Roman" w:hAnsi="Times New Roman"/>
          <w:sz w:val="20"/>
          <w:szCs w:val="20"/>
          <w:lang w:val="en-GB"/>
        </w:rPr>
        <w:t>accessed</w:t>
      </w:r>
      <w:r w:rsidR="009B1D65" w:rsidRPr="00C22E4D">
        <w:rPr>
          <w:rFonts w:ascii="Times New Roman" w:hAnsi="Times New Roman"/>
          <w:sz w:val="20"/>
          <w:szCs w:val="20"/>
        </w:rPr>
        <w:t>: 25.03.2023). (In Russ.)</w:t>
      </w:r>
    </w:p>
    <w:p w:rsidR="00854069" w:rsidRPr="00C22E4D" w:rsidRDefault="00854069" w:rsidP="00854069">
      <w:pPr>
        <w:pStyle w:val="ListParagraph"/>
        <w:numPr>
          <w:ilvl w:val="0"/>
          <w:numId w:val="11"/>
        </w:numPr>
        <w:spacing w:line="360" w:lineRule="auto"/>
        <w:rPr>
          <w:rStyle w:val="Hyperlink"/>
          <w:rFonts w:ascii="Times New Roman" w:hAnsi="Times New Roman"/>
          <w:color w:val="auto"/>
          <w:sz w:val="20"/>
          <w:szCs w:val="20"/>
          <w:u w:val="none"/>
          <w:lang w:val="en-US"/>
        </w:rPr>
      </w:pPr>
      <w:r w:rsidRPr="00C22E4D">
        <w:rPr>
          <w:rFonts w:ascii="Times New Roman" w:hAnsi="Times New Roman"/>
          <w:bCs/>
          <w:sz w:val="20"/>
          <w:szCs w:val="20"/>
        </w:rPr>
        <w:t>Фролов</w:t>
      </w:r>
      <w:r w:rsidRPr="00C22E4D">
        <w:rPr>
          <w:rFonts w:ascii="Times New Roman" w:hAnsi="Times New Roman"/>
          <w:bCs/>
          <w:sz w:val="20"/>
          <w:szCs w:val="20"/>
          <w:lang w:val="en-US"/>
        </w:rPr>
        <w:t xml:space="preserve"> </w:t>
      </w:r>
      <w:r w:rsidRPr="00C22E4D">
        <w:rPr>
          <w:rFonts w:ascii="Times New Roman" w:hAnsi="Times New Roman"/>
          <w:bCs/>
          <w:sz w:val="20"/>
          <w:szCs w:val="20"/>
        </w:rPr>
        <w:t>А</w:t>
      </w:r>
      <w:r w:rsidRPr="00C22E4D">
        <w:rPr>
          <w:rFonts w:ascii="Times New Roman" w:hAnsi="Times New Roman"/>
          <w:bCs/>
          <w:sz w:val="20"/>
          <w:szCs w:val="20"/>
          <w:lang w:val="en-US"/>
        </w:rPr>
        <w:t>.</w:t>
      </w:r>
      <w:r w:rsidRPr="00C22E4D">
        <w:rPr>
          <w:rFonts w:ascii="Times New Roman" w:hAnsi="Times New Roman"/>
          <w:bCs/>
          <w:sz w:val="20"/>
          <w:szCs w:val="20"/>
        </w:rPr>
        <w:t>Л</w:t>
      </w:r>
      <w:r w:rsidRPr="00C22E4D">
        <w:rPr>
          <w:rFonts w:ascii="Times New Roman" w:hAnsi="Times New Roman"/>
          <w:bCs/>
          <w:sz w:val="20"/>
          <w:szCs w:val="20"/>
          <w:lang w:val="en-US"/>
        </w:rPr>
        <w:t xml:space="preserve">. </w:t>
      </w:r>
      <w:r w:rsidRPr="00C22E4D">
        <w:rPr>
          <w:rFonts w:ascii="Times New Roman" w:hAnsi="Times New Roman"/>
          <w:bCs/>
          <w:sz w:val="20"/>
          <w:szCs w:val="20"/>
        </w:rPr>
        <w:t>Войны</w:t>
      </w:r>
      <w:r w:rsidRPr="00C22E4D">
        <w:rPr>
          <w:rFonts w:ascii="Times New Roman" w:hAnsi="Times New Roman"/>
          <w:bCs/>
          <w:sz w:val="20"/>
          <w:szCs w:val="20"/>
          <w:lang w:val="en-US"/>
        </w:rPr>
        <w:t xml:space="preserve"> </w:t>
      </w:r>
      <w:r w:rsidRPr="00C22E4D">
        <w:rPr>
          <w:rFonts w:ascii="Times New Roman" w:hAnsi="Times New Roman"/>
          <w:bCs/>
          <w:sz w:val="20"/>
          <w:szCs w:val="20"/>
        </w:rPr>
        <w:t>будущего</w:t>
      </w:r>
      <w:r w:rsidRPr="00C22E4D">
        <w:rPr>
          <w:rFonts w:ascii="Times New Roman" w:hAnsi="Times New Roman"/>
          <w:bCs/>
          <w:sz w:val="20"/>
          <w:szCs w:val="20"/>
          <w:lang w:val="en-US"/>
        </w:rPr>
        <w:t xml:space="preserve"> </w:t>
      </w:r>
      <w:r w:rsidRPr="00C22E4D">
        <w:rPr>
          <w:rFonts w:ascii="Times New Roman" w:hAnsi="Times New Roman"/>
          <w:bCs/>
          <w:sz w:val="20"/>
          <w:szCs w:val="20"/>
        </w:rPr>
        <w:t>и</w:t>
      </w:r>
      <w:r w:rsidRPr="00C22E4D">
        <w:rPr>
          <w:rFonts w:ascii="Times New Roman" w:hAnsi="Times New Roman"/>
          <w:bCs/>
          <w:sz w:val="20"/>
          <w:szCs w:val="20"/>
          <w:lang w:val="en-US"/>
        </w:rPr>
        <w:t xml:space="preserve"> </w:t>
      </w:r>
      <w:r w:rsidRPr="00C22E4D">
        <w:rPr>
          <w:rFonts w:ascii="Times New Roman" w:hAnsi="Times New Roman"/>
          <w:bCs/>
          <w:sz w:val="20"/>
          <w:szCs w:val="20"/>
        </w:rPr>
        <w:t>их</w:t>
      </w:r>
      <w:r w:rsidRPr="00C22E4D">
        <w:rPr>
          <w:rFonts w:ascii="Times New Roman" w:hAnsi="Times New Roman"/>
          <w:bCs/>
          <w:sz w:val="20"/>
          <w:szCs w:val="20"/>
          <w:lang w:val="en-US"/>
        </w:rPr>
        <w:t xml:space="preserve"> </w:t>
      </w:r>
      <w:r w:rsidRPr="00C22E4D">
        <w:rPr>
          <w:rFonts w:ascii="Times New Roman" w:hAnsi="Times New Roman"/>
          <w:bCs/>
          <w:sz w:val="20"/>
          <w:szCs w:val="20"/>
        </w:rPr>
        <w:t>техническое</w:t>
      </w:r>
      <w:r w:rsidRPr="00C22E4D">
        <w:rPr>
          <w:rFonts w:ascii="Times New Roman" w:hAnsi="Times New Roman"/>
          <w:bCs/>
          <w:sz w:val="20"/>
          <w:szCs w:val="20"/>
          <w:lang w:val="en-US"/>
        </w:rPr>
        <w:t xml:space="preserve"> </w:t>
      </w:r>
      <w:r w:rsidRPr="00C22E4D">
        <w:rPr>
          <w:rFonts w:ascii="Times New Roman" w:hAnsi="Times New Roman"/>
          <w:bCs/>
          <w:sz w:val="20"/>
          <w:szCs w:val="20"/>
        </w:rPr>
        <w:t>измерение</w:t>
      </w:r>
      <w:r w:rsidRPr="00C22E4D">
        <w:rPr>
          <w:rFonts w:ascii="Times New Roman" w:hAnsi="Times New Roman"/>
          <w:bCs/>
          <w:sz w:val="20"/>
          <w:szCs w:val="20"/>
          <w:lang w:val="en-US"/>
        </w:rPr>
        <w:t xml:space="preserve"> // </w:t>
      </w:r>
      <w:r w:rsidRPr="00C22E4D">
        <w:rPr>
          <w:rFonts w:ascii="Times New Roman" w:hAnsi="Times New Roman"/>
          <w:bCs/>
          <w:sz w:val="20"/>
          <w:szCs w:val="20"/>
        </w:rPr>
        <w:t>Россия</w:t>
      </w:r>
      <w:r w:rsidRPr="00C22E4D">
        <w:rPr>
          <w:rFonts w:ascii="Times New Roman" w:hAnsi="Times New Roman"/>
          <w:bCs/>
          <w:sz w:val="20"/>
          <w:szCs w:val="20"/>
          <w:lang w:val="en-US"/>
        </w:rPr>
        <w:t xml:space="preserve"> </w:t>
      </w:r>
      <w:r w:rsidRPr="00C22E4D">
        <w:rPr>
          <w:rFonts w:ascii="Times New Roman" w:hAnsi="Times New Roman"/>
          <w:bCs/>
          <w:sz w:val="20"/>
          <w:szCs w:val="20"/>
        </w:rPr>
        <w:t>в</w:t>
      </w:r>
      <w:r w:rsidRPr="00C22E4D">
        <w:rPr>
          <w:rFonts w:ascii="Times New Roman" w:hAnsi="Times New Roman"/>
          <w:bCs/>
          <w:sz w:val="20"/>
          <w:szCs w:val="20"/>
          <w:lang w:val="en-US"/>
        </w:rPr>
        <w:t xml:space="preserve"> </w:t>
      </w:r>
      <w:r w:rsidRPr="00C22E4D">
        <w:rPr>
          <w:rFonts w:ascii="Times New Roman" w:hAnsi="Times New Roman"/>
          <w:bCs/>
          <w:sz w:val="20"/>
          <w:szCs w:val="20"/>
        </w:rPr>
        <w:t>глобальной</w:t>
      </w:r>
      <w:r w:rsidRPr="00C22E4D">
        <w:rPr>
          <w:rFonts w:ascii="Times New Roman" w:hAnsi="Times New Roman"/>
          <w:bCs/>
          <w:sz w:val="20"/>
          <w:szCs w:val="20"/>
          <w:lang w:val="en-US"/>
        </w:rPr>
        <w:t xml:space="preserve"> </w:t>
      </w:r>
      <w:r w:rsidRPr="00C22E4D">
        <w:rPr>
          <w:rFonts w:ascii="Times New Roman" w:hAnsi="Times New Roman"/>
          <w:bCs/>
          <w:sz w:val="20"/>
          <w:szCs w:val="20"/>
        </w:rPr>
        <w:t>политике</w:t>
      </w:r>
      <w:r w:rsidRPr="00C22E4D">
        <w:rPr>
          <w:rFonts w:ascii="Times New Roman" w:hAnsi="Times New Roman"/>
          <w:bCs/>
          <w:sz w:val="20"/>
          <w:szCs w:val="20"/>
          <w:lang w:val="en-US"/>
        </w:rPr>
        <w:t>.2023.</w:t>
      </w:r>
      <w:r w:rsidRPr="00C22E4D">
        <w:rPr>
          <w:rFonts w:ascii="Times New Roman" w:hAnsi="Times New Roman"/>
          <w:bCs/>
          <w:sz w:val="20"/>
          <w:szCs w:val="20"/>
        </w:rPr>
        <w:t>Т</w:t>
      </w:r>
      <w:r w:rsidRPr="00C22E4D">
        <w:rPr>
          <w:rFonts w:ascii="Times New Roman" w:hAnsi="Times New Roman"/>
          <w:bCs/>
          <w:sz w:val="20"/>
          <w:szCs w:val="20"/>
          <w:lang w:val="en-US"/>
        </w:rPr>
        <w:t>. 21 No.1 C.88—98</w:t>
      </w:r>
      <w:r w:rsidRPr="00C22E4D">
        <w:rPr>
          <w:rFonts w:ascii="Times New Roman" w:hAnsi="Times New Roman"/>
          <w:bCs/>
          <w:sz w:val="20"/>
          <w:szCs w:val="20"/>
          <w:lang w:val="en-US"/>
        </w:rPr>
        <w:br/>
      </w:r>
      <w:r w:rsidRPr="00C22E4D">
        <w:rPr>
          <w:rStyle w:val="Hyperlink"/>
          <w:rFonts w:ascii="Times New Roman" w:hAnsi="Times New Roman"/>
          <w:bCs/>
          <w:color w:val="auto"/>
          <w:sz w:val="20"/>
          <w:szCs w:val="20"/>
          <w:u w:val="none"/>
          <w:lang w:val="en-US"/>
        </w:rPr>
        <w:t>Frolov A.L. Wars of the future and their technical dimension // Russia in global politics.2023.V. 21 No.1 C.88-98 (In Russ.)</w:t>
      </w:r>
    </w:p>
    <w:p w:rsidR="00854069" w:rsidRPr="00854069" w:rsidRDefault="00854069" w:rsidP="00854069">
      <w:pPr>
        <w:spacing w:line="360" w:lineRule="auto"/>
        <w:rPr>
          <w:rStyle w:val="Hyperlink"/>
          <w:color w:val="auto"/>
          <w:sz w:val="20"/>
          <w:u w:val="none"/>
          <w:lang w:val="en-US"/>
        </w:rPr>
      </w:pPr>
    </w:p>
    <w:sectPr w:rsidR="00854069" w:rsidRPr="0085406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72C" w:rsidRDefault="00FB772C" w:rsidP="000B0F0D">
      <w:r>
        <w:separator/>
      </w:r>
    </w:p>
  </w:endnote>
  <w:endnote w:type="continuationSeparator" w:id="0">
    <w:p w:rsidR="00FB772C" w:rsidRDefault="00FB772C" w:rsidP="000B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72C" w:rsidRDefault="00FB772C" w:rsidP="000B0F0D">
      <w:r>
        <w:separator/>
      </w:r>
    </w:p>
  </w:footnote>
  <w:footnote w:type="continuationSeparator" w:id="0">
    <w:p w:rsidR="00FB772C" w:rsidRDefault="00FB772C" w:rsidP="000B0F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A6C"/>
    <w:multiLevelType w:val="hybridMultilevel"/>
    <w:tmpl w:val="372CD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E30D70"/>
    <w:multiLevelType w:val="hybridMultilevel"/>
    <w:tmpl w:val="9A6808E8"/>
    <w:lvl w:ilvl="0" w:tplc="0E4497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781B2B"/>
    <w:multiLevelType w:val="hybridMultilevel"/>
    <w:tmpl w:val="07989C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18D3552"/>
    <w:multiLevelType w:val="hybridMultilevel"/>
    <w:tmpl w:val="FF2E136C"/>
    <w:lvl w:ilvl="0" w:tplc="0E4497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CF1B54"/>
    <w:multiLevelType w:val="hybridMultilevel"/>
    <w:tmpl w:val="4AFC3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EF64AD"/>
    <w:multiLevelType w:val="hybridMultilevel"/>
    <w:tmpl w:val="9A6808E8"/>
    <w:lvl w:ilvl="0" w:tplc="0E4497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1C0890"/>
    <w:multiLevelType w:val="hybridMultilevel"/>
    <w:tmpl w:val="D1A09186"/>
    <w:lvl w:ilvl="0" w:tplc="0E4497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E5796F"/>
    <w:multiLevelType w:val="hybridMultilevel"/>
    <w:tmpl w:val="DD14E4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5A827A86"/>
    <w:multiLevelType w:val="hybridMultilevel"/>
    <w:tmpl w:val="9A6808E8"/>
    <w:lvl w:ilvl="0" w:tplc="0E4497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996F25"/>
    <w:multiLevelType w:val="hybridMultilevel"/>
    <w:tmpl w:val="9A6808E8"/>
    <w:lvl w:ilvl="0" w:tplc="0E4497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E6097C"/>
    <w:multiLevelType w:val="hybridMultilevel"/>
    <w:tmpl w:val="37D8A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2"/>
  </w:num>
  <w:num w:numId="5">
    <w:abstractNumId w:val="0"/>
  </w:num>
  <w:num w:numId="6">
    <w:abstractNumId w:val="6"/>
  </w:num>
  <w:num w:numId="7">
    <w:abstractNumId w:val="8"/>
  </w:num>
  <w:num w:numId="8">
    <w:abstractNumId w:val="9"/>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C4"/>
    <w:rsid w:val="00053279"/>
    <w:rsid w:val="00081BD5"/>
    <w:rsid w:val="000B0F0D"/>
    <w:rsid w:val="000C28A0"/>
    <w:rsid w:val="000E4334"/>
    <w:rsid w:val="00100FF3"/>
    <w:rsid w:val="00112FAA"/>
    <w:rsid w:val="00162D95"/>
    <w:rsid w:val="00192280"/>
    <w:rsid w:val="001B523A"/>
    <w:rsid w:val="001D181E"/>
    <w:rsid w:val="001F2CDE"/>
    <w:rsid w:val="002056EB"/>
    <w:rsid w:val="002543CE"/>
    <w:rsid w:val="002B0D89"/>
    <w:rsid w:val="002B5147"/>
    <w:rsid w:val="00333739"/>
    <w:rsid w:val="003736EB"/>
    <w:rsid w:val="003D58C4"/>
    <w:rsid w:val="003E15DA"/>
    <w:rsid w:val="003F6518"/>
    <w:rsid w:val="00483CE3"/>
    <w:rsid w:val="00497FB5"/>
    <w:rsid w:val="0054619F"/>
    <w:rsid w:val="00582CF9"/>
    <w:rsid w:val="005942B2"/>
    <w:rsid w:val="005968E9"/>
    <w:rsid w:val="005A29AF"/>
    <w:rsid w:val="005D4E18"/>
    <w:rsid w:val="005F0E9E"/>
    <w:rsid w:val="005F1543"/>
    <w:rsid w:val="006522EF"/>
    <w:rsid w:val="006641CC"/>
    <w:rsid w:val="006A54E4"/>
    <w:rsid w:val="006B397D"/>
    <w:rsid w:val="006F1828"/>
    <w:rsid w:val="00711A65"/>
    <w:rsid w:val="00761A44"/>
    <w:rsid w:val="00787047"/>
    <w:rsid w:val="00794027"/>
    <w:rsid w:val="007A20B2"/>
    <w:rsid w:val="007A31A4"/>
    <w:rsid w:val="007D0B95"/>
    <w:rsid w:val="00806507"/>
    <w:rsid w:val="00811AB6"/>
    <w:rsid w:val="00820406"/>
    <w:rsid w:val="00834CD4"/>
    <w:rsid w:val="00836FAE"/>
    <w:rsid w:val="00854069"/>
    <w:rsid w:val="0086079A"/>
    <w:rsid w:val="00881D23"/>
    <w:rsid w:val="008B606C"/>
    <w:rsid w:val="008F3A07"/>
    <w:rsid w:val="00900D45"/>
    <w:rsid w:val="00904867"/>
    <w:rsid w:val="00907967"/>
    <w:rsid w:val="009155C0"/>
    <w:rsid w:val="00927C45"/>
    <w:rsid w:val="009478AC"/>
    <w:rsid w:val="00957BCF"/>
    <w:rsid w:val="009B1D65"/>
    <w:rsid w:val="009C0BD6"/>
    <w:rsid w:val="009C5122"/>
    <w:rsid w:val="009D2298"/>
    <w:rsid w:val="009F11F6"/>
    <w:rsid w:val="009F6731"/>
    <w:rsid w:val="00A25C81"/>
    <w:rsid w:val="00A7574B"/>
    <w:rsid w:val="00A82D1C"/>
    <w:rsid w:val="00AD75B4"/>
    <w:rsid w:val="00B008AF"/>
    <w:rsid w:val="00B203BD"/>
    <w:rsid w:val="00BA7CB8"/>
    <w:rsid w:val="00BD48B5"/>
    <w:rsid w:val="00BD66C2"/>
    <w:rsid w:val="00C042BC"/>
    <w:rsid w:val="00C22E4D"/>
    <w:rsid w:val="00C71FA8"/>
    <w:rsid w:val="00D15E6C"/>
    <w:rsid w:val="00D17F3D"/>
    <w:rsid w:val="00D261F7"/>
    <w:rsid w:val="00D83CBA"/>
    <w:rsid w:val="00D87045"/>
    <w:rsid w:val="00DB0C40"/>
    <w:rsid w:val="00E12A01"/>
    <w:rsid w:val="00EA1987"/>
    <w:rsid w:val="00EC7AC4"/>
    <w:rsid w:val="00F418AB"/>
    <w:rsid w:val="00F914A7"/>
    <w:rsid w:val="00FB772C"/>
    <w:rsid w:val="00FC4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C5B8"/>
  <w15:chartTrackingRefBased/>
  <w15:docId w15:val="{06779C62-3DB2-4EC0-8A6E-2AE65A75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C4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7C45"/>
    <w:rPr>
      <w:color w:val="0000FF"/>
      <w:u w:val="single"/>
    </w:rPr>
  </w:style>
  <w:style w:type="paragraph" w:styleId="ListParagraph">
    <w:name w:val="List Paragraph"/>
    <w:basedOn w:val="Normal"/>
    <w:qFormat/>
    <w:rsid w:val="00927C45"/>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927C45"/>
    <w:pPr>
      <w:spacing w:before="100" w:beforeAutospacing="1" w:after="100" w:afterAutospacing="1"/>
    </w:pPr>
  </w:style>
  <w:style w:type="paragraph" w:styleId="FootnoteText">
    <w:name w:val="footnote text"/>
    <w:basedOn w:val="Normal"/>
    <w:link w:val="FootnoteTextChar"/>
    <w:uiPriority w:val="99"/>
    <w:unhideWhenUsed/>
    <w:rsid w:val="000B0F0D"/>
    <w:rPr>
      <w:sz w:val="20"/>
      <w:szCs w:val="20"/>
    </w:rPr>
  </w:style>
  <w:style w:type="character" w:customStyle="1" w:styleId="FootnoteTextChar">
    <w:name w:val="Footnote Text Char"/>
    <w:basedOn w:val="DefaultParagraphFont"/>
    <w:link w:val="FootnoteText"/>
    <w:uiPriority w:val="99"/>
    <w:rsid w:val="000B0F0D"/>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0B0F0D"/>
    <w:rPr>
      <w:vertAlign w:val="superscript"/>
    </w:rPr>
  </w:style>
  <w:style w:type="character" w:styleId="FollowedHyperlink">
    <w:name w:val="FollowedHyperlink"/>
    <w:basedOn w:val="DefaultParagraphFont"/>
    <w:uiPriority w:val="99"/>
    <w:semiHidden/>
    <w:unhideWhenUsed/>
    <w:rsid w:val="009B1D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467625">
      <w:bodyDiv w:val="1"/>
      <w:marLeft w:val="0"/>
      <w:marRight w:val="0"/>
      <w:marTop w:val="0"/>
      <w:marBottom w:val="0"/>
      <w:divBdr>
        <w:top w:val="none" w:sz="0" w:space="0" w:color="auto"/>
        <w:left w:val="none" w:sz="0" w:space="0" w:color="auto"/>
        <w:bottom w:val="none" w:sz="0" w:space="0" w:color="auto"/>
        <w:right w:val="none" w:sz="0" w:space="0" w:color="auto"/>
      </w:divBdr>
      <w:divsChild>
        <w:div w:id="691225731">
          <w:marLeft w:val="0"/>
          <w:marRight w:val="0"/>
          <w:marTop w:val="0"/>
          <w:marBottom w:val="720"/>
          <w:divBdr>
            <w:top w:val="none" w:sz="0" w:space="0" w:color="auto"/>
            <w:left w:val="none" w:sz="0" w:space="0" w:color="auto"/>
            <w:bottom w:val="none" w:sz="0" w:space="0" w:color="auto"/>
            <w:right w:val="none" w:sz="0" w:space="0" w:color="auto"/>
          </w:divBdr>
          <w:divsChild>
            <w:div w:id="20164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084463@student.spbu.ru" TargetMode="External"/><Relationship Id="rId13" Type="http://schemas.openxmlformats.org/officeDocument/2006/relationships/hyperlink" Target="mailto:st102751@student.spbu.ru" TargetMode="External"/><Relationship Id="rId18" Type="http://schemas.openxmlformats.org/officeDocument/2006/relationships/hyperlink" Target="https://ru.valdaiclub.com/a/highlights/afganistan-v-tiskakh-sanktsi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t094916@student.spbu.ru" TargetMode="External"/><Relationship Id="rId17" Type="http://schemas.openxmlformats.org/officeDocument/2006/relationships/hyperlink" Target="https://www.tadviser.ru/index.php/&#1057;&#1090;&#1072;&#1090;&#1100;&#1103;:&#1050;&#1080;&#1073;&#1077;&#1088;&#1074;&#1086;&#1081;&#1085;&#1099;" TargetMode="External"/><Relationship Id="rId2" Type="http://schemas.openxmlformats.org/officeDocument/2006/relationships/numbering" Target="numbering.xml"/><Relationship Id="rId16" Type="http://schemas.openxmlformats.org/officeDocument/2006/relationships/hyperlink" Target="https://sputnik-ossetia.ru/amp/20221020/informatsionnye-voyny-xxi-veka-kak-amerikanskaya-propaganda-obmanyvaet-ves-mir-19527930.html" TargetMode="External"/><Relationship Id="rId20" Type="http://schemas.openxmlformats.org/officeDocument/2006/relationships/hyperlink" Target="https://www.mk.ru/politics/2021/09/04/gibridnaya-voyna-afganistana-mogut-li-taliby-vzbuntovatsya-protiv-kuratorov.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084463@student.spbu.ru" TargetMode="External"/><Relationship Id="rId5" Type="http://schemas.openxmlformats.org/officeDocument/2006/relationships/webSettings" Target="webSettings.xml"/><Relationship Id="rId15" Type="http://schemas.openxmlformats.org/officeDocument/2006/relationships/hyperlink" Target="http://kremlin.ru/events/president/news/70811" TargetMode="External"/><Relationship Id="rId10" Type="http://schemas.openxmlformats.org/officeDocument/2006/relationships/hyperlink" Target="mailto:st102751@student.spbu.ru" TargetMode="External"/><Relationship Id="rId19" Type="http://schemas.openxmlformats.org/officeDocument/2006/relationships/hyperlink" Target="https://web.archive.org/web/20130429230918/http://www.isaf.nato.int/" TargetMode="External"/><Relationship Id="rId4" Type="http://schemas.openxmlformats.org/officeDocument/2006/relationships/settings" Target="settings.xml"/><Relationship Id="rId9" Type="http://schemas.openxmlformats.org/officeDocument/2006/relationships/hyperlink" Target="mailto:st094916@student.spbu.ru" TargetMode="External"/><Relationship Id="rId14" Type="http://schemas.openxmlformats.org/officeDocument/2006/relationships/hyperlink" Target="https://spkurdyumov.ru/economy/gibridnye-vojny-kak-instrument-globalizaci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52582-BA3D-444F-950D-C7D12527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4033</Words>
  <Characters>28638</Characters>
  <Application>Microsoft Office Word</Application>
  <DocSecurity>0</DocSecurity>
  <Lines>447</Lines>
  <Paragraphs>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Kelinhard</dc:creator>
  <cp:keywords/>
  <dc:description/>
  <cp:lastModifiedBy>Acer</cp:lastModifiedBy>
  <cp:revision>2</cp:revision>
  <dcterms:created xsi:type="dcterms:W3CDTF">2023-05-14T14:51:00Z</dcterms:created>
  <dcterms:modified xsi:type="dcterms:W3CDTF">2023-05-14T14:51:00Z</dcterms:modified>
</cp:coreProperties>
</file>