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ACB5" w14:textId="77777777" w:rsidR="001862F5" w:rsidRDefault="00000000">
      <w:pPr>
        <w:spacing w:after="0"/>
        <w:jc w:val="center"/>
        <w:rPr>
          <w:rFonts w:ascii="Verdana" w:hAnsi="Verdana" w:cs="Vrinda"/>
          <w:sz w:val="24"/>
          <w:szCs w:val="24"/>
        </w:rPr>
      </w:pPr>
      <w:r>
        <w:rPr>
          <w:rFonts w:ascii="Verdana" w:hAnsi="Verdana" w:cs="Vrinda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EC79857" wp14:editId="3A2C124E">
                <wp:extent cx="2648320" cy="724001"/>
                <wp:effectExtent l="19050" t="0" r="0" b="0"/>
                <wp:docPr id="1" name="Рисунок 0" descr="Logo rus transp 96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us transp 96ppi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48320" cy="724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8.5pt;height:57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</w:p>
    <w:p w14:paraId="503E57D9" w14:textId="77777777" w:rsidR="001862F5" w:rsidRDefault="001862F5">
      <w:pPr>
        <w:spacing w:after="0"/>
        <w:jc w:val="center"/>
        <w:rPr>
          <w:rFonts w:ascii="Verdana" w:hAnsi="Verdana" w:cs="Vrinda"/>
        </w:rPr>
      </w:pPr>
    </w:p>
    <w:p w14:paraId="02BD043D" w14:textId="77777777" w:rsidR="001862F5" w:rsidRDefault="001862F5">
      <w:pPr>
        <w:spacing w:after="0"/>
        <w:jc w:val="center"/>
        <w:rPr>
          <w:rFonts w:ascii="Verdana" w:hAnsi="Verdana" w:cs="Vrinda"/>
          <w:lang w:val="en-US"/>
        </w:rPr>
      </w:pPr>
    </w:p>
    <w:p w14:paraId="28585AEC" w14:textId="77777777" w:rsidR="001862F5" w:rsidRDefault="00000000">
      <w:pPr>
        <w:spacing w:after="0"/>
        <w:jc w:val="center"/>
        <w:rPr>
          <w:rFonts w:ascii="Verdana" w:hAnsi="Verdana" w:cs="Vrinda"/>
        </w:rPr>
      </w:pPr>
      <w:r>
        <w:rPr>
          <w:rFonts w:ascii="Verdana" w:hAnsi="Verdana" w:cs="Vrinda"/>
          <w:lang w:val="en-US"/>
        </w:rPr>
        <w:t>V</w:t>
      </w:r>
      <w:r>
        <w:rPr>
          <w:rFonts w:ascii="Verdana" w:hAnsi="Verdana" w:cs="Vrinda"/>
        </w:rPr>
        <w:t xml:space="preserve"> Международная научно-практическая конференция</w:t>
      </w:r>
    </w:p>
    <w:p w14:paraId="60A4E381" w14:textId="77777777" w:rsidR="001862F5" w:rsidRDefault="00000000">
      <w:pPr>
        <w:spacing w:before="240" w:after="0" w:line="360" w:lineRule="auto"/>
        <w:jc w:val="center"/>
        <w:rPr>
          <w:rFonts w:ascii="Verdana" w:hAnsi="Verdana" w:cs="Vrinda"/>
          <w:b/>
          <w:sz w:val="36"/>
          <w:szCs w:val="36"/>
        </w:rPr>
      </w:pPr>
      <w:r>
        <w:rPr>
          <w:rFonts w:ascii="Verdana" w:hAnsi="Verdana" w:cs="Vrinda"/>
          <w:b/>
          <w:sz w:val="36"/>
          <w:szCs w:val="36"/>
        </w:rPr>
        <w:t xml:space="preserve">Цифровое образование. 21 век </w:t>
      </w:r>
    </w:p>
    <w:p w14:paraId="30B8BF8E" w14:textId="77777777" w:rsidR="001862F5" w:rsidRDefault="00000000">
      <w:pPr>
        <w:spacing w:after="0"/>
        <w:jc w:val="center"/>
        <w:rPr>
          <w:rFonts w:ascii="Verdana" w:hAnsi="Verdana" w:cs="Vrinda"/>
          <w:i/>
          <w:sz w:val="20"/>
          <w:szCs w:val="20"/>
        </w:rPr>
      </w:pPr>
      <w:r>
        <w:rPr>
          <w:rFonts w:ascii="Verdana" w:hAnsi="Verdana" w:cs="Vrinda"/>
          <w:i/>
          <w:sz w:val="20"/>
          <w:szCs w:val="20"/>
        </w:rPr>
        <w:t>здесь и сейчас</w:t>
      </w:r>
    </w:p>
    <w:p w14:paraId="3A996F72" w14:textId="77777777" w:rsidR="001862F5" w:rsidRDefault="001862F5">
      <w:pPr>
        <w:jc w:val="center"/>
        <w:rPr>
          <w:rFonts w:ascii="Verdana" w:hAnsi="Verdana" w:cs="Vrinda"/>
          <w:b/>
        </w:rPr>
      </w:pPr>
    </w:p>
    <w:p w14:paraId="2B553F7B" w14:textId="77777777" w:rsidR="001862F5" w:rsidRDefault="00000000">
      <w:pPr>
        <w:rPr>
          <w:rFonts w:ascii="Verdana" w:hAnsi="Verdana" w:cs="Vrinda"/>
          <w:b/>
        </w:rPr>
      </w:pPr>
      <w:r>
        <w:rPr>
          <w:rFonts w:ascii="Verdana" w:hAnsi="Verdana" w:cs="Vrinda"/>
          <w:b/>
        </w:rPr>
        <w:t xml:space="preserve">Организаторы: </w:t>
      </w:r>
    </w:p>
    <w:p w14:paraId="00712E13" w14:textId="77777777" w:rsidR="001862F5" w:rsidRDefault="00000000">
      <w:pPr>
        <w:pStyle w:val="af5"/>
        <w:numPr>
          <w:ilvl w:val="0"/>
          <w:numId w:val="7"/>
        </w:numPr>
        <w:rPr>
          <w:rFonts w:ascii="Verdana" w:hAnsi="Verdana" w:cs="Vrinda"/>
        </w:rPr>
      </w:pPr>
      <w:r>
        <w:rPr>
          <w:rFonts w:ascii="Verdana" w:hAnsi="Verdana" w:cs="Vrinda"/>
        </w:rPr>
        <w:t>ПАО «Сургутнефтегаз»</w:t>
      </w:r>
    </w:p>
    <w:p w14:paraId="110140F5" w14:textId="77777777" w:rsidR="001862F5" w:rsidRDefault="00000000">
      <w:pPr>
        <w:pStyle w:val="af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</w:pPr>
      <w:r>
        <w:rPr>
          <w:rFonts w:ascii="Verdana" w:hAnsi="Verdana" w:cs="Vrinda"/>
        </w:rPr>
        <w:t>Институт дистанционного образования ОЧУ ВО «Православный Свято-Тихоновский гуманитарный университет»</w:t>
      </w:r>
    </w:p>
    <w:p w14:paraId="7825B75E" w14:textId="77777777" w:rsidR="001862F5" w:rsidRDefault="00000000">
      <w:pPr>
        <w:pStyle w:val="af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>Центр развития электронных образовательных ресурсов МГУ имени</w:t>
      </w:r>
      <w:r>
        <w:rPr>
          <w:rFonts w:ascii="Verdana" w:hAnsi="Verdana"/>
        </w:rPr>
        <w:br/>
      </w:r>
      <w:proofErr w:type="gramStart"/>
      <w:r>
        <w:rPr>
          <w:rFonts w:ascii="Verdana" w:hAnsi="Verdana"/>
        </w:rPr>
        <w:t>М.В.</w:t>
      </w:r>
      <w:proofErr w:type="gramEnd"/>
      <w:r>
        <w:rPr>
          <w:rFonts w:ascii="Verdana" w:hAnsi="Verdana"/>
        </w:rPr>
        <w:t xml:space="preserve"> Ломоносова</w:t>
      </w:r>
    </w:p>
    <w:p w14:paraId="59F8779D" w14:textId="77777777" w:rsidR="001862F5" w:rsidRDefault="00000000">
      <w:pPr>
        <w:rPr>
          <w:rFonts w:ascii="Verdana" w:hAnsi="Verdana" w:cs="Vrinda"/>
          <w:b/>
        </w:rPr>
      </w:pPr>
      <w:r>
        <w:rPr>
          <w:rFonts w:ascii="Verdana" w:hAnsi="Verdana" w:cs="Vrinda"/>
          <w:b/>
          <w:sz w:val="16"/>
          <w:szCs w:val="16"/>
        </w:rPr>
        <w:br/>
      </w:r>
      <w:r>
        <w:rPr>
          <w:rFonts w:ascii="Verdana" w:hAnsi="Verdana" w:cs="Vrinda"/>
          <w:b/>
        </w:rPr>
        <w:t>Время и место проведения:</w:t>
      </w:r>
    </w:p>
    <w:p w14:paraId="2C1197D4" w14:textId="77777777" w:rsidR="001862F5" w:rsidRDefault="00000000">
      <w:pPr>
        <w:pStyle w:val="af5"/>
        <w:numPr>
          <w:ilvl w:val="0"/>
          <w:numId w:val="7"/>
        </w:numPr>
        <w:rPr>
          <w:rFonts w:ascii="Verdana" w:hAnsi="Verdana" w:cs="Vrinda"/>
        </w:rPr>
      </w:pPr>
      <w:proofErr w:type="gramStart"/>
      <w:r>
        <w:rPr>
          <w:rFonts w:ascii="Verdana" w:hAnsi="Verdana" w:cs="Vrinda"/>
        </w:rPr>
        <w:t>16-17</w:t>
      </w:r>
      <w:proofErr w:type="gramEnd"/>
      <w:r>
        <w:rPr>
          <w:rFonts w:ascii="Verdana" w:hAnsi="Verdana" w:cs="Vrinda"/>
        </w:rPr>
        <w:t xml:space="preserve"> мая 2023 года</w:t>
      </w:r>
    </w:p>
    <w:p w14:paraId="39FA7908" w14:textId="77777777" w:rsidR="001862F5" w:rsidRDefault="00000000">
      <w:pPr>
        <w:pStyle w:val="af5"/>
        <w:numPr>
          <w:ilvl w:val="0"/>
          <w:numId w:val="7"/>
        </w:numPr>
        <w:rPr>
          <w:rFonts w:ascii="Verdana" w:hAnsi="Verdana" w:cs="Vrinda"/>
        </w:rPr>
      </w:pPr>
      <w:proofErr w:type="spellStart"/>
      <w:r>
        <w:rPr>
          <w:rFonts w:ascii="Verdana" w:hAnsi="Verdana" w:cs="Vrinda"/>
        </w:rPr>
        <w:t>Лихов</w:t>
      </w:r>
      <w:proofErr w:type="spellEnd"/>
      <w:r>
        <w:rPr>
          <w:rFonts w:ascii="Verdana" w:hAnsi="Verdana" w:cs="Vrinda"/>
        </w:rPr>
        <w:t xml:space="preserve"> переулок д.6, главное здание ПСТГУ.</w:t>
      </w:r>
    </w:p>
    <w:p w14:paraId="5901F9A7" w14:textId="77777777" w:rsidR="001862F5" w:rsidRDefault="00000000">
      <w:pPr>
        <w:shd w:val="clear" w:color="auto" w:fill="FFFFFF"/>
        <w:spacing w:beforeAutospacing="1" w:after="0" w:afterAutospacing="1" w:line="240" w:lineRule="auto"/>
        <w:rPr>
          <w:rFonts w:ascii="Verdana" w:hAnsi="Verdana"/>
          <w:b/>
          <w:bCs/>
        </w:rPr>
      </w:pPr>
      <w:r>
        <w:rPr>
          <w:rFonts w:ascii="Verdana" w:hAnsi="Verdana" w:cs="Vrinda"/>
          <w:b/>
          <w:sz w:val="16"/>
          <w:szCs w:val="16"/>
        </w:rPr>
        <w:br/>
      </w:r>
      <w:r>
        <w:rPr>
          <w:rFonts w:ascii="Verdana" w:hAnsi="Verdana"/>
          <w:b/>
          <w:bCs/>
        </w:rPr>
        <w:t>Партнеры:</w:t>
      </w:r>
    </w:p>
    <w:p w14:paraId="3BD35C07" w14:textId="77777777" w:rsidR="001862F5" w:rsidRDefault="00000000">
      <w:pPr>
        <w:pStyle w:val="af5"/>
        <w:numPr>
          <w:ilvl w:val="0"/>
          <w:numId w:val="7"/>
        </w:numPr>
        <w:rPr>
          <w:rFonts w:ascii="Verdana" w:hAnsi="Verdana" w:cs="Vrinda"/>
        </w:rPr>
      </w:pPr>
      <w:r>
        <w:rPr>
          <w:rFonts w:ascii="Verdana" w:hAnsi="Verdana" w:cs="Vrinda"/>
        </w:rPr>
        <w:t>Группа компаний «РАМАКС»;</w:t>
      </w:r>
    </w:p>
    <w:p w14:paraId="367E42A6" w14:textId="77777777" w:rsidR="001862F5" w:rsidRDefault="00000000">
      <w:pPr>
        <w:pStyle w:val="af5"/>
        <w:numPr>
          <w:ilvl w:val="0"/>
          <w:numId w:val="7"/>
        </w:numPr>
        <w:rPr>
          <w:rFonts w:ascii="Verdana" w:hAnsi="Verdana" w:cs="Vrinda"/>
          <w:b/>
        </w:rPr>
      </w:pPr>
      <w:r>
        <w:rPr>
          <w:rFonts w:ascii="Verdana" w:hAnsi="Verdana" w:cs="Vrinda"/>
        </w:rPr>
        <w:t>Креативный институт идей и новых профессий</w:t>
      </w:r>
      <w:r>
        <w:rPr>
          <w:rFonts w:ascii="Verdana" w:hAnsi="Verdana" w:cs="Vrinda"/>
          <w:b/>
          <w:sz w:val="16"/>
          <w:szCs w:val="16"/>
        </w:rPr>
        <w:br/>
      </w:r>
    </w:p>
    <w:p w14:paraId="24CFA66F" w14:textId="77777777" w:rsidR="001862F5" w:rsidRDefault="00000000">
      <w:pPr>
        <w:rPr>
          <w:rFonts w:ascii="Verdana" w:hAnsi="Verdana" w:cs="Vrinda"/>
        </w:rPr>
      </w:pPr>
      <w:r>
        <w:rPr>
          <w:rFonts w:ascii="Verdana" w:hAnsi="Verdana" w:cs="Vrinda"/>
          <w:b/>
        </w:rPr>
        <w:t>Сайт конференции:</w:t>
      </w:r>
      <w:r>
        <w:rPr>
          <w:rFonts w:ascii="Verdana" w:hAnsi="Verdana" w:cs="Vrinda"/>
        </w:rPr>
        <w:t xml:space="preserve"> </w:t>
      </w:r>
      <w:hyperlink r:id="rId12" w:tooltip="http://edu-forum.pro/" w:history="1">
        <w:r>
          <w:rPr>
            <w:rStyle w:val="af7"/>
            <w:rFonts w:ascii="Verdana" w:hAnsi="Verdana" w:cs="Vrinda"/>
          </w:rPr>
          <w:t>edu-forum.pro</w:t>
        </w:r>
      </w:hyperlink>
    </w:p>
    <w:p w14:paraId="4D30B8C8" w14:textId="77777777" w:rsidR="001862F5" w:rsidRDefault="00000000">
      <w:pPr>
        <w:spacing w:after="240"/>
        <w:rPr>
          <w:rFonts w:ascii="Verdana" w:hAnsi="Verdana" w:cs="Vrinda"/>
          <w:b/>
        </w:rPr>
      </w:pPr>
      <w:r>
        <w:rPr>
          <w:rFonts w:ascii="Verdana" w:hAnsi="Verdana" w:cs="Vrinda"/>
          <w:b/>
        </w:rPr>
        <w:br/>
        <w:t>Программа конференции:</w:t>
      </w:r>
    </w:p>
    <w:p w14:paraId="612D9CEE" w14:textId="77777777" w:rsidR="001862F5" w:rsidRDefault="00000000">
      <w:pPr>
        <w:spacing w:after="240"/>
        <w:jc w:val="center"/>
        <w:rPr>
          <w:rFonts w:ascii="Verdana" w:hAnsi="Verdana" w:cs="Vrinda"/>
          <w:b/>
        </w:rPr>
      </w:pPr>
      <w:r>
        <w:rPr>
          <w:rFonts w:ascii="Verdana" w:hAnsi="Verdana" w:cs="Vrinda"/>
          <w:b/>
        </w:rPr>
        <w:t>16.05.2023</w:t>
      </w:r>
      <w:r>
        <w:rPr>
          <w:rFonts w:ascii="Verdana" w:hAnsi="Verdana" w:cs="Vrinda"/>
          <w:b/>
        </w:rPr>
        <w:br/>
        <w:t>вторник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4"/>
        <w:gridCol w:w="2631"/>
        <w:gridCol w:w="2835"/>
        <w:gridCol w:w="3544"/>
      </w:tblGrid>
      <w:tr w:rsidR="001862F5" w14:paraId="0EFD1362" w14:textId="77777777">
        <w:trPr>
          <w:trHeight w:val="737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A5338" w14:textId="77777777" w:rsidR="001862F5" w:rsidRDefault="00000000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09:30 – 10:00</w:t>
            </w:r>
          </w:p>
        </w:tc>
        <w:tc>
          <w:tcPr>
            <w:tcW w:w="9010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874F62" w14:textId="20EEFE1F" w:rsidR="001862F5" w:rsidRDefault="00000000">
            <w:pPr>
              <w:spacing w:after="0" w:line="240" w:lineRule="auto"/>
              <w:ind w:left="-23"/>
              <w:jc w:val="center"/>
              <w:rPr>
                <w:rFonts w:ascii="Verdana" w:hAnsi="Verdana" w:cs="Vrinda"/>
                <w:color w:val="BF8F00" w:themeColor="accent4" w:themeShade="BF"/>
              </w:rPr>
            </w:pPr>
            <w:r>
              <w:rPr>
                <w:rFonts w:ascii="Verdana" w:hAnsi="Verdana" w:cs="Vrinda"/>
              </w:rPr>
              <w:t>Встреча гостей</w:t>
            </w:r>
            <w:r w:rsidR="00C46C54">
              <w:rPr>
                <w:rFonts w:ascii="Verdana" w:hAnsi="Verdana" w:cs="Vrinda"/>
              </w:rPr>
              <w:t>, кофе (фойе)</w:t>
            </w:r>
          </w:p>
        </w:tc>
      </w:tr>
      <w:tr w:rsidR="001862F5" w14:paraId="5E54978E" w14:textId="77777777">
        <w:trPr>
          <w:trHeight w:val="1928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DD5398" w14:textId="77777777" w:rsidR="001862F5" w:rsidRDefault="00000000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10:00 – 10:50</w:t>
            </w:r>
          </w:p>
        </w:tc>
        <w:tc>
          <w:tcPr>
            <w:tcW w:w="9010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DCC283" w14:textId="77777777" w:rsidR="001862F5" w:rsidRDefault="00000000">
            <w:pPr>
              <w:spacing w:after="0" w:line="240" w:lineRule="auto"/>
              <w:ind w:left="-23"/>
              <w:jc w:val="both"/>
              <w:rPr>
                <w:rFonts w:ascii="Verdana" w:hAnsi="Verdana" w:cs="Vrinda"/>
                <w:bCs/>
                <w:iCs/>
                <w:color w:val="E72086"/>
              </w:rPr>
            </w:pPr>
            <w:r>
              <w:rPr>
                <w:rFonts w:ascii="Verdana" w:hAnsi="Verdana" w:cs="Vrinda"/>
                <w:bCs/>
                <w:iCs/>
                <w:color w:val="E72086"/>
              </w:rPr>
              <w:t>Владимирский зал</w:t>
            </w:r>
          </w:p>
          <w:p w14:paraId="061F02B2" w14:textId="77777777" w:rsidR="001862F5" w:rsidRDefault="001862F5">
            <w:pPr>
              <w:spacing w:after="0" w:line="240" w:lineRule="auto"/>
              <w:ind w:left="-23"/>
              <w:jc w:val="both"/>
              <w:rPr>
                <w:rFonts w:ascii="Verdana" w:hAnsi="Verdana" w:cs="Vrinda"/>
              </w:rPr>
            </w:pPr>
          </w:p>
          <w:p w14:paraId="6EB717BD" w14:textId="77777777" w:rsidR="001862F5" w:rsidRDefault="00000000">
            <w:pPr>
              <w:spacing w:after="0" w:line="240" w:lineRule="auto"/>
              <w:ind w:left="-23"/>
              <w:jc w:val="both"/>
              <w:rPr>
                <w:rFonts w:ascii="Verdana" w:hAnsi="Verdana" w:cs="Vrinda"/>
                <w:b/>
              </w:rPr>
            </w:pPr>
            <w:r>
              <w:rPr>
                <w:rFonts w:ascii="Verdana" w:hAnsi="Verdana" w:cs="Vrinda"/>
              </w:rPr>
              <w:t xml:space="preserve">Открытие конференции: </w:t>
            </w:r>
            <w:r>
              <w:rPr>
                <w:rFonts w:ascii="Verdana" w:hAnsi="Verdana" w:cs="Vrinda"/>
                <w:b/>
              </w:rPr>
              <w:t>пленарная дискуссия</w:t>
            </w:r>
          </w:p>
          <w:p w14:paraId="0116ACE4" w14:textId="77777777" w:rsidR="001862F5" w:rsidRDefault="001862F5">
            <w:pPr>
              <w:spacing w:after="0" w:line="240" w:lineRule="auto"/>
              <w:ind w:left="-23"/>
              <w:jc w:val="both"/>
              <w:rPr>
                <w:rFonts w:ascii="Verdana" w:hAnsi="Verdana" w:cs="Vrinda"/>
                <w:b/>
              </w:rPr>
            </w:pPr>
          </w:p>
          <w:p w14:paraId="5DF36AC9" w14:textId="31651619" w:rsidR="001862F5" w:rsidRDefault="00000000">
            <w:pPr>
              <w:spacing w:after="0" w:line="240" w:lineRule="auto"/>
              <w:rPr>
                <w:rFonts w:ascii="Verdana" w:hAnsi="Verdana" w:cs="Vrinda"/>
                <w:highlight w:val="yellow"/>
              </w:rPr>
            </w:pPr>
            <w:r>
              <w:rPr>
                <w:rFonts w:ascii="Verdana" w:hAnsi="Verdana" w:cs="Vrinda"/>
                <w:i/>
                <w:iCs/>
              </w:rPr>
              <w:t xml:space="preserve">Участники: </w:t>
            </w:r>
            <w:r w:rsidRPr="00C46C54">
              <w:rPr>
                <w:rFonts w:ascii="Verdana" w:hAnsi="Verdana" w:cs="Vrinda"/>
                <w:i/>
                <w:iCs/>
              </w:rPr>
              <w:t xml:space="preserve">А.Н. </w:t>
            </w:r>
            <w:proofErr w:type="spellStart"/>
            <w:r w:rsidRPr="00C46C54">
              <w:rPr>
                <w:rFonts w:ascii="Verdana" w:hAnsi="Verdana" w:cs="Vrinda"/>
                <w:i/>
                <w:iCs/>
              </w:rPr>
              <w:t>Амбражей</w:t>
            </w:r>
            <w:proofErr w:type="spellEnd"/>
            <w:r w:rsidRPr="00C46C54">
              <w:rPr>
                <w:rFonts w:ascii="Verdana" w:hAnsi="Verdana" w:cs="Vrinda"/>
                <w:i/>
                <w:iCs/>
              </w:rPr>
              <w:t xml:space="preserve">, Р.Д. </w:t>
            </w:r>
            <w:proofErr w:type="spellStart"/>
            <w:r w:rsidRPr="00C46C54">
              <w:rPr>
                <w:rFonts w:ascii="Verdana" w:hAnsi="Verdana" w:cs="Vrinda"/>
                <w:i/>
                <w:iCs/>
              </w:rPr>
              <w:t>Гимранов</w:t>
            </w:r>
            <w:proofErr w:type="spellEnd"/>
            <w:r w:rsidRPr="00C46C54">
              <w:rPr>
                <w:rFonts w:ascii="Verdana" w:hAnsi="Verdana" w:cs="Vrinda"/>
                <w:i/>
                <w:iCs/>
              </w:rPr>
              <w:t xml:space="preserve">, </w:t>
            </w:r>
            <w:proofErr w:type="spellStart"/>
            <w:r w:rsidRPr="00C46C54">
              <w:rPr>
                <w:rFonts w:ascii="Verdana" w:hAnsi="Verdana" w:cs="Vrinda"/>
                <w:i/>
                <w:iCs/>
              </w:rPr>
              <w:t>прот</w:t>
            </w:r>
            <w:proofErr w:type="spellEnd"/>
            <w:r w:rsidRPr="00C46C54">
              <w:rPr>
                <w:rFonts w:ascii="Verdana" w:hAnsi="Verdana" w:cs="Vrinda"/>
                <w:i/>
                <w:iCs/>
              </w:rPr>
              <w:t xml:space="preserve">. Г.  Егоров, Г.Е. </w:t>
            </w:r>
            <w:proofErr w:type="gramStart"/>
            <w:r w:rsidRPr="00C46C54">
              <w:rPr>
                <w:rFonts w:ascii="Verdana" w:hAnsi="Verdana" w:cs="Vrinda"/>
                <w:i/>
                <w:iCs/>
              </w:rPr>
              <w:t>Каратаева,  К.В.</w:t>
            </w:r>
            <w:proofErr w:type="gramEnd"/>
            <w:r w:rsidRPr="00C46C54">
              <w:rPr>
                <w:rFonts w:ascii="Verdana" w:hAnsi="Verdana" w:cs="Vrinda"/>
                <w:i/>
                <w:iCs/>
              </w:rPr>
              <w:t xml:space="preserve"> Медведев, Д. Смирнов, И.Г. Таранова, Д.Н. Янышев.</w:t>
            </w:r>
          </w:p>
        </w:tc>
      </w:tr>
      <w:tr w:rsidR="001862F5" w14:paraId="1CA26E1C" w14:textId="77777777" w:rsidTr="00B41E29">
        <w:trPr>
          <w:trHeight w:val="20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7C2586" w14:textId="77777777" w:rsidR="001862F5" w:rsidRDefault="00000000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lastRenderedPageBreak/>
              <w:t>11:00 – 13:30</w:t>
            </w:r>
          </w:p>
        </w:tc>
        <w:tc>
          <w:tcPr>
            <w:tcW w:w="263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B87D31" w14:textId="77777777" w:rsidR="001862F5" w:rsidRDefault="00000000">
            <w:pPr>
              <w:spacing w:after="0" w:line="240" w:lineRule="auto"/>
              <w:rPr>
                <w:rFonts w:ascii="Verdana" w:hAnsi="Verdana" w:cs="Vrinda"/>
                <w:iCs/>
                <w:color w:val="E72086"/>
              </w:rPr>
            </w:pPr>
            <w:r>
              <w:rPr>
                <w:rFonts w:ascii="Verdana" w:hAnsi="Verdana" w:cs="Vrinda"/>
                <w:iCs/>
                <w:color w:val="E72086"/>
              </w:rPr>
              <w:t>Владимирский зал</w:t>
            </w:r>
          </w:p>
          <w:p w14:paraId="16A78FDA" w14:textId="77777777" w:rsidR="001862F5" w:rsidRPr="00504CD2" w:rsidRDefault="00000000">
            <w:pPr>
              <w:spacing w:after="0" w:line="240" w:lineRule="auto"/>
              <w:rPr>
                <w:rFonts w:ascii="Verdana" w:hAnsi="Verdana" w:cs="Vrinda"/>
                <w:b/>
                <w:bCs/>
              </w:rPr>
            </w:pPr>
            <w:r>
              <w:rPr>
                <w:rFonts w:ascii="Verdana" w:hAnsi="Verdana" w:cs="Vrinda"/>
              </w:rPr>
              <w:br/>
            </w:r>
            <w:r w:rsidRPr="00504CD2">
              <w:rPr>
                <w:rFonts w:ascii="Verdana" w:hAnsi="Verdana" w:cs="Vrinda"/>
                <w:b/>
                <w:bCs/>
              </w:rPr>
              <w:t>Педагогическая коммуникация в дистанционном образовании</w:t>
            </w:r>
          </w:p>
          <w:p w14:paraId="04DD6850" w14:textId="0C1A2535" w:rsidR="00504CD2" w:rsidRDefault="00504CD2" w:rsidP="00CA656B">
            <w:pPr>
              <w:spacing w:before="240" w:after="0"/>
              <w:rPr>
                <w:rFonts w:ascii="Verdana" w:hAnsi="Verdana" w:cs="Vrinda"/>
              </w:rPr>
            </w:pPr>
            <w:r>
              <w:rPr>
                <w:rFonts w:ascii="Verdana" w:hAnsi="Verdana" w:cs="Vrinda"/>
              </w:rPr>
              <w:t>Ведущий:</w:t>
            </w:r>
            <w:r>
              <w:rPr>
                <w:rFonts w:ascii="Verdana" w:hAnsi="Verdana" w:cs="Vrinda"/>
              </w:rPr>
              <w:br/>
            </w:r>
            <w:proofErr w:type="spellStart"/>
            <w:r w:rsidRPr="00CA656B">
              <w:rPr>
                <w:rFonts w:ascii="Verdana" w:hAnsi="Verdana" w:cs="Vrinda"/>
                <w:b/>
                <w:bCs/>
              </w:rPr>
              <w:t>прот</w:t>
            </w:r>
            <w:proofErr w:type="spellEnd"/>
            <w:r w:rsidRPr="00CA656B">
              <w:rPr>
                <w:rFonts w:ascii="Verdana" w:hAnsi="Verdana" w:cs="Vrinda"/>
                <w:b/>
                <w:bCs/>
              </w:rPr>
              <w:t>. Г. Егоров</w:t>
            </w:r>
            <w:r>
              <w:rPr>
                <w:rFonts w:ascii="Verdana" w:hAnsi="Verdana" w:cs="Vrinda"/>
              </w:rPr>
              <w:t xml:space="preserve"> </w:t>
            </w:r>
            <w:r w:rsidRPr="00CA656B">
              <w:rPr>
                <w:rFonts w:ascii="Verdana" w:hAnsi="Verdana" w:cs="Vrinda"/>
                <w:sz w:val="18"/>
                <w:szCs w:val="18"/>
              </w:rPr>
              <w:t>(ПСТГУ)</w:t>
            </w:r>
          </w:p>
          <w:p w14:paraId="69587B62" w14:textId="77777777" w:rsidR="001862F5" w:rsidRDefault="001862F5">
            <w:pPr>
              <w:spacing w:after="0" w:line="240" w:lineRule="auto"/>
              <w:rPr>
                <w:rFonts w:ascii="Verdana" w:hAnsi="Verdana" w:cs="Vrinda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82439C" w14:textId="77777777" w:rsidR="001862F5" w:rsidRDefault="00000000">
            <w:pPr>
              <w:spacing w:after="0" w:line="240" w:lineRule="auto"/>
              <w:rPr>
                <w:rFonts w:ascii="Verdana" w:hAnsi="Verdana" w:cs="Vrinda"/>
                <w:iCs/>
                <w:color w:val="E72086"/>
              </w:rPr>
            </w:pPr>
            <w:r>
              <w:rPr>
                <w:rFonts w:ascii="Verdana" w:hAnsi="Verdana" w:cs="Vrinda"/>
                <w:iCs/>
                <w:color w:val="E72086"/>
              </w:rPr>
              <w:t>Филаретовский зал</w:t>
            </w:r>
          </w:p>
          <w:p w14:paraId="5A686574" w14:textId="77777777" w:rsidR="001862F5" w:rsidRDefault="001862F5">
            <w:pPr>
              <w:spacing w:after="0" w:line="240" w:lineRule="auto"/>
              <w:rPr>
                <w:rFonts w:ascii="Verdana" w:hAnsi="Verdana" w:cs="Vrinda"/>
                <w:b/>
              </w:rPr>
            </w:pPr>
          </w:p>
          <w:p w14:paraId="7208EC4E" w14:textId="77777777" w:rsidR="001862F5" w:rsidRPr="00504CD2" w:rsidRDefault="00000000">
            <w:pPr>
              <w:spacing w:after="0" w:line="240" w:lineRule="auto"/>
              <w:rPr>
                <w:rFonts w:ascii="Verdana" w:hAnsi="Verdana" w:cs="Vrinda"/>
                <w:b/>
                <w:bCs/>
              </w:rPr>
            </w:pPr>
            <w:r w:rsidRPr="00504CD2">
              <w:rPr>
                <w:rFonts w:ascii="Verdana" w:hAnsi="Verdana" w:cs="Vrinda"/>
                <w:b/>
                <w:bCs/>
              </w:rPr>
              <w:t>Национальная платформа «Открытое образование» — элемент системы высшего образования</w:t>
            </w:r>
          </w:p>
          <w:p w14:paraId="5262EE6D" w14:textId="1BD3D2E7" w:rsidR="00504CD2" w:rsidRDefault="00504CD2" w:rsidP="00CA656B">
            <w:pPr>
              <w:spacing w:before="240" w:after="0"/>
              <w:rPr>
                <w:rFonts w:ascii="Verdana" w:hAnsi="Verdana" w:cs="Vrinda"/>
              </w:rPr>
            </w:pPr>
            <w:r>
              <w:rPr>
                <w:rFonts w:ascii="Verdana" w:hAnsi="Verdana" w:cs="Vrinda"/>
              </w:rPr>
              <w:t>Ведущий:</w:t>
            </w:r>
            <w:r>
              <w:rPr>
                <w:rFonts w:ascii="Verdana" w:hAnsi="Verdana" w:cs="Vrinda"/>
              </w:rPr>
              <w:br/>
            </w:r>
            <w:proofErr w:type="gramStart"/>
            <w:r w:rsidRPr="00CA656B">
              <w:rPr>
                <w:rFonts w:ascii="Verdana" w:hAnsi="Verdana" w:cs="Vrinda"/>
                <w:b/>
                <w:bCs/>
              </w:rPr>
              <w:t>Д.Н.</w:t>
            </w:r>
            <w:proofErr w:type="gramEnd"/>
            <w:r w:rsidR="00740B2A">
              <w:rPr>
                <w:rFonts w:ascii="Verdana" w:hAnsi="Verdana" w:cs="Vrinda"/>
                <w:b/>
                <w:bCs/>
              </w:rPr>
              <w:t xml:space="preserve"> </w:t>
            </w:r>
            <w:r w:rsidR="00740B2A" w:rsidRPr="00CA656B">
              <w:rPr>
                <w:rFonts w:ascii="Verdana" w:hAnsi="Verdana" w:cs="Vrinda"/>
                <w:b/>
                <w:bCs/>
              </w:rPr>
              <w:t>Янышев</w:t>
            </w:r>
            <w:r w:rsidR="00CA656B">
              <w:rPr>
                <w:rFonts w:ascii="Verdana" w:hAnsi="Verdana" w:cs="Vrinda"/>
                <w:b/>
                <w:bCs/>
              </w:rPr>
              <w:br/>
            </w:r>
            <w:r w:rsidRPr="00CA656B">
              <w:rPr>
                <w:rFonts w:ascii="Verdana" w:hAnsi="Verdana" w:cs="Vrinda"/>
                <w:sz w:val="18"/>
                <w:szCs w:val="18"/>
              </w:rPr>
              <w:t>(МГУ, НПОО)</w:t>
            </w:r>
          </w:p>
          <w:p w14:paraId="5B5E6305" w14:textId="77777777" w:rsidR="001862F5" w:rsidRDefault="001862F5">
            <w:pPr>
              <w:spacing w:after="0" w:line="240" w:lineRule="auto"/>
              <w:rPr>
                <w:rFonts w:ascii="Verdana" w:hAnsi="Verdana" w:cs="Vrinda"/>
              </w:rPr>
            </w:pPr>
          </w:p>
        </w:tc>
        <w:tc>
          <w:tcPr>
            <w:tcW w:w="35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09AC3A" w14:textId="77777777" w:rsidR="001862F5" w:rsidRDefault="00000000">
            <w:pPr>
              <w:spacing w:after="0" w:line="240" w:lineRule="auto"/>
              <w:rPr>
                <w:rFonts w:ascii="Verdana" w:hAnsi="Verdana" w:cs="Vrinda"/>
                <w:iCs/>
                <w:color w:val="E72086"/>
              </w:rPr>
            </w:pPr>
            <w:r>
              <w:rPr>
                <w:rFonts w:ascii="Verdana" w:hAnsi="Verdana" w:cs="Vrinda"/>
                <w:iCs/>
                <w:color w:val="E72086"/>
              </w:rPr>
              <w:t>Зал Ученых Советов</w:t>
            </w:r>
          </w:p>
          <w:p w14:paraId="41211F1D" w14:textId="77777777" w:rsidR="001862F5" w:rsidRDefault="001862F5">
            <w:pPr>
              <w:spacing w:after="0" w:line="240" w:lineRule="auto"/>
              <w:rPr>
                <w:rFonts w:ascii="Verdana" w:hAnsi="Verdana" w:cs="Vrinda"/>
                <w:b/>
                <w:bCs/>
              </w:rPr>
            </w:pPr>
          </w:p>
          <w:p w14:paraId="2EB3608C" w14:textId="77777777" w:rsidR="001862F5" w:rsidRPr="00504CD2" w:rsidRDefault="00000000">
            <w:pPr>
              <w:spacing w:after="0" w:line="240" w:lineRule="auto"/>
              <w:rPr>
                <w:rFonts w:ascii="Verdana" w:hAnsi="Verdana" w:cs="Vrinda"/>
                <w:b/>
                <w:bCs/>
              </w:rPr>
            </w:pPr>
            <w:r w:rsidRPr="00504CD2">
              <w:rPr>
                <w:rFonts w:ascii="Verdana" w:hAnsi="Verdana" w:cs="Vrinda"/>
                <w:b/>
                <w:bCs/>
              </w:rPr>
              <w:t>Точка опоры: дополнительное профессиональное образование в задачах кадрового обеспечения «стрессовой экономики»</w:t>
            </w:r>
          </w:p>
          <w:p w14:paraId="308C97A5" w14:textId="0E89804F" w:rsidR="001862F5" w:rsidRDefault="00000000" w:rsidP="00CA656B">
            <w:pPr>
              <w:spacing w:before="240" w:after="0"/>
              <w:rPr>
                <w:rFonts w:ascii="Verdana" w:hAnsi="Verdana" w:cs="Vrinda"/>
                <w:iCs/>
              </w:rPr>
            </w:pPr>
            <w:r>
              <w:rPr>
                <w:rFonts w:ascii="Verdana" w:hAnsi="Verdana" w:cs="Vrinda"/>
                <w:i/>
                <w:iCs/>
              </w:rPr>
              <w:t xml:space="preserve">I </w:t>
            </w:r>
            <w:r w:rsidR="0006396C">
              <w:rPr>
                <w:rFonts w:ascii="Verdana" w:hAnsi="Verdana" w:cs="Vrinda"/>
                <w:i/>
                <w:iCs/>
              </w:rPr>
              <w:t>дискуссия</w:t>
            </w:r>
            <w:r>
              <w:rPr>
                <w:rFonts w:ascii="Verdana" w:hAnsi="Verdana" w:cs="Vrinda"/>
                <w:i/>
                <w:iCs/>
              </w:rPr>
              <w:t>:</w:t>
            </w:r>
            <w:r w:rsidR="00EE7B4A">
              <w:rPr>
                <w:rFonts w:ascii="Verdana" w:hAnsi="Verdana" w:cs="Vrinda"/>
                <w:i/>
                <w:iCs/>
              </w:rPr>
              <w:br/>
            </w:r>
            <w:r>
              <w:rPr>
                <w:rFonts w:ascii="Verdana" w:hAnsi="Verdana" w:cs="Vrinda"/>
                <w:i/>
                <w:iCs/>
              </w:rPr>
              <w:t>Формулы успеха подготовки кадров</w:t>
            </w:r>
            <w:r w:rsidR="00504CD2">
              <w:rPr>
                <w:rFonts w:ascii="Verdana" w:hAnsi="Verdana" w:cs="Vrinda"/>
              </w:rPr>
              <w:br/>
            </w:r>
            <w:r w:rsidR="00504CD2">
              <w:rPr>
                <w:rFonts w:ascii="Verdana" w:hAnsi="Verdana" w:cs="Vrinda"/>
              </w:rPr>
              <w:br/>
              <w:t>Ведущие:</w:t>
            </w:r>
            <w:r w:rsidR="00504CD2">
              <w:rPr>
                <w:rFonts w:ascii="Verdana" w:hAnsi="Verdana" w:cs="Vrinda"/>
              </w:rPr>
              <w:br/>
            </w:r>
            <w:r w:rsidR="00504CD2" w:rsidRPr="00CA656B">
              <w:rPr>
                <w:rFonts w:ascii="Verdana" w:hAnsi="Verdana" w:cs="Vrinda"/>
                <w:b/>
                <w:bCs/>
              </w:rPr>
              <w:t xml:space="preserve">Каратаева </w:t>
            </w:r>
            <w:proofErr w:type="gramStart"/>
            <w:r w:rsidR="00504CD2" w:rsidRPr="00CA656B">
              <w:rPr>
                <w:rFonts w:ascii="Verdana" w:hAnsi="Verdana" w:cs="Vrinda"/>
                <w:b/>
                <w:bCs/>
              </w:rPr>
              <w:t>Г.Е.</w:t>
            </w:r>
            <w:proofErr w:type="gramEnd"/>
            <w:r w:rsidR="00504CD2">
              <w:rPr>
                <w:rFonts w:ascii="Verdana" w:hAnsi="Verdana" w:cs="Vrinda"/>
              </w:rPr>
              <w:t xml:space="preserve"> </w:t>
            </w:r>
            <w:r w:rsidR="00504CD2" w:rsidRPr="00CA656B">
              <w:rPr>
                <w:rFonts w:ascii="Verdana" w:hAnsi="Verdana" w:cs="Vrinda"/>
                <w:sz w:val="18"/>
                <w:szCs w:val="18"/>
              </w:rPr>
              <w:t>(</w:t>
            </w:r>
            <w:proofErr w:type="spellStart"/>
            <w:r w:rsidR="00652B6E">
              <w:rPr>
                <w:rFonts w:ascii="Verdana" w:hAnsi="Verdana" w:cs="Vrinda"/>
                <w:sz w:val="18"/>
                <w:szCs w:val="18"/>
              </w:rPr>
              <w:t>СурГУ</w:t>
            </w:r>
            <w:proofErr w:type="spellEnd"/>
            <w:r w:rsidR="00652B6E">
              <w:rPr>
                <w:rFonts w:ascii="Verdana" w:hAnsi="Verdana" w:cs="Vrinda"/>
                <w:sz w:val="18"/>
                <w:szCs w:val="18"/>
              </w:rPr>
              <w:t xml:space="preserve">, </w:t>
            </w:r>
            <w:r w:rsidR="00504CD2" w:rsidRPr="00CA656B">
              <w:rPr>
                <w:rFonts w:ascii="Verdana" w:hAnsi="Verdana" w:cs="Vrinda"/>
                <w:sz w:val="18"/>
                <w:szCs w:val="18"/>
              </w:rPr>
              <w:t>КИИНП),</w:t>
            </w:r>
            <w:r w:rsidR="00504CD2">
              <w:rPr>
                <w:rFonts w:ascii="Verdana" w:hAnsi="Verdana" w:cs="Vrinda"/>
              </w:rPr>
              <w:br/>
            </w:r>
            <w:r w:rsidR="00504CD2" w:rsidRPr="00CA656B">
              <w:rPr>
                <w:rFonts w:ascii="Verdana" w:hAnsi="Verdana" w:cs="Vrinda"/>
                <w:b/>
                <w:bCs/>
              </w:rPr>
              <w:t>Таранова И.Г.</w:t>
            </w:r>
            <w:r w:rsidR="00504CD2">
              <w:rPr>
                <w:rFonts w:ascii="Verdana" w:hAnsi="Verdana" w:cs="Vrinda"/>
              </w:rPr>
              <w:t xml:space="preserve"> </w:t>
            </w:r>
            <w:r w:rsidR="00504CD2" w:rsidRPr="00CA656B">
              <w:rPr>
                <w:rFonts w:ascii="Verdana" w:hAnsi="Verdana" w:cs="Vrinda"/>
                <w:sz w:val="18"/>
                <w:szCs w:val="18"/>
              </w:rPr>
              <w:t>(РАМАКС)</w:t>
            </w:r>
            <w:r w:rsidR="00C46C54">
              <w:rPr>
                <w:rFonts w:ascii="Verdana" w:hAnsi="Verdana" w:cs="Vrinda"/>
                <w:sz w:val="18"/>
                <w:szCs w:val="18"/>
              </w:rPr>
              <w:br/>
            </w:r>
          </w:p>
        </w:tc>
      </w:tr>
      <w:tr w:rsidR="001862F5" w14:paraId="5D0ED3AE" w14:textId="77777777">
        <w:trPr>
          <w:trHeight w:val="737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66E17F" w14:textId="77777777" w:rsidR="001862F5" w:rsidRDefault="00000000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13:30 – 14:30</w:t>
            </w:r>
          </w:p>
        </w:tc>
        <w:tc>
          <w:tcPr>
            <w:tcW w:w="9010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E576E3" w14:textId="77777777" w:rsidR="001862F5" w:rsidRDefault="00000000">
            <w:pPr>
              <w:spacing w:after="0" w:line="240" w:lineRule="auto"/>
              <w:ind w:left="-23"/>
              <w:jc w:val="center"/>
              <w:rPr>
                <w:rFonts w:ascii="Verdana" w:hAnsi="Verdana" w:cs="Vrinda"/>
              </w:rPr>
            </w:pPr>
            <w:r>
              <w:rPr>
                <w:rFonts w:ascii="Verdana" w:hAnsi="Verdana" w:cs="Vrinda"/>
              </w:rPr>
              <w:t>Обед (трапезная ПСТГУ)</w:t>
            </w:r>
          </w:p>
        </w:tc>
      </w:tr>
      <w:tr w:rsidR="001862F5" w14:paraId="3EC9014C" w14:textId="77777777" w:rsidTr="00B41E29">
        <w:trPr>
          <w:trHeight w:val="3685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DBA5BC" w14:textId="77777777" w:rsidR="001862F5" w:rsidRDefault="00000000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14:30 – 17:30</w:t>
            </w:r>
          </w:p>
        </w:tc>
        <w:tc>
          <w:tcPr>
            <w:tcW w:w="263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71E9E0" w14:textId="77777777" w:rsidR="001862F5" w:rsidRDefault="00000000">
            <w:pPr>
              <w:spacing w:after="0" w:line="240" w:lineRule="auto"/>
              <w:rPr>
                <w:rFonts w:ascii="Verdana" w:hAnsi="Verdana" w:cs="Vrinda"/>
                <w:iCs/>
                <w:color w:val="E72086"/>
              </w:rPr>
            </w:pPr>
            <w:r>
              <w:rPr>
                <w:rFonts w:ascii="Verdana" w:hAnsi="Verdana" w:cs="Vrinda"/>
                <w:iCs/>
                <w:color w:val="E72086"/>
              </w:rPr>
              <w:t>Владимирский зал</w:t>
            </w:r>
          </w:p>
          <w:p w14:paraId="7A260246" w14:textId="77777777" w:rsidR="001862F5" w:rsidRDefault="001862F5">
            <w:pPr>
              <w:spacing w:after="0" w:line="240" w:lineRule="auto"/>
              <w:rPr>
                <w:rFonts w:ascii="Verdana" w:hAnsi="Verdana" w:cs="Vrinda"/>
                <w:b/>
                <w:bCs/>
                <w:iCs/>
              </w:rPr>
            </w:pPr>
          </w:p>
          <w:p w14:paraId="1F3237B6" w14:textId="6EDEE410" w:rsidR="001862F5" w:rsidRPr="0006396C" w:rsidRDefault="0006396C">
            <w:pPr>
              <w:spacing w:after="0" w:line="240" w:lineRule="auto"/>
              <w:rPr>
                <w:rFonts w:ascii="Verdana" w:hAnsi="Verdana" w:cs="Vrinda"/>
                <w:b/>
                <w:iCs/>
              </w:rPr>
            </w:pPr>
            <w:r w:rsidRPr="0006396C">
              <w:rPr>
                <w:rFonts w:ascii="Verdana" w:hAnsi="Verdana" w:cs="Vrinda"/>
                <w:b/>
                <w:iCs/>
              </w:rPr>
              <w:t>Университеты корпоративные и классические</w:t>
            </w:r>
            <w:r>
              <w:rPr>
                <w:rFonts w:ascii="Verdana" w:hAnsi="Verdana" w:cs="Vrinda"/>
                <w:b/>
                <w:iCs/>
              </w:rPr>
              <w:t xml:space="preserve"> (круглый стол)</w:t>
            </w:r>
          </w:p>
          <w:p w14:paraId="76EFB851" w14:textId="6387A30B" w:rsidR="00504CD2" w:rsidRPr="00CA656B" w:rsidRDefault="00504CD2" w:rsidP="00CA656B">
            <w:pPr>
              <w:spacing w:before="240" w:after="0"/>
              <w:rPr>
                <w:rFonts w:ascii="Verdana" w:hAnsi="Verdana" w:cs="Vrinda"/>
                <w:sz w:val="18"/>
                <w:szCs w:val="18"/>
              </w:rPr>
            </w:pPr>
            <w:r>
              <w:rPr>
                <w:rFonts w:ascii="Verdana" w:hAnsi="Verdana" w:cs="Vrinda"/>
              </w:rPr>
              <w:t>Ведущий:</w:t>
            </w:r>
            <w:r>
              <w:rPr>
                <w:rFonts w:ascii="Verdana" w:hAnsi="Verdana" w:cs="Vrinda"/>
              </w:rPr>
              <w:br/>
            </w:r>
            <w:r w:rsidR="0006396C">
              <w:rPr>
                <w:rFonts w:ascii="Verdana" w:hAnsi="Verdana" w:cs="Vrinda"/>
                <w:b/>
                <w:bCs/>
              </w:rPr>
              <w:t xml:space="preserve">Р.Д. </w:t>
            </w:r>
            <w:proofErr w:type="spellStart"/>
            <w:r w:rsidR="0006396C">
              <w:rPr>
                <w:rFonts w:ascii="Verdana" w:hAnsi="Verdana" w:cs="Vrinda"/>
                <w:b/>
                <w:bCs/>
              </w:rPr>
              <w:t>Гимранов</w:t>
            </w:r>
            <w:proofErr w:type="spellEnd"/>
            <w:r w:rsidR="0006396C">
              <w:rPr>
                <w:rFonts w:ascii="Verdana" w:hAnsi="Verdana" w:cs="Vrinda"/>
                <w:b/>
                <w:bCs/>
              </w:rPr>
              <w:br/>
            </w:r>
            <w:r w:rsidR="0006396C" w:rsidRPr="00CA656B">
              <w:rPr>
                <w:rFonts w:ascii="Verdana" w:hAnsi="Verdana" w:cs="Vrinda"/>
                <w:sz w:val="18"/>
                <w:szCs w:val="18"/>
              </w:rPr>
              <w:t>(ПАО «Сургутнефтегаз»)</w:t>
            </w:r>
            <w:r w:rsidR="0006396C">
              <w:rPr>
                <w:rFonts w:ascii="Verdana" w:hAnsi="Verdana" w:cs="Vrinda"/>
                <w:sz w:val="18"/>
                <w:szCs w:val="18"/>
              </w:rPr>
              <w:br/>
            </w:r>
          </w:p>
          <w:p w14:paraId="648FF364" w14:textId="77777777" w:rsidR="001862F5" w:rsidRDefault="001862F5">
            <w:pPr>
              <w:spacing w:after="0" w:line="240" w:lineRule="auto"/>
              <w:rPr>
                <w:rFonts w:ascii="Verdana" w:hAnsi="Verdana" w:cs="Vrinda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93EF7" w14:textId="77777777" w:rsidR="001862F5" w:rsidRDefault="00000000">
            <w:pPr>
              <w:spacing w:after="0" w:line="240" w:lineRule="auto"/>
              <w:rPr>
                <w:rFonts w:ascii="Verdana" w:hAnsi="Verdana" w:cs="Vrinda"/>
                <w:iCs/>
                <w:color w:val="E72086"/>
              </w:rPr>
            </w:pPr>
            <w:r>
              <w:rPr>
                <w:rFonts w:ascii="Verdana" w:hAnsi="Verdana" w:cs="Vrinda"/>
                <w:iCs/>
                <w:color w:val="E72086"/>
              </w:rPr>
              <w:t>Филаретовский зал</w:t>
            </w:r>
          </w:p>
          <w:p w14:paraId="237131F8" w14:textId="77777777" w:rsidR="001862F5" w:rsidRDefault="001862F5">
            <w:pPr>
              <w:spacing w:after="0" w:line="240" w:lineRule="auto"/>
              <w:rPr>
                <w:rFonts w:ascii="Verdana" w:hAnsi="Verdana" w:cs="Vrinda"/>
                <w:b/>
                <w:bCs/>
              </w:rPr>
            </w:pPr>
          </w:p>
          <w:p w14:paraId="07DC6308" w14:textId="77777777" w:rsidR="001862F5" w:rsidRDefault="00000000">
            <w:pPr>
              <w:spacing w:after="0" w:line="240" w:lineRule="auto"/>
              <w:ind w:left="-23"/>
              <w:rPr>
                <w:rFonts w:ascii="Verdana" w:hAnsi="Verdana" w:cs="Vrinda"/>
                <w:b/>
                <w:bCs/>
              </w:rPr>
            </w:pPr>
            <w:r w:rsidRPr="00504CD2">
              <w:rPr>
                <w:rFonts w:ascii="Verdana" w:hAnsi="Verdana" w:cs="Vrinda"/>
                <w:b/>
                <w:bCs/>
              </w:rPr>
              <w:t>Онлайн: тупики и перспективы смешанных форматов в средней школе</w:t>
            </w:r>
          </w:p>
          <w:p w14:paraId="4896BF53" w14:textId="4EAE6D74" w:rsidR="00504CD2" w:rsidRPr="00504CD2" w:rsidRDefault="00504CD2" w:rsidP="00CA656B">
            <w:pPr>
              <w:spacing w:before="240" w:after="0"/>
              <w:rPr>
                <w:rFonts w:ascii="Verdana" w:hAnsi="Verdana" w:cs="Vrinda"/>
                <w:b/>
                <w:bCs/>
              </w:rPr>
            </w:pPr>
            <w:r>
              <w:rPr>
                <w:rFonts w:ascii="Verdana" w:hAnsi="Verdana" w:cs="Vrinda"/>
              </w:rPr>
              <w:t>Ведущие:</w:t>
            </w:r>
            <w:r>
              <w:rPr>
                <w:rFonts w:ascii="Verdana" w:hAnsi="Verdana" w:cs="Vrinda"/>
              </w:rPr>
              <w:br/>
            </w:r>
            <w:proofErr w:type="gramStart"/>
            <w:r w:rsidRPr="00CA656B">
              <w:rPr>
                <w:rFonts w:ascii="Verdana" w:hAnsi="Verdana" w:cs="Vrinda"/>
                <w:b/>
                <w:bCs/>
              </w:rPr>
              <w:t>Д.В.</w:t>
            </w:r>
            <w:proofErr w:type="gramEnd"/>
            <w:r w:rsidR="00740B2A">
              <w:rPr>
                <w:rFonts w:ascii="Verdana" w:hAnsi="Verdana" w:cs="Vrinda"/>
                <w:b/>
                <w:bCs/>
              </w:rPr>
              <w:t xml:space="preserve"> </w:t>
            </w:r>
            <w:r w:rsidR="00740B2A" w:rsidRPr="00CA656B">
              <w:rPr>
                <w:rFonts w:ascii="Verdana" w:hAnsi="Verdana" w:cs="Vrinda"/>
                <w:b/>
                <w:bCs/>
              </w:rPr>
              <w:t>Смирнов</w:t>
            </w:r>
            <w:r w:rsidR="00CA656B" w:rsidRPr="00CA656B">
              <w:rPr>
                <w:rFonts w:ascii="Verdana" w:hAnsi="Verdana" w:cs="Vrinda"/>
                <w:b/>
                <w:bCs/>
              </w:rPr>
              <w:br/>
            </w:r>
            <w:r w:rsidRPr="00CA656B">
              <w:rPr>
                <w:rFonts w:ascii="Verdana" w:hAnsi="Verdana" w:cs="Vrinda"/>
                <w:sz w:val="18"/>
                <w:szCs w:val="18"/>
              </w:rPr>
              <w:t>(</w:t>
            </w:r>
            <w:r w:rsidR="0006396C">
              <w:rPr>
                <w:rFonts w:ascii="Verdana" w:hAnsi="Verdana" w:cs="Vrinda"/>
                <w:sz w:val="18"/>
                <w:szCs w:val="18"/>
              </w:rPr>
              <w:t>С</w:t>
            </w:r>
            <w:r w:rsidRPr="00CA656B">
              <w:rPr>
                <w:rFonts w:ascii="Verdana" w:hAnsi="Verdana" w:cs="Vrinda"/>
                <w:sz w:val="18"/>
                <w:szCs w:val="18"/>
              </w:rPr>
              <w:t xml:space="preserve">вято-Димитриевская </w:t>
            </w:r>
            <w:r w:rsidR="0006396C">
              <w:rPr>
                <w:rFonts w:ascii="Verdana" w:hAnsi="Verdana" w:cs="Vrinda"/>
                <w:sz w:val="18"/>
                <w:szCs w:val="18"/>
              </w:rPr>
              <w:t xml:space="preserve">православная </w:t>
            </w:r>
            <w:r w:rsidRPr="00CA656B">
              <w:rPr>
                <w:rFonts w:ascii="Verdana" w:hAnsi="Verdana" w:cs="Vrinda"/>
                <w:sz w:val="18"/>
                <w:szCs w:val="18"/>
              </w:rPr>
              <w:t>школа)</w:t>
            </w:r>
            <w:r w:rsidR="00FB0862" w:rsidRPr="00FB0862">
              <w:rPr>
                <w:rFonts w:ascii="Verdana" w:hAnsi="Verdana" w:cs="Vrinda"/>
                <w:sz w:val="18"/>
                <w:szCs w:val="18"/>
              </w:rPr>
              <w:t>;</w:t>
            </w:r>
            <w:r>
              <w:rPr>
                <w:rFonts w:ascii="Verdana" w:hAnsi="Verdana" w:cs="Vrinda"/>
              </w:rPr>
              <w:br/>
            </w:r>
            <w:r w:rsidRPr="00CA656B">
              <w:rPr>
                <w:rFonts w:ascii="Verdana" w:hAnsi="Verdana" w:cs="Vrinda"/>
                <w:b/>
                <w:bCs/>
              </w:rPr>
              <w:t>К.В.</w:t>
            </w:r>
            <w:r w:rsidR="00740B2A">
              <w:rPr>
                <w:rFonts w:ascii="Verdana" w:hAnsi="Verdana" w:cs="Vrinda"/>
                <w:b/>
                <w:bCs/>
              </w:rPr>
              <w:t xml:space="preserve"> </w:t>
            </w:r>
            <w:r w:rsidR="00740B2A" w:rsidRPr="00CA656B">
              <w:rPr>
                <w:rFonts w:ascii="Verdana" w:hAnsi="Verdana" w:cs="Vrinda"/>
                <w:b/>
                <w:bCs/>
              </w:rPr>
              <w:t>Медведев</w:t>
            </w:r>
            <w:r>
              <w:rPr>
                <w:rFonts w:ascii="Verdana" w:hAnsi="Verdana" w:cs="Vrinda"/>
              </w:rPr>
              <w:t xml:space="preserve"> </w:t>
            </w:r>
            <w:r w:rsidRPr="00CA656B">
              <w:rPr>
                <w:rFonts w:ascii="Verdana" w:hAnsi="Verdana" w:cs="Vrinda"/>
                <w:sz w:val="18"/>
                <w:szCs w:val="18"/>
              </w:rPr>
              <w:t>(Яндекс)</w:t>
            </w:r>
          </w:p>
        </w:tc>
        <w:tc>
          <w:tcPr>
            <w:tcW w:w="354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36BC63" w14:textId="77777777" w:rsidR="001862F5" w:rsidRDefault="00000000">
            <w:pPr>
              <w:spacing w:after="0" w:line="240" w:lineRule="auto"/>
              <w:rPr>
                <w:rFonts w:ascii="Verdana" w:hAnsi="Verdana" w:cs="Vrinda"/>
                <w:iCs/>
                <w:color w:val="E72086"/>
              </w:rPr>
            </w:pPr>
            <w:r>
              <w:rPr>
                <w:rFonts w:ascii="Verdana" w:hAnsi="Verdana" w:cs="Vrinda"/>
                <w:iCs/>
                <w:color w:val="E72086"/>
              </w:rPr>
              <w:t>Зал Ученых Советов</w:t>
            </w:r>
          </w:p>
          <w:p w14:paraId="00E61369" w14:textId="77777777" w:rsidR="001862F5" w:rsidRDefault="001862F5">
            <w:pPr>
              <w:spacing w:after="0" w:line="240" w:lineRule="auto"/>
              <w:ind w:left="-23"/>
              <w:rPr>
                <w:rFonts w:ascii="Verdana" w:hAnsi="Verdana" w:cs="Vrinda"/>
                <w:b/>
                <w:bCs/>
              </w:rPr>
            </w:pPr>
          </w:p>
          <w:p w14:paraId="158356C6" w14:textId="77777777" w:rsidR="001862F5" w:rsidRPr="00504CD2" w:rsidRDefault="00000000">
            <w:pPr>
              <w:spacing w:after="0" w:line="240" w:lineRule="auto"/>
              <w:rPr>
                <w:rFonts w:ascii="Verdana" w:hAnsi="Verdana" w:cs="Vrinda"/>
                <w:b/>
                <w:bCs/>
                <w:i/>
              </w:rPr>
            </w:pPr>
            <w:r w:rsidRPr="00504CD2">
              <w:rPr>
                <w:rFonts w:ascii="Verdana" w:hAnsi="Verdana" w:cs="Vrinda"/>
                <w:b/>
                <w:bCs/>
              </w:rPr>
              <w:t xml:space="preserve">Точка опоры: дополнительное профессиональное образование в задачах кадрового обеспечения «стрессовой экономики» </w:t>
            </w:r>
          </w:p>
          <w:p w14:paraId="7B3DB591" w14:textId="77777777" w:rsidR="0006396C" w:rsidRDefault="0006396C">
            <w:pPr>
              <w:spacing w:after="0" w:line="240" w:lineRule="auto"/>
              <w:rPr>
                <w:rFonts w:ascii="Verdana" w:hAnsi="Verdana" w:cs="Vrinda"/>
                <w:i/>
                <w:iCs/>
              </w:rPr>
            </w:pPr>
          </w:p>
          <w:p w14:paraId="6AA4A32C" w14:textId="0856DD11" w:rsidR="001862F5" w:rsidRDefault="00000000">
            <w:pPr>
              <w:spacing w:after="0" w:line="240" w:lineRule="auto"/>
              <w:rPr>
                <w:rFonts w:ascii="Verdana" w:hAnsi="Verdana" w:cs="Vrinda"/>
                <w:i/>
                <w:iCs/>
              </w:rPr>
            </w:pPr>
            <w:r>
              <w:rPr>
                <w:rFonts w:ascii="Verdana" w:hAnsi="Verdana" w:cs="Vrinda"/>
                <w:i/>
                <w:iCs/>
              </w:rPr>
              <w:t xml:space="preserve">II </w:t>
            </w:r>
            <w:r w:rsidR="0006396C">
              <w:rPr>
                <w:rFonts w:ascii="Verdana" w:hAnsi="Verdana" w:cs="Vrinda"/>
                <w:i/>
                <w:iCs/>
              </w:rPr>
              <w:t>дискуссия</w:t>
            </w:r>
            <w:r>
              <w:rPr>
                <w:rFonts w:ascii="Verdana" w:hAnsi="Verdana" w:cs="Vrinda"/>
                <w:i/>
                <w:iCs/>
              </w:rPr>
              <w:t>: Быстроменяющаяся кадровая конъюнктура и жизненный цикл образовательной программы — поиск золотой середины</w:t>
            </w:r>
          </w:p>
          <w:p w14:paraId="4914D1FF" w14:textId="65A22253" w:rsidR="001862F5" w:rsidRDefault="00504CD2" w:rsidP="00CA656B">
            <w:pPr>
              <w:spacing w:before="240" w:after="0"/>
              <w:rPr>
                <w:rFonts w:ascii="Verdana" w:hAnsi="Verdana" w:cs="Vrinda"/>
              </w:rPr>
            </w:pPr>
            <w:r>
              <w:rPr>
                <w:rFonts w:ascii="Verdana" w:hAnsi="Verdana" w:cs="Vrinda"/>
              </w:rPr>
              <w:t>Ведущие:</w:t>
            </w:r>
            <w:r>
              <w:rPr>
                <w:rFonts w:ascii="Verdana" w:hAnsi="Verdana" w:cs="Vrinda"/>
              </w:rPr>
              <w:br/>
            </w:r>
            <w:proofErr w:type="gramStart"/>
            <w:r w:rsidRPr="00CA656B">
              <w:rPr>
                <w:rFonts w:ascii="Verdana" w:hAnsi="Verdana" w:cs="Vrinda"/>
                <w:b/>
                <w:bCs/>
              </w:rPr>
              <w:t>Г.Е.</w:t>
            </w:r>
            <w:proofErr w:type="gramEnd"/>
            <w:r w:rsidR="00740B2A">
              <w:rPr>
                <w:rFonts w:ascii="Verdana" w:hAnsi="Verdana" w:cs="Vrinda"/>
                <w:b/>
                <w:bCs/>
              </w:rPr>
              <w:t xml:space="preserve"> </w:t>
            </w:r>
            <w:r w:rsidR="00740B2A" w:rsidRPr="00CA656B">
              <w:rPr>
                <w:rFonts w:ascii="Verdana" w:hAnsi="Verdana" w:cs="Vrinda"/>
                <w:b/>
                <w:bCs/>
              </w:rPr>
              <w:t>Каратаева</w:t>
            </w:r>
            <w:r>
              <w:rPr>
                <w:rFonts w:ascii="Verdana" w:hAnsi="Verdana" w:cs="Vrinda"/>
              </w:rPr>
              <w:t xml:space="preserve"> </w:t>
            </w:r>
            <w:r w:rsidRPr="00CA656B">
              <w:rPr>
                <w:rFonts w:ascii="Verdana" w:hAnsi="Verdana" w:cs="Vrinda"/>
                <w:sz w:val="18"/>
                <w:szCs w:val="18"/>
              </w:rPr>
              <w:t>(</w:t>
            </w:r>
            <w:proofErr w:type="spellStart"/>
            <w:r w:rsidR="00652B6E">
              <w:rPr>
                <w:rFonts w:ascii="Verdana" w:hAnsi="Verdana" w:cs="Vrinda"/>
                <w:sz w:val="18"/>
                <w:szCs w:val="18"/>
              </w:rPr>
              <w:t>СурГУ</w:t>
            </w:r>
            <w:proofErr w:type="spellEnd"/>
            <w:r w:rsidR="00652B6E">
              <w:rPr>
                <w:rFonts w:ascii="Verdana" w:hAnsi="Verdana" w:cs="Vrinda"/>
                <w:sz w:val="18"/>
                <w:szCs w:val="18"/>
              </w:rPr>
              <w:t xml:space="preserve">, </w:t>
            </w:r>
            <w:r w:rsidRPr="00CA656B">
              <w:rPr>
                <w:rFonts w:ascii="Verdana" w:hAnsi="Verdana" w:cs="Vrinda"/>
                <w:sz w:val="18"/>
                <w:szCs w:val="18"/>
              </w:rPr>
              <w:t>КИИНП)</w:t>
            </w:r>
            <w:r w:rsidR="00FB0862" w:rsidRPr="00FB0862">
              <w:rPr>
                <w:rFonts w:ascii="Verdana" w:hAnsi="Verdana" w:cs="Vrinda"/>
                <w:sz w:val="18"/>
                <w:szCs w:val="18"/>
              </w:rPr>
              <w:t>;</w:t>
            </w:r>
            <w:r w:rsidR="00CA656B">
              <w:rPr>
                <w:rFonts w:ascii="Verdana" w:hAnsi="Verdana" w:cs="Vrinda"/>
                <w:sz w:val="18"/>
                <w:szCs w:val="18"/>
              </w:rPr>
              <w:br/>
            </w:r>
            <w:r w:rsidRPr="00CA656B">
              <w:rPr>
                <w:rFonts w:ascii="Verdana" w:hAnsi="Verdana" w:cs="Vrinda"/>
                <w:b/>
                <w:bCs/>
              </w:rPr>
              <w:t>И.Г.</w:t>
            </w:r>
            <w:r>
              <w:rPr>
                <w:rFonts w:ascii="Verdana" w:hAnsi="Verdana" w:cs="Vrinda"/>
              </w:rPr>
              <w:t xml:space="preserve"> </w:t>
            </w:r>
            <w:r w:rsidR="00740B2A" w:rsidRPr="00CA656B">
              <w:rPr>
                <w:rFonts w:ascii="Verdana" w:hAnsi="Verdana" w:cs="Vrinda"/>
                <w:b/>
                <w:bCs/>
              </w:rPr>
              <w:t xml:space="preserve">Таранова </w:t>
            </w:r>
            <w:r w:rsidRPr="00CA656B">
              <w:rPr>
                <w:rFonts w:ascii="Verdana" w:hAnsi="Verdana" w:cs="Vrinda"/>
                <w:sz w:val="18"/>
                <w:szCs w:val="18"/>
              </w:rPr>
              <w:t>(РАМАКС)</w:t>
            </w:r>
            <w:r w:rsidR="00C46C54">
              <w:rPr>
                <w:rFonts w:ascii="Verdana" w:hAnsi="Verdana" w:cs="Vrinda"/>
                <w:sz w:val="18"/>
                <w:szCs w:val="18"/>
              </w:rPr>
              <w:br/>
            </w:r>
          </w:p>
        </w:tc>
      </w:tr>
      <w:tr w:rsidR="001862F5" w14:paraId="6EB23D31" w14:textId="77777777">
        <w:trPr>
          <w:trHeight w:val="737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439C66" w14:textId="6CFBC715" w:rsidR="001862F5" w:rsidRDefault="00000000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17:30 – 18:</w:t>
            </w:r>
            <w:r w:rsidR="00C46C54">
              <w:rPr>
                <w:rFonts w:ascii="Verdana" w:hAnsi="Verdana" w:cs="Vrinda"/>
                <w:sz w:val="20"/>
                <w:szCs w:val="20"/>
              </w:rPr>
              <w:t>0</w:t>
            </w:r>
            <w:r>
              <w:rPr>
                <w:rFonts w:ascii="Verdana" w:hAnsi="Verdana" w:cs="Vrinda"/>
                <w:sz w:val="20"/>
                <w:szCs w:val="20"/>
              </w:rPr>
              <w:t>0</w:t>
            </w:r>
          </w:p>
        </w:tc>
        <w:tc>
          <w:tcPr>
            <w:tcW w:w="9010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905C06" w14:textId="77777777" w:rsidR="00526805" w:rsidRDefault="00526805" w:rsidP="00526805">
            <w:pPr>
              <w:spacing w:after="0" w:line="240" w:lineRule="auto"/>
              <w:ind w:left="-23"/>
              <w:jc w:val="center"/>
              <w:rPr>
                <w:rFonts w:ascii="Verdana" w:hAnsi="Verdana" w:cs="Vrinda"/>
              </w:rPr>
            </w:pPr>
          </w:p>
          <w:p w14:paraId="61E37953" w14:textId="3A70B303" w:rsidR="001862F5" w:rsidRPr="00526805" w:rsidRDefault="00000000" w:rsidP="00526805">
            <w:pPr>
              <w:spacing w:after="0" w:line="240" w:lineRule="auto"/>
              <w:ind w:left="-23"/>
              <w:jc w:val="center"/>
              <w:rPr>
                <w:rFonts w:ascii="Verdana" w:hAnsi="Verdana" w:cs="Vrinda"/>
              </w:rPr>
            </w:pPr>
            <w:r>
              <w:rPr>
                <w:rFonts w:ascii="Verdana" w:hAnsi="Verdana" w:cs="Vrinda"/>
              </w:rPr>
              <w:t>Кофе (фойе)</w:t>
            </w:r>
          </w:p>
        </w:tc>
      </w:tr>
    </w:tbl>
    <w:p w14:paraId="46E26B0D" w14:textId="77777777" w:rsidR="001862F5" w:rsidRDefault="001862F5">
      <w:pPr>
        <w:rPr>
          <w:rFonts w:ascii="Verdana" w:hAnsi="Verdana" w:cs="Vrinda"/>
        </w:rPr>
      </w:pPr>
    </w:p>
    <w:p w14:paraId="263FBD01" w14:textId="77777777" w:rsidR="00B41E29" w:rsidRDefault="00B41E29">
      <w:pPr>
        <w:spacing w:after="240"/>
        <w:jc w:val="center"/>
        <w:rPr>
          <w:rFonts w:ascii="Verdana" w:hAnsi="Verdana" w:cs="Vrinda"/>
          <w:b/>
        </w:rPr>
      </w:pPr>
    </w:p>
    <w:p w14:paraId="716E5A98" w14:textId="77777777" w:rsidR="00B41E29" w:rsidRDefault="00B41E29">
      <w:pPr>
        <w:spacing w:after="240"/>
        <w:jc w:val="center"/>
        <w:rPr>
          <w:rFonts w:ascii="Verdana" w:hAnsi="Verdana" w:cs="Vrinda"/>
          <w:b/>
        </w:rPr>
      </w:pPr>
    </w:p>
    <w:p w14:paraId="77319B13" w14:textId="40BD23E0" w:rsidR="001862F5" w:rsidRDefault="00000000">
      <w:pPr>
        <w:spacing w:after="240"/>
        <w:jc w:val="center"/>
        <w:rPr>
          <w:rFonts w:ascii="Verdana" w:hAnsi="Verdana" w:cs="Vrinda"/>
        </w:rPr>
      </w:pPr>
      <w:r>
        <w:rPr>
          <w:rFonts w:ascii="Verdana" w:hAnsi="Verdana" w:cs="Vrinda"/>
          <w:b/>
        </w:rPr>
        <w:lastRenderedPageBreak/>
        <w:t>17.05.2023</w:t>
      </w:r>
      <w:r>
        <w:rPr>
          <w:rFonts w:ascii="Verdana" w:hAnsi="Verdana" w:cs="Vrinda"/>
          <w:b/>
        </w:rPr>
        <w:br/>
        <w:t>среда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4"/>
        <w:gridCol w:w="4615"/>
        <w:gridCol w:w="4395"/>
      </w:tblGrid>
      <w:tr w:rsidR="001862F5" w14:paraId="503C0DDD" w14:textId="77777777">
        <w:trPr>
          <w:trHeight w:val="737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172170" w14:textId="77777777" w:rsidR="001862F5" w:rsidRDefault="00000000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09:30 – 10:00</w:t>
            </w:r>
          </w:p>
        </w:tc>
        <w:tc>
          <w:tcPr>
            <w:tcW w:w="9010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4EE88C" w14:textId="1F75FA27" w:rsidR="001862F5" w:rsidRDefault="00000000" w:rsidP="00C46C54">
            <w:pPr>
              <w:spacing w:after="0" w:line="240" w:lineRule="auto"/>
              <w:ind w:left="-23"/>
              <w:jc w:val="center"/>
              <w:rPr>
                <w:rFonts w:ascii="Verdana" w:hAnsi="Verdana" w:cs="Vrinda"/>
                <w:color w:val="BF8F00" w:themeColor="accent4" w:themeShade="BF"/>
                <w:highlight w:val="yellow"/>
              </w:rPr>
            </w:pPr>
            <w:r>
              <w:rPr>
                <w:rFonts w:ascii="Verdana" w:hAnsi="Verdana" w:cs="Vrinda"/>
              </w:rPr>
              <w:t>Встреча гостей</w:t>
            </w:r>
            <w:r w:rsidR="00C46C54">
              <w:rPr>
                <w:rFonts w:ascii="Verdana" w:hAnsi="Verdana" w:cs="Vrinda"/>
              </w:rPr>
              <w:t xml:space="preserve">, кофе </w:t>
            </w:r>
            <w:r>
              <w:rPr>
                <w:rFonts w:ascii="Verdana" w:hAnsi="Verdana" w:cs="Vrinda"/>
              </w:rPr>
              <w:t>(фойе)</w:t>
            </w:r>
          </w:p>
        </w:tc>
      </w:tr>
      <w:tr w:rsidR="00CA656B" w14:paraId="2696D040" w14:textId="77777777" w:rsidTr="00CA656B">
        <w:trPr>
          <w:trHeight w:val="737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2EBF06" w14:textId="5A96BEC0" w:rsidR="00CA656B" w:rsidRDefault="00CA656B" w:rsidP="00CA656B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10:00 – 13:00</w:t>
            </w:r>
          </w:p>
        </w:tc>
        <w:tc>
          <w:tcPr>
            <w:tcW w:w="46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105291" w14:textId="77777777" w:rsidR="00CA656B" w:rsidRDefault="00CA656B" w:rsidP="00CA656B">
            <w:pPr>
              <w:spacing w:after="0" w:line="240" w:lineRule="auto"/>
              <w:rPr>
                <w:rFonts w:ascii="Verdana" w:hAnsi="Verdana" w:cs="Vrinda"/>
                <w:iCs/>
                <w:color w:val="E72086"/>
              </w:rPr>
            </w:pPr>
            <w:r>
              <w:rPr>
                <w:rFonts w:ascii="Verdana" w:hAnsi="Verdana" w:cs="Vrinda"/>
                <w:iCs/>
                <w:color w:val="E72086"/>
              </w:rPr>
              <w:t>Владимирский зал</w:t>
            </w:r>
          </w:p>
          <w:p w14:paraId="733C420A" w14:textId="77777777" w:rsidR="00CA656B" w:rsidRDefault="00CA656B" w:rsidP="00CA656B">
            <w:pPr>
              <w:spacing w:after="0" w:line="240" w:lineRule="auto"/>
              <w:rPr>
                <w:rFonts w:ascii="Verdana" w:hAnsi="Verdana" w:cs="Vrinda"/>
                <w:b/>
                <w:bCs/>
              </w:rPr>
            </w:pPr>
          </w:p>
          <w:p w14:paraId="52463A0A" w14:textId="77777777" w:rsidR="00CA656B" w:rsidRDefault="00CA656B" w:rsidP="00CA656B">
            <w:pPr>
              <w:spacing w:after="0" w:line="240" w:lineRule="auto"/>
              <w:rPr>
                <w:rFonts w:ascii="Verdana" w:hAnsi="Verdana" w:cs="Vrinda"/>
                <w:b/>
                <w:bCs/>
              </w:rPr>
            </w:pPr>
            <w:r w:rsidRPr="00504CD2">
              <w:rPr>
                <w:rFonts w:ascii="Verdana" w:hAnsi="Verdana" w:cs="Vrinda"/>
                <w:b/>
                <w:bCs/>
              </w:rPr>
              <w:t>Moodle в современном образовании: технические инструменты и возможности</w:t>
            </w:r>
          </w:p>
          <w:p w14:paraId="6B11ED55" w14:textId="4D1E2477" w:rsidR="00CA656B" w:rsidRDefault="00CA656B" w:rsidP="00CA656B">
            <w:pPr>
              <w:spacing w:before="240" w:after="0"/>
              <w:rPr>
                <w:rFonts w:ascii="Verdana" w:hAnsi="Verdana" w:cs="Vrinda"/>
                <w:iCs/>
                <w:color w:val="E72086"/>
              </w:rPr>
            </w:pPr>
            <w:r>
              <w:rPr>
                <w:rFonts w:ascii="Verdana" w:hAnsi="Verdana" w:cs="Vrinda"/>
              </w:rPr>
              <w:t>Ведущий:</w:t>
            </w:r>
            <w:r>
              <w:rPr>
                <w:rFonts w:ascii="Verdana" w:hAnsi="Verdana" w:cs="Vrinda"/>
              </w:rPr>
              <w:br/>
            </w:r>
            <w:r w:rsidRPr="00CA656B">
              <w:rPr>
                <w:rFonts w:ascii="Verdana" w:hAnsi="Verdana" w:cs="Vrinda"/>
                <w:b/>
                <w:bCs/>
              </w:rPr>
              <w:t xml:space="preserve">А.Н. </w:t>
            </w:r>
            <w:proofErr w:type="spellStart"/>
            <w:r w:rsidRPr="00CA656B">
              <w:rPr>
                <w:rFonts w:ascii="Verdana" w:hAnsi="Verdana" w:cs="Vrinda"/>
                <w:b/>
                <w:bCs/>
              </w:rPr>
              <w:t>Амбражей</w:t>
            </w:r>
            <w:proofErr w:type="spellEnd"/>
            <w:r>
              <w:rPr>
                <w:rFonts w:ascii="Verdana" w:hAnsi="Verdana" w:cs="Vrinda"/>
                <w:b/>
                <w:bCs/>
              </w:rPr>
              <w:t xml:space="preserve"> </w:t>
            </w:r>
            <w:r w:rsidRPr="00CA656B">
              <w:rPr>
                <w:rFonts w:ascii="Verdana" w:hAnsi="Verdana" w:cs="Vrinda"/>
                <w:sz w:val="18"/>
                <w:szCs w:val="18"/>
              </w:rPr>
              <w:t>(</w:t>
            </w:r>
            <w:proofErr w:type="spellStart"/>
            <w:r w:rsidRPr="00CA656B">
              <w:rPr>
                <w:rFonts w:ascii="Verdana" w:hAnsi="Verdana" w:cs="Vrinda"/>
                <w:sz w:val="18"/>
                <w:szCs w:val="18"/>
              </w:rPr>
              <w:t>СПбПУ</w:t>
            </w:r>
            <w:proofErr w:type="spellEnd"/>
            <w:r w:rsidRPr="00CA656B">
              <w:rPr>
                <w:rFonts w:ascii="Verdana" w:hAnsi="Verdana" w:cs="Vrinda"/>
                <w:sz w:val="18"/>
                <w:szCs w:val="18"/>
              </w:rPr>
              <w:t>)</w:t>
            </w:r>
            <w:r w:rsidR="00C46C54">
              <w:rPr>
                <w:rFonts w:ascii="Verdana" w:hAnsi="Verdana" w:cs="Vrinda"/>
                <w:sz w:val="18"/>
                <w:szCs w:val="18"/>
              </w:rPr>
              <w:br/>
            </w:r>
          </w:p>
        </w:tc>
        <w:tc>
          <w:tcPr>
            <w:tcW w:w="43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E6FA0D" w14:textId="77777777" w:rsidR="00CA656B" w:rsidRDefault="00CA656B" w:rsidP="00CA656B">
            <w:pPr>
              <w:spacing w:after="0" w:line="240" w:lineRule="auto"/>
              <w:rPr>
                <w:rFonts w:ascii="Verdana" w:hAnsi="Verdana" w:cs="Vrinda"/>
                <w:iCs/>
                <w:color w:val="E72086"/>
              </w:rPr>
            </w:pPr>
            <w:r>
              <w:rPr>
                <w:rFonts w:ascii="Verdana" w:hAnsi="Verdana" w:cs="Vrinda"/>
                <w:iCs/>
                <w:color w:val="E72086"/>
              </w:rPr>
              <w:t>Филаретовский зал</w:t>
            </w:r>
          </w:p>
          <w:p w14:paraId="30139D10" w14:textId="77777777" w:rsidR="00CA656B" w:rsidRDefault="00CA656B" w:rsidP="00CA656B">
            <w:pPr>
              <w:spacing w:after="0" w:line="240" w:lineRule="auto"/>
              <w:rPr>
                <w:rFonts w:ascii="Verdana" w:hAnsi="Verdana" w:cs="Vrinda"/>
                <w:iCs/>
                <w:color w:val="E72086"/>
              </w:rPr>
            </w:pPr>
          </w:p>
          <w:p w14:paraId="7B7D4E91" w14:textId="77777777" w:rsidR="00CA656B" w:rsidRPr="00504CD2" w:rsidRDefault="00CA656B" w:rsidP="00CA656B">
            <w:pPr>
              <w:spacing w:after="0" w:line="240" w:lineRule="auto"/>
              <w:rPr>
                <w:rFonts w:ascii="Verdana" w:hAnsi="Verdana" w:cs="Vrinda"/>
                <w:b/>
                <w:bCs/>
              </w:rPr>
            </w:pPr>
            <w:r w:rsidRPr="00504CD2">
              <w:rPr>
                <w:rFonts w:ascii="Verdana" w:hAnsi="Verdana" w:cs="Vrinda"/>
                <w:b/>
                <w:bCs/>
              </w:rPr>
              <w:t>Современные проблемы вузовского дистанционного образования</w:t>
            </w:r>
          </w:p>
          <w:p w14:paraId="65631E85" w14:textId="240D6840" w:rsidR="00CA656B" w:rsidRDefault="00CA656B" w:rsidP="00CA656B">
            <w:pPr>
              <w:spacing w:before="240" w:after="0"/>
              <w:rPr>
                <w:rFonts w:ascii="Verdana" w:hAnsi="Verdana" w:cs="Vrinda"/>
                <w:iCs/>
                <w:color w:val="E72086"/>
              </w:rPr>
            </w:pPr>
            <w:r w:rsidRPr="00504CD2">
              <w:rPr>
                <w:rFonts w:ascii="Verdana" w:hAnsi="Verdana" w:cs="Vrinda"/>
              </w:rPr>
              <w:t>Ведущая:</w:t>
            </w:r>
            <w:r>
              <w:rPr>
                <w:rFonts w:ascii="Verdana" w:hAnsi="Verdana" w:cs="Vrinda"/>
              </w:rPr>
              <w:br/>
            </w:r>
            <w:proofErr w:type="gramStart"/>
            <w:r w:rsidRPr="00CA656B">
              <w:rPr>
                <w:rFonts w:ascii="Verdana" w:hAnsi="Verdana" w:cs="Vrinda"/>
                <w:b/>
                <w:bCs/>
              </w:rPr>
              <w:t>Т.В.</w:t>
            </w:r>
            <w:proofErr w:type="gramEnd"/>
            <w:r w:rsidRPr="00CA656B">
              <w:rPr>
                <w:rFonts w:ascii="Verdana" w:hAnsi="Verdana" w:cs="Vrinda"/>
                <w:b/>
                <w:bCs/>
              </w:rPr>
              <w:t xml:space="preserve"> Козлова</w:t>
            </w:r>
            <w:r w:rsidRPr="00504CD2">
              <w:rPr>
                <w:rFonts w:ascii="Verdana" w:hAnsi="Verdana" w:cs="Vrinda"/>
              </w:rPr>
              <w:t xml:space="preserve"> </w:t>
            </w:r>
            <w:r w:rsidRPr="00CA656B">
              <w:rPr>
                <w:rFonts w:ascii="Verdana" w:hAnsi="Verdana" w:cs="Vrinda"/>
                <w:sz w:val="18"/>
                <w:szCs w:val="18"/>
              </w:rPr>
              <w:t>(МИРЭА)</w:t>
            </w:r>
          </w:p>
        </w:tc>
      </w:tr>
      <w:tr w:rsidR="00CA656B" w14:paraId="6B711D07" w14:textId="77777777">
        <w:trPr>
          <w:trHeight w:val="737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F5A725" w14:textId="77777777" w:rsidR="00CA656B" w:rsidRDefault="00CA656B" w:rsidP="00CA656B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13:00 – 14:00</w:t>
            </w:r>
          </w:p>
        </w:tc>
        <w:tc>
          <w:tcPr>
            <w:tcW w:w="9010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1A0650" w14:textId="77777777" w:rsidR="00CA656B" w:rsidRDefault="00CA656B" w:rsidP="00CA656B">
            <w:pPr>
              <w:spacing w:after="0" w:line="240" w:lineRule="auto"/>
              <w:ind w:left="-23"/>
              <w:jc w:val="center"/>
              <w:rPr>
                <w:rFonts w:ascii="Verdana" w:hAnsi="Verdana" w:cs="Vrinda"/>
              </w:rPr>
            </w:pPr>
            <w:r>
              <w:rPr>
                <w:rFonts w:ascii="Verdana" w:hAnsi="Verdana" w:cs="Vrinda"/>
              </w:rPr>
              <w:t>Обед (трапезная ПСТГУ)</w:t>
            </w:r>
          </w:p>
        </w:tc>
      </w:tr>
      <w:tr w:rsidR="00CA656B" w14:paraId="50D6BF12" w14:textId="77777777">
        <w:trPr>
          <w:trHeight w:val="1200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737A05" w14:textId="77777777" w:rsidR="00CA656B" w:rsidRDefault="00CA656B" w:rsidP="00CA656B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  <w:highlight w:val="yellow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14:00 – 17:00</w:t>
            </w:r>
          </w:p>
        </w:tc>
        <w:tc>
          <w:tcPr>
            <w:tcW w:w="9010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1D01FD" w14:textId="77777777" w:rsidR="00CA656B" w:rsidRDefault="00CA656B" w:rsidP="00CA656B">
            <w:pPr>
              <w:spacing w:after="0" w:line="240" w:lineRule="auto"/>
              <w:rPr>
                <w:rFonts w:ascii="Verdana" w:hAnsi="Verdana" w:cs="Vrinda"/>
                <w:iCs/>
                <w:color w:val="E72086"/>
              </w:rPr>
            </w:pPr>
            <w:r>
              <w:rPr>
                <w:rFonts w:ascii="Verdana" w:hAnsi="Verdana" w:cs="Vrinda"/>
                <w:iCs/>
                <w:color w:val="E72086"/>
              </w:rPr>
              <w:t>Владимирский зал</w:t>
            </w:r>
          </w:p>
          <w:p w14:paraId="4A3B05BF" w14:textId="77777777" w:rsidR="00CA656B" w:rsidRDefault="00CA656B" w:rsidP="00CA656B">
            <w:pPr>
              <w:spacing w:after="0" w:line="240" w:lineRule="auto"/>
              <w:ind w:left="-23"/>
              <w:rPr>
                <w:rFonts w:ascii="Verdana" w:hAnsi="Verdana" w:cs="Vrinda"/>
                <w:b/>
                <w:bCs/>
              </w:rPr>
            </w:pPr>
            <w:r>
              <w:rPr>
                <w:rFonts w:ascii="Verdana" w:hAnsi="Verdana" w:cs="Vrinda"/>
                <w:b/>
                <w:bCs/>
              </w:rPr>
              <w:br/>
            </w:r>
            <w:r w:rsidRPr="00504CD2">
              <w:rPr>
                <w:rFonts w:ascii="Verdana" w:hAnsi="Verdana" w:cs="Vrinda"/>
                <w:b/>
                <w:bCs/>
              </w:rPr>
              <w:t>Moodle в современном образовании: возможности педагогического дизайна</w:t>
            </w:r>
          </w:p>
          <w:p w14:paraId="2DE1F73E" w14:textId="1869B91C" w:rsidR="00CA656B" w:rsidRPr="00504CD2" w:rsidRDefault="00CA656B" w:rsidP="00CA656B">
            <w:pPr>
              <w:spacing w:before="120" w:after="0"/>
              <w:rPr>
                <w:rFonts w:ascii="Verdana" w:hAnsi="Verdana" w:cs="Vrinda"/>
                <w:b/>
                <w:bCs/>
              </w:rPr>
            </w:pPr>
            <w:r>
              <w:rPr>
                <w:rFonts w:ascii="Verdana" w:hAnsi="Verdana" w:cs="Vrinda"/>
              </w:rPr>
              <w:t xml:space="preserve">Ведущий: </w:t>
            </w:r>
            <w:r w:rsidRPr="00CA656B">
              <w:rPr>
                <w:rFonts w:ascii="Verdana" w:hAnsi="Verdana" w:cs="Vrinda"/>
                <w:b/>
                <w:bCs/>
              </w:rPr>
              <w:t xml:space="preserve">Р.Д. </w:t>
            </w:r>
            <w:proofErr w:type="spellStart"/>
            <w:r w:rsidRPr="00CA656B">
              <w:rPr>
                <w:rFonts w:ascii="Verdana" w:hAnsi="Verdana" w:cs="Vrinda"/>
                <w:b/>
                <w:bCs/>
              </w:rPr>
              <w:t>Гимранов</w:t>
            </w:r>
            <w:proofErr w:type="spellEnd"/>
            <w:r>
              <w:rPr>
                <w:rFonts w:ascii="Verdana" w:hAnsi="Verdana" w:cs="Vrinda"/>
              </w:rPr>
              <w:t xml:space="preserve"> </w:t>
            </w:r>
            <w:r w:rsidRPr="00CA656B">
              <w:rPr>
                <w:rFonts w:ascii="Verdana" w:hAnsi="Verdana" w:cs="Vrinda"/>
                <w:sz w:val="18"/>
                <w:szCs w:val="18"/>
              </w:rPr>
              <w:t>(ПАО «Сургутнефтегаз»)</w:t>
            </w:r>
            <w:r w:rsidR="00C46C54">
              <w:rPr>
                <w:rFonts w:ascii="Verdana" w:hAnsi="Verdana" w:cs="Vrinda"/>
                <w:sz w:val="18"/>
                <w:szCs w:val="18"/>
              </w:rPr>
              <w:br/>
            </w:r>
          </w:p>
        </w:tc>
      </w:tr>
      <w:tr w:rsidR="00CA656B" w14:paraId="6F7D3575" w14:textId="77777777" w:rsidTr="001D05AD">
        <w:trPr>
          <w:trHeight w:val="737"/>
        </w:trPr>
        <w:tc>
          <w:tcPr>
            <w:tcW w:w="10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6CF333" w14:textId="5F8EB9BB" w:rsidR="00CA656B" w:rsidRDefault="00CA656B" w:rsidP="00CA656B">
            <w:pPr>
              <w:spacing w:after="0" w:line="240" w:lineRule="auto"/>
              <w:ind w:left="-23"/>
              <w:rPr>
                <w:rFonts w:ascii="Verdana" w:hAnsi="Verdana" w:cs="Vrinda"/>
                <w:sz w:val="20"/>
                <w:szCs w:val="20"/>
              </w:rPr>
            </w:pPr>
            <w:r>
              <w:rPr>
                <w:rFonts w:ascii="Verdana" w:hAnsi="Verdana" w:cs="Vrinda"/>
                <w:sz w:val="20"/>
                <w:szCs w:val="20"/>
              </w:rPr>
              <w:t>17:</w:t>
            </w:r>
            <w:r w:rsidR="00C46C54">
              <w:rPr>
                <w:rFonts w:ascii="Verdana" w:hAnsi="Verdana" w:cs="Vrinda"/>
                <w:sz w:val="20"/>
                <w:szCs w:val="20"/>
              </w:rPr>
              <w:t>0</w:t>
            </w:r>
            <w:r>
              <w:rPr>
                <w:rFonts w:ascii="Verdana" w:hAnsi="Verdana" w:cs="Vrinda"/>
                <w:sz w:val="20"/>
                <w:szCs w:val="20"/>
              </w:rPr>
              <w:t>0 – 1</w:t>
            </w:r>
            <w:r w:rsidR="00C46C54">
              <w:rPr>
                <w:rFonts w:ascii="Verdana" w:hAnsi="Verdana" w:cs="Vrinda"/>
                <w:sz w:val="20"/>
                <w:szCs w:val="20"/>
              </w:rPr>
              <w:t>7</w:t>
            </w:r>
            <w:r>
              <w:rPr>
                <w:rFonts w:ascii="Verdana" w:hAnsi="Verdana" w:cs="Vrinda"/>
                <w:sz w:val="20"/>
                <w:szCs w:val="20"/>
              </w:rPr>
              <w:t>:</w:t>
            </w:r>
            <w:r w:rsidR="00C46C54">
              <w:rPr>
                <w:rFonts w:ascii="Verdana" w:hAnsi="Verdana" w:cs="Vrinda"/>
                <w:sz w:val="20"/>
                <w:szCs w:val="20"/>
              </w:rPr>
              <w:t>3</w:t>
            </w:r>
            <w:r>
              <w:rPr>
                <w:rFonts w:ascii="Verdana" w:hAnsi="Verdana" w:cs="Vrinda"/>
                <w:sz w:val="20"/>
                <w:szCs w:val="20"/>
              </w:rPr>
              <w:t>0</w:t>
            </w:r>
          </w:p>
        </w:tc>
        <w:tc>
          <w:tcPr>
            <w:tcW w:w="9010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BAC751" w14:textId="77777777" w:rsidR="00CA656B" w:rsidRDefault="00CA656B" w:rsidP="00CA656B">
            <w:pPr>
              <w:spacing w:after="0" w:line="240" w:lineRule="auto"/>
              <w:ind w:left="-23"/>
              <w:jc w:val="center"/>
              <w:rPr>
                <w:rFonts w:ascii="Verdana" w:hAnsi="Verdana" w:cs="Vrinda"/>
              </w:rPr>
            </w:pPr>
            <w:r>
              <w:rPr>
                <w:rFonts w:ascii="Verdana" w:hAnsi="Verdana" w:cs="Vrinda"/>
              </w:rPr>
              <w:t>Кофе (фойе)</w:t>
            </w:r>
          </w:p>
        </w:tc>
      </w:tr>
    </w:tbl>
    <w:p w14:paraId="7D3EABC8" w14:textId="77777777" w:rsidR="001862F5" w:rsidRDefault="001862F5">
      <w:pPr>
        <w:rPr>
          <w:rFonts w:ascii="Verdana" w:hAnsi="Verdana" w:cs="Vrinda"/>
        </w:rPr>
      </w:pPr>
    </w:p>
    <w:sectPr w:rsidR="001862F5">
      <w:headerReference w:type="default" r:id="rId13"/>
      <w:footerReference w:type="default" r:id="rId14"/>
      <w:pgSz w:w="11906" w:h="16838"/>
      <w:pgMar w:top="1560" w:right="709" w:bottom="851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2B89" w14:textId="77777777" w:rsidR="00275B89" w:rsidRDefault="00275B89">
      <w:pPr>
        <w:spacing w:after="0" w:line="240" w:lineRule="auto"/>
      </w:pPr>
      <w:r>
        <w:separator/>
      </w:r>
    </w:p>
  </w:endnote>
  <w:endnote w:type="continuationSeparator" w:id="0">
    <w:p w14:paraId="471CA17B" w14:textId="77777777" w:rsidR="00275B89" w:rsidRDefault="002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40606"/>
      <w:docPartObj>
        <w:docPartGallery w:val="Page Numbers (Bottom of Page)"/>
        <w:docPartUnique/>
      </w:docPartObj>
    </w:sdtPr>
    <w:sdtContent>
      <w:p w14:paraId="2CF02E08" w14:textId="1DB93413" w:rsidR="0006396C" w:rsidRDefault="0006396C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C66F3" w14:textId="77777777" w:rsidR="0006396C" w:rsidRDefault="0006396C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176" w14:textId="77777777" w:rsidR="00275B89" w:rsidRDefault="00275B89">
      <w:pPr>
        <w:spacing w:after="0" w:line="240" w:lineRule="auto"/>
      </w:pPr>
      <w:r>
        <w:separator/>
      </w:r>
    </w:p>
  </w:footnote>
  <w:footnote w:type="continuationSeparator" w:id="0">
    <w:p w14:paraId="1304DE84" w14:textId="77777777" w:rsidR="00275B89" w:rsidRDefault="002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F96A" w14:textId="77777777" w:rsidR="001862F5" w:rsidRDefault="001862F5">
    <w:pPr>
      <w:pStyle w:val="afa"/>
      <w:rPr>
        <w:rFonts w:ascii="Verdana" w:hAnsi="Verdana" w:cs="Vrinda"/>
        <w:i/>
        <w:iCs/>
        <w:sz w:val="20"/>
        <w:szCs w:val="20"/>
      </w:rPr>
    </w:pPr>
  </w:p>
  <w:p w14:paraId="320237CB" w14:textId="77777777" w:rsidR="001862F5" w:rsidRDefault="00000000">
    <w:pPr>
      <w:pStyle w:val="afa"/>
      <w:rPr>
        <w:rFonts w:ascii="Verdana" w:hAnsi="Verdana" w:cs="Vrinda"/>
        <w:i/>
        <w:iCs/>
      </w:rPr>
    </w:pPr>
    <w:r>
      <w:rPr>
        <w:rFonts w:ascii="Verdana" w:hAnsi="Verdana" w:cs="Vrinda"/>
        <w:i/>
        <w:iCs/>
        <w:sz w:val="20"/>
        <w:szCs w:val="20"/>
      </w:rPr>
      <w:t>16-17.05.2023                                                                                                   edu-forum.pro</w:t>
    </w:r>
  </w:p>
  <w:p w14:paraId="1A2329E2" w14:textId="77777777" w:rsidR="001862F5" w:rsidRDefault="001862F5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0EC"/>
    <w:multiLevelType w:val="hybridMultilevel"/>
    <w:tmpl w:val="048A6F62"/>
    <w:lvl w:ilvl="0" w:tplc="68AE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9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74A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0A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69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EF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4C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A33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C9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F1BD9"/>
    <w:multiLevelType w:val="hybridMultilevel"/>
    <w:tmpl w:val="F9E45350"/>
    <w:lvl w:ilvl="0" w:tplc="7D62A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0A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722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44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8C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8A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68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3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8B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03D2"/>
    <w:multiLevelType w:val="hybridMultilevel"/>
    <w:tmpl w:val="7E34343C"/>
    <w:lvl w:ilvl="0" w:tplc="5A46B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AD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6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02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43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AD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00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C5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ED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41F3E"/>
    <w:multiLevelType w:val="hybridMultilevel"/>
    <w:tmpl w:val="9A84420E"/>
    <w:lvl w:ilvl="0" w:tplc="9B5C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60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69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22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CC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62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61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24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074FC"/>
    <w:multiLevelType w:val="hybridMultilevel"/>
    <w:tmpl w:val="819CC31C"/>
    <w:lvl w:ilvl="0" w:tplc="8A52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C4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89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E0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AB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05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9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EC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07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E0900"/>
    <w:multiLevelType w:val="hybridMultilevel"/>
    <w:tmpl w:val="0A04AC66"/>
    <w:lvl w:ilvl="0" w:tplc="665A2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AC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ED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A7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67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83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4B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40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E1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7729D"/>
    <w:multiLevelType w:val="hybridMultilevel"/>
    <w:tmpl w:val="9CAAC968"/>
    <w:lvl w:ilvl="0" w:tplc="138C2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FA5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909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3066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5063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ACC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FA7F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4E23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BC17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56903"/>
    <w:multiLevelType w:val="hybridMultilevel"/>
    <w:tmpl w:val="D9ECB5A2"/>
    <w:lvl w:ilvl="0" w:tplc="C090C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D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23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48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8A9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07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6C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202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0E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B2065"/>
    <w:multiLevelType w:val="hybridMultilevel"/>
    <w:tmpl w:val="D9A421DA"/>
    <w:lvl w:ilvl="0" w:tplc="1D36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00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C2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6C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0D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8F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00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4E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84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19679">
    <w:abstractNumId w:val="8"/>
  </w:num>
  <w:num w:numId="2" w16cid:durableId="371275160">
    <w:abstractNumId w:val="2"/>
  </w:num>
  <w:num w:numId="3" w16cid:durableId="544874382">
    <w:abstractNumId w:val="3"/>
  </w:num>
  <w:num w:numId="4" w16cid:durableId="1047028046">
    <w:abstractNumId w:val="1"/>
  </w:num>
  <w:num w:numId="5" w16cid:durableId="1598711755">
    <w:abstractNumId w:val="5"/>
  </w:num>
  <w:num w:numId="6" w16cid:durableId="1358968894">
    <w:abstractNumId w:val="7"/>
  </w:num>
  <w:num w:numId="7" w16cid:durableId="396586992">
    <w:abstractNumId w:val="4"/>
  </w:num>
  <w:num w:numId="8" w16cid:durableId="719675515">
    <w:abstractNumId w:val="6"/>
  </w:num>
  <w:num w:numId="9" w16cid:durableId="190468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F5"/>
    <w:rsid w:val="00046F7E"/>
    <w:rsid w:val="0006396C"/>
    <w:rsid w:val="001862F5"/>
    <w:rsid w:val="001D05AD"/>
    <w:rsid w:val="00206599"/>
    <w:rsid w:val="00275B89"/>
    <w:rsid w:val="00416D12"/>
    <w:rsid w:val="00473D38"/>
    <w:rsid w:val="00504CD2"/>
    <w:rsid w:val="00526805"/>
    <w:rsid w:val="00652B6E"/>
    <w:rsid w:val="0072585A"/>
    <w:rsid w:val="00740B2A"/>
    <w:rsid w:val="007E6893"/>
    <w:rsid w:val="008B17DB"/>
    <w:rsid w:val="00B1698B"/>
    <w:rsid w:val="00B41E29"/>
    <w:rsid w:val="00B84B08"/>
    <w:rsid w:val="00C46C54"/>
    <w:rsid w:val="00CA656B"/>
    <w:rsid w:val="00D002AC"/>
    <w:rsid w:val="00DB2294"/>
    <w:rsid w:val="00EE7B4A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7A6E"/>
  <w15:docId w15:val="{EE8E320B-F0F8-40F1-B451-FBD1C58D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extended-textshort">
    <w:name w:val="extended-text__short"/>
    <w:basedOn w:val="a0"/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-forum.pr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14D3-7E11-478C-9293-3640DF93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ВПО ПСТГУ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 Егоров</dc:creator>
  <cp:lastModifiedBy>Наталья Карасева</cp:lastModifiedBy>
  <cp:revision>45</cp:revision>
  <dcterms:created xsi:type="dcterms:W3CDTF">2023-01-25T15:34:00Z</dcterms:created>
  <dcterms:modified xsi:type="dcterms:W3CDTF">2023-05-12T20:30:00Z</dcterms:modified>
</cp:coreProperties>
</file>