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C57" w:rsidRDefault="00F92B80" w:rsidP="00F27C57">
      <w:r w:rsidRPr="00A006AB">
        <w:rPr>
          <w:noProof/>
        </w:rPr>
        <w:drawing>
          <wp:anchor distT="0" distB="0" distL="114300" distR="114300" simplePos="0" relativeHeight="251658240" behindDoc="0" locked="0" layoutInCell="1" allowOverlap="1" wp14:anchorId="7860DF5A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1206631" cy="1206631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631" cy="120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C57" w:rsidRDefault="00F27C57" w:rsidP="00F27C57"/>
    <w:p w:rsidR="00F27C57" w:rsidRPr="00F27C57" w:rsidRDefault="00F27C57" w:rsidP="00F27C57">
      <w:r w:rsidRPr="00F27C57">
        <w:rPr>
          <w:noProof/>
        </w:rPr>
        <w:drawing>
          <wp:inline distT="0" distB="0" distL="0" distR="0" wp14:anchorId="78B78B0D" wp14:editId="345E6F3B">
            <wp:extent cx="2488200" cy="937260"/>
            <wp:effectExtent l="0" t="0" r="127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82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80" w:rsidRPr="00F27C57" w:rsidRDefault="00F92B80" w:rsidP="00F27C57"/>
    <w:p w:rsidR="004F31BE" w:rsidRPr="008757B1" w:rsidRDefault="00BE337A" w:rsidP="004F31BE">
      <w:pPr>
        <w:jc w:val="center"/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Программа научного семинара </w:t>
      </w:r>
    </w:p>
    <w:p w:rsidR="00BE337A" w:rsidRPr="008757B1" w:rsidRDefault="00413B68" w:rsidP="004F31BE">
      <w:pPr>
        <w:jc w:val="center"/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«</w:t>
      </w:r>
      <w:r w:rsidR="00BE337A" w:rsidRPr="008757B1">
        <w:rPr>
          <w:color w:val="000000" w:themeColor="text1"/>
          <w:lang w:val="ru-RU"/>
        </w:rPr>
        <w:t>Справедливость, коммуникация и формализм в праве</w:t>
      </w:r>
      <w:r w:rsidRPr="008757B1">
        <w:rPr>
          <w:color w:val="000000" w:themeColor="text1"/>
          <w:lang w:val="ru-RU"/>
        </w:rPr>
        <w:t>»</w:t>
      </w:r>
    </w:p>
    <w:p w:rsidR="004F31BE" w:rsidRPr="008757B1" w:rsidRDefault="004F31BE" w:rsidP="004F31BE">
      <w:pPr>
        <w:jc w:val="center"/>
        <w:rPr>
          <w:color w:val="000000" w:themeColor="text1"/>
          <w:lang w:val="ru-RU"/>
        </w:rPr>
      </w:pPr>
    </w:p>
    <w:p w:rsidR="004F31BE" w:rsidRPr="008757B1" w:rsidRDefault="004F31BE" w:rsidP="004F31BE">
      <w:pPr>
        <w:jc w:val="center"/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27 декабря 2022 г.</w:t>
      </w:r>
    </w:p>
    <w:p w:rsidR="004F31BE" w:rsidRPr="008757B1" w:rsidRDefault="004F31BE" w:rsidP="004F31BE">
      <w:pPr>
        <w:jc w:val="center"/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НИУ ВШЭ, ул. Кантемировская, д. 3, корп. 1, ауд. 339</w:t>
      </w:r>
    </w:p>
    <w:p w:rsidR="00BE337A" w:rsidRPr="008757B1" w:rsidRDefault="00BE337A" w:rsidP="00413B68">
      <w:pPr>
        <w:rPr>
          <w:color w:val="000000" w:themeColor="text1"/>
          <w:lang w:val="ru-RU"/>
        </w:rPr>
      </w:pPr>
    </w:p>
    <w:p w:rsidR="007B3FB0" w:rsidRPr="007B3FB0" w:rsidRDefault="00BE337A" w:rsidP="007B3FB0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1</w:t>
      </w:r>
      <w:r w:rsidR="00EC525E" w:rsidRPr="008757B1">
        <w:rPr>
          <w:color w:val="000000" w:themeColor="text1"/>
          <w:lang w:val="ru-RU"/>
        </w:rPr>
        <w:t>2</w:t>
      </w:r>
      <w:r w:rsidRPr="008757B1">
        <w:rPr>
          <w:color w:val="000000" w:themeColor="text1"/>
          <w:lang w:val="ru-RU"/>
        </w:rPr>
        <w:t>.00 –</w:t>
      </w:r>
      <w:r w:rsidR="003878B6" w:rsidRPr="008757B1">
        <w:rPr>
          <w:color w:val="000000" w:themeColor="text1"/>
          <w:lang w:val="ru-RU"/>
        </w:rPr>
        <w:t xml:space="preserve"> </w:t>
      </w:r>
      <w:r w:rsidR="007B3FB0" w:rsidRPr="008757B1">
        <w:rPr>
          <w:color w:val="000000" w:themeColor="text1"/>
          <w:lang w:val="ru-RU"/>
        </w:rPr>
        <w:t>доклад «</w:t>
      </w:r>
      <w:proofErr w:type="gramStart"/>
      <w:r w:rsidR="007B3FB0" w:rsidRPr="008757B1">
        <w:rPr>
          <w:color w:val="000000" w:themeColor="text1"/>
          <w:lang w:val="ru-RU"/>
        </w:rPr>
        <w:t>Право</w:t>
      </w:r>
      <w:proofErr w:type="gramEnd"/>
      <w:r w:rsidR="007B3FB0" w:rsidRPr="008757B1">
        <w:rPr>
          <w:color w:val="000000" w:themeColor="text1"/>
          <w:lang w:val="ru-RU"/>
        </w:rPr>
        <w:t xml:space="preserve"> как содержательная формальность, или формальные концепции справедливости: проблемы </w:t>
      </w:r>
      <w:proofErr w:type="spellStart"/>
      <w:r w:rsidR="007B3FB0" w:rsidRPr="008757B1">
        <w:rPr>
          <w:color w:val="000000" w:themeColor="text1"/>
          <w:lang w:val="ru-RU"/>
        </w:rPr>
        <w:t>операционализации</w:t>
      </w:r>
      <w:proofErr w:type="spellEnd"/>
      <w:r w:rsidR="007B3FB0" w:rsidRPr="008757B1">
        <w:rPr>
          <w:color w:val="000000" w:themeColor="text1"/>
          <w:lang w:val="ru-RU"/>
        </w:rPr>
        <w:t xml:space="preserve">» ведущего научного сотрудника Института государства и права РАН, </w:t>
      </w:r>
      <w:proofErr w:type="spellStart"/>
      <w:r w:rsidR="007B3FB0" w:rsidRPr="008757B1">
        <w:rPr>
          <w:color w:val="000000" w:themeColor="text1"/>
          <w:lang w:val="ru-RU"/>
        </w:rPr>
        <w:t>к.ю.н</w:t>
      </w:r>
      <w:proofErr w:type="spellEnd"/>
      <w:r w:rsidR="007B3FB0" w:rsidRPr="008757B1">
        <w:rPr>
          <w:color w:val="000000" w:themeColor="text1"/>
          <w:lang w:val="ru-RU"/>
        </w:rPr>
        <w:t>. Варламовой Н.В.</w:t>
      </w:r>
    </w:p>
    <w:p w:rsidR="00D30BF8" w:rsidRPr="008757B1" w:rsidRDefault="00D30BF8" w:rsidP="00413B68">
      <w:pPr>
        <w:rPr>
          <w:color w:val="000000" w:themeColor="text1"/>
          <w:lang w:val="ru-RU"/>
        </w:rPr>
      </w:pPr>
    </w:p>
    <w:p w:rsidR="00D30BF8" w:rsidRPr="008757B1" w:rsidRDefault="00BE337A" w:rsidP="0037532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1</w:t>
      </w:r>
      <w:r w:rsidR="00EC525E" w:rsidRPr="008757B1">
        <w:rPr>
          <w:color w:val="000000" w:themeColor="text1"/>
          <w:lang w:val="ru-RU"/>
        </w:rPr>
        <w:t>2</w:t>
      </w:r>
      <w:r w:rsidRPr="008757B1">
        <w:rPr>
          <w:color w:val="000000" w:themeColor="text1"/>
          <w:lang w:val="ru-RU"/>
        </w:rPr>
        <w:t>.</w:t>
      </w:r>
      <w:r w:rsidR="003878B6" w:rsidRPr="008757B1">
        <w:rPr>
          <w:color w:val="000000" w:themeColor="text1"/>
          <w:lang w:val="ru-RU"/>
        </w:rPr>
        <w:t>25</w:t>
      </w:r>
      <w:r w:rsidRPr="008757B1">
        <w:rPr>
          <w:color w:val="000000" w:themeColor="text1"/>
          <w:lang w:val="ru-RU"/>
        </w:rPr>
        <w:t xml:space="preserve"> – </w:t>
      </w:r>
      <w:r w:rsidR="007E38A6" w:rsidRPr="008757B1">
        <w:rPr>
          <w:color w:val="000000" w:themeColor="text1"/>
          <w:lang w:val="ru-RU"/>
        </w:rPr>
        <w:t>доклад «Формализм, справедливость и добросовестность в вопросах приобретательной давности: римское право и</w:t>
      </w:r>
      <w:r w:rsidR="007E38A6" w:rsidRPr="008757B1">
        <w:rPr>
          <w:color w:val="000000" w:themeColor="text1"/>
        </w:rPr>
        <w:t> </w:t>
      </w:r>
      <w:r w:rsidR="007E38A6" w:rsidRPr="008757B1">
        <w:rPr>
          <w:color w:val="000000" w:themeColor="text1"/>
          <w:lang w:val="ru-RU"/>
        </w:rPr>
        <w:t>современная</w:t>
      </w:r>
      <w:r w:rsidR="007E38A6" w:rsidRPr="008757B1">
        <w:rPr>
          <w:color w:val="000000" w:themeColor="text1"/>
        </w:rPr>
        <w:t> </w:t>
      </w:r>
      <w:r w:rsidR="007E38A6" w:rsidRPr="008757B1">
        <w:rPr>
          <w:color w:val="000000" w:themeColor="text1"/>
          <w:lang w:val="ru-RU"/>
        </w:rPr>
        <w:t xml:space="preserve">практика Верховного Суда РФ» профессора юридического факультета НИУ ВШЭ – СПб, </w:t>
      </w:r>
      <w:proofErr w:type="spellStart"/>
      <w:r w:rsidR="007E38A6" w:rsidRPr="008757B1">
        <w:rPr>
          <w:color w:val="000000" w:themeColor="text1"/>
          <w:lang w:val="ru-RU"/>
        </w:rPr>
        <w:t>д.ю.н</w:t>
      </w:r>
      <w:proofErr w:type="spellEnd"/>
      <w:r w:rsidR="007E38A6" w:rsidRPr="008757B1">
        <w:rPr>
          <w:color w:val="000000" w:themeColor="text1"/>
          <w:lang w:val="ru-RU"/>
        </w:rPr>
        <w:t xml:space="preserve">. </w:t>
      </w:r>
      <w:proofErr w:type="spellStart"/>
      <w:r w:rsidR="007E38A6" w:rsidRPr="008757B1">
        <w:rPr>
          <w:color w:val="000000" w:themeColor="text1"/>
          <w:lang w:val="ru-RU"/>
        </w:rPr>
        <w:t>Тузова</w:t>
      </w:r>
      <w:proofErr w:type="spellEnd"/>
      <w:r w:rsidR="007E38A6" w:rsidRPr="008757B1">
        <w:rPr>
          <w:color w:val="000000" w:themeColor="text1"/>
          <w:lang w:val="ru-RU"/>
        </w:rPr>
        <w:t xml:space="preserve"> Д.О.  </w:t>
      </w:r>
    </w:p>
    <w:p w:rsidR="007E38A6" w:rsidRPr="008757B1" w:rsidRDefault="007E38A6" w:rsidP="00375328">
      <w:pPr>
        <w:rPr>
          <w:color w:val="000000" w:themeColor="text1"/>
          <w:lang w:val="ru-RU"/>
        </w:rPr>
      </w:pPr>
    </w:p>
    <w:p w:rsidR="003878B6" w:rsidRPr="00F27C57" w:rsidRDefault="00BE337A" w:rsidP="00413B6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1</w:t>
      </w:r>
      <w:r w:rsidR="00EC525E" w:rsidRPr="008757B1">
        <w:rPr>
          <w:color w:val="000000" w:themeColor="text1"/>
          <w:lang w:val="ru-RU"/>
        </w:rPr>
        <w:t>2</w:t>
      </w:r>
      <w:r w:rsidRPr="008757B1">
        <w:rPr>
          <w:color w:val="000000" w:themeColor="text1"/>
          <w:lang w:val="ru-RU"/>
        </w:rPr>
        <w:t>.</w:t>
      </w:r>
      <w:r w:rsidR="003878B6" w:rsidRPr="008757B1">
        <w:rPr>
          <w:color w:val="000000" w:themeColor="text1"/>
          <w:lang w:val="ru-RU"/>
        </w:rPr>
        <w:t>50</w:t>
      </w:r>
      <w:r w:rsidRPr="008757B1">
        <w:rPr>
          <w:color w:val="000000" w:themeColor="text1"/>
          <w:lang w:val="ru-RU"/>
        </w:rPr>
        <w:t xml:space="preserve"> –</w:t>
      </w:r>
      <w:r w:rsidR="003878B6" w:rsidRPr="008757B1">
        <w:rPr>
          <w:color w:val="000000" w:themeColor="text1"/>
          <w:lang w:val="ru-RU"/>
        </w:rPr>
        <w:t xml:space="preserve"> </w:t>
      </w:r>
      <w:r w:rsidR="00F27C57" w:rsidRPr="00F27C57">
        <w:rPr>
          <w:color w:val="000000" w:themeColor="text1"/>
          <w:lang w:val="ru-RU"/>
        </w:rPr>
        <w:t xml:space="preserve"> </w:t>
      </w:r>
      <w:r w:rsidR="00F27C57" w:rsidRPr="008757B1">
        <w:rPr>
          <w:color w:val="000000" w:themeColor="text1"/>
          <w:lang w:val="ru-RU"/>
        </w:rPr>
        <w:t xml:space="preserve">доклад «Справедливы ли действующие модели толкования права» доцента юридического факультета </w:t>
      </w:r>
      <w:r w:rsidR="00F27C57" w:rsidRPr="008757B1">
        <w:rPr>
          <w:color w:val="000000" w:themeColor="text1"/>
        </w:rPr>
        <w:t> </w:t>
      </w:r>
      <w:r w:rsidR="00F27C57" w:rsidRPr="008757B1">
        <w:rPr>
          <w:color w:val="000000" w:themeColor="text1"/>
          <w:lang w:val="ru-RU"/>
        </w:rPr>
        <w:t xml:space="preserve">Северо-Западного института управления Российской академии народного хозяйства и государственной службы, </w:t>
      </w:r>
      <w:proofErr w:type="spellStart"/>
      <w:r w:rsidR="00F27C57" w:rsidRPr="008757B1">
        <w:rPr>
          <w:color w:val="000000" w:themeColor="text1"/>
          <w:lang w:val="ru-RU"/>
        </w:rPr>
        <w:t>к.ю.н</w:t>
      </w:r>
      <w:proofErr w:type="spellEnd"/>
      <w:r w:rsidR="00F27C57" w:rsidRPr="008757B1">
        <w:rPr>
          <w:color w:val="000000" w:themeColor="text1"/>
          <w:lang w:val="ru-RU"/>
        </w:rPr>
        <w:t>. Тонкова Е.Н.</w:t>
      </w:r>
    </w:p>
    <w:p w:rsidR="00D30BF8" w:rsidRPr="008757B1" w:rsidRDefault="00D30BF8" w:rsidP="00413B68">
      <w:pPr>
        <w:rPr>
          <w:color w:val="000000" w:themeColor="text1"/>
          <w:lang w:val="ru-RU"/>
        </w:rPr>
      </w:pPr>
    </w:p>
    <w:p w:rsidR="003878B6" w:rsidRPr="008757B1" w:rsidRDefault="003878B6" w:rsidP="003878B6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13.15 – </w:t>
      </w:r>
      <w:r w:rsidR="00F27C57" w:rsidRPr="008757B1">
        <w:rPr>
          <w:color w:val="000000" w:themeColor="text1"/>
          <w:lang w:val="ru-RU"/>
        </w:rPr>
        <w:t xml:space="preserve">доклад «Стили судебного толкования» преподавателя юридического факультета НИУ ВШЭ – СПб, </w:t>
      </w:r>
      <w:proofErr w:type="spellStart"/>
      <w:r w:rsidR="00F27C57" w:rsidRPr="008757B1">
        <w:rPr>
          <w:color w:val="000000" w:themeColor="text1"/>
          <w:lang w:val="ru-RU"/>
        </w:rPr>
        <w:t>к.ю.н</w:t>
      </w:r>
      <w:proofErr w:type="spellEnd"/>
      <w:r w:rsidR="00F27C57" w:rsidRPr="008757B1">
        <w:rPr>
          <w:color w:val="000000" w:themeColor="text1"/>
          <w:lang w:val="ru-RU"/>
        </w:rPr>
        <w:t>. Васильевой Н.С.</w:t>
      </w:r>
    </w:p>
    <w:p w:rsidR="00D30BF8" w:rsidRPr="008757B1" w:rsidRDefault="00D30BF8" w:rsidP="003878B6">
      <w:pPr>
        <w:rPr>
          <w:color w:val="000000" w:themeColor="text1"/>
          <w:lang w:val="ru-RU"/>
        </w:rPr>
      </w:pPr>
    </w:p>
    <w:p w:rsidR="003878B6" w:rsidRPr="008757B1" w:rsidRDefault="003878B6" w:rsidP="003878B6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13.40 – доклад «Справедливость и юридические законы как противоречивое единство» доцента юридического факультета МГУ, </w:t>
      </w:r>
      <w:proofErr w:type="spellStart"/>
      <w:r w:rsidRPr="008757B1">
        <w:rPr>
          <w:color w:val="000000" w:themeColor="text1"/>
          <w:lang w:val="ru-RU"/>
        </w:rPr>
        <w:t>к.ю.н</w:t>
      </w:r>
      <w:proofErr w:type="spellEnd"/>
      <w:r w:rsidRPr="008757B1">
        <w:rPr>
          <w:color w:val="000000" w:themeColor="text1"/>
          <w:lang w:val="ru-RU"/>
        </w:rPr>
        <w:t xml:space="preserve">. </w:t>
      </w:r>
      <w:proofErr w:type="spellStart"/>
      <w:r w:rsidRPr="008757B1">
        <w:rPr>
          <w:color w:val="000000" w:themeColor="text1"/>
          <w:lang w:val="ru-RU"/>
        </w:rPr>
        <w:t>Мачина</w:t>
      </w:r>
      <w:proofErr w:type="spellEnd"/>
      <w:r w:rsidRPr="008757B1">
        <w:rPr>
          <w:color w:val="000000" w:themeColor="text1"/>
          <w:lang w:val="ru-RU"/>
        </w:rPr>
        <w:t xml:space="preserve"> И.Ф. </w:t>
      </w:r>
    </w:p>
    <w:p w:rsidR="00D30BF8" w:rsidRPr="008757B1" w:rsidRDefault="00D30BF8" w:rsidP="003878B6">
      <w:pPr>
        <w:rPr>
          <w:color w:val="000000" w:themeColor="text1"/>
          <w:lang w:val="ru-RU"/>
        </w:rPr>
      </w:pPr>
    </w:p>
    <w:p w:rsidR="004F31BE" w:rsidRPr="00F27C57" w:rsidRDefault="003878B6" w:rsidP="004F31BE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14.05 – </w:t>
      </w:r>
      <w:r w:rsidR="007E38A6" w:rsidRPr="008757B1">
        <w:rPr>
          <w:color w:val="000000" w:themeColor="text1"/>
          <w:lang w:val="ru-RU"/>
        </w:rPr>
        <w:t xml:space="preserve"> доклад «Пять методик логического анализа конфликтов норм в праве и морали» профессора Института философии СПбГУ, </w:t>
      </w:r>
      <w:proofErr w:type="spellStart"/>
      <w:r w:rsidR="007E38A6" w:rsidRPr="008757B1">
        <w:rPr>
          <w:color w:val="000000" w:themeColor="text1"/>
          <w:lang w:val="ru-RU"/>
        </w:rPr>
        <w:t>д.филос.н</w:t>
      </w:r>
      <w:proofErr w:type="spellEnd"/>
      <w:r w:rsidR="007E38A6" w:rsidRPr="008757B1">
        <w:rPr>
          <w:color w:val="000000" w:themeColor="text1"/>
          <w:lang w:val="ru-RU"/>
        </w:rPr>
        <w:t xml:space="preserve">. </w:t>
      </w:r>
      <w:proofErr w:type="spellStart"/>
      <w:r w:rsidR="007E38A6" w:rsidRPr="008757B1">
        <w:rPr>
          <w:color w:val="000000" w:themeColor="text1"/>
          <w:lang w:val="ru-RU"/>
        </w:rPr>
        <w:t>Лисанюк</w:t>
      </w:r>
      <w:proofErr w:type="spellEnd"/>
      <w:r w:rsidR="007E38A6" w:rsidRPr="008757B1">
        <w:rPr>
          <w:color w:val="000000" w:themeColor="text1"/>
          <w:lang w:val="ru-RU"/>
        </w:rPr>
        <w:t xml:space="preserve"> Е.Н.</w:t>
      </w:r>
      <w:r w:rsidR="00F27C57" w:rsidRPr="00F27C57">
        <w:rPr>
          <w:color w:val="000000" w:themeColor="text1"/>
          <w:lang w:val="ru-RU"/>
        </w:rPr>
        <w:t xml:space="preserve"> </w:t>
      </w:r>
    </w:p>
    <w:p w:rsidR="00D30BF8" w:rsidRPr="008757B1" w:rsidRDefault="00D30BF8" w:rsidP="003878B6">
      <w:pPr>
        <w:rPr>
          <w:color w:val="000000" w:themeColor="text1"/>
          <w:lang w:val="ru-RU"/>
        </w:rPr>
      </w:pPr>
    </w:p>
    <w:p w:rsidR="003878B6" w:rsidRPr="008757B1" w:rsidRDefault="003878B6" w:rsidP="003878B6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14.30 – 15.00 – ланч-брейк </w:t>
      </w:r>
    </w:p>
    <w:p w:rsidR="00D30BF8" w:rsidRPr="008757B1" w:rsidRDefault="00D30BF8" w:rsidP="003878B6">
      <w:pPr>
        <w:rPr>
          <w:color w:val="000000" w:themeColor="text1"/>
          <w:lang w:val="ru-RU"/>
        </w:rPr>
      </w:pPr>
    </w:p>
    <w:p w:rsidR="00F147FA" w:rsidRPr="007B3FB0" w:rsidRDefault="003878B6" w:rsidP="00D30BF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15.00 –</w:t>
      </w:r>
      <w:r w:rsidR="00F27C57" w:rsidRPr="00F27C57">
        <w:rPr>
          <w:color w:val="000000" w:themeColor="text1"/>
          <w:lang w:val="ru-RU"/>
        </w:rPr>
        <w:t xml:space="preserve"> </w:t>
      </w:r>
      <w:r w:rsidR="007B3FB0" w:rsidRPr="008757B1">
        <w:rPr>
          <w:color w:val="000000" w:themeColor="text1"/>
          <w:lang w:val="ru-RU"/>
        </w:rPr>
        <w:t xml:space="preserve">доклад «Правовая коммуникация и ее трансцендентальные основания» профессора юридического факультета СПбГУ, </w:t>
      </w:r>
      <w:proofErr w:type="spellStart"/>
      <w:r w:rsidR="007B3FB0" w:rsidRPr="008757B1">
        <w:rPr>
          <w:color w:val="000000" w:themeColor="text1"/>
          <w:lang w:val="ru-RU"/>
        </w:rPr>
        <w:t>д.ю.н</w:t>
      </w:r>
      <w:proofErr w:type="spellEnd"/>
      <w:r w:rsidR="007B3FB0" w:rsidRPr="008757B1">
        <w:rPr>
          <w:color w:val="000000" w:themeColor="text1"/>
          <w:lang w:val="ru-RU"/>
        </w:rPr>
        <w:t xml:space="preserve">. Полякова А.В. </w:t>
      </w:r>
      <w:bookmarkStart w:id="0" w:name="_GoBack"/>
      <w:bookmarkEnd w:id="0"/>
    </w:p>
    <w:p w:rsidR="00F27C57" w:rsidRPr="00F27C57" w:rsidRDefault="00F27C57" w:rsidP="00D30BF8">
      <w:pPr>
        <w:rPr>
          <w:color w:val="000000" w:themeColor="text1"/>
          <w:lang w:val="ru-RU"/>
        </w:rPr>
      </w:pPr>
    </w:p>
    <w:p w:rsidR="003878B6" w:rsidRPr="008757B1" w:rsidRDefault="00D30BF8" w:rsidP="003878B6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15.25 – </w:t>
      </w:r>
      <w:r w:rsidR="007E38A6" w:rsidRPr="008757B1">
        <w:rPr>
          <w:color w:val="000000" w:themeColor="text1"/>
          <w:lang w:val="ru-RU"/>
        </w:rPr>
        <w:t>доклад «Эстетики чистого учения о праве» профессора юридического факультета НИУ ВШЭ – СПб, доктора права Антонова М.В.</w:t>
      </w:r>
    </w:p>
    <w:p w:rsidR="00D30BF8" w:rsidRPr="008757B1" w:rsidRDefault="00D30BF8" w:rsidP="003878B6">
      <w:pPr>
        <w:rPr>
          <w:color w:val="000000" w:themeColor="text1"/>
          <w:lang w:val="ru-RU"/>
        </w:rPr>
      </w:pPr>
    </w:p>
    <w:p w:rsidR="003878B6" w:rsidRPr="008757B1" w:rsidRDefault="00D30BF8" w:rsidP="00413B6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15.50 – </w:t>
      </w:r>
      <w:r w:rsidR="007E38A6" w:rsidRPr="008757B1">
        <w:rPr>
          <w:color w:val="000000" w:themeColor="text1"/>
          <w:lang w:val="ru-RU"/>
        </w:rPr>
        <w:t>доклад «</w:t>
      </w:r>
      <w:proofErr w:type="gramStart"/>
      <w:r w:rsidR="007E38A6" w:rsidRPr="008757B1">
        <w:rPr>
          <w:color w:val="000000" w:themeColor="text1"/>
          <w:lang w:val="ru-RU"/>
        </w:rPr>
        <w:t>Право</w:t>
      </w:r>
      <w:proofErr w:type="gramEnd"/>
      <w:r w:rsidR="007E38A6" w:rsidRPr="008757B1">
        <w:rPr>
          <w:color w:val="000000" w:themeColor="text1"/>
          <w:lang w:val="ru-RU"/>
        </w:rPr>
        <w:t xml:space="preserve"> как социальная техника в концепции Г. Кельзена» доцента юридического факультета СПбГУ, </w:t>
      </w:r>
      <w:proofErr w:type="spellStart"/>
      <w:r w:rsidR="007E38A6" w:rsidRPr="008757B1">
        <w:rPr>
          <w:color w:val="000000" w:themeColor="text1"/>
          <w:lang w:val="ru-RU"/>
        </w:rPr>
        <w:t>к.ю.н</w:t>
      </w:r>
      <w:proofErr w:type="spellEnd"/>
      <w:r w:rsidR="007E38A6" w:rsidRPr="008757B1">
        <w:rPr>
          <w:color w:val="000000" w:themeColor="text1"/>
          <w:lang w:val="ru-RU"/>
        </w:rPr>
        <w:t>. Краевского А.А.</w:t>
      </w:r>
    </w:p>
    <w:p w:rsidR="00D30BF8" w:rsidRPr="008757B1" w:rsidRDefault="00D30BF8" w:rsidP="00413B68">
      <w:pPr>
        <w:rPr>
          <w:color w:val="000000" w:themeColor="text1"/>
          <w:lang w:val="ru-RU"/>
        </w:rPr>
      </w:pPr>
    </w:p>
    <w:p w:rsidR="003878B6" w:rsidRPr="008757B1" w:rsidRDefault="00D30BF8" w:rsidP="00413B6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16.15 – </w:t>
      </w:r>
      <w:r w:rsidR="007E38A6" w:rsidRPr="008757B1">
        <w:rPr>
          <w:color w:val="000000" w:themeColor="text1"/>
          <w:lang w:val="ru-RU"/>
        </w:rPr>
        <w:t xml:space="preserve">доклад «К вопросу об эволюции юридического позитивизма в английской правовой мысли </w:t>
      </w:r>
      <w:r w:rsidR="007E38A6" w:rsidRPr="008757B1">
        <w:rPr>
          <w:color w:val="000000" w:themeColor="text1"/>
        </w:rPr>
        <w:t>XIX</w:t>
      </w:r>
      <w:r w:rsidR="007E38A6" w:rsidRPr="008757B1">
        <w:rPr>
          <w:color w:val="000000" w:themeColor="text1"/>
          <w:lang w:val="ru-RU"/>
        </w:rPr>
        <w:t xml:space="preserve"> - </w:t>
      </w:r>
      <w:r w:rsidR="007E38A6" w:rsidRPr="008757B1">
        <w:rPr>
          <w:color w:val="000000" w:themeColor="text1"/>
        </w:rPr>
        <w:t>XX</w:t>
      </w:r>
      <w:r w:rsidR="007E38A6" w:rsidRPr="008757B1">
        <w:rPr>
          <w:color w:val="000000" w:themeColor="text1"/>
          <w:lang w:val="ru-RU"/>
        </w:rPr>
        <w:t xml:space="preserve"> вв.» доцента МГИМО, </w:t>
      </w:r>
      <w:proofErr w:type="spellStart"/>
      <w:r w:rsidR="007E38A6" w:rsidRPr="008757B1">
        <w:rPr>
          <w:color w:val="000000" w:themeColor="text1"/>
          <w:lang w:val="ru-RU"/>
        </w:rPr>
        <w:t>к.ю.н</w:t>
      </w:r>
      <w:proofErr w:type="spellEnd"/>
      <w:r w:rsidR="007E38A6" w:rsidRPr="008757B1">
        <w:rPr>
          <w:color w:val="000000" w:themeColor="text1"/>
          <w:lang w:val="ru-RU"/>
        </w:rPr>
        <w:t xml:space="preserve"> Михайлова А.М.</w:t>
      </w:r>
    </w:p>
    <w:p w:rsidR="00D30BF8" w:rsidRPr="008757B1" w:rsidRDefault="00D30BF8" w:rsidP="00413B68">
      <w:pPr>
        <w:rPr>
          <w:color w:val="000000" w:themeColor="text1"/>
          <w:lang w:val="ru-RU"/>
        </w:rPr>
      </w:pPr>
    </w:p>
    <w:p w:rsidR="007E38A6" w:rsidRPr="008757B1" w:rsidRDefault="00D30BF8" w:rsidP="00413B6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lastRenderedPageBreak/>
        <w:t xml:space="preserve">16.40 – </w:t>
      </w:r>
      <w:r w:rsidR="007E38A6" w:rsidRPr="008757B1">
        <w:rPr>
          <w:color w:val="000000" w:themeColor="text1"/>
          <w:lang w:val="ru-RU"/>
        </w:rPr>
        <w:t>доклад «Концепция судебной методологии Г. Канторовича: от формального права к свободному» преподавателя НИУ ВШЭ – СПб Куликовой М.С.</w:t>
      </w:r>
    </w:p>
    <w:p w:rsidR="00D30BF8" w:rsidRPr="008757B1" w:rsidRDefault="00D30BF8" w:rsidP="00413B68">
      <w:pPr>
        <w:rPr>
          <w:color w:val="000000" w:themeColor="text1"/>
          <w:lang w:val="ru-RU"/>
        </w:rPr>
      </w:pPr>
    </w:p>
    <w:p w:rsidR="00D30BF8" w:rsidRDefault="00D30BF8" w:rsidP="00413B6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17.05 –</w:t>
      </w:r>
      <w:r w:rsidR="00F147FA" w:rsidRPr="00F147FA">
        <w:rPr>
          <w:color w:val="000000" w:themeColor="text1"/>
          <w:lang w:val="ru-RU"/>
        </w:rPr>
        <w:t xml:space="preserve"> </w:t>
      </w:r>
      <w:r w:rsidR="00F27C57" w:rsidRPr="00F147FA">
        <w:rPr>
          <w:lang w:val="ru-RU"/>
        </w:rPr>
        <w:t xml:space="preserve">доклад «Универсальное и контекстуальное в праве: пределы релятивизма» доцента юридического факультета НИУ ВШЭ – СПб, </w:t>
      </w:r>
      <w:proofErr w:type="spellStart"/>
      <w:r w:rsidR="00F27C57" w:rsidRPr="00F147FA">
        <w:rPr>
          <w:lang w:val="ru-RU"/>
        </w:rPr>
        <w:t>к.ю.н</w:t>
      </w:r>
      <w:proofErr w:type="spellEnd"/>
      <w:r w:rsidR="00F27C57" w:rsidRPr="00F147FA">
        <w:rPr>
          <w:lang w:val="ru-RU"/>
        </w:rPr>
        <w:t xml:space="preserve">. </w:t>
      </w:r>
      <w:proofErr w:type="spellStart"/>
      <w:r w:rsidR="00F27C57" w:rsidRPr="00F147FA">
        <w:rPr>
          <w:lang w:val="ru-RU"/>
        </w:rPr>
        <w:t>Осветимской</w:t>
      </w:r>
      <w:proofErr w:type="spellEnd"/>
      <w:r w:rsidR="00F27C57" w:rsidRPr="00F147FA">
        <w:rPr>
          <w:lang w:val="ru-RU"/>
        </w:rPr>
        <w:t xml:space="preserve"> И.И.</w:t>
      </w:r>
      <w:r w:rsidR="00F27C57" w:rsidRPr="00F27C57">
        <w:rPr>
          <w:lang w:val="ru-RU"/>
        </w:rPr>
        <w:t xml:space="preserve"> </w:t>
      </w:r>
    </w:p>
    <w:p w:rsidR="00F27C57" w:rsidRPr="008757B1" w:rsidRDefault="00F27C57" w:rsidP="00413B68">
      <w:pPr>
        <w:rPr>
          <w:color w:val="000000" w:themeColor="text1"/>
          <w:lang w:val="ru-RU"/>
        </w:rPr>
      </w:pPr>
    </w:p>
    <w:p w:rsidR="00D30BF8" w:rsidRPr="008757B1" w:rsidRDefault="00D30BF8" w:rsidP="00413B6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17.</w:t>
      </w:r>
      <w:r w:rsidR="00F147FA" w:rsidRPr="00F147FA">
        <w:rPr>
          <w:color w:val="000000" w:themeColor="text1"/>
          <w:lang w:val="ru-RU"/>
        </w:rPr>
        <w:t>30</w:t>
      </w:r>
      <w:r w:rsidRPr="008757B1">
        <w:rPr>
          <w:color w:val="000000" w:themeColor="text1"/>
          <w:lang w:val="ru-RU"/>
        </w:rPr>
        <w:t xml:space="preserve"> – </w:t>
      </w:r>
      <w:r w:rsidR="004F31BE" w:rsidRPr="008757B1">
        <w:rPr>
          <w:color w:val="000000" w:themeColor="text1"/>
          <w:lang w:val="ru-RU"/>
        </w:rPr>
        <w:t xml:space="preserve">доклад «Справедливость и право» доцента Российского государственного университета правосудия (СПб), </w:t>
      </w:r>
      <w:proofErr w:type="spellStart"/>
      <w:r w:rsidR="004F31BE" w:rsidRPr="008757B1">
        <w:rPr>
          <w:color w:val="000000" w:themeColor="text1"/>
          <w:lang w:val="ru-RU"/>
        </w:rPr>
        <w:t>к.ю.н</w:t>
      </w:r>
      <w:proofErr w:type="spellEnd"/>
      <w:r w:rsidR="004F31BE" w:rsidRPr="008757B1">
        <w:rPr>
          <w:color w:val="000000" w:themeColor="text1"/>
          <w:lang w:val="ru-RU"/>
        </w:rPr>
        <w:t xml:space="preserve">. Харитонова Л.А. </w:t>
      </w:r>
    </w:p>
    <w:p w:rsidR="00D30BF8" w:rsidRPr="008757B1" w:rsidRDefault="00D30BF8" w:rsidP="00413B68">
      <w:pPr>
        <w:rPr>
          <w:color w:val="000000" w:themeColor="text1"/>
          <w:lang w:val="ru-RU"/>
        </w:rPr>
      </w:pPr>
    </w:p>
    <w:p w:rsidR="00D30BF8" w:rsidRPr="008757B1" w:rsidRDefault="00F147FA" w:rsidP="00BA0937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17</w:t>
      </w:r>
      <w:r w:rsidR="00EC525E" w:rsidRPr="008757B1">
        <w:rPr>
          <w:color w:val="000000" w:themeColor="text1"/>
          <w:lang w:val="ru-RU"/>
        </w:rPr>
        <w:t>.</w:t>
      </w:r>
      <w:r>
        <w:rPr>
          <w:color w:val="000000" w:themeColor="text1"/>
          <w:lang w:val="ru-RU"/>
        </w:rPr>
        <w:t>55</w:t>
      </w:r>
      <w:r w:rsidR="00EC525E" w:rsidRPr="008757B1">
        <w:rPr>
          <w:color w:val="000000" w:themeColor="text1"/>
          <w:lang w:val="ru-RU"/>
        </w:rPr>
        <w:t xml:space="preserve"> – </w:t>
      </w:r>
      <w:r w:rsidR="00D30BF8" w:rsidRPr="008757B1">
        <w:rPr>
          <w:color w:val="000000" w:themeColor="text1"/>
          <w:lang w:val="ru-RU"/>
        </w:rPr>
        <w:t xml:space="preserve">доклад «Ж.-Ф. </w:t>
      </w:r>
      <w:proofErr w:type="spellStart"/>
      <w:r w:rsidR="00D30BF8" w:rsidRPr="008757B1">
        <w:rPr>
          <w:color w:val="000000" w:themeColor="text1"/>
          <w:lang w:val="ru-RU"/>
        </w:rPr>
        <w:t>Лиотар</w:t>
      </w:r>
      <w:proofErr w:type="spellEnd"/>
      <w:r w:rsidR="00D30BF8" w:rsidRPr="008757B1">
        <w:rPr>
          <w:color w:val="000000" w:themeColor="text1"/>
          <w:lang w:val="ru-RU"/>
        </w:rPr>
        <w:t xml:space="preserve">: справедливость без формализма и коммуникации» доцента юридического факультета НИУ ВШЭ – СПб, </w:t>
      </w:r>
      <w:proofErr w:type="spellStart"/>
      <w:r w:rsidR="00D30BF8" w:rsidRPr="008757B1">
        <w:rPr>
          <w:color w:val="000000" w:themeColor="text1"/>
          <w:lang w:val="ru-RU"/>
        </w:rPr>
        <w:t>к.ю.н</w:t>
      </w:r>
      <w:proofErr w:type="spellEnd"/>
      <w:r w:rsidR="00D30BF8" w:rsidRPr="008757B1">
        <w:rPr>
          <w:color w:val="000000" w:themeColor="text1"/>
          <w:lang w:val="ru-RU"/>
        </w:rPr>
        <w:t xml:space="preserve">. Самохиной Е.Г.  </w:t>
      </w:r>
    </w:p>
    <w:p w:rsidR="00717A05" w:rsidRPr="008757B1" w:rsidRDefault="00717A05" w:rsidP="00336153">
      <w:pPr>
        <w:rPr>
          <w:color w:val="000000" w:themeColor="text1"/>
          <w:lang w:val="ru-RU"/>
        </w:rPr>
      </w:pPr>
    </w:p>
    <w:p w:rsidR="004F31BE" w:rsidRPr="008757B1" w:rsidRDefault="004F31BE" w:rsidP="00336153">
      <w:pPr>
        <w:rPr>
          <w:color w:val="000000" w:themeColor="text1"/>
          <w:lang w:val="ru-RU"/>
        </w:rPr>
      </w:pPr>
    </w:p>
    <w:p w:rsidR="004F31BE" w:rsidRPr="008757B1" w:rsidRDefault="004F31BE" w:rsidP="00336153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Регламент: выступление – 15 минут, обсуждение – 10 минут. </w:t>
      </w:r>
    </w:p>
    <w:p w:rsidR="00717A05" w:rsidRDefault="00717A05">
      <w:pPr>
        <w:rPr>
          <w:color w:val="000000" w:themeColor="text1"/>
          <w:lang w:val="ru-RU"/>
        </w:rPr>
      </w:pPr>
    </w:p>
    <w:p w:rsidR="00DD4D06" w:rsidRDefault="00DD4D06">
      <w:pPr>
        <w:rPr>
          <w:color w:val="000000" w:themeColor="text1"/>
          <w:lang w:val="ru-RU"/>
        </w:rPr>
      </w:pPr>
    </w:p>
    <w:p w:rsidR="00DD4D06" w:rsidRPr="008757B1" w:rsidRDefault="00DD4D06">
      <w:pPr>
        <w:rPr>
          <w:color w:val="000000" w:themeColor="text1"/>
          <w:lang w:val="ru-RU"/>
        </w:rPr>
      </w:pPr>
    </w:p>
    <w:sectPr w:rsidR="00DD4D06" w:rsidRPr="008757B1" w:rsidSect="00B3733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37A"/>
    <w:rsid w:val="00081FF8"/>
    <w:rsid w:val="00153223"/>
    <w:rsid w:val="001D4BFC"/>
    <w:rsid w:val="00336153"/>
    <w:rsid w:val="003552EB"/>
    <w:rsid w:val="00375328"/>
    <w:rsid w:val="003878B6"/>
    <w:rsid w:val="00413B68"/>
    <w:rsid w:val="004F31BE"/>
    <w:rsid w:val="005F2739"/>
    <w:rsid w:val="00706949"/>
    <w:rsid w:val="00717A05"/>
    <w:rsid w:val="00742565"/>
    <w:rsid w:val="007B3FB0"/>
    <w:rsid w:val="007D49CC"/>
    <w:rsid w:val="007E38A6"/>
    <w:rsid w:val="008757B1"/>
    <w:rsid w:val="008E2719"/>
    <w:rsid w:val="009B2075"/>
    <w:rsid w:val="009F104D"/>
    <w:rsid w:val="00AB6038"/>
    <w:rsid w:val="00B37338"/>
    <w:rsid w:val="00BA0937"/>
    <w:rsid w:val="00BE337A"/>
    <w:rsid w:val="00D0765A"/>
    <w:rsid w:val="00D30BF8"/>
    <w:rsid w:val="00D324F4"/>
    <w:rsid w:val="00DD4D06"/>
    <w:rsid w:val="00E73A7F"/>
    <w:rsid w:val="00EC525E"/>
    <w:rsid w:val="00F147FA"/>
    <w:rsid w:val="00F27C57"/>
    <w:rsid w:val="00F92B80"/>
    <w:rsid w:val="00FA6ABD"/>
    <w:rsid w:val="00FE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183EA"/>
  <w15:chartTrackingRefBased/>
  <w15:docId w15:val="{76DC0DD5-DA12-D140-80D9-E6BC3D2D2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6153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D324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312</Words>
  <Characters>2130</Characters>
  <Application>Microsoft Office Word</Application>
  <DocSecurity>0</DocSecurity>
  <Lines>33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21</cp:revision>
  <dcterms:created xsi:type="dcterms:W3CDTF">2022-12-05T13:16:00Z</dcterms:created>
  <dcterms:modified xsi:type="dcterms:W3CDTF">2022-12-26T21:03:00Z</dcterms:modified>
</cp:coreProperties>
</file>