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8CD6" w14:textId="77777777" w:rsidR="00D5202A" w:rsidRDefault="00893E38" w:rsidP="00D52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c529927277"/>
      <w:r w:rsidRPr="00893E38">
        <w:rPr>
          <w:rFonts w:ascii="Times New Roman" w:hAnsi="Times New Roman" w:cs="Times New Roman"/>
          <w:b/>
          <w:sz w:val="28"/>
        </w:rPr>
        <w:t xml:space="preserve">ОБУЧЕНИЕ ПЛАВАНИЮ ДЕТЕЙ МЛАДШЕГО ШКОЛЬНОГО </w:t>
      </w:r>
    </w:p>
    <w:p w14:paraId="1A837E40" w14:textId="66A5E361" w:rsidR="00893E38" w:rsidRDefault="00893E38" w:rsidP="00D52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3E38">
        <w:rPr>
          <w:rFonts w:ascii="Times New Roman" w:hAnsi="Times New Roman" w:cs="Times New Roman"/>
          <w:b/>
          <w:sz w:val="28"/>
        </w:rPr>
        <w:t>ВОЗРАСТА С ИСПОЛЬЗОВАНИЕМ СРЕДСТВ АКВААЭРОБИКИ</w:t>
      </w:r>
    </w:p>
    <w:p w14:paraId="65E658AA" w14:textId="1924AAEC" w:rsidR="00D5202A" w:rsidRPr="00D5202A" w:rsidRDefault="00D5202A" w:rsidP="00D520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D5202A">
        <w:rPr>
          <w:rFonts w:ascii="Times New Roman" w:hAnsi="Times New Roman" w:cs="Times New Roman"/>
          <w:i/>
          <w:sz w:val="28"/>
        </w:rPr>
        <w:t xml:space="preserve">кандидат педагогических наук, доцент </w:t>
      </w:r>
      <w:r w:rsidR="00893E38" w:rsidRPr="00D5202A">
        <w:rPr>
          <w:rFonts w:ascii="Times New Roman" w:hAnsi="Times New Roman" w:cs="Times New Roman"/>
          <w:i/>
          <w:sz w:val="28"/>
        </w:rPr>
        <w:t>Ивченко</w:t>
      </w:r>
      <w:r w:rsidRPr="00D5202A">
        <w:rPr>
          <w:rFonts w:ascii="Times New Roman" w:hAnsi="Times New Roman" w:cs="Times New Roman"/>
          <w:i/>
          <w:sz w:val="28"/>
        </w:rPr>
        <w:t xml:space="preserve"> Е.В.,</w:t>
      </w:r>
    </w:p>
    <w:p w14:paraId="1B777B08" w14:textId="77777777" w:rsidR="00D5202A" w:rsidRPr="00D5202A" w:rsidRDefault="00D5202A" w:rsidP="00D520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D5202A">
        <w:rPr>
          <w:rFonts w:ascii="Times New Roman" w:hAnsi="Times New Roman" w:cs="Times New Roman"/>
          <w:i/>
          <w:sz w:val="28"/>
        </w:rPr>
        <w:t>кандидат п</w:t>
      </w:r>
      <w:r w:rsidRPr="00D5202A">
        <w:rPr>
          <w:rFonts w:ascii="Times New Roman" w:hAnsi="Times New Roman" w:cs="Times New Roman"/>
          <w:i/>
          <w:sz w:val="28"/>
        </w:rPr>
        <w:t>сихоло</w:t>
      </w:r>
      <w:r w:rsidRPr="00D5202A">
        <w:rPr>
          <w:rFonts w:ascii="Times New Roman" w:hAnsi="Times New Roman" w:cs="Times New Roman"/>
          <w:i/>
          <w:sz w:val="28"/>
        </w:rPr>
        <w:t>гических наук, доцент</w:t>
      </w:r>
      <w:r w:rsidRPr="00D52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02A">
        <w:rPr>
          <w:rFonts w:ascii="Times New Roman" w:hAnsi="Times New Roman" w:cs="Times New Roman"/>
          <w:i/>
          <w:sz w:val="28"/>
        </w:rPr>
        <w:t>Ивченко Е.А.</w:t>
      </w:r>
    </w:p>
    <w:p w14:paraId="296A56C5" w14:textId="72E3E693" w:rsidR="00893E38" w:rsidRPr="00D5202A" w:rsidRDefault="00E2678C" w:rsidP="00D520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02A">
        <w:rPr>
          <w:rFonts w:ascii="Times New Roman" w:hAnsi="Times New Roman" w:cs="Times New Roman"/>
          <w:i/>
          <w:sz w:val="28"/>
          <w:szCs w:val="28"/>
        </w:rPr>
        <w:t xml:space="preserve">Национальный государственный Университет физической культуры, спорта и здоровья имени П.Ф. Лесгафта, </w:t>
      </w:r>
      <w:r w:rsidR="00D5202A" w:rsidRPr="00D5202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D5202A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14:paraId="387C0968" w14:textId="2EBDDEC0" w:rsidR="00D5202A" w:rsidRPr="00D5202A" w:rsidRDefault="00D5202A" w:rsidP="00D5202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02A">
        <w:rPr>
          <w:rFonts w:ascii="Times New Roman" w:hAnsi="Times New Roman" w:cs="Times New Roman"/>
          <w:i/>
          <w:sz w:val="28"/>
        </w:rPr>
        <w:t>кандидат психологических наук, доцент</w:t>
      </w:r>
      <w:r w:rsidRPr="00D52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78C" w:rsidRPr="00D5202A">
        <w:rPr>
          <w:rFonts w:ascii="Times New Roman" w:hAnsi="Times New Roman" w:cs="Times New Roman"/>
          <w:i/>
          <w:sz w:val="28"/>
          <w:szCs w:val="28"/>
        </w:rPr>
        <w:t>Медников</w:t>
      </w:r>
      <w:r w:rsidRPr="00D52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02A">
        <w:rPr>
          <w:rFonts w:ascii="Times New Roman" w:hAnsi="Times New Roman" w:cs="Times New Roman"/>
          <w:i/>
          <w:sz w:val="28"/>
          <w:szCs w:val="28"/>
        </w:rPr>
        <w:t>С.В.</w:t>
      </w:r>
      <w:r w:rsidR="00B72AE3" w:rsidRPr="00D5202A">
        <w:rPr>
          <w:rFonts w:ascii="Times New Roman" w:hAnsi="Times New Roman" w:cs="Times New Roman"/>
          <w:i/>
          <w:sz w:val="28"/>
          <w:szCs w:val="28"/>
        </w:rPr>
        <w:t>,</w:t>
      </w:r>
    </w:p>
    <w:p w14:paraId="6F8F820E" w14:textId="0981AC02" w:rsidR="00E2678C" w:rsidRPr="00D5202A" w:rsidRDefault="004B24F8" w:rsidP="00764D0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02A">
        <w:rPr>
          <w:rFonts w:ascii="Times New Roman" w:hAnsi="Times New Roman" w:cs="Times New Roman"/>
          <w:i/>
          <w:sz w:val="28"/>
          <w:szCs w:val="28"/>
        </w:rPr>
        <w:t>Санкт-Петербургский государственный университет</w:t>
      </w:r>
    </w:p>
    <w:p w14:paraId="65366D19" w14:textId="77777777" w:rsidR="00764D0F" w:rsidRDefault="00764D0F" w:rsidP="00764D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B35B45" w14:textId="3F14E036" w:rsidR="005F02F2" w:rsidRPr="00E42211" w:rsidRDefault="005F02F2" w:rsidP="00764D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211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E42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211">
        <w:rPr>
          <w:rFonts w:ascii="Times New Roman" w:hAnsi="Times New Roman" w:cs="Times New Roman"/>
          <w:bCs/>
          <w:sz w:val="24"/>
          <w:szCs w:val="24"/>
        </w:rPr>
        <w:t xml:space="preserve">В статье рассмотрены особенности использования средств аквааэробики </w:t>
      </w:r>
      <w:r w:rsidR="003C5451" w:rsidRPr="00E42211">
        <w:rPr>
          <w:rFonts w:ascii="Times New Roman" w:hAnsi="Times New Roman" w:cs="Times New Roman"/>
          <w:bCs/>
          <w:sz w:val="24"/>
          <w:szCs w:val="24"/>
        </w:rPr>
        <w:t>при обучении плаванию детей младшего школьного возраста. Проведен анализ имеющихся в фитнес-клубах программ обучения детей плаванию, средств аквааэробики, возможных для применения с детским контингентом. Приведены результаты педагогического эксперимента, направленного на проверку эффективности предложенной программы занятий по обучению плаванию младших школьников с использованием упражнений из аквааэробики и музыкального сопровождения занятий.</w:t>
      </w:r>
    </w:p>
    <w:p w14:paraId="1EEA3E5A" w14:textId="5EF1D9FD" w:rsidR="003C5451" w:rsidRPr="00E42211" w:rsidRDefault="003C5451" w:rsidP="00764D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11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E42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211">
        <w:rPr>
          <w:rFonts w:ascii="Times New Roman" w:hAnsi="Times New Roman" w:cs="Times New Roman"/>
          <w:bCs/>
          <w:sz w:val="24"/>
          <w:szCs w:val="24"/>
        </w:rPr>
        <w:t>обучение плаванию, аквааэробика для детей, оборудование для занятий, физическое развитие, психоэмоциональное состояние.</w:t>
      </w:r>
    </w:p>
    <w:p w14:paraId="17E42817" w14:textId="77777777" w:rsidR="00B72AE3" w:rsidRDefault="00B72AE3" w:rsidP="00764D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9C9591B" w14:textId="1E50AC06" w:rsidR="00230478" w:rsidRPr="00B72AE3" w:rsidRDefault="00DC335B" w:rsidP="00764D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</w:rPr>
        <w:t>Занятия плаванием с детьми на сегодняшний день очень популярны. Это обусловлено все возрастающим количеством бассейнов, пригодных для работы с детьми, появляется все больше школ, оборудованных бассейнами, и фитнес клубов, где оказываются разнообразные услуги, в том числе</w:t>
      </w:r>
      <w:r w:rsidR="00FC73F1" w:rsidRPr="00B72AE3">
        <w:rPr>
          <w:rFonts w:ascii="Times New Roman" w:hAnsi="Times New Roman" w:cs="Times New Roman"/>
          <w:color w:val="000000" w:themeColor="text1"/>
          <w:sz w:val="28"/>
        </w:rPr>
        <w:t xml:space="preserve"> и обучение плаванию детей. Все больше людей понимают несомненную пользу </w:t>
      </w:r>
      <w:r w:rsidR="005135C9" w:rsidRPr="00B72AE3">
        <w:rPr>
          <w:rFonts w:ascii="Times New Roman" w:hAnsi="Times New Roman" w:cs="Times New Roman"/>
          <w:color w:val="000000" w:themeColor="text1"/>
          <w:sz w:val="28"/>
        </w:rPr>
        <w:t>занятий в воде, их положительное влияние на физическое и психоэмоциональное</w:t>
      </w:r>
      <w:r w:rsidR="00013C32" w:rsidRPr="00B72AE3">
        <w:rPr>
          <w:rFonts w:ascii="Times New Roman" w:hAnsi="Times New Roman" w:cs="Times New Roman"/>
          <w:color w:val="000000" w:themeColor="text1"/>
          <w:sz w:val="28"/>
        </w:rPr>
        <w:t xml:space="preserve"> состояние</w:t>
      </w:r>
      <w:r w:rsidR="00E94781" w:rsidRPr="00B72AE3">
        <w:rPr>
          <w:rFonts w:ascii="Times New Roman" w:hAnsi="Times New Roman" w:cs="Times New Roman"/>
          <w:color w:val="000000" w:themeColor="text1"/>
          <w:sz w:val="28"/>
        </w:rPr>
        <w:t xml:space="preserve"> детей</w:t>
      </w:r>
      <w:r w:rsidR="009334DC" w:rsidRPr="00B72AE3">
        <w:rPr>
          <w:rFonts w:ascii="Times New Roman" w:hAnsi="Times New Roman" w:cs="Times New Roman"/>
          <w:color w:val="000000" w:themeColor="text1"/>
          <w:sz w:val="28"/>
        </w:rPr>
        <w:t xml:space="preserve"> (Булгакова Н.Ж., 2013)</w:t>
      </w:r>
      <w:r w:rsidR="00E94781" w:rsidRPr="00B72AE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14:paraId="6CB8337E" w14:textId="31CF6290" w:rsidR="00E94781" w:rsidRPr="00B72AE3" w:rsidRDefault="00E94781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</w:rPr>
        <w:t xml:space="preserve">При этом, большое внимание в занятиях уделяется традиционным средствам обучения плаванию, хотя представляется </w:t>
      </w:r>
      <w:r w:rsidR="00FA0871" w:rsidRPr="00B72AE3">
        <w:rPr>
          <w:rFonts w:ascii="Times New Roman" w:hAnsi="Times New Roman" w:cs="Times New Roman"/>
          <w:color w:val="000000" w:themeColor="text1"/>
          <w:sz w:val="28"/>
        </w:rPr>
        <w:t>эффективным использование дополнительных</w:t>
      </w:r>
      <w:r w:rsidR="00A359C0" w:rsidRPr="00B72AE3">
        <w:rPr>
          <w:rFonts w:ascii="Times New Roman" w:hAnsi="Times New Roman" w:cs="Times New Roman"/>
          <w:color w:val="000000" w:themeColor="text1"/>
          <w:sz w:val="28"/>
        </w:rPr>
        <w:t xml:space="preserve"> средств – элементов аквааэробики</w:t>
      </w:r>
      <w:r w:rsidR="00013C32" w:rsidRPr="00B72AE3">
        <w:rPr>
          <w:rFonts w:ascii="Times New Roman" w:hAnsi="Times New Roman" w:cs="Times New Roman"/>
          <w:color w:val="000000" w:themeColor="text1"/>
          <w:sz w:val="28"/>
        </w:rPr>
        <w:t>, музыкального сопровождения занятий</w:t>
      </w:r>
      <w:r w:rsidR="009334DC" w:rsidRPr="00B72AE3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="009334DC" w:rsidRPr="00B72AE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Казызаева</w:t>
      </w:r>
      <w:proofErr w:type="spellEnd"/>
      <w:r w:rsidR="009334DC" w:rsidRPr="00B72AE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А.С., </w:t>
      </w:r>
      <w:proofErr w:type="spellStart"/>
      <w:r w:rsidR="009334DC" w:rsidRPr="00B72AE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Галеева</w:t>
      </w:r>
      <w:proofErr w:type="spellEnd"/>
      <w:r w:rsidR="009334DC" w:rsidRPr="00B72AE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О.Б., 2012</w:t>
      </w:r>
      <w:r w:rsidR="009334DC" w:rsidRPr="00B72AE3">
        <w:rPr>
          <w:rFonts w:ascii="Times New Roman" w:hAnsi="Times New Roman" w:cs="Times New Roman"/>
          <w:color w:val="000000" w:themeColor="text1"/>
          <w:sz w:val="28"/>
        </w:rPr>
        <w:t>)</w:t>
      </w:r>
      <w:r w:rsidR="003E4E8B" w:rsidRPr="00B72AE3">
        <w:rPr>
          <w:rFonts w:ascii="Times New Roman" w:hAnsi="Times New Roman" w:cs="Times New Roman"/>
          <w:color w:val="000000" w:themeColor="text1"/>
          <w:sz w:val="28"/>
        </w:rPr>
        <w:t>.</w:t>
      </w:r>
    </w:p>
    <w:bookmarkEnd w:id="0"/>
    <w:p w14:paraId="02597CAF" w14:textId="1392CE64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проведении занятий детской аквааэробикой большое значение имеет музыкальное сопровождение. Подбирая музыкальные произведения, необходимо стремиться использовать яркую музыку, вызывающую эмоциональный отклик у детей. Музыкальные произведения должны быть разнообразны по жанрам, стилям, исполнению. Интенсивность нагрузки так же связана с темпом музыкального произведения.</w:t>
      </w:r>
      <w:r w:rsidRPr="00B72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10EDA9" w14:textId="77777777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Ритм музыкального сопровождения для начинающих должен соответствовать – 120-130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bpm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, а для продолжающих – 130-140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bpm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1F1C5D" w14:textId="77777777" w:rsidR="00F3615A" w:rsidRPr="00B72AE3" w:rsidRDefault="00F3615A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физкультурно-оздоровительный потенциал и универсальный характер воздействия современных средств аквааэробики позволяют эффективно использовать их для повышения уровня физического развития детей младшего школьного возраста. С этой целью разработаны альтернативные подходы к построению отдельных программ, предполагающие применение комплексных и локальных упражнений, направленных на развитие основных физических качеств и необходимых двигательных навыков, различные по нагрузочной стоимости варианты круговой и интервальной тренировки, а также специальные комплексы для детей разных возрастов.</w:t>
      </w:r>
    </w:p>
    <w:p w14:paraId="278FECB6" w14:textId="32827BD0" w:rsidR="00F3615A" w:rsidRPr="00B72AE3" w:rsidRDefault="00EE16A2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615A" w:rsidRPr="00B72AE3">
        <w:rPr>
          <w:rFonts w:ascii="Times New Roman" w:hAnsi="Times New Roman" w:cs="Times New Roman"/>
          <w:color w:val="000000" w:themeColor="text1"/>
          <w:sz w:val="28"/>
        </w:rPr>
        <w:t xml:space="preserve"> настоящее время существующие методики по обучению плаванию детей не содержат варианты упражнений</w:t>
      </w:r>
      <w:r w:rsidRPr="00B72AE3">
        <w:rPr>
          <w:rFonts w:ascii="Times New Roman" w:hAnsi="Times New Roman" w:cs="Times New Roman"/>
          <w:color w:val="000000" w:themeColor="text1"/>
          <w:sz w:val="28"/>
        </w:rPr>
        <w:t>,</w:t>
      </w:r>
      <w:r w:rsidR="00F3615A" w:rsidRPr="00B72AE3">
        <w:rPr>
          <w:rFonts w:ascii="Times New Roman" w:hAnsi="Times New Roman" w:cs="Times New Roman"/>
          <w:color w:val="000000" w:themeColor="text1"/>
          <w:sz w:val="28"/>
        </w:rPr>
        <w:t xml:space="preserve"> заимствованных из аквааэробики.</w:t>
      </w:r>
    </w:p>
    <w:p w14:paraId="5778BC2F" w14:textId="24DED4B4" w:rsidR="00F3615A" w:rsidRPr="00B72AE3" w:rsidRDefault="00F3615A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</w:t>
      </w:r>
      <w:r w:rsidR="007003CA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лось,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включение средств аквааэробики в процесс обучения плаванию детей младшего школьного возраста будет способствовать: успешному </w:t>
      </w:r>
      <w:r w:rsidR="00F8422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двигательных умений в плавании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22D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</w:t>
      </w: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физической подготовленности, а также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22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оптимизации психоэмоционального состояния.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C3F53B" w14:textId="0949A1FD" w:rsidR="004F1D28" w:rsidRPr="00B72AE3" w:rsidRDefault="004F1D28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исследования: </w:t>
      </w:r>
      <w:r w:rsidR="00EF1A76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изучить способы совершенствования процесса обучения плаванию детей младшего школьного возраста с использованием средств аквааэробики.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BAFC1E" w14:textId="5F56A396" w:rsidR="00D8006E" w:rsidRPr="00B72AE3" w:rsidRDefault="00D8006E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Задачи исследования:</w:t>
      </w:r>
    </w:p>
    <w:p w14:paraId="19CEA4F6" w14:textId="6ABC636E" w:rsidR="00D8006E" w:rsidRPr="00B72AE3" w:rsidRDefault="00470F18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современных средств обучения плаванию детей младшего школьного возраста</w:t>
      </w:r>
    </w:p>
    <w:p w14:paraId="38C2F8F6" w14:textId="100952E8" w:rsidR="00470F18" w:rsidRPr="00B72AE3" w:rsidRDefault="00470F18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Разработать программу обучения плаванию детей младшего школьного возраста с использованием средств аквааэробики</w:t>
      </w:r>
    </w:p>
    <w:p w14:paraId="50BE45E1" w14:textId="68D81597" w:rsidR="00470F18" w:rsidRPr="00B72AE3" w:rsidRDefault="00470F18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эффективность программы обучения плаванию детей младшего школьного возраста с использованием средств аквааэробики</w:t>
      </w:r>
    </w:p>
    <w:p w14:paraId="47880A8E" w14:textId="6E1B2D2B" w:rsidR="00EF1A76" w:rsidRPr="00B72AE3" w:rsidRDefault="00EF1A76" w:rsidP="00EE16A2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исследования: теоретический анализ и обобщение данных специальной литературы, наблюдение, педагогический эксперимент, тестирование, методы статистической обработки полученных данных.</w:t>
      </w:r>
    </w:p>
    <w:p w14:paraId="293B71A7" w14:textId="0955E50E" w:rsidR="00F3615A" w:rsidRPr="00B72AE3" w:rsidRDefault="00EF1A76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наблюдений и а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нализа программ обучения плаванию детей младшего школьного возраста </w:t>
      </w:r>
      <w:r w:rsidR="00F3615A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было выявлено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следующее.</w:t>
      </w:r>
    </w:p>
    <w:p w14:paraId="6883D275" w14:textId="7A0F8FD1" w:rsidR="00F3615A" w:rsidRPr="00B72AE3" w:rsidRDefault="00F3615A" w:rsidP="00EE1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проходят в условиях глубокого бассейна, длительность тренировки варьирует от 45 до 55 мин, количество детей в группе 10-15 чел, во время занятия тренер находится на бортике</w:t>
      </w:r>
      <w:r w:rsidR="0061598E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(Литвинов А.А., 2013, Ивченко Е.В., 2014)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. Занятия делятся на три части: подготовительная, основная и заключительная. Подготовительная часть проходит на бортике бассейна, основная направлена на обучение плаванию, заключительная с использованием игр и учебных прыжков.</w:t>
      </w:r>
    </w:p>
    <w:p w14:paraId="242DB496" w14:textId="77777777" w:rsidR="00F3615A" w:rsidRPr="00B72AE3" w:rsidRDefault="00F3615A" w:rsidP="00EE1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 воде было использовано достаточно мало разнообразных упражнений, в основном используются упражнения на обучение и совершенствование спортивных способов плавания, ныряние за тонущими игрушками и учебные прыжки в воду. Используются стандартные методы обучения (словесный и наглядный методы), практически не используются игровой и соревновательный методы.</w:t>
      </w:r>
    </w:p>
    <w:p w14:paraId="0875AF6B" w14:textId="77777777" w:rsidR="00F3615A" w:rsidRPr="00B72AE3" w:rsidRDefault="00F3615A" w:rsidP="00EE1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используется один и тот же инвентарь: доски, колобашки, ласты, тонущие игрушки.</w:t>
      </w:r>
    </w:p>
    <w:p w14:paraId="25D755F1" w14:textId="77777777" w:rsidR="00F3615A" w:rsidRPr="00B72AE3" w:rsidRDefault="00F3615A" w:rsidP="00EE1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ставится задача обучения плаванию и укрепление здоровья.</w:t>
      </w:r>
    </w:p>
    <w:p w14:paraId="5108CF9F" w14:textId="77777777" w:rsidR="00F3615A" w:rsidRPr="00B72AE3" w:rsidRDefault="00F3615A" w:rsidP="00EE16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Ни в одном из рассматриваемых фитнес клубов не используются средства аквааэробики при обучении плаванию детей младшего школьного возраста.</w:t>
      </w:r>
    </w:p>
    <w:p w14:paraId="5A11F521" w14:textId="3628286A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и обобщение результатов педагогических наблюдений, проведенных на занятиях по плаванию с детьми младшего школьного возраста, опроса и тестирования испытуемых, позволила разработать программу по обучению плаванию детей младшего школьного возраста с использованием средств аквааэробики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F5E22E" w14:textId="1E37573F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программу было включено использование следующих средств </w:t>
      </w:r>
      <w:proofErr w:type="spellStart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аквааэробики</w:t>
      </w:r>
      <w:proofErr w:type="spellEnd"/>
      <w:r w:rsidR="0061598E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1598E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Кууз</w:t>
      </w:r>
      <w:proofErr w:type="spellEnd"/>
      <w:r w:rsidR="0061598E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Р.В., Ивченко Е.А., Липовка А.Ю., Липовка В.П., 2014)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CF2EDD4" w14:textId="77777777" w:rsidR="00F3615A" w:rsidRPr="00B72AE3" w:rsidRDefault="00F3615A" w:rsidP="00EE16A2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Общеразвивающие упражнения общей и локальной направленности;</w:t>
      </w:r>
    </w:p>
    <w:p w14:paraId="6E9AC63D" w14:textId="77777777" w:rsidR="00F3615A" w:rsidRPr="00B72AE3" w:rsidRDefault="00F3615A" w:rsidP="00EE16A2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Плавательные упражнения;</w:t>
      </w:r>
    </w:p>
    <w:p w14:paraId="42B40566" w14:textId="77777777" w:rsidR="00F3615A" w:rsidRPr="00B72AE3" w:rsidRDefault="00F3615A" w:rsidP="00EE16A2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Игровые упражнения.</w:t>
      </w:r>
    </w:p>
    <w:p w14:paraId="72ABE01E" w14:textId="07CC9A2B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Из дополнительных средств аквааэробики использовались: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ловесное и наглядное воздействие, использование вербальных и невербальных команд;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узыкальное сопровождение.</w:t>
      </w:r>
    </w:p>
    <w:p w14:paraId="46C1CD31" w14:textId="77777777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Все упражнения выполнялись с использованием оборудования, как в качестве поддержки, так и в качестве увеличения сопротивления и увеличения нагрузки.</w:t>
      </w:r>
    </w:p>
    <w:p w14:paraId="1F0E0FEB" w14:textId="561C1C78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аквааэробики выполнялись в следующих исходных положениях: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тоя;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идя;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ежа на боку;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ежа на спине;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ежа на животе;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озле бортика.</w:t>
      </w:r>
    </w:p>
    <w:p w14:paraId="79857A17" w14:textId="21920A6D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Дозировка данных средств на занятиях происходила следующим образом: в основную часть 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урока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после упражнений по освоению с водой и упражнений на обучение техник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плавания, добавлялся 15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минутный комплекс упражнений аквааэробики. Данный комплекс упражнений выполнялся под музыку в ритме 120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bpm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построен в соответствии со всеми принципами построения урока: последовательность, непрерывность, поддержание интенсивности и т.д.</w:t>
      </w:r>
    </w:p>
    <w:p w14:paraId="10A9CEC0" w14:textId="65CB5A9E" w:rsidR="00F3615A" w:rsidRPr="00B72AE3" w:rsidRDefault="00F3615A" w:rsidP="00EE16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Все упражнения выполнялись строго по плану мышечной направленности: сначала упражнения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вовлекающие в работу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мышцы рук и плечевого пояса, затем мышцы ног, затем мышцы туловища. При этом следует отметить, что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повышении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нагру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зки на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конкретную мышечную группу, включались в работу и остальные, за счет необходимости поддержания тела в вертикальном положении.</w:t>
      </w:r>
    </w:p>
    <w:p w14:paraId="26493E8E" w14:textId="51521F63" w:rsidR="00CA4009" w:rsidRPr="00B72AE3" w:rsidRDefault="00F3615A" w:rsidP="00CA40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параметры программы по обучению плаванию детей младшего школьного возраста с использованием средств аквааэробики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следующие: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занятий в неделю – 3.</w:t>
      </w:r>
      <w:r w:rsidR="00D7397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занятия – 55 мин. Общее количество занятий в программе - 36.</w:t>
      </w:r>
      <w:r w:rsidR="00BF760D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009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Все упражнения аквааэробики, которые приме</w:t>
      </w:r>
      <w:r w:rsidR="00CA4009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нялись на занятиях, подразделялись в зависимости от положения тела в воде</w:t>
      </w:r>
      <w:r w:rsidR="009334DC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(Ивченко Е.В., </w:t>
      </w:r>
      <w:proofErr w:type="spellStart"/>
      <w:r w:rsidR="009334DC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Кууз</w:t>
      </w:r>
      <w:proofErr w:type="spellEnd"/>
      <w:r w:rsidR="009334DC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, Р.В., Ивченко Е.А., 2019).</w:t>
      </w:r>
      <w:r w:rsidR="00CA4009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1 представлены упражнения, выполняемые из положения стоя.</w:t>
      </w:r>
    </w:p>
    <w:p w14:paraId="001B12A0" w14:textId="6C1DDC22" w:rsidR="00CA4009" w:rsidRPr="00B72AE3" w:rsidRDefault="00CA4009" w:rsidP="00CA40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Характеристика упражнений аквааэробики, выполняемых из положения стоя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910"/>
        <w:gridCol w:w="4039"/>
        <w:gridCol w:w="3685"/>
      </w:tblGrid>
      <w:tr w:rsidR="00B72AE3" w:rsidRPr="00B72AE3" w14:paraId="23E7A2A9" w14:textId="77777777" w:rsidTr="00D669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984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8EE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1BB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B72AE3" w:rsidRPr="00B72AE3" w14:paraId="5691DDA0" w14:textId="77777777" w:rsidTr="00D6692B">
        <w:trPr>
          <w:trHeight w:val="118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B10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Noodle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подмышками перед грудью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B19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Шаг на месте</w:t>
            </w:r>
          </w:p>
          <w:p w14:paraId="7AA20017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Бег на месте, бег с передвижениями</w:t>
            </w:r>
          </w:p>
          <w:p w14:paraId="33EA7388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Kick</w:t>
            </w:r>
            <w:proofErr w:type="spell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(хлест, удар) ногами: вперед, назад, в стороны, с поворотом в диагональ.</w:t>
            </w:r>
          </w:p>
          <w:p w14:paraId="445F07F1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Cross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country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(махи ножницы вперед-назад)</w:t>
            </w:r>
          </w:p>
          <w:p w14:paraId="0CC072BC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Jeks</w:t>
            </w:r>
            <w:proofErr w:type="spell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(махи врозь-вместе)</w:t>
            </w:r>
          </w:p>
          <w:p w14:paraId="4DFE4307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Движение ногами кроль: на подъем, «кто выше?», с поворотом вокруг своей оси.</w:t>
            </w:r>
          </w:p>
          <w:p w14:paraId="2E5E4E3E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Движение ногами брасс: по одной (медленно, с темпом), двумя, на подъем, «кто выше?», с поворотом вокруг своей оси.</w:t>
            </w:r>
          </w:p>
          <w:p w14:paraId="72EC6D2C" w14:textId="77777777" w:rsidR="00CA4009" w:rsidRPr="00B72AE3" w:rsidRDefault="00CA4009" w:rsidP="00D6692B">
            <w:pPr>
              <w:numPr>
                <w:ilvl w:val="0"/>
                <w:numId w:val="24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Движение ногами дельфин: по одной, по одной (медленно, с темпом), двумя, на подъем, «кто выше?», с поворотом вокруг своей оси.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A37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Стоять ровно</w:t>
            </w:r>
          </w:p>
          <w:p w14:paraId="73D17C49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Стоять на месте</w:t>
            </w:r>
          </w:p>
          <w:p w14:paraId="4699E38C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Держать спину прямо</w:t>
            </w:r>
          </w:p>
          <w:p w14:paraId="18BB4269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Руками рисуем ∞</w:t>
            </w:r>
          </w:p>
          <w:p w14:paraId="62EF73BC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Удары делать от стопы, носок тянем на себя</w:t>
            </w:r>
          </w:p>
          <w:p w14:paraId="1737D8FA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Хлесты делать от голеностопа, носок тянем от себя</w:t>
            </w:r>
          </w:p>
          <w:p w14:paraId="548BB4F4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Махи делать прямыми ногами</w:t>
            </w:r>
          </w:p>
          <w:p w14:paraId="0EA9CF15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237A1553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1D90C993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</w:tc>
      </w:tr>
      <w:tr w:rsidR="00B72AE3" w:rsidRPr="00B72AE3" w14:paraId="5CCDC9ED" w14:textId="77777777" w:rsidTr="00D6692B">
        <w:trPr>
          <w:trHeight w:val="118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912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Noodle /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Гантели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руках</w:t>
            </w:r>
          </w:p>
          <w:p w14:paraId="79FE8820" w14:textId="77777777" w:rsidR="00CA4009" w:rsidRPr="00B72AE3" w:rsidRDefault="00CA4009" w:rsidP="00D66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237E" w14:textId="77777777" w:rsidR="00CA4009" w:rsidRPr="00B72AE3" w:rsidRDefault="00CA4009" w:rsidP="00D6692B">
            <w:pPr>
              <w:numPr>
                <w:ilvl w:val="0"/>
                <w:numId w:val="26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Шаг на месте + толкаем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noodle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(гантели) вниз</w:t>
            </w:r>
          </w:p>
          <w:p w14:paraId="3D9379F5" w14:textId="77777777" w:rsidR="00CA4009" w:rsidRPr="00B72AE3" w:rsidRDefault="00CA4009" w:rsidP="00D6692B">
            <w:pPr>
              <w:numPr>
                <w:ilvl w:val="0"/>
                <w:numId w:val="26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Шаг на месте + водим 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noodle</w:t>
            </w: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гантели)  кругом</w:t>
            </w:r>
            <w:proofErr w:type="gram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 себя, к себе</w:t>
            </w:r>
          </w:p>
          <w:p w14:paraId="5DBA7608" w14:textId="77777777" w:rsidR="00CA4009" w:rsidRPr="00B72AE3" w:rsidRDefault="00CA4009" w:rsidP="00D6692B">
            <w:pPr>
              <w:numPr>
                <w:ilvl w:val="0"/>
                <w:numId w:val="26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Удерживаем </w:t>
            </w:r>
            <w:proofErr w:type="spellStart"/>
            <w:proofErr w:type="gramStart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noodle</w:t>
            </w:r>
            <w:proofErr w:type="spell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гантели) внизу (под водой) + работаем ногами кролем, дельфином, брассом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FC6D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Стоять ровно</w:t>
            </w:r>
          </w:p>
          <w:p w14:paraId="5236D489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Держать спину прямо</w:t>
            </w:r>
          </w:p>
          <w:p w14:paraId="1C847E0A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Стоять на месте</w:t>
            </w:r>
          </w:p>
          <w:p w14:paraId="21E3F930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Опускать </w:t>
            </w:r>
            <w:proofErr w:type="spellStart"/>
            <w:proofErr w:type="gramStart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noodle</w:t>
            </w:r>
            <w:proofErr w:type="spell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гантели) полностью под воду</w:t>
            </w:r>
          </w:p>
          <w:p w14:paraId="41DB58B7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16E739C0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3F9F495A" w14:textId="77777777" w:rsidR="00CA4009" w:rsidRPr="00B72AE3" w:rsidRDefault="00CA4009" w:rsidP="00D6692B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</w:tc>
      </w:tr>
    </w:tbl>
    <w:p w14:paraId="27A3553A" w14:textId="77777777" w:rsidR="00764D0F" w:rsidRDefault="00764D0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0AF5F7" w14:textId="353C3FD2" w:rsidR="00555AB3" w:rsidRDefault="00555AB3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2 представлены упражнения, выполняемые из положения сидя, с использованием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Noodle</w:t>
      </w:r>
      <w:r w:rsidR="00764D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4167EA" w14:textId="77777777" w:rsidR="00764D0F" w:rsidRDefault="00764D0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91D86" w14:textId="77777777" w:rsidR="00764D0F" w:rsidRDefault="00764D0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E8D66" w14:textId="77777777" w:rsidR="00764D0F" w:rsidRPr="00B72AE3" w:rsidRDefault="00764D0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A8AB8" w14:textId="2F92CC9C" w:rsidR="0094013F" w:rsidRPr="00B72AE3" w:rsidRDefault="0094013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2. Характеристика упражнений аквааэробики, выполняемых из положения сидя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B72AE3" w:rsidRPr="00B72AE3" w14:paraId="56CD4E0B" w14:textId="77777777" w:rsidTr="0094013F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E41" w14:textId="1A125A3F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CB4" w14:textId="5CE951D9" w:rsidR="00A31B3A" w:rsidRPr="00B72AE3" w:rsidRDefault="00A31B3A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E1A" w14:textId="5307C5B5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B72AE3" w:rsidRPr="00B72AE3" w14:paraId="2B4C8210" w14:textId="77777777" w:rsidTr="0094013F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9A0" w14:textId="691BB003" w:rsidR="0094013F" w:rsidRPr="00B72AE3" w:rsidRDefault="0094013F" w:rsidP="00CA40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Noodle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подмышками перед грудью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3CAB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Толчки ногами перед собой: по одной, вместе, с поворотом вокруг своей оси, с поворотом в стороны</w:t>
            </w:r>
          </w:p>
          <w:p w14:paraId="4BFE5B64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Bicycle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(велосипед) ногами перед собой: по одной, вместе, с поворотом вокруг своей оси, с поворотом в стороны</w:t>
            </w:r>
          </w:p>
          <w:p w14:paraId="7804DB0C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Jeks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(махи врозь-вместе) ногами перед собой, махи с крестно, одной ногой, двумя</w:t>
            </w:r>
          </w:p>
          <w:p w14:paraId="6D5465C0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кроль: перед собой, с поворотом вокруг своей оси, с передвижением назад, с передвижением в стороны</w:t>
            </w:r>
          </w:p>
          <w:p w14:paraId="59D06378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брасс: перед собой, с передвижением вперед-назад</w:t>
            </w:r>
          </w:p>
          <w:p w14:paraId="2A84E204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Движение ногами дельфин: перед собой, с поворотом вокруг своей оси, с передвижением назад, с передвижением в стороны</w:t>
            </w:r>
          </w:p>
          <w:p w14:paraId="46DF6AC0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руками брасс с передвижением вперед</w:t>
            </w:r>
          </w:p>
          <w:p w14:paraId="040F238B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Скручивание ладонь + с крестно стопа: ноги согнуты в коленном суставе, прямые ноги</w:t>
            </w:r>
          </w:p>
          <w:p w14:paraId="53D32C2A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Складка (подъем ног вверх) по одной, двумя: ноги согнуты в коленном суставе, прямые ноги</w:t>
            </w:r>
          </w:p>
          <w:p w14:paraId="67522896" w14:textId="77777777" w:rsidR="0094013F" w:rsidRPr="00B72AE3" w:rsidRDefault="0094013F" w:rsidP="00E75DB9">
            <w:pPr>
              <w:numPr>
                <w:ilvl w:val="0"/>
                <w:numId w:val="28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Хлопок руками под коленом: ноги согнуты в коленном суставе, прямые ноги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0D2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Держать положение сед</w:t>
            </w:r>
          </w:p>
          <w:p w14:paraId="59E85B91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вытянуты перед собой</w:t>
            </w:r>
          </w:p>
          <w:p w14:paraId="420DBD5E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ложиться на спину</w:t>
            </w:r>
          </w:p>
          <w:p w14:paraId="24268402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Руками рисуем ∞</w:t>
            </w:r>
          </w:p>
          <w:p w14:paraId="74A317CA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Толчки делать от стопы, носки тянем на себя</w:t>
            </w:r>
          </w:p>
          <w:p w14:paraId="2FD4A322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движении велосипед носки тянем на себя, пяткой надавливаем на воду, опускаем пятки вниз</w:t>
            </w:r>
          </w:p>
          <w:p w14:paraId="0B8327D8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махи, носки тянем на себя</w:t>
            </w:r>
          </w:p>
          <w:p w14:paraId="419C50CD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движение ногами кролем и дельфином держать носки вытянутыми от себя</w:t>
            </w:r>
          </w:p>
          <w:p w14:paraId="24D49F51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плавательные движения удобней выполнять с передвижением</w:t>
            </w:r>
          </w:p>
          <w:p w14:paraId="0BF0ADE9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скручиваниях и складках акцентировать внимание на работе мышц пресса</w:t>
            </w:r>
          </w:p>
        </w:tc>
      </w:tr>
      <w:tr w:rsidR="00B72AE3" w:rsidRPr="00B72AE3" w14:paraId="40B2359B" w14:textId="77777777" w:rsidTr="0094013F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5B41" w14:textId="77777777" w:rsidR="0094013F" w:rsidRPr="00B72AE3" w:rsidRDefault="0094013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Noodle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подмышками за спиной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4CF" w14:textId="77777777" w:rsidR="0094013F" w:rsidRPr="00B72AE3" w:rsidRDefault="0094013F" w:rsidP="00E75DB9">
            <w:pPr>
              <w:numPr>
                <w:ilvl w:val="0"/>
                <w:numId w:val="29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Noodle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держим за края двумя руками: касания перед грудью, касания под коленом, касания с крестно до стопы, двумя вместе до стоп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DBE1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Держать положение сед</w:t>
            </w:r>
          </w:p>
          <w:p w14:paraId="3B05291F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вытянуты перед собой</w:t>
            </w:r>
          </w:p>
          <w:p w14:paraId="500750B2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ложиться на спину</w:t>
            </w:r>
          </w:p>
          <w:p w14:paraId="43AF8C9D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выпрямить ноги, то нагрузка на мышцы увеличится</w:t>
            </w:r>
          </w:p>
        </w:tc>
      </w:tr>
      <w:tr w:rsidR="00B72AE3" w:rsidRPr="00B72AE3" w14:paraId="75FF3E36" w14:textId="77777777" w:rsidTr="0094013F">
        <w:trPr>
          <w:trHeight w:val="9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995B" w14:textId="77777777" w:rsidR="0094013F" w:rsidRPr="00B72AE3" w:rsidRDefault="0094013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Сидя на 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noodle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(между ногами)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84F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 брасс: передвижение вперед, одной рукой с поворотом вокруг оси</w:t>
            </w:r>
          </w:p>
          <w:p w14:paraId="316486C8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Гребок руками от себя: двумя с передвижением назад, одной с поворотом вокруг себя</w:t>
            </w:r>
          </w:p>
          <w:p w14:paraId="78937674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Гребок руками в стороны-вместе, вниз-вверх, круговые вращения</w:t>
            </w:r>
          </w:p>
          <w:p w14:paraId="4C342B23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Пружинки двумя руками: руки вместе ладонь к ладони, руки в стороны ладони вперед, ладони вниз, ладони вверх</w:t>
            </w:r>
          </w:p>
          <w:p w14:paraId="0867C63E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Толчки руками по одной, двумя: вперед, в стороны, по диагонали, с поворотом вокруг своей оси</w:t>
            </w:r>
          </w:p>
          <w:p w14:paraId="102CFAEA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Толчки ногами перед собой: по одной, вместе, с поворотом вокруг своей оси, с поворотом в стороны</w:t>
            </w:r>
          </w:p>
          <w:p w14:paraId="28A293F0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Bicycle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(велосипед) по одной, вместе, с поворотом вокруг своей оси, с продвижением</w:t>
            </w:r>
          </w:p>
          <w:p w14:paraId="0012291F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брасс: по одной (медленно, с темпом), двумя, на подъем, «кто выше?», с поворотом вокруг своей оси.</w:t>
            </w:r>
          </w:p>
          <w:p w14:paraId="53C02FF3" w14:textId="77777777" w:rsidR="0094013F" w:rsidRPr="00B72AE3" w:rsidRDefault="0094013F" w:rsidP="00E75DB9">
            <w:pPr>
              <w:numPr>
                <w:ilvl w:val="0"/>
                <w:numId w:val="30"/>
              </w:num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кроль: перед собой, с поворотом вокруг своей оси, с передвижением назад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6522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Держать спину ровно, не заваливаться</w:t>
            </w:r>
          </w:p>
          <w:p w14:paraId="03C08107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могут быть вытянуты перед собой, или опущены вниз</w:t>
            </w:r>
          </w:p>
          <w:p w14:paraId="0B229B73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данном положении рекомендуется давать больше упражнений на руки</w:t>
            </w:r>
          </w:p>
          <w:p w14:paraId="49B23D34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Выполняя гребок необходимо держать ладони напряженными, раскрытыми, пальцы вместе</w:t>
            </w:r>
          </w:p>
          <w:p w14:paraId="55E2D718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Пружинки нужно выполнять в маленькой амплитуда, с быстрым темпом</w:t>
            </w:r>
          </w:p>
          <w:p w14:paraId="7A62A070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Толчки делать от стопы, носки тянем на себя</w:t>
            </w:r>
          </w:p>
          <w:p w14:paraId="34B1D808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движении велосипед носки тянем на себя, пяткой надавливаем на воду, опускаем пятки вниз</w:t>
            </w:r>
          </w:p>
          <w:p w14:paraId="25B981C0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сгибать, носки вытянуть от себя</w:t>
            </w:r>
          </w:p>
          <w:p w14:paraId="58B36A3B" w14:textId="77777777" w:rsidR="0094013F" w:rsidRPr="00B72AE3" w:rsidRDefault="0094013F" w:rsidP="00E75DB9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</w:tc>
      </w:tr>
    </w:tbl>
    <w:p w14:paraId="7FBF8F4F" w14:textId="623C6C01" w:rsidR="00051024" w:rsidRPr="00B72AE3" w:rsidRDefault="00555AB3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таблице 3 представлены упражнения, выполняемые из положения лежа (на боку, на спине и на животе).</w:t>
      </w:r>
    </w:p>
    <w:p w14:paraId="0DC576BD" w14:textId="35D6D44B" w:rsidR="00051024" w:rsidRPr="00B72AE3" w:rsidRDefault="0094013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Характеристика упражнений аквааэробики, выполняемых из положения лежа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B72AE3" w:rsidRPr="00B72AE3" w14:paraId="1A1E6A4D" w14:textId="77777777" w:rsidTr="002C6328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478" w14:textId="4071C14D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9B1" w14:textId="0F3E57C4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CF0" w14:textId="395911C0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B72AE3" w:rsidRPr="00B72AE3" w14:paraId="49000A55" w14:textId="77777777" w:rsidTr="002C6328">
        <w:trPr>
          <w:trHeight w:val="35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40A" w14:textId="3DCC8229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Лежа на боку</w:t>
            </w:r>
          </w:p>
        </w:tc>
      </w:tr>
      <w:tr w:rsidR="00B72AE3" w:rsidRPr="00B72AE3" w14:paraId="335138AA" w14:textId="77777777" w:rsidTr="002C6328">
        <w:trPr>
          <w:trHeight w:val="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FC2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Noodle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подмышками перед грудью</w:t>
            </w:r>
          </w:p>
          <w:p w14:paraId="4932A6CF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2B2A" w14:textId="77777777" w:rsidR="00A31B3A" w:rsidRPr="00B72AE3" w:rsidRDefault="00A31B3A" w:rsidP="00E75DB9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ногами кролем вокруг своей оси, с </w:t>
            </w: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переплываниями</w:t>
            </w:r>
            <w:proofErr w:type="spellEnd"/>
          </w:p>
          <w:p w14:paraId="3422CD8A" w14:textId="77777777" w:rsidR="00A31B3A" w:rsidRPr="00B72AE3" w:rsidRDefault="00A31B3A" w:rsidP="00E75DB9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ногами дельфин вокруг своей оси, с </w:t>
            </w: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переплываниями</w:t>
            </w:r>
            <w:proofErr w:type="spellEnd"/>
          </w:p>
          <w:p w14:paraId="3633F476" w14:textId="77777777" w:rsidR="00A31B3A" w:rsidRPr="00B72AE3" w:rsidRDefault="00A31B3A" w:rsidP="00E75DB9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Перекат в стороны, в сторону-вперед-в сторону</w:t>
            </w:r>
          </w:p>
          <w:p w14:paraId="023617BB" w14:textId="77777777" w:rsidR="00A31B3A" w:rsidRPr="00B72AE3" w:rsidRDefault="00A31B3A" w:rsidP="00E75DB9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Ножницы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11A2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держать у поверхности воды</w:t>
            </w:r>
          </w:p>
          <w:p w14:paraId="5866769A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движение ногами кролем и дельфином держать носки вытянутыми от себя</w:t>
            </w:r>
          </w:p>
          <w:p w14:paraId="6DE0E15C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движении ногами кроль – не сгибать колени</w:t>
            </w:r>
          </w:p>
          <w:p w14:paraId="67328A72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время переката подтягивать колени к животу</w:t>
            </w:r>
          </w:p>
          <w:p w14:paraId="18F6135B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Ножницы выполнять с натянутыми на себя носками с большой амплитудой</w:t>
            </w:r>
          </w:p>
        </w:tc>
      </w:tr>
      <w:tr w:rsidR="00B72AE3" w:rsidRPr="00B72AE3" w14:paraId="28F16D88" w14:textId="77777777" w:rsidTr="002C6328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1F8C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Гантели в руках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A19" w14:textId="77777777" w:rsidR="00A31B3A" w:rsidRPr="00B72AE3" w:rsidRDefault="00A31B3A" w:rsidP="00E75DB9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ногами кролем вокруг своей оси, с </w:t>
            </w: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переплываниями</w:t>
            </w:r>
            <w:proofErr w:type="spellEnd"/>
          </w:p>
          <w:p w14:paraId="5432FB8F" w14:textId="77777777" w:rsidR="00A31B3A" w:rsidRPr="00B72AE3" w:rsidRDefault="00A31B3A" w:rsidP="00E75DB9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ногами дельфин вокруг своей оси, с </w:t>
            </w: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переплываниями</w:t>
            </w:r>
            <w:proofErr w:type="spellEnd"/>
          </w:p>
          <w:p w14:paraId="42E98BEB" w14:textId="77777777" w:rsidR="00A31B3A" w:rsidRPr="00B72AE3" w:rsidRDefault="00A31B3A" w:rsidP="00E75DB9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Перекат в стороны, в сторону-вперед-в сторону</w:t>
            </w:r>
          </w:p>
          <w:p w14:paraId="14A99096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98A4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держать у поверхности воды</w:t>
            </w:r>
          </w:p>
          <w:p w14:paraId="0C18B6BB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движение ногами кролем и дельфином держать носки вытянутыми от себя</w:t>
            </w:r>
          </w:p>
          <w:p w14:paraId="2B26CDAC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движении ногами кроль – не сгибать колени</w:t>
            </w:r>
          </w:p>
          <w:p w14:paraId="0AACF9A2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время переката подтягивать колени к животу</w:t>
            </w:r>
          </w:p>
        </w:tc>
      </w:tr>
      <w:tr w:rsidR="00B72AE3" w:rsidRPr="00B72AE3" w14:paraId="4D66584B" w14:textId="77777777" w:rsidTr="002C6328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0C74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Гантеля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одной руке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8360" w14:textId="77777777" w:rsidR="00A31B3A" w:rsidRPr="00B72AE3" w:rsidRDefault="00A31B3A" w:rsidP="00E75DB9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кроль с передвижением</w:t>
            </w:r>
          </w:p>
          <w:p w14:paraId="06A6CD6D" w14:textId="77777777" w:rsidR="00A31B3A" w:rsidRPr="00B72AE3" w:rsidRDefault="00A31B3A" w:rsidP="00E75DB9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дельфин с передвижением</w:t>
            </w:r>
          </w:p>
          <w:p w14:paraId="48237004" w14:textId="77777777" w:rsidR="00A31B3A" w:rsidRPr="00B72AE3" w:rsidRDefault="00A31B3A" w:rsidP="00E75DB9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Передаем гантель из руки в руку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3BF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держать у поверхности воды</w:t>
            </w:r>
          </w:p>
          <w:p w14:paraId="4BA10524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движение ногами кролем и дельфином держать носки вытянутыми от себя</w:t>
            </w:r>
          </w:p>
          <w:p w14:paraId="7B4F1D1A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движении ногами кроль – не сгибать колени</w:t>
            </w:r>
          </w:p>
          <w:p w14:paraId="251C6549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Чередовать передвижение на одном боку + передать гантель из руки в руку + передвижение на другом боку</w:t>
            </w:r>
          </w:p>
        </w:tc>
      </w:tr>
      <w:tr w:rsidR="00B72AE3" w:rsidRPr="00B72AE3" w14:paraId="4166BE27" w14:textId="77777777" w:rsidTr="002C632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010" w14:textId="6A8E40D0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Лежа на спине</w:t>
            </w:r>
          </w:p>
        </w:tc>
      </w:tr>
      <w:tr w:rsidR="00B72AE3" w:rsidRPr="00B72AE3" w14:paraId="6CD6D936" w14:textId="77777777" w:rsidTr="002C63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BF48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Noodle 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спиной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E580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Звездочка, в статике, в динамике с легким покачиванием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01F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Опустить голову</w:t>
            </w:r>
          </w:p>
          <w:p w14:paraId="2169746E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Показать живот из воды</w:t>
            </w:r>
          </w:p>
          <w:p w14:paraId="65A45828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Потянуться</w:t>
            </w:r>
          </w:p>
        </w:tc>
      </w:tr>
      <w:tr w:rsidR="00B72AE3" w:rsidRPr="00B72AE3" w14:paraId="0807364C" w14:textId="77777777" w:rsidTr="002C632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8AC" w14:textId="5A6183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Лежа на животе</w:t>
            </w:r>
          </w:p>
        </w:tc>
      </w:tr>
      <w:tr w:rsidR="00B72AE3" w:rsidRPr="00B72AE3" w14:paraId="210BAC48" w14:textId="77777777" w:rsidTr="002C6328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1991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Noodle 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животом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7D63" w14:textId="77777777" w:rsidR="00A31B3A" w:rsidRPr="00B72AE3" w:rsidRDefault="00A31B3A" w:rsidP="00E75DB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Звездочка- стрелочка с поднятой головой, в статике, в динамике</w:t>
            </w:r>
          </w:p>
          <w:p w14:paraId="1B0DEACD" w14:textId="77777777" w:rsidR="00A31B3A" w:rsidRPr="00B72AE3" w:rsidRDefault="00A31B3A" w:rsidP="00E75DB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Касания ладони-колени, ладони-стопы</w:t>
            </w:r>
          </w:p>
          <w:p w14:paraId="7FF577E9" w14:textId="77777777" w:rsidR="00A31B3A" w:rsidRPr="00B72AE3" w:rsidRDefault="00A31B3A" w:rsidP="00E75DB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руками брасс с продвижением вперед</w:t>
            </w:r>
          </w:p>
          <w:p w14:paraId="07062F41" w14:textId="77777777" w:rsidR="00A31B3A" w:rsidRPr="00B72AE3" w:rsidRDefault="00A31B3A" w:rsidP="00E75DB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Гребок руками от себя с продвижением назад</w:t>
            </w:r>
          </w:p>
          <w:p w14:paraId="134F8764" w14:textId="77777777" w:rsidR="00A31B3A" w:rsidRPr="00B72AE3" w:rsidRDefault="00A31B3A" w:rsidP="00E75DB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кроль, брасс, дельфин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256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 над водой</w:t>
            </w:r>
          </w:p>
          <w:p w14:paraId="280B7120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у поверхности воды</w:t>
            </w:r>
          </w:p>
          <w:p w14:paraId="59FF910B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гребок необходимо держать ладони напряженными, раскрытыми, пальцы вместе</w:t>
            </w:r>
          </w:p>
          <w:p w14:paraId="3C6C4A95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21760C13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48B9F57E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</w:tc>
      </w:tr>
      <w:tr w:rsidR="00B72AE3" w:rsidRPr="00B72AE3" w14:paraId="6847332B" w14:textId="77777777" w:rsidTr="002C6328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0FA" w14:textId="77777777" w:rsidR="00A31B3A" w:rsidRPr="00B72AE3" w:rsidRDefault="00A31B3A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Гантеля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руках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4677" w14:textId="77777777" w:rsidR="00A31B3A" w:rsidRPr="00B72AE3" w:rsidRDefault="00A31B3A" w:rsidP="00E75DB9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Ноги + гребок одной рукой кроль</w:t>
            </w:r>
          </w:p>
          <w:p w14:paraId="48F50F6F" w14:textId="77777777" w:rsidR="00A31B3A" w:rsidRPr="00B72AE3" w:rsidRDefault="00A31B3A" w:rsidP="00E75DB9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Движение ногами кроль, брасс, дельфин: </w:t>
            </w:r>
            <w:proofErr w:type="spellStart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гантелю</w:t>
            </w:r>
            <w:proofErr w:type="spellEnd"/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прятать под водой с чередованием показывать на поверхности воды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4BF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Руку проносить над водой</w:t>
            </w:r>
          </w:p>
          <w:p w14:paraId="391D61E8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3741D820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740D0B1B" w14:textId="0205C530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дельфином – двига</w:t>
            </w:r>
            <w:r w:rsidR="002C6328"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</w:t>
            </w: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тазом вперед-назад</w:t>
            </w:r>
          </w:p>
          <w:p w14:paraId="336FEF97" w14:textId="77777777" w:rsidR="00A31B3A" w:rsidRPr="00B72AE3" w:rsidRDefault="00A31B3A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DB70AA" w14:textId="7C0E826F" w:rsidR="0094013F" w:rsidRPr="00B72AE3" w:rsidRDefault="00555AB3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4 представлены упражнения, выполняемые из положения у борта бассейна (держась за борт бассейна).</w:t>
      </w:r>
    </w:p>
    <w:p w14:paraId="2548E2AC" w14:textId="21EB5FA0" w:rsidR="0094013F" w:rsidRPr="00B72AE3" w:rsidRDefault="0094013F" w:rsidP="00E75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Характеристика упражнений аквааэробики, выполняемых у борта бассейна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B72AE3" w:rsidRPr="00B72AE3" w14:paraId="19C514FC" w14:textId="77777777" w:rsidTr="002F6174">
        <w:trPr>
          <w:trHeight w:val="3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F30" w14:textId="18E8A282" w:rsidR="002C6328" w:rsidRPr="00B72AE3" w:rsidRDefault="002C6328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34D" w14:textId="2FAF1DFC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A06" w14:textId="6C1E0E55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Методические указания</w:t>
            </w:r>
          </w:p>
        </w:tc>
      </w:tr>
      <w:tr w:rsidR="00B72AE3" w:rsidRPr="00B72AE3" w14:paraId="062D79D2" w14:textId="77777777" w:rsidTr="002C6328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057A" w14:textId="77777777" w:rsidR="002C6328" w:rsidRPr="00B72AE3" w:rsidRDefault="002C6328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Лицом к бортику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D50" w14:textId="77777777" w:rsidR="002C6328" w:rsidRPr="00B72AE3" w:rsidRDefault="002C6328" w:rsidP="00E75DB9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кроль, брасс, дельфин: ноги внизу, ноги у поверхности воды</w:t>
            </w:r>
          </w:p>
          <w:p w14:paraId="1C4B706F" w14:textId="77777777" w:rsidR="002C6328" w:rsidRPr="00B72AE3" w:rsidRDefault="002C6328" w:rsidP="00E75DB9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Подъемы – выходы из воды с выпрямлением рук: без работы ног, работая ногами</w:t>
            </w:r>
          </w:p>
          <w:p w14:paraId="4B395A2B" w14:textId="0787D28D" w:rsidR="002C6328" w:rsidRPr="00B72AE3" w:rsidRDefault="002C6328" w:rsidP="00E75DB9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Гребок кроль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DF2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Руку проносить над водой</w:t>
            </w:r>
          </w:p>
          <w:p w14:paraId="5969644F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3B3A0D3B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3899FA8B" w14:textId="00A50F31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</w:tc>
      </w:tr>
      <w:tr w:rsidR="00B72AE3" w:rsidRPr="00B72AE3" w14:paraId="073CF92B" w14:textId="77777777" w:rsidTr="002C6328">
        <w:trPr>
          <w:trHeight w:val="1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BA4" w14:textId="77777777" w:rsidR="002C6328" w:rsidRPr="00B72AE3" w:rsidRDefault="002C6328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Спиной к бортику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DCD" w14:textId="77777777" w:rsidR="002C6328" w:rsidRPr="00B72AE3" w:rsidRDefault="002C6328" w:rsidP="00E75DB9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кроль, брасс, дельфин</w:t>
            </w:r>
          </w:p>
          <w:p w14:paraId="756E2FC2" w14:textId="77777777" w:rsidR="002C6328" w:rsidRPr="00B72AE3" w:rsidRDefault="002C6328" w:rsidP="00E75DB9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врозь-вместе</w:t>
            </w:r>
          </w:p>
          <w:p w14:paraId="1F2B2349" w14:textId="77777777" w:rsidR="002C6328" w:rsidRPr="00B72AE3" w:rsidRDefault="002C6328" w:rsidP="00E75DB9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Поочередный подъем ног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A18" w14:textId="1535C248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638E3BDC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629B4B66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  <w:p w14:paraId="7AA87825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Прижиматься спиной к бортику (поручню)</w:t>
            </w:r>
          </w:p>
          <w:p w14:paraId="66DB5446" w14:textId="4A6B0ABD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 можно положить на поручень</w:t>
            </w:r>
          </w:p>
        </w:tc>
      </w:tr>
      <w:tr w:rsidR="00B72AE3" w:rsidRPr="00B72AE3" w14:paraId="35BB7297" w14:textId="77777777" w:rsidTr="002C6328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CDB" w14:textId="77777777" w:rsidR="002C6328" w:rsidRPr="00B72AE3" w:rsidRDefault="002C6328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Боком к бортику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C142" w14:textId="77777777" w:rsidR="002C6328" w:rsidRPr="00B72AE3" w:rsidRDefault="002C6328" w:rsidP="00E75DB9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ногами кроль, брасс, дельфин</w:t>
            </w:r>
          </w:p>
          <w:p w14:paraId="2701E78E" w14:textId="77777777" w:rsidR="002C6328" w:rsidRPr="00B72AE3" w:rsidRDefault="002C6328" w:rsidP="00E75DB9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Перекат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FF9E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кролем -колени не сгибать</w:t>
            </w:r>
          </w:p>
          <w:p w14:paraId="6686F962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брассом – делать толчок от стопы, носки смотрят в стороны</w:t>
            </w:r>
          </w:p>
          <w:p w14:paraId="631A0C27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работе ногами дельфином – двигаем тазом вперед-назад</w:t>
            </w:r>
          </w:p>
          <w:p w14:paraId="79510F0E" w14:textId="77777777" w:rsidR="002C6328" w:rsidRPr="00B72AE3" w:rsidRDefault="002C6328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Выполняя перекат касаться ногами бортика </w:t>
            </w:r>
          </w:p>
        </w:tc>
      </w:tr>
    </w:tbl>
    <w:p w14:paraId="5592313E" w14:textId="7D325C06" w:rsidR="00555AB3" w:rsidRPr="00B72AE3" w:rsidRDefault="00555AB3" w:rsidP="005F02F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Занятия аквааэробикой с детьми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проводились в неглубоком бассейне с глубиной 110 см при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температур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воды 29-31°С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температур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е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воздуха 24-26 С.</w:t>
      </w:r>
    </w:p>
    <w:p w14:paraId="31BA5A75" w14:textId="06FFFD3B" w:rsidR="00555AB3" w:rsidRPr="00B72AE3" w:rsidRDefault="00555AB3" w:rsidP="005F02F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Основн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ой целью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занятий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являлось 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улучшение состояния здоровья, развитие физических ка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</w:rPr>
        <w:t>честв,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расширение двигательной культуры ребенка и освоение навыка плавания. </w:t>
      </w:r>
    </w:p>
    <w:p w14:paraId="3A6A288F" w14:textId="16070E49" w:rsidR="00555AB3" w:rsidRPr="00B72AE3" w:rsidRDefault="00555AB3" w:rsidP="005F02F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Заняти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 строились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в соответствии с общепринятой структурой урока, состоящего из трех частей</w:t>
      </w:r>
      <w:r w:rsidR="009334DC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(Виноградов Г.П., 2015)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  В подготовительной части урока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направленной на подготовку организма к предстоящей работе, были 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включены упражнения, выполняемые без достаточного мышечного напряжения: ходьба по периметру бассейна, в сочетании с прыжками невысокой интенсивности. В подготовительную часть входи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ло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до 20 упражнений с предметами (мячи небольших размеров, гимнастические палки, ручные резиновые амортизаторы). Основным содержанием являются упражнения невысокой интенсивности и низкой координационной сложности. После выполнения блока упражнений с предметами 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делалась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пауз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 целью расслабления различных мышечных групп, переключения с ациклических движений на циклические виды деятельности. Для этого использ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овались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плавательные упражнения, предполагающие преодолеть небольшую дистанцию, а также упражнения на погружение с открыванием глаз 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под водой (с доставанием предметов со дна). Целью основной части урока является повышение общей 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работоспособности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организма, расширение двигательной культуры и улучшение плавательной подготов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ленности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. Основная часть </w:t>
      </w:r>
      <w:r w:rsidR="00142054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включала в се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бя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упражнени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я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с плавательными досками, поддерживающими палками, мячами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, </w:t>
      </w:r>
      <w:proofErr w:type="spellStart"/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аква</w:t>
      </w:r>
      <w:proofErr w:type="spellEnd"/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-гантелями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. </w:t>
      </w:r>
      <w:proofErr w:type="gramStart"/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Упражнения  направлены</w:t>
      </w:r>
      <w:proofErr w:type="gramEnd"/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на увеличение силы отдельных мышечных групп, улучшение подвижности в суставах, развитие координационных способностей. Упражнения с предметами в основной части занятия чередуются с упражнениями, направленными на обучение плаванию. Содержанием плавательных вставок является: выполнение упражнений по освоению с водой; изучение элементов техники движений ногами кролем на груди и на спине, а также согласование с дыханием.</w:t>
      </w:r>
    </w:p>
    <w:p w14:paraId="46AE2CEA" w14:textId="01B4867E" w:rsidR="00555AB3" w:rsidRPr="00B72AE3" w:rsidRDefault="00555AB3" w:rsidP="005F02F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Заключительная часть урока направлена на развитие подвижности в сус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softHyphen/>
        <w:t xml:space="preserve">тавах, 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восстановление, повышение эмоционального фона. 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Здесь использ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овались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упражнения в парах, игры и эстафеты. </w:t>
      </w:r>
    </w:p>
    <w:p w14:paraId="22FDD9BD" w14:textId="60C651AC" w:rsidR="00555AB3" w:rsidRPr="00B72AE3" w:rsidRDefault="00555AB3" w:rsidP="005F02F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При проведении </w:t>
      </w:r>
      <w:proofErr w:type="gramStart"/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занятий </w:t>
      </w:r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использовалось</w:t>
      </w:r>
      <w:proofErr w:type="gramEnd"/>
      <w:r w:rsidR="00F126BF"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музыкальное сопровождение. </w:t>
      </w:r>
    </w:p>
    <w:p w14:paraId="30A8CD4A" w14:textId="7D107CF3" w:rsidR="00F3615A" w:rsidRPr="00B72AE3" w:rsidRDefault="00F3615A" w:rsidP="005F02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эффективности разработанной программы по обучению плаванию детей младшего школьного возраста с использованием средств аквааэробики был проведен педагогический эксперимент. Эксперимент проходил в период с сентября 20</w:t>
      </w:r>
      <w:r w:rsidR="00CA208B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декабрь 20</w:t>
      </w:r>
      <w:r w:rsidR="00CA208B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фитнес клубе </w:t>
      </w:r>
      <w:proofErr w:type="spellStart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Susanin</w:t>
      </w:r>
      <w:proofErr w:type="spellEnd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Fitness</w:t>
      </w:r>
      <w:proofErr w:type="spellEnd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эксперименте приняло участие 24 ребенка. Дети были разделены на 2 группы (по 12 человек в каждой): контрольную и экспериментальную. Дети контрольной группы занимались по традиционной программе занятий по плаванию для детей 7-11 лет в фитнес-клубе </w:t>
      </w:r>
      <w:proofErr w:type="spellStart"/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Susanin</w:t>
      </w:r>
      <w:proofErr w:type="spellEnd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Fitness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 экспериментальной группы занимались по программе, </w:t>
      </w:r>
      <w:r w:rsidR="00014091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описанной выше, при этом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основной части </w:t>
      </w:r>
      <w:r w:rsidR="00F126BF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урока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использовались упражнения аквааэробики.</w:t>
      </w:r>
    </w:p>
    <w:p w14:paraId="56D85C62" w14:textId="6A727623" w:rsidR="00F3615A" w:rsidRPr="00B72AE3" w:rsidRDefault="00F3615A" w:rsidP="005F0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педагогического эксперимента</w:t>
      </w:r>
      <w:r w:rsidR="00014091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были получены следующие результаты:</w:t>
      </w:r>
    </w:p>
    <w:p w14:paraId="455D06E6" w14:textId="0F46B5AA" w:rsidR="00F3615A" w:rsidRPr="00B72AE3" w:rsidRDefault="00F3615A" w:rsidP="005F0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Различия 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развития до и после эксперимента недостоверны, следовательно, уровень 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развития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в экспериментальной, и в контрольной группах практически не изменился.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Вероятно, это 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объясняется слишком маленьким сроком проведения эксперимента для того, чтобы антропометрические показатели занимающихся достоверно изменились.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проведения эксперимента показатели в обеих группах улучшились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2AE3">
        <w:rPr>
          <w:rFonts w:ascii="Times New Roman" w:hAnsi="Times New Roman" w:cs="Times New Roman"/>
          <w:color w:val="000000" w:themeColor="text1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014091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результаты тестирования показателей физического развития обеих групп до и после проведения эксперимента.</w:t>
      </w:r>
    </w:p>
    <w:p w14:paraId="6E77379B" w14:textId="77777777" w:rsidR="00014091" w:rsidRPr="00B72AE3" w:rsidRDefault="00014091" w:rsidP="005F0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5 - Показатели физического развития испытуемых до и после эксперимента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6"/>
        <w:gridCol w:w="1197"/>
        <w:gridCol w:w="1188"/>
        <w:gridCol w:w="1741"/>
        <w:gridCol w:w="1197"/>
        <w:gridCol w:w="1188"/>
        <w:gridCol w:w="1741"/>
      </w:tblGrid>
      <w:tr w:rsidR="00B72AE3" w:rsidRPr="00B72AE3" w14:paraId="3FAF7C95" w14:textId="77777777" w:rsidTr="008D75C0">
        <w:tc>
          <w:tcPr>
            <w:tcW w:w="1376" w:type="dxa"/>
            <w:vMerge w:val="restart"/>
          </w:tcPr>
          <w:p w14:paraId="14B0EFA1" w14:textId="100D6C68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85" w:type="dxa"/>
            <w:gridSpan w:val="2"/>
          </w:tcPr>
          <w:p w14:paraId="23341603" w14:textId="2577F095" w:rsidR="008D75C0" w:rsidRPr="00B72AE3" w:rsidRDefault="00764D0F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741" w:type="dxa"/>
            <w:vMerge w:val="restart"/>
          </w:tcPr>
          <w:p w14:paraId="505FAF87" w14:textId="1847AE7E" w:rsidR="008D75C0" w:rsidRPr="00B72AE3" w:rsidRDefault="008D75C0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14:paraId="203D2F6F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5CE649DE" w14:textId="63DA39C2" w:rsidR="008D75C0" w:rsidRPr="00B72AE3" w:rsidRDefault="00764D0F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741" w:type="dxa"/>
            <w:vMerge w:val="restart"/>
          </w:tcPr>
          <w:p w14:paraId="5706E480" w14:textId="28D826D4" w:rsidR="008D75C0" w:rsidRPr="00B72AE3" w:rsidRDefault="008D75C0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14:paraId="09ACA7D6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0167B44A" w14:textId="77777777" w:rsidTr="008D75C0">
        <w:tc>
          <w:tcPr>
            <w:tcW w:w="1376" w:type="dxa"/>
            <w:vMerge/>
          </w:tcPr>
          <w:p w14:paraId="4A4B30AD" w14:textId="77777777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629DDE26" w14:textId="42925EEA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(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n=12)</w:t>
            </w:r>
          </w:p>
        </w:tc>
        <w:tc>
          <w:tcPr>
            <w:tcW w:w="1741" w:type="dxa"/>
            <w:vMerge/>
          </w:tcPr>
          <w:p w14:paraId="5D60444D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058E32AC" w14:textId="77777777" w:rsidR="008D75C0" w:rsidRPr="00B72AE3" w:rsidRDefault="008D75C0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Экспериментальная</w:t>
            </w:r>
          </w:p>
          <w:p w14:paraId="309A5733" w14:textId="3B3A9E7E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(n=12)</w:t>
            </w:r>
          </w:p>
        </w:tc>
        <w:tc>
          <w:tcPr>
            <w:tcW w:w="1741" w:type="dxa"/>
            <w:vMerge/>
          </w:tcPr>
          <w:p w14:paraId="2C101E50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6A4331FF" w14:textId="77777777" w:rsidTr="008D75C0">
        <w:tc>
          <w:tcPr>
            <w:tcW w:w="1376" w:type="dxa"/>
            <w:vMerge/>
          </w:tcPr>
          <w:p w14:paraId="7491907E" w14:textId="77777777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F612517" w14:textId="16B2B7CE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188" w:type="dxa"/>
          </w:tcPr>
          <w:p w14:paraId="1CD8ABD0" w14:textId="2E032FE6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1741" w:type="dxa"/>
            <w:vMerge/>
          </w:tcPr>
          <w:p w14:paraId="3F4416D7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22D0C80" w14:textId="0A0FC4B0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188" w:type="dxa"/>
          </w:tcPr>
          <w:p w14:paraId="05454E8A" w14:textId="02108449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1741" w:type="dxa"/>
            <w:vMerge/>
          </w:tcPr>
          <w:p w14:paraId="4EE2B4E9" w14:textId="7777777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58585460" w14:textId="77777777" w:rsidTr="008D75C0">
        <w:tc>
          <w:tcPr>
            <w:tcW w:w="1376" w:type="dxa"/>
            <w:vAlign w:val="center"/>
          </w:tcPr>
          <w:p w14:paraId="01B40BAC" w14:textId="5599E98E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1197" w:type="dxa"/>
            <w:vAlign w:val="center"/>
          </w:tcPr>
          <w:p w14:paraId="73307835" w14:textId="0CA1D856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129,7±0,4</w:t>
            </w:r>
          </w:p>
        </w:tc>
        <w:tc>
          <w:tcPr>
            <w:tcW w:w="1188" w:type="dxa"/>
            <w:vAlign w:val="center"/>
          </w:tcPr>
          <w:p w14:paraId="25808856" w14:textId="37F5165D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129,9±1,8</w:t>
            </w:r>
          </w:p>
        </w:tc>
        <w:tc>
          <w:tcPr>
            <w:tcW w:w="1741" w:type="dxa"/>
            <w:vAlign w:val="center"/>
          </w:tcPr>
          <w:p w14:paraId="4EFB1831" w14:textId="5067AD53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97" w:type="dxa"/>
            <w:vAlign w:val="center"/>
          </w:tcPr>
          <w:p w14:paraId="11DBFE8C" w14:textId="34712431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129,9±1,8</w:t>
            </w:r>
          </w:p>
        </w:tc>
        <w:tc>
          <w:tcPr>
            <w:tcW w:w="1188" w:type="dxa"/>
            <w:vAlign w:val="center"/>
          </w:tcPr>
          <w:p w14:paraId="3FC1062B" w14:textId="738639E0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130,9±1,1</w:t>
            </w:r>
          </w:p>
        </w:tc>
        <w:tc>
          <w:tcPr>
            <w:tcW w:w="1741" w:type="dxa"/>
            <w:vAlign w:val="center"/>
          </w:tcPr>
          <w:p w14:paraId="6B167A22" w14:textId="7F672A8D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</w:tr>
      <w:tr w:rsidR="00B72AE3" w:rsidRPr="00B72AE3" w14:paraId="4DA8DA7D" w14:textId="77777777" w:rsidTr="008D75C0">
        <w:tc>
          <w:tcPr>
            <w:tcW w:w="1376" w:type="dxa"/>
            <w:vAlign w:val="center"/>
          </w:tcPr>
          <w:p w14:paraId="2F1BD841" w14:textId="33D85DE2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Вес, кг</w:t>
            </w:r>
          </w:p>
        </w:tc>
        <w:tc>
          <w:tcPr>
            <w:tcW w:w="1197" w:type="dxa"/>
            <w:vAlign w:val="center"/>
          </w:tcPr>
          <w:p w14:paraId="5A43EFD5" w14:textId="0E9667EB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24,1±0,4</w:t>
            </w:r>
          </w:p>
        </w:tc>
        <w:tc>
          <w:tcPr>
            <w:tcW w:w="1188" w:type="dxa"/>
            <w:vAlign w:val="center"/>
          </w:tcPr>
          <w:p w14:paraId="7B549D62" w14:textId="3B1D5A6B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23,9±0,8</w:t>
            </w:r>
          </w:p>
        </w:tc>
        <w:tc>
          <w:tcPr>
            <w:tcW w:w="1741" w:type="dxa"/>
            <w:vAlign w:val="center"/>
          </w:tcPr>
          <w:p w14:paraId="7826C517" w14:textId="70228F9D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97" w:type="dxa"/>
            <w:vAlign w:val="center"/>
          </w:tcPr>
          <w:p w14:paraId="0263F361" w14:textId="78EC6494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23,9±0,8</w:t>
            </w:r>
          </w:p>
        </w:tc>
        <w:tc>
          <w:tcPr>
            <w:tcW w:w="1188" w:type="dxa"/>
            <w:vAlign w:val="center"/>
          </w:tcPr>
          <w:p w14:paraId="4F7C72A1" w14:textId="1FDB8D5C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24,4±0,9</w:t>
            </w:r>
          </w:p>
        </w:tc>
        <w:tc>
          <w:tcPr>
            <w:tcW w:w="1741" w:type="dxa"/>
            <w:vAlign w:val="center"/>
          </w:tcPr>
          <w:p w14:paraId="744672A3" w14:textId="44CAC52F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</w:tr>
      <w:tr w:rsidR="00B72AE3" w:rsidRPr="00B72AE3" w14:paraId="084AD2B3" w14:textId="77777777" w:rsidTr="008D75C0">
        <w:tc>
          <w:tcPr>
            <w:tcW w:w="1376" w:type="dxa"/>
            <w:vAlign w:val="center"/>
          </w:tcPr>
          <w:p w14:paraId="027C2A77" w14:textId="31FB6FD8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ОГК, см</w:t>
            </w:r>
          </w:p>
        </w:tc>
        <w:tc>
          <w:tcPr>
            <w:tcW w:w="1197" w:type="dxa"/>
            <w:vAlign w:val="center"/>
          </w:tcPr>
          <w:p w14:paraId="7075D7D1" w14:textId="15FE8E28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59,3±1,3</w:t>
            </w:r>
          </w:p>
        </w:tc>
        <w:tc>
          <w:tcPr>
            <w:tcW w:w="1188" w:type="dxa"/>
            <w:vAlign w:val="center"/>
          </w:tcPr>
          <w:p w14:paraId="73E5684A" w14:textId="61A06274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59,7±0,4</w:t>
            </w:r>
          </w:p>
        </w:tc>
        <w:tc>
          <w:tcPr>
            <w:tcW w:w="1741" w:type="dxa"/>
            <w:vAlign w:val="center"/>
          </w:tcPr>
          <w:p w14:paraId="42DEDE09" w14:textId="60EDF8BF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97" w:type="dxa"/>
            <w:vAlign w:val="center"/>
          </w:tcPr>
          <w:p w14:paraId="7AF8E28C" w14:textId="246C93DA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59,7±0,4</w:t>
            </w:r>
          </w:p>
        </w:tc>
        <w:tc>
          <w:tcPr>
            <w:tcW w:w="1188" w:type="dxa"/>
            <w:vAlign w:val="center"/>
          </w:tcPr>
          <w:p w14:paraId="3918088D" w14:textId="7470CB36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60,5±0,8</w:t>
            </w:r>
          </w:p>
        </w:tc>
        <w:tc>
          <w:tcPr>
            <w:tcW w:w="1741" w:type="dxa"/>
            <w:vAlign w:val="center"/>
          </w:tcPr>
          <w:p w14:paraId="6A0CCE14" w14:textId="2630DF97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</w:tr>
      <w:tr w:rsidR="00B72AE3" w:rsidRPr="00B72AE3" w14:paraId="02830E61" w14:textId="77777777" w:rsidTr="008D75C0">
        <w:tc>
          <w:tcPr>
            <w:tcW w:w="1376" w:type="dxa"/>
            <w:vAlign w:val="center"/>
          </w:tcPr>
          <w:p w14:paraId="3981D30D" w14:textId="3BFE58D5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Пинье</w:t>
            </w:r>
            <w:proofErr w:type="spellEnd"/>
          </w:p>
        </w:tc>
        <w:tc>
          <w:tcPr>
            <w:tcW w:w="1197" w:type="dxa"/>
            <w:vAlign w:val="center"/>
          </w:tcPr>
          <w:p w14:paraId="448A7223" w14:textId="27A2A6F7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46,3±1,8</w:t>
            </w:r>
          </w:p>
        </w:tc>
        <w:tc>
          <w:tcPr>
            <w:tcW w:w="1188" w:type="dxa"/>
            <w:vAlign w:val="center"/>
          </w:tcPr>
          <w:p w14:paraId="0E498F72" w14:textId="25EC256D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46,0±1,4</w:t>
            </w:r>
          </w:p>
        </w:tc>
        <w:tc>
          <w:tcPr>
            <w:tcW w:w="1741" w:type="dxa"/>
            <w:vAlign w:val="center"/>
          </w:tcPr>
          <w:p w14:paraId="3710BD04" w14:textId="6F649C50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97" w:type="dxa"/>
            <w:vAlign w:val="center"/>
          </w:tcPr>
          <w:p w14:paraId="18300990" w14:textId="01CDA17A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46,3±1,4</w:t>
            </w:r>
          </w:p>
        </w:tc>
        <w:tc>
          <w:tcPr>
            <w:tcW w:w="1188" w:type="dxa"/>
            <w:vAlign w:val="center"/>
          </w:tcPr>
          <w:p w14:paraId="05EB9B41" w14:textId="48B874E6" w:rsidR="008D75C0" w:rsidRPr="00B72AE3" w:rsidRDefault="008D75C0" w:rsidP="00E75DB9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46±0,4</w:t>
            </w:r>
          </w:p>
        </w:tc>
        <w:tc>
          <w:tcPr>
            <w:tcW w:w="1741" w:type="dxa"/>
            <w:vAlign w:val="center"/>
          </w:tcPr>
          <w:p w14:paraId="3AAFBA18" w14:textId="67698282" w:rsidR="008D75C0" w:rsidRPr="00B72AE3" w:rsidRDefault="008D75C0" w:rsidP="00E75DB9">
            <w:pPr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˃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</w:tbl>
    <w:p w14:paraId="1D3DC025" w14:textId="7E02DF30" w:rsidR="00F3615A" w:rsidRPr="00B72AE3" w:rsidRDefault="00F3615A" w:rsidP="00764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проведенного тестирования до и после эксперимента было выявлено, что показатель мышечной выносливости у детей контрольной группы заметно улучшился</w:t>
      </w:r>
      <w:r w:rsidR="00A17E72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6).</w:t>
      </w: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Остальные же показатели </w:t>
      </w:r>
      <w:r w:rsidR="00A17E72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изменились</w:t>
      </w: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недостаточно достоверн</w:t>
      </w:r>
      <w:r w:rsidR="00A17E72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(р˃0,05). </w:t>
      </w:r>
    </w:p>
    <w:p w14:paraId="65011B03" w14:textId="6522DFB1" w:rsidR="00F3615A" w:rsidRPr="00B72AE3" w:rsidRDefault="00F3615A" w:rsidP="00E75D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экспериментальной группе показатели мышечной выносливости, гибкости и координации 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 (р</w:t>
      </w:r>
      <w:r w:rsidR="00A17E72" w:rsidRPr="00B7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≤0,05</w:t>
      </w:r>
      <w:r w:rsidR="00A17E72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улучшились. В таблице 2 представлены результаты тестирования показателей физической подготовленности обеих групп до и после проведения эксперимента.</w:t>
      </w:r>
    </w:p>
    <w:p w14:paraId="3AA562B6" w14:textId="53478083" w:rsidR="00C262DF" w:rsidRPr="00B72AE3" w:rsidRDefault="00C262DF" w:rsidP="00E75D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6 - Показатели физической подготовленности испытуемых до и после эксперимента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1219"/>
        <w:gridCol w:w="772"/>
        <w:gridCol w:w="1287"/>
        <w:gridCol w:w="1188"/>
        <w:gridCol w:w="772"/>
      </w:tblGrid>
      <w:tr w:rsidR="00B72AE3" w:rsidRPr="00B72AE3" w14:paraId="2ED08FE8" w14:textId="77777777" w:rsidTr="00C262DF">
        <w:tc>
          <w:tcPr>
            <w:tcW w:w="3114" w:type="dxa"/>
            <w:vMerge w:val="restart"/>
          </w:tcPr>
          <w:p w14:paraId="745C81CE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5" w:type="dxa"/>
            <w:gridSpan w:val="2"/>
          </w:tcPr>
          <w:p w14:paraId="1BECA0C4" w14:textId="77777777" w:rsidR="00C262DF" w:rsidRPr="00B72AE3" w:rsidRDefault="00764D0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772" w:type="dxa"/>
            <w:vMerge w:val="restart"/>
          </w:tcPr>
          <w:p w14:paraId="5FE04C74" w14:textId="77777777" w:rsidR="00C262DF" w:rsidRPr="00B72AE3" w:rsidRDefault="00C262DF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14:paraId="3AE1E265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14:paraId="06B717E2" w14:textId="77777777" w:rsidR="00C262DF" w:rsidRPr="00B72AE3" w:rsidRDefault="00764D0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772" w:type="dxa"/>
            <w:vMerge w:val="restart"/>
          </w:tcPr>
          <w:p w14:paraId="391BEEC0" w14:textId="77777777" w:rsidR="00C262DF" w:rsidRPr="00B72AE3" w:rsidRDefault="00C262DF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14:paraId="7FA317AF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3BF0B33E" w14:textId="77777777" w:rsidTr="00C262DF">
        <w:tc>
          <w:tcPr>
            <w:tcW w:w="3114" w:type="dxa"/>
            <w:vMerge/>
          </w:tcPr>
          <w:p w14:paraId="122D9086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14:paraId="790E24F7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(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n=12)</w:t>
            </w:r>
          </w:p>
        </w:tc>
        <w:tc>
          <w:tcPr>
            <w:tcW w:w="772" w:type="dxa"/>
            <w:vMerge/>
          </w:tcPr>
          <w:p w14:paraId="2EAD1217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14:paraId="409BC7A9" w14:textId="77777777" w:rsidR="00C262DF" w:rsidRPr="00B72AE3" w:rsidRDefault="00C262DF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Экспериментальная</w:t>
            </w:r>
          </w:p>
          <w:p w14:paraId="334766ED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(n=12)</w:t>
            </w:r>
          </w:p>
        </w:tc>
        <w:tc>
          <w:tcPr>
            <w:tcW w:w="772" w:type="dxa"/>
            <w:vMerge/>
          </w:tcPr>
          <w:p w14:paraId="55446558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193E4953" w14:textId="77777777" w:rsidTr="00C262DF">
        <w:tc>
          <w:tcPr>
            <w:tcW w:w="3114" w:type="dxa"/>
            <w:vMerge/>
          </w:tcPr>
          <w:p w14:paraId="1C1915EF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B4573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219" w:type="dxa"/>
          </w:tcPr>
          <w:p w14:paraId="7353F529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772" w:type="dxa"/>
            <w:vMerge/>
          </w:tcPr>
          <w:p w14:paraId="76F1226C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BC2853E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188" w:type="dxa"/>
          </w:tcPr>
          <w:p w14:paraId="107E66AE" w14:textId="7777777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</w:t>
            </w:r>
          </w:p>
        </w:tc>
        <w:tc>
          <w:tcPr>
            <w:tcW w:w="772" w:type="dxa"/>
            <w:vMerge/>
          </w:tcPr>
          <w:p w14:paraId="5C35DBCE" w14:textId="77777777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2AE3" w:rsidRPr="00B72AE3" w14:paraId="615E8EB7" w14:textId="77777777" w:rsidTr="00C262DF">
        <w:tc>
          <w:tcPr>
            <w:tcW w:w="3114" w:type="dxa"/>
            <w:vAlign w:val="center"/>
          </w:tcPr>
          <w:p w14:paraId="058FC6AE" w14:textId="55A1A225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Скручивания в положении лежа, кол-во раз</w:t>
            </w:r>
          </w:p>
        </w:tc>
        <w:tc>
          <w:tcPr>
            <w:tcW w:w="1276" w:type="dxa"/>
            <w:vAlign w:val="center"/>
          </w:tcPr>
          <w:p w14:paraId="77C5A64C" w14:textId="34D65AB5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22,7±0,7</w:t>
            </w:r>
          </w:p>
        </w:tc>
        <w:tc>
          <w:tcPr>
            <w:tcW w:w="1219" w:type="dxa"/>
            <w:vAlign w:val="center"/>
          </w:tcPr>
          <w:p w14:paraId="7489AE70" w14:textId="1E628F7F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25,6±0,9</w:t>
            </w:r>
          </w:p>
        </w:tc>
        <w:tc>
          <w:tcPr>
            <w:tcW w:w="772" w:type="dxa"/>
            <w:vAlign w:val="center"/>
          </w:tcPr>
          <w:p w14:paraId="60F5F034" w14:textId="4627C863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  <w:tc>
          <w:tcPr>
            <w:tcW w:w="1287" w:type="dxa"/>
            <w:vAlign w:val="center"/>
          </w:tcPr>
          <w:p w14:paraId="560CDBEC" w14:textId="7F3F623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23,4±0,5</w:t>
            </w:r>
          </w:p>
        </w:tc>
        <w:tc>
          <w:tcPr>
            <w:tcW w:w="1188" w:type="dxa"/>
            <w:vAlign w:val="center"/>
          </w:tcPr>
          <w:p w14:paraId="465DCF31" w14:textId="3DA7D988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30,1±0,5</w:t>
            </w:r>
          </w:p>
        </w:tc>
        <w:tc>
          <w:tcPr>
            <w:tcW w:w="772" w:type="dxa"/>
            <w:vAlign w:val="center"/>
          </w:tcPr>
          <w:p w14:paraId="17E25834" w14:textId="6B51127E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≤0,01</w:t>
            </w:r>
          </w:p>
        </w:tc>
      </w:tr>
      <w:tr w:rsidR="00B72AE3" w:rsidRPr="00B72AE3" w14:paraId="54F041D6" w14:textId="77777777" w:rsidTr="00C262DF">
        <w:tc>
          <w:tcPr>
            <w:tcW w:w="3114" w:type="dxa"/>
            <w:vAlign w:val="center"/>
          </w:tcPr>
          <w:p w14:paraId="0395FBCB" w14:textId="203F4EAE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Гибкость, см</w:t>
            </w:r>
          </w:p>
        </w:tc>
        <w:tc>
          <w:tcPr>
            <w:tcW w:w="1276" w:type="dxa"/>
            <w:vAlign w:val="center"/>
          </w:tcPr>
          <w:p w14:paraId="2BE95125" w14:textId="37BA3A0F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2,1±0,3</w:t>
            </w:r>
          </w:p>
        </w:tc>
        <w:tc>
          <w:tcPr>
            <w:tcW w:w="1219" w:type="dxa"/>
            <w:vAlign w:val="center"/>
          </w:tcPr>
          <w:p w14:paraId="30DACD56" w14:textId="7E522AE9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2,9±1,6</w:t>
            </w:r>
          </w:p>
        </w:tc>
        <w:tc>
          <w:tcPr>
            <w:tcW w:w="772" w:type="dxa"/>
            <w:vAlign w:val="center"/>
          </w:tcPr>
          <w:p w14:paraId="55042E5D" w14:textId="31452834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287" w:type="dxa"/>
            <w:vAlign w:val="center"/>
          </w:tcPr>
          <w:p w14:paraId="1C7382A0" w14:textId="45241A99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2,8±0,3</w:t>
            </w:r>
          </w:p>
        </w:tc>
        <w:tc>
          <w:tcPr>
            <w:tcW w:w="1188" w:type="dxa"/>
            <w:vAlign w:val="center"/>
          </w:tcPr>
          <w:p w14:paraId="1666E9A0" w14:textId="151D32E8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4,1±0,2</w:t>
            </w:r>
          </w:p>
        </w:tc>
        <w:tc>
          <w:tcPr>
            <w:tcW w:w="772" w:type="dxa"/>
            <w:vAlign w:val="center"/>
          </w:tcPr>
          <w:p w14:paraId="051D6D21" w14:textId="1C36A129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  <w:tr w:rsidR="00B72AE3" w:rsidRPr="00B72AE3" w14:paraId="64D0440E" w14:textId="77777777" w:rsidTr="00C262DF">
        <w:tc>
          <w:tcPr>
            <w:tcW w:w="3114" w:type="dxa"/>
            <w:vAlign w:val="center"/>
          </w:tcPr>
          <w:p w14:paraId="201A8716" w14:textId="76D1622E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Прыжок с места в длину, см</w:t>
            </w:r>
          </w:p>
        </w:tc>
        <w:tc>
          <w:tcPr>
            <w:tcW w:w="1276" w:type="dxa"/>
            <w:vAlign w:val="center"/>
          </w:tcPr>
          <w:p w14:paraId="34BD1063" w14:textId="59B07911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92,1±4,5</w:t>
            </w:r>
          </w:p>
        </w:tc>
        <w:tc>
          <w:tcPr>
            <w:tcW w:w="1219" w:type="dxa"/>
            <w:vAlign w:val="center"/>
          </w:tcPr>
          <w:p w14:paraId="542A850C" w14:textId="622172D7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101,9±4,2</w:t>
            </w:r>
          </w:p>
        </w:tc>
        <w:tc>
          <w:tcPr>
            <w:tcW w:w="772" w:type="dxa"/>
            <w:vAlign w:val="center"/>
          </w:tcPr>
          <w:p w14:paraId="7E3F0A74" w14:textId="383F9100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287" w:type="dxa"/>
            <w:vAlign w:val="center"/>
          </w:tcPr>
          <w:p w14:paraId="5380EFF6" w14:textId="79AA803E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94,5±3,9</w:t>
            </w:r>
          </w:p>
        </w:tc>
        <w:tc>
          <w:tcPr>
            <w:tcW w:w="1188" w:type="dxa"/>
            <w:vAlign w:val="center"/>
          </w:tcPr>
          <w:p w14:paraId="148298E5" w14:textId="1D06C329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102,1±4,1</w:t>
            </w:r>
          </w:p>
        </w:tc>
        <w:tc>
          <w:tcPr>
            <w:tcW w:w="772" w:type="dxa"/>
            <w:vAlign w:val="center"/>
          </w:tcPr>
          <w:p w14:paraId="71304B93" w14:textId="2779C075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</w:tr>
      <w:tr w:rsidR="00B72AE3" w:rsidRPr="00B72AE3" w14:paraId="5C1A9BDF" w14:textId="77777777" w:rsidTr="00C262DF">
        <w:tc>
          <w:tcPr>
            <w:tcW w:w="3114" w:type="dxa"/>
            <w:vAlign w:val="center"/>
          </w:tcPr>
          <w:p w14:paraId="0CEEF110" w14:textId="04D903B4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Равновесие, сек</w:t>
            </w:r>
          </w:p>
        </w:tc>
        <w:tc>
          <w:tcPr>
            <w:tcW w:w="1276" w:type="dxa"/>
            <w:vAlign w:val="center"/>
          </w:tcPr>
          <w:p w14:paraId="45A2AC5B" w14:textId="146FB08A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21,3±4,1</w:t>
            </w:r>
          </w:p>
        </w:tc>
        <w:tc>
          <w:tcPr>
            <w:tcW w:w="1219" w:type="dxa"/>
            <w:vAlign w:val="center"/>
          </w:tcPr>
          <w:p w14:paraId="0CBB0C15" w14:textId="1BD44EB0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24,5±3,8</w:t>
            </w:r>
          </w:p>
        </w:tc>
        <w:tc>
          <w:tcPr>
            <w:tcW w:w="772" w:type="dxa"/>
            <w:vAlign w:val="center"/>
          </w:tcPr>
          <w:p w14:paraId="7ECB401E" w14:textId="3ADB8463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287" w:type="dxa"/>
            <w:vAlign w:val="center"/>
          </w:tcPr>
          <w:p w14:paraId="5667AB78" w14:textId="1272AAA0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23,4±3,9</w:t>
            </w:r>
          </w:p>
        </w:tc>
        <w:tc>
          <w:tcPr>
            <w:tcW w:w="1188" w:type="dxa"/>
            <w:vAlign w:val="center"/>
          </w:tcPr>
          <w:p w14:paraId="6229FC13" w14:textId="54087BBD" w:rsidR="00C262DF" w:rsidRPr="00B72AE3" w:rsidRDefault="00C262DF" w:rsidP="00E75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35,1±3,7</w:t>
            </w:r>
          </w:p>
        </w:tc>
        <w:tc>
          <w:tcPr>
            <w:tcW w:w="772" w:type="dxa"/>
            <w:vAlign w:val="center"/>
          </w:tcPr>
          <w:p w14:paraId="7FB84ACD" w14:textId="647FE3AA" w:rsidR="00C262DF" w:rsidRPr="00B72AE3" w:rsidRDefault="00C262DF" w:rsidP="00E75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≤0,01</w:t>
            </w:r>
          </w:p>
        </w:tc>
      </w:tr>
    </w:tbl>
    <w:p w14:paraId="76763E8B" w14:textId="77777777" w:rsidR="00F3615A" w:rsidRPr="00B72AE3" w:rsidRDefault="00F3615A" w:rsidP="00E75D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79D3B5" w14:textId="12BCB614" w:rsidR="00F3615A" w:rsidRPr="00B72AE3" w:rsidRDefault="00F3615A" w:rsidP="00E75DB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результатов экспериментальной группы, полученных до и после проведения эксперимента, между собой, показало достоверную разницу по всем показателям функционального состояния (P≤0,05).</w:t>
      </w:r>
      <w:r w:rsidRPr="00B72AE3">
        <w:rPr>
          <w:rFonts w:ascii="Times New Roman" w:hAnsi="Times New Roman" w:cs="Times New Roman"/>
          <w:color w:val="000000" w:themeColor="text1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C262DF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результаты данного тестирования.</w:t>
      </w:r>
    </w:p>
    <w:p w14:paraId="3ABBC336" w14:textId="77777777" w:rsidR="00F3615A" w:rsidRPr="00B72AE3" w:rsidRDefault="00F3615A" w:rsidP="00E75D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CBD37" w14:textId="7D94FE26" w:rsidR="00F3615A" w:rsidRPr="00B72AE3" w:rsidRDefault="00F3615A" w:rsidP="00E75D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Показатели функционального состояния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344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испытуемых до и после эксперимента</w:t>
      </w:r>
    </w:p>
    <w:tbl>
      <w:tblPr>
        <w:tblpPr w:leftFromText="180" w:rightFromText="180" w:bottomFromText="200" w:vertAnchor="text" w:horzAnchor="margin" w:tblpY="116"/>
        <w:tblW w:w="9875" w:type="dxa"/>
        <w:tblLook w:val="04A0" w:firstRow="1" w:lastRow="0" w:firstColumn="1" w:lastColumn="0" w:noHBand="0" w:noVBand="1"/>
      </w:tblPr>
      <w:tblGrid>
        <w:gridCol w:w="1522"/>
        <w:gridCol w:w="1271"/>
        <w:gridCol w:w="1203"/>
        <w:gridCol w:w="1741"/>
        <w:gridCol w:w="1176"/>
        <w:gridCol w:w="1173"/>
        <w:gridCol w:w="1789"/>
      </w:tblGrid>
      <w:tr w:rsidR="00B72AE3" w:rsidRPr="00B72AE3" w14:paraId="093404B7" w14:textId="77777777" w:rsidTr="009C6765">
        <w:trPr>
          <w:trHeight w:val="54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D593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54623" w14:textId="77777777" w:rsidR="00F3615A" w:rsidRPr="00B72AE3" w:rsidRDefault="00764D0F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8F79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Достоверность различий (</w:t>
            </w: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P)</w:t>
            </w:r>
          </w:p>
          <w:p w14:paraId="757CD804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780118" w14:textId="77777777" w:rsidR="00F3615A" w:rsidRPr="00B72AE3" w:rsidRDefault="00764D0F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E870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Достоверность различий (</w:t>
            </w: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P)</w:t>
            </w:r>
          </w:p>
          <w:p w14:paraId="33B7C7B0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746ADA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07FAAE89" w14:textId="77777777" w:rsidTr="009C6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9F4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0FE555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группа</w:t>
            </w:r>
          </w:p>
          <w:p w14:paraId="7BDDB07D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(n=12)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79C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CFA3C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Экспериментальная группа (n=12)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C357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7DF97C56" w14:textId="77777777" w:rsidTr="009C6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6DA6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55C5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1F96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A01A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BA6C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84D1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FFC" w14:textId="77777777" w:rsidR="00F3615A" w:rsidRPr="00B72AE3" w:rsidRDefault="00F3615A" w:rsidP="00E75D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19AD4BB3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EE9E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Проба Штанге,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1B82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8,0±0,9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A2A95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9,1±1,7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8698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67C8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9,4±0,9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5985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13,2±1,1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1271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  <w:tr w:rsidR="00B72AE3" w:rsidRPr="00B72AE3" w14:paraId="1C6A2798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D2EB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Генчи</w:t>
            </w:r>
            <w:proofErr w:type="spellEnd"/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4062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4,6±0,8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E697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5,1±0,9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F36B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0B12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5,1±1,0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51B0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6,9±0,8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7D7E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</w:tbl>
    <w:p w14:paraId="03C5DE45" w14:textId="47B4FE32" w:rsidR="00F3615A" w:rsidRPr="00B72AE3" w:rsidRDefault="007C5344" w:rsidP="00764D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3615A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казатели эмоционального состояния учитывались и фиксировались каждое занятие на протяжении всего эксперимента. Дети выбирали картинку с настроением (смайлик). Статистический итог тестирования представлен в таблице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3615A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процентном соотношении.</w:t>
      </w:r>
    </w:p>
    <w:p w14:paraId="0A23E2D8" w14:textId="67756343" w:rsidR="00F3615A" w:rsidRPr="00B72AE3" w:rsidRDefault="00F3615A" w:rsidP="00E75D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Показатели эмоционального состояния (%)</w:t>
      </w:r>
    </w:p>
    <w:tbl>
      <w:tblPr>
        <w:tblStyle w:val="a6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2"/>
        <w:gridCol w:w="1673"/>
        <w:gridCol w:w="1859"/>
        <w:gridCol w:w="2449"/>
      </w:tblGrid>
      <w:tr w:rsidR="00B72AE3" w:rsidRPr="00B72AE3" w14:paraId="08A6A6B0" w14:textId="77777777" w:rsidTr="007C5344">
        <w:trPr>
          <w:trHeight w:val="42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FBA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Настроение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272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Веселый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B04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Грустный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CDC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Нейтральный</w:t>
            </w:r>
          </w:p>
        </w:tc>
      </w:tr>
      <w:tr w:rsidR="00B72AE3" w:rsidRPr="00B72AE3" w14:paraId="23DFA11D" w14:textId="77777777" w:rsidTr="007C5344">
        <w:trPr>
          <w:trHeight w:val="41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5B57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Контрольная (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n=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1BA7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CA08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231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B72AE3" w:rsidRPr="00B72AE3" w14:paraId="5C4C9000" w14:textId="77777777" w:rsidTr="007C5344">
        <w:trPr>
          <w:trHeight w:val="41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8ACF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Экспериментальная (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n=</w:t>
            </w: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06A8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449B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C586" w14:textId="77777777" w:rsidR="00F3615A" w:rsidRPr="00B72AE3" w:rsidRDefault="00F3615A" w:rsidP="00E75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A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14:paraId="003D469E" w14:textId="77777777" w:rsidR="00F3615A" w:rsidRPr="00B72AE3" w:rsidRDefault="00F3615A" w:rsidP="00E75DB9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ABD1E" w14:textId="68F81287" w:rsidR="00F3615A" w:rsidRPr="00B72AE3" w:rsidRDefault="00F3615A" w:rsidP="005F0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изменения средних показателей плавательной подготовленности детей младшего школьного возраста после проведения эксперимента было выявлено, что полученные результаты статистически достоверно лучше результатов до </w:t>
      </w:r>
      <w:proofErr w:type="gramStart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  (</w:t>
      </w:r>
      <w:proofErr w:type="gramEnd"/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P˂0,001; P˂0,05), то есть разработанная программа показала свою эффективность. Наибольшую достоверность показали следующие показатели: звёздочка на груди, звёздочка на спине, работа ног кролем с непо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движной опорой, работа ног кролем с подвижной опорой.</w:t>
      </w:r>
      <w:r w:rsidRPr="00B72AE3">
        <w:rPr>
          <w:rFonts w:ascii="Times New Roman" w:hAnsi="Times New Roman" w:cs="Times New Roman"/>
          <w:color w:val="000000" w:themeColor="text1"/>
        </w:rPr>
        <w:t xml:space="preserve"> 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результаты тестирования уровня плавательной подготовленности обеих групп до и после проведения эксперимента.</w:t>
      </w:r>
    </w:p>
    <w:p w14:paraId="22BC610D" w14:textId="5321489A" w:rsidR="00F3615A" w:rsidRPr="00B72AE3" w:rsidRDefault="00F3615A" w:rsidP="00764D0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Показатели уровня плавательной подготовленности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344" w:rsidRPr="00B7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испытуемых до и после эксперимента</w:t>
      </w:r>
    </w:p>
    <w:tbl>
      <w:tblPr>
        <w:tblpPr w:leftFromText="180" w:rightFromText="180" w:bottomFromText="200" w:vertAnchor="text" w:horzAnchor="margin" w:tblpXSpec="center" w:tblpY="335"/>
        <w:tblW w:w="9748" w:type="dxa"/>
        <w:tblLook w:val="04A0" w:firstRow="1" w:lastRow="0" w:firstColumn="1" w:lastColumn="0" w:noHBand="0" w:noVBand="1"/>
      </w:tblPr>
      <w:tblGrid>
        <w:gridCol w:w="1522"/>
        <w:gridCol w:w="1271"/>
        <w:gridCol w:w="1203"/>
        <w:gridCol w:w="1614"/>
        <w:gridCol w:w="1176"/>
        <w:gridCol w:w="1173"/>
        <w:gridCol w:w="1789"/>
      </w:tblGrid>
      <w:tr w:rsidR="00B72AE3" w:rsidRPr="00B72AE3" w14:paraId="117D8C48" w14:textId="77777777" w:rsidTr="009C6765">
        <w:trPr>
          <w:trHeight w:val="54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3ED18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B7321" w14:textId="77777777" w:rsidR="00F3615A" w:rsidRPr="00B72AE3" w:rsidRDefault="00764D0F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CA8C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Достоверность различий (</w:t>
            </w: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P)</w:t>
            </w:r>
          </w:p>
          <w:p w14:paraId="67F3DACB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1D8B4B" w14:textId="77777777" w:rsidR="00F3615A" w:rsidRPr="00B72AE3" w:rsidRDefault="00764D0F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</m:acc>
                  </m:sub>
                </m:sSub>
              </m:oMath>
            </m:oMathPara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852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Достоверность различий (</w:t>
            </w: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P)</w:t>
            </w:r>
          </w:p>
          <w:p w14:paraId="7881F8E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3626DC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564A62A0" w14:textId="77777777" w:rsidTr="009C6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B6F24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636868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группа</w:t>
            </w:r>
          </w:p>
          <w:p w14:paraId="4AA93DB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(n=12)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5F5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A1CDB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Экспериментальная группа</w:t>
            </w:r>
          </w:p>
          <w:p w14:paraId="5621EA21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(n=12)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D564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30D1FDD6" w14:textId="77777777" w:rsidTr="009C6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735B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651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715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A7C3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DCB4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986A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F18" w14:textId="77777777" w:rsidR="00F3615A" w:rsidRPr="00B72AE3" w:rsidRDefault="00F3615A" w:rsidP="005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2AE3" w:rsidRPr="00B72AE3" w14:paraId="23E8E823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C6B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Выдохи в воду, кол-во раз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61BA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8,1±1,1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F11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12,6±0,6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EC01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A46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9,5±0,8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D1B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15,7±0,8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2C7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≤</w:t>
            </w: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  <w:tr w:rsidR="00B72AE3" w:rsidRPr="00B72AE3" w14:paraId="0AB71FFB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59D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Стрелочка на груди,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44E5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7,6±0,6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F835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8,9±0,9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DC2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D6B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8,9±0,8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1AE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12,9±0,5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4835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  <w:tr w:rsidR="00B72AE3" w:rsidRPr="00B72AE3" w14:paraId="0B0AF144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841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Звездочка на груди,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A6F8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8,1±0,4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385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9,0±0,8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FBBA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DDEB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9,3±0,4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67EC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13,3±0,7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DA3A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≤0,001</w:t>
            </w:r>
          </w:p>
        </w:tc>
      </w:tr>
      <w:tr w:rsidR="00B72AE3" w:rsidRPr="00B72AE3" w14:paraId="45A42D1C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83C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Звездочка на спине,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A34F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8,6±0,6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F4E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12,4±0,9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13C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DAC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9,3±0,5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5556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16,5±0,8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9C0C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≤0,001</w:t>
            </w:r>
          </w:p>
        </w:tc>
      </w:tr>
      <w:tr w:rsidR="00B72AE3" w:rsidRPr="00B72AE3" w14:paraId="0B78FFF2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603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Поплавок,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FE0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8,0±0,3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9A3A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9,1±0,9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7FC1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036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9,4±0,5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E5CA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13,2±1,1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9BDB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  <w:tr w:rsidR="00B72AE3" w:rsidRPr="00B72AE3" w14:paraId="2AB6BB9D" w14:textId="77777777" w:rsidTr="005F02F2">
        <w:trPr>
          <w:trHeight w:val="487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A328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Ныряние, кол-во предметов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10DE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2,0±0,4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FE9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2,6±0,7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074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0482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4,9±0,8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E7A4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5,8±0,4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2E15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≤0,05</w:t>
            </w:r>
          </w:p>
        </w:tc>
      </w:tr>
      <w:tr w:rsidR="00B72AE3" w:rsidRPr="00B72AE3" w14:paraId="6089C050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43A9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ног кролем с неподвижной опорой,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8B2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21,7±0,8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379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31,6±1,9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B9EC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836E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25,5±0,7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CDA2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38,8±2,4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7BF2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≤0,001</w:t>
            </w:r>
          </w:p>
        </w:tc>
      </w:tr>
      <w:tr w:rsidR="00B72AE3" w:rsidRPr="00B72AE3" w14:paraId="2B535F84" w14:textId="77777777" w:rsidTr="009C6765">
        <w:trPr>
          <w:trHeight w:val="54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AF41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ног кролем с подвижной опорой, сек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7238F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6.1±1,1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01B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10,6±1,1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780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˃0,05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DD37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6,5±1,8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3D73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14,9±1,4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6700" w14:textId="77777777" w:rsidR="00F3615A" w:rsidRPr="00B72AE3" w:rsidRDefault="00F3615A" w:rsidP="005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2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≤0,001</w:t>
            </w:r>
          </w:p>
        </w:tc>
      </w:tr>
    </w:tbl>
    <w:p w14:paraId="2AFA3F1B" w14:textId="77777777" w:rsidR="00E42211" w:rsidRDefault="00E42211" w:rsidP="005F0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C95C2" w14:textId="328EB441" w:rsidR="00F3615A" w:rsidRPr="00B72AE3" w:rsidRDefault="00F3615A" w:rsidP="005F0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анализ полученных данных показал, что использованная нами программа по обучению плаванию детей младшего школьного возраста, включающая в себя средства аквааэробики, положительно повлияла на показатели: физической подготовленности, функционального состояния, плавательной подготовленности и в особенности</w:t>
      </w:r>
      <w:r w:rsidR="007C5344"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показатели эмоционального состояния.</w:t>
      </w:r>
    </w:p>
    <w:p w14:paraId="23EA13FC" w14:textId="124A3616" w:rsidR="00CA208B" w:rsidRPr="00960D52" w:rsidRDefault="00CA208B" w:rsidP="00960D52">
      <w:pPr>
        <w:tabs>
          <w:tab w:val="left" w:pos="1134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1" w:name="_GoBack"/>
      <w:bookmarkEnd w:id="1"/>
      <w:r w:rsidRPr="00960D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Список литературы</w:t>
      </w:r>
    </w:p>
    <w:p w14:paraId="660D8296" w14:textId="77777777" w:rsidR="00CA208B" w:rsidRPr="00960D52" w:rsidRDefault="00CA208B" w:rsidP="00960D52">
      <w:pPr>
        <w:pStyle w:val="a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Виноградов, Г.П. Физическая рекреация: [учебник для студентов учреждений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. проф. образования] / Г.П. Виноградов, Е.А. Ивченко, Е.В.Ивченко и др. под ред. Г.П. Виноградова, Е.А.Ивченко. – М.: Издательский центр "Академия", 2015.  – 240 с.</w:t>
      </w:r>
    </w:p>
    <w:p w14:paraId="2F579EBE" w14:textId="77777777" w:rsidR="00893E38" w:rsidRPr="00960D52" w:rsidRDefault="00893E38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Булгакова, Н.Ж. Теория и методика </w:t>
      </w:r>
      <w:proofErr w:type="gram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плавания :</w:t>
      </w:r>
      <w:proofErr w:type="gram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[учебник для студентов учреждений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проф. образования] / Н.Ж. Булгакова, О.И. Попов, Е.А.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Распопова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; под ред. Н.Ж. Булгаковой.  – М.: Издательский центр "Академия", 2014.  – 320 с.</w:t>
      </w:r>
    </w:p>
    <w:p w14:paraId="4F71A83A" w14:textId="77777777" w:rsidR="00CA208B" w:rsidRPr="00960D52" w:rsidRDefault="00CA208B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Ивченко, Е.В. Рекреационные занятия плаванием с различным контингентом занимающихся: [учеб. пособие] / Е.В. Ивченко, Р.В.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Кууз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А.Ю.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Липовка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Е.А. Ивченко. – </w:t>
      </w:r>
      <w:proofErr w:type="gram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СПб :</w:t>
      </w:r>
      <w:proofErr w:type="gram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[б.и.], 2014. – 122 с.</w:t>
      </w:r>
    </w:p>
    <w:p w14:paraId="564FA4AB" w14:textId="77777777" w:rsidR="00CA208B" w:rsidRPr="00960D52" w:rsidRDefault="00CA208B" w:rsidP="00960D52">
      <w:pPr>
        <w:pStyle w:val="a3"/>
        <w:numPr>
          <w:ilvl w:val="0"/>
          <w:numId w:val="48"/>
        </w:numPr>
        <w:tabs>
          <w:tab w:val="left" w:pos="1134"/>
        </w:tabs>
        <w:spacing w:after="0" w:line="360" w:lineRule="auto"/>
        <w:ind w:left="0" w:right="7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Ивченко,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Е.В.Технологии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физкультурно-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оздоровитедьной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в плавании: учебное пособие / Ивченко Е.В,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Кууз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Р.В., Ивченко Е.А.; Национальный государственный университет физической культуры, спорта и здоровья имени П.Ф, Лесгафта, Санкт-Петербург. – </w:t>
      </w:r>
      <w:proofErr w:type="gram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[б.и.], 2019. – 214 с.</w:t>
      </w:r>
    </w:p>
    <w:p w14:paraId="486D07AA" w14:textId="77777777" w:rsidR="00CA208B" w:rsidRPr="00960D52" w:rsidRDefault="00CA208B" w:rsidP="00960D52">
      <w:pPr>
        <w:pStyle w:val="a3"/>
        <w:numPr>
          <w:ilvl w:val="0"/>
          <w:numId w:val="4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Казызаева</w:t>
      </w:r>
      <w:proofErr w:type="spell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А. С. Особенности занятий аквааэробикой с различным </w:t>
      </w:r>
      <w:proofErr w:type="gram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контингентом :</w:t>
      </w:r>
      <w:proofErr w:type="gram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учебное пособие / А. С. </w:t>
      </w:r>
      <w:proofErr w:type="spell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Казызаева</w:t>
      </w:r>
      <w:proofErr w:type="spell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О. Б. </w:t>
      </w:r>
      <w:proofErr w:type="spell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Галеева</w:t>
      </w:r>
      <w:proofErr w:type="spell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- </w:t>
      </w:r>
      <w:proofErr w:type="gram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Омск :</w:t>
      </w:r>
      <w:proofErr w:type="gram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Изд-во </w:t>
      </w:r>
      <w:proofErr w:type="spellStart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СибГУФК</w:t>
      </w:r>
      <w:proofErr w:type="spellEnd"/>
      <w:r w:rsidRPr="00960D5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2012. - 187 с.</w:t>
      </w:r>
    </w:p>
    <w:p w14:paraId="19CBF2E8" w14:textId="77777777" w:rsidR="00CA208B" w:rsidRPr="00960D52" w:rsidRDefault="00CA208B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Кууз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Р.В.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Аквафитнес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[учеб. пособие] / Р.В.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Кууз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Е.В. Ивченко, А.Ю. Липовка, В.П. Липовка. – </w:t>
      </w:r>
      <w:proofErr w:type="gram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СПб :</w:t>
      </w:r>
      <w:proofErr w:type="gram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[б.и.], 2014. – 121 с.</w:t>
      </w:r>
    </w:p>
    <w:p w14:paraId="40326235" w14:textId="77777777" w:rsidR="00893E38" w:rsidRPr="00960D52" w:rsidRDefault="00893E38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Литвинов, А.А. Теория и методика обучения базовым видам спорта. Плавание: [учебник для студентов учреждений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проф. образования] / А.А. Литвинов, А.В. Козлов, Е.В. Ивченко и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; под редакцией А.А. Литвинова. – М.: Издательский центр "Академия", 2013.  – 272 с.</w:t>
      </w:r>
    </w:p>
    <w:p w14:paraId="67EE605F" w14:textId="77777777" w:rsidR="00893E38" w:rsidRPr="00960D52" w:rsidRDefault="00893E38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Аквааэробика для детей [Электронный ресурс]. https://www.tiensmed.ru/news/akvaaerobiks1.html#nov2</w:t>
      </w:r>
    </w:p>
    <w:p w14:paraId="3EF4038A" w14:textId="77777777" w:rsidR="00CA208B" w:rsidRPr="00960D52" w:rsidRDefault="00CA208B" w:rsidP="00960D52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(Методическое пособие по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аквафитнесу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Aquatic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Exercise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ресурс]. </w:t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proofErr w:type="gramStart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proofErr w:type="gram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"http://www.aeawave.com"</w:instrText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http</w:t>
      </w:r>
      <w:proofErr w:type="spellEnd"/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://www.aeawave.com</w:t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60D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sectPr w:rsidR="00CA208B" w:rsidRPr="00960D52" w:rsidSect="00EE1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6ECE"/>
    <w:multiLevelType w:val="hybridMultilevel"/>
    <w:tmpl w:val="3CB2F9F2"/>
    <w:lvl w:ilvl="0" w:tplc="8E4EC5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3B3B32"/>
    <w:multiLevelType w:val="hybridMultilevel"/>
    <w:tmpl w:val="4B9896EE"/>
    <w:lvl w:ilvl="0" w:tplc="34307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75433"/>
    <w:multiLevelType w:val="hybridMultilevel"/>
    <w:tmpl w:val="507C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409D"/>
    <w:multiLevelType w:val="hybridMultilevel"/>
    <w:tmpl w:val="762E32D4"/>
    <w:lvl w:ilvl="0" w:tplc="6332C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6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C6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6D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84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24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0E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0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05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10727"/>
    <w:multiLevelType w:val="hybridMultilevel"/>
    <w:tmpl w:val="EF9CBF60"/>
    <w:lvl w:ilvl="0" w:tplc="D3FA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6D25A7"/>
    <w:multiLevelType w:val="hybridMultilevel"/>
    <w:tmpl w:val="E1229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F016E"/>
    <w:multiLevelType w:val="hybridMultilevel"/>
    <w:tmpl w:val="D78ED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A7252E"/>
    <w:multiLevelType w:val="hybridMultilevel"/>
    <w:tmpl w:val="B8A407DE"/>
    <w:lvl w:ilvl="0" w:tplc="8E4EC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F0F0B"/>
    <w:multiLevelType w:val="hybridMultilevel"/>
    <w:tmpl w:val="0E28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E0F5C"/>
    <w:multiLevelType w:val="hybridMultilevel"/>
    <w:tmpl w:val="E10C4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32BC14C4"/>
    <w:multiLevelType w:val="multilevel"/>
    <w:tmpl w:val="8C065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3827F9"/>
    <w:multiLevelType w:val="hybridMultilevel"/>
    <w:tmpl w:val="8E84F500"/>
    <w:lvl w:ilvl="0" w:tplc="8E34E5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DEE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7812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A4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A261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DA0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44A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8E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E81E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C42181"/>
    <w:multiLevelType w:val="hybridMultilevel"/>
    <w:tmpl w:val="3DA094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E35C62"/>
    <w:multiLevelType w:val="hybridMultilevel"/>
    <w:tmpl w:val="1EE6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26DFD"/>
    <w:multiLevelType w:val="hybridMultilevel"/>
    <w:tmpl w:val="C7409BA6"/>
    <w:lvl w:ilvl="0" w:tplc="CF9AD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01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ED8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B4D9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62D4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027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FAB2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3C52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ED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847830"/>
    <w:multiLevelType w:val="hybridMultilevel"/>
    <w:tmpl w:val="37121D80"/>
    <w:lvl w:ilvl="0" w:tplc="8E4EC5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5A068F4"/>
    <w:multiLevelType w:val="hybridMultilevel"/>
    <w:tmpl w:val="AB70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25A5"/>
    <w:multiLevelType w:val="hybridMultilevel"/>
    <w:tmpl w:val="0570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42619"/>
    <w:multiLevelType w:val="hybridMultilevel"/>
    <w:tmpl w:val="7E00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155EA"/>
    <w:multiLevelType w:val="hybridMultilevel"/>
    <w:tmpl w:val="56A671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11028A"/>
    <w:multiLevelType w:val="hybridMultilevel"/>
    <w:tmpl w:val="0950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76506"/>
    <w:multiLevelType w:val="hybridMultilevel"/>
    <w:tmpl w:val="A6B050B6"/>
    <w:lvl w:ilvl="0" w:tplc="86CCC5F4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500638"/>
    <w:multiLevelType w:val="hybridMultilevel"/>
    <w:tmpl w:val="E30C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42878"/>
    <w:multiLevelType w:val="hybridMultilevel"/>
    <w:tmpl w:val="7AD0F27C"/>
    <w:lvl w:ilvl="0" w:tplc="343078B8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7B94927"/>
    <w:multiLevelType w:val="hybridMultilevel"/>
    <w:tmpl w:val="56404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054E16"/>
    <w:multiLevelType w:val="hybridMultilevel"/>
    <w:tmpl w:val="CD9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A25D8"/>
    <w:multiLevelType w:val="hybridMultilevel"/>
    <w:tmpl w:val="462C681A"/>
    <w:lvl w:ilvl="0" w:tplc="6332C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C43F6"/>
    <w:multiLevelType w:val="hybridMultilevel"/>
    <w:tmpl w:val="02583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4D7395"/>
    <w:multiLevelType w:val="hybridMultilevel"/>
    <w:tmpl w:val="F1C82158"/>
    <w:lvl w:ilvl="0" w:tplc="B2120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76A9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24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E9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08E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527E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2E73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E1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27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B2B5199"/>
    <w:multiLevelType w:val="hybridMultilevel"/>
    <w:tmpl w:val="E1229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38433A"/>
    <w:multiLevelType w:val="hybridMultilevel"/>
    <w:tmpl w:val="0570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73984"/>
    <w:multiLevelType w:val="hybridMultilevel"/>
    <w:tmpl w:val="95EE338A"/>
    <w:lvl w:ilvl="0" w:tplc="8E4EC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F665A"/>
    <w:multiLevelType w:val="hybridMultilevel"/>
    <w:tmpl w:val="B3B0E9EA"/>
    <w:lvl w:ilvl="0" w:tplc="8E4EC5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5455A6C"/>
    <w:multiLevelType w:val="hybridMultilevel"/>
    <w:tmpl w:val="3A9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914CA"/>
    <w:multiLevelType w:val="hybridMultilevel"/>
    <w:tmpl w:val="1830672E"/>
    <w:lvl w:ilvl="0" w:tplc="5C3495D8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036B9E"/>
    <w:multiLevelType w:val="hybridMultilevel"/>
    <w:tmpl w:val="C200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84333"/>
    <w:multiLevelType w:val="hybridMultilevel"/>
    <w:tmpl w:val="9CFC0F4A"/>
    <w:lvl w:ilvl="0" w:tplc="E39C66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294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68B7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47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7C2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6E3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4C6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86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EA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EE93270"/>
    <w:multiLevelType w:val="hybridMultilevel"/>
    <w:tmpl w:val="803E4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A52A78"/>
    <w:multiLevelType w:val="hybridMultilevel"/>
    <w:tmpl w:val="4B9896EE"/>
    <w:lvl w:ilvl="0" w:tplc="34307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713CC8"/>
    <w:multiLevelType w:val="hybridMultilevel"/>
    <w:tmpl w:val="045EF8BE"/>
    <w:lvl w:ilvl="0" w:tplc="23BEB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690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587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A8E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20B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16E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0B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22C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5E5D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33168E5"/>
    <w:multiLevelType w:val="hybridMultilevel"/>
    <w:tmpl w:val="AC3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36198"/>
    <w:multiLevelType w:val="hybridMultilevel"/>
    <w:tmpl w:val="0950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75937"/>
    <w:multiLevelType w:val="hybridMultilevel"/>
    <w:tmpl w:val="0130D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56F7F2D"/>
    <w:multiLevelType w:val="hybridMultilevel"/>
    <w:tmpl w:val="762E32D4"/>
    <w:lvl w:ilvl="0" w:tplc="6332C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6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C6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6D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84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24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0E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0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05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A5D23"/>
    <w:multiLevelType w:val="hybridMultilevel"/>
    <w:tmpl w:val="BA12C7DE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>
      <w:start w:val="1"/>
      <w:numFmt w:val="lowerLetter"/>
      <w:lvlText w:val="%2."/>
      <w:lvlJc w:val="left"/>
      <w:pPr>
        <w:ind w:left="2169" w:hanging="360"/>
      </w:pPr>
    </w:lvl>
    <w:lvl w:ilvl="2" w:tplc="0419001B">
      <w:start w:val="1"/>
      <w:numFmt w:val="lowerRoman"/>
      <w:lvlText w:val="%3."/>
      <w:lvlJc w:val="right"/>
      <w:pPr>
        <w:ind w:left="2889" w:hanging="180"/>
      </w:pPr>
    </w:lvl>
    <w:lvl w:ilvl="3" w:tplc="0419000F">
      <w:start w:val="1"/>
      <w:numFmt w:val="decimal"/>
      <w:lvlText w:val="%4."/>
      <w:lvlJc w:val="left"/>
      <w:pPr>
        <w:ind w:left="3609" w:hanging="360"/>
      </w:pPr>
    </w:lvl>
    <w:lvl w:ilvl="4" w:tplc="04190019">
      <w:start w:val="1"/>
      <w:numFmt w:val="lowerLetter"/>
      <w:lvlText w:val="%5."/>
      <w:lvlJc w:val="left"/>
      <w:pPr>
        <w:ind w:left="4329" w:hanging="360"/>
      </w:pPr>
    </w:lvl>
    <w:lvl w:ilvl="5" w:tplc="0419001B">
      <w:start w:val="1"/>
      <w:numFmt w:val="lowerRoman"/>
      <w:lvlText w:val="%6."/>
      <w:lvlJc w:val="right"/>
      <w:pPr>
        <w:ind w:left="5049" w:hanging="180"/>
      </w:pPr>
    </w:lvl>
    <w:lvl w:ilvl="6" w:tplc="0419000F">
      <w:start w:val="1"/>
      <w:numFmt w:val="decimal"/>
      <w:lvlText w:val="%7."/>
      <w:lvlJc w:val="left"/>
      <w:pPr>
        <w:ind w:left="5769" w:hanging="360"/>
      </w:pPr>
    </w:lvl>
    <w:lvl w:ilvl="7" w:tplc="04190019">
      <w:start w:val="1"/>
      <w:numFmt w:val="lowerLetter"/>
      <w:lvlText w:val="%8."/>
      <w:lvlJc w:val="left"/>
      <w:pPr>
        <w:ind w:left="6489" w:hanging="360"/>
      </w:pPr>
    </w:lvl>
    <w:lvl w:ilvl="8" w:tplc="0419001B">
      <w:start w:val="1"/>
      <w:numFmt w:val="lowerRoman"/>
      <w:lvlText w:val="%9."/>
      <w:lvlJc w:val="right"/>
      <w:pPr>
        <w:ind w:left="7209" w:hanging="180"/>
      </w:pPr>
    </w:lvl>
  </w:abstractNum>
  <w:abstractNum w:abstractNumId="45">
    <w:nsid w:val="7C6044BA"/>
    <w:multiLevelType w:val="hybridMultilevel"/>
    <w:tmpl w:val="B986FB70"/>
    <w:lvl w:ilvl="0" w:tplc="8E4EC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C3650"/>
    <w:multiLevelType w:val="hybridMultilevel"/>
    <w:tmpl w:val="AEA45E26"/>
    <w:lvl w:ilvl="0" w:tplc="8E4EC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11"/>
  </w:num>
  <w:num w:numId="5">
    <w:abstractNumId w:val="36"/>
  </w:num>
  <w:num w:numId="6">
    <w:abstractNumId w:val="14"/>
  </w:num>
  <w:num w:numId="7">
    <w:abstractNumId w:val="3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37"/>
  </w:num>
  <w:num w:numId="16">
    <w:abstractNumId w:val="42"/>
  </w:num>
  <w:num w:numId="17">
    <w:abstractNumId w:val="4"/>
  </w:num>
  <w:num w:numId="18">
    <w:abstractNumId w:val="19"/>
  </w:num>
  <w:num w:numId="19">
    <w:abstractNumId w:val="10"/>
  </w:num>
  <w:num w:numId="20">
    <w:abstractNumId w:val="27"/>
  </w:num>
  <w:num w:numId="21">
    <w:abstractNumId w:val="9"/>
  </w:num>
  <w:num w:numId="22">
    <w:abstractNumId w:val="44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"/>
  </w:num>
  <w:num w:numId="47">
    <w:abstractNumId w:val="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77"/>
    <w:rsid w:val="00013C32"/>
    <w:rsid w:val="00014091"/>
    <w:rsid w:val="00051024"/>
    <w:rsid w:val="00053BC3"/>
    <w:rsid w:val="00063981"/>
    <w:rsid w:val="000B3239"/>
    <w:rsid w:val="000E0977"/>
    <w:rsid w:val="00142054"/>
    <w:rsid w:val="002043CB"/>
    <w:rsid w:val="00230478"/>
    <w:rsid w:val="002C6328"/>
    <w:rsid w:val="002F6174"/>
    <w:rsid w:val="003C5451"/>
    <w:rsid w:val="003E4E8B"/>
    <w:rsid w:val="00470F18"/>
    <w:rsid w:val="00493C66"/>
    <w:rsid w:val="004B24F8"/>
    <w:rsid w:val="004F1D28"/>
    <w:rsid w:val="005135C9"/>
    <w:rsid w:val="00555AB3"/>
    <w:rsid w:val="005F02F2"/>
    <w:rsid w:val="0061598E"/>
    <w:rsid w:val="00656598"/>
    <w:rsid w:val="007003CA"/>
    <w:rsid w:val="0072611C"/>
    <w:rsid w:val="00764D0F"/>
    <w:rsid w:val="007C5344"/>
    <w:rsid w:val="007E75F3"/>
    <w:rsid w:val="00893E38"/>
    <w:rsid w:val="008D75C0"/>
    <w:rsid w:val="009334DC"/>
    <w:rsid w:val="0094013F"/>
    <w:rsid w:val="00960B76"/>
    <w:rsid w:val="00960D52"/>
    <w:rsid w:val="009A6FC4"/>
    <w:rsid w:val="009C6765"/>
    <w:rsid w:val="00A17E72"/>
    <w:rsid w:val="00A31B3A"/>
    <w:rsid w:val="00A359C0"/>
    <w:rsid w:val="00B72AE3"/>
    <w:rsid w:val="00BA1CED"/>
    <w:rsid w:val="00BF760D"/>
    <w:rsid w:val="00C262DF"/>
    <w:rsid w:val="00CA208B"/>
    <w:rsid w:val="00CA4009"/>
    <w:rsid w:val="00D5202A"/>
    <w:rsid w:val="00D7397D"/>
    <w:rsid w:val="00D8006E"/>
    <w:rsid w:val="00DC335B"/>
    <w:rsid w:val="00E2678C"/>
    <w:rsid w:val="00E42211"/>
    <w:rsid w:val="00E75DB9"/>
    <w:rsid w:val="00E94781"/>
    <w:rsid w:val="00EE16A2"/>
    <w:rsid w:val="00EF1A76"/>
    <w:rsid w:val="00F126BF"/>
    <w:rsid w:val="00F3615A"/>
    <w:rsid w:val="00F8422D"/>
    <w:rsid w:val="00FA0871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4A08"/>
  <w15:docId w15:val="{F894F9D1-DFED-46F2-BCBF-7A0F675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77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F3615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77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61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1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rsid w:val="00F36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361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361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9C6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7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5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1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6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3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8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4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3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5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6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3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4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1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7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6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6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5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48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0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4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3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99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0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6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1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2F75-3943-482A-85A3-DE352AAE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dcterms:created xsi:type="dcterms:W3CDTF">2021-11-27T20:47:00Z</dcterms:created>
  <dcterms:modified xsi:type="dcterms:W3CDTF">2022-05-16T13:39:00Z</dcterms:modified>
</cp:coreProperties>
</file>