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29" w:rsidRPr="00B438A5" w:rsidRDefault="00C76C29" w:rsidP="005503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B43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Н.В. Богданова-Бегларян</w:t>
      </w:r>
      <w:r w:rsidRPr="00B438A5">
        <w:rPr>
          <w:rFonts w:ascii="Times New Roman" w:hAnsi="Times New Roman" w:cs="Times New Roman"/>
          <w:i/>
          <w:iCs/>
          <w:sz w:val="24"/>
          <w:szCs w:val="24"/>
        </w:rPr>
        <w:t xml:space="preserve"> (Санкт-Петербург, Россия)</w:t>
      </w:r>
    </w:p>
    <w:p w:rsidR="00C76C29" w:rsidRPr="00B438A5" w:rsidRDefault="00C76C29" w:rsidP="005503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38A5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</w:t>
      </w:r>
    </w:p>
    <w:p w:rsidR="00C76C29" w:rsidRPr="00B438A5" w:rsidRDefault="004561CA" w:rsidP="0055037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</w:rPr>
      </w:pPr>
      <w:r w:rsidRPr="00B438A5">
        <w:rPr>
          <w:rFonts w:ascii="Times New Roman" w:hAnsi="Times New Roman" w:cs="Times New Roman"/>
          <w:sz w:val="24"/>
          <w:szCs w:val="24"/>
        </w:rPr>
        <w:t>n.bogdanova@spbu.ru</w:t>
      </w:r>
    </w:p>
    <w:p w:rsidR="00C76C29" w:rsidRPr="00B438A5" w:rsidRDefault="00B438A5" w:rsidP="00E11952">
      <w:pPr>
        <w:pStyle w:val="a7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8A5">
        <w:rPr>
          <w:rFonts w:ascii="Times New Roman" w:hAnsi="Times New Roman" w:cs="Times New Roman"/>
          <w:b/>
          <w:sz w:val="24"/>
          <w:szCs w:val="24"/>
        </w:rPr>
        <w:t xml:space="preserve">ДИСКУРСИВНАЯ ФОРМУЛА </w:t>
      </w:r>
      <w:r w:rsidRPr="00B438A5">
        <w:rPr>
          <w:rFonts w:ascii="Times New Roman" w:hAnsi="Times New Roman" w:cs="Times New Roman"/>
          <w:b/>
          <w:i/>
          <w:sz w:val="24"/>
          <w:szCs w:val="24"/>
        </w:rPr>
        <w:t>БЕЗ ПРОБЛЕМ</w:t>
      </w:r>
      <w:r w:rsidRPr="00B438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1952">
        <w:rPr>
          <w:rFonts w:ascii="Times New Roman" w:hAnsi="Times New Roman" w:cs="Times New Roman"/>
          <w:b/>
          <w:sz w:val="24"/>
          <w:szCs w:val="24"/>
        </w:rPr>
        <w:t>ЗНАЧЕНИЯ/</w:t>
      </w:r>
      <w:r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E11952">
        <w:rPr>
          <w:rFonts w:ascii="Times New Roman" w:hAnsi="Times New Roman" w:cs="Times New Roman"/>
          <w:b/>
          <w:sz w:val="24"/>
          <w:szCs w:val="24"/>
        </w:rPr>
        <w:t>В </w:t>
      </w:r>
      <w:r w:rsidR="0023721B">
        <w:rPr>
          <w:rFonts w:ascii="Times New Roman" w:hAnsi="Times New Roman" w:cs="Times New Roman"/>
          <w:b/>
          <w:sz w:val="24"/>
          <w:szCs w:val="24"/>
        </w:rPr>
        <w:t xml:space="preserve">ПРЕДЛОЖЕНИИ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119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ОСОБЕННОСТИ УПОТРЕБЛЕНИЯ В ПОВСЕДНЕВНОЙ РЕЧИ</w:t>
      </w:r>
    </w:p>
    <w:p w:rsidR="00C76C29" w:rsidRPr="00B438A5" w:rsidRDefault="00C76C29" w:rsidP="00B438A5">
      <w:pPr>
        <w:pStyle w:val="a7"/>
        <w:spacing w:after="60" w:line="320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38A5">
        <w:rPr>
          <w:rFonts w:ascii="Times New Roman" w:hAnsi="Times New Roman" w:cs="Times New Roman"/>
          <w:sz w:val="24"/>
          <w:szCs w:val="24"/>
        </w:rPr>
        <w:t xml:space="preserve">Статья посвящена рассмотрению особенностей </w:t>
      </w:r>
      <w:r w:rsidR="00B438A5">
        <w:rPr>
          <w:rFonts w:ascii="Times New Roman" w:hAnsi="Times New Roman" w:cs="Times New Roman"/>
          <w:sz w:val="24"/>
          <w:szCs w:val="24"/>
        </w:rPr>
        <w:t xml:space="preserve">функционирования в современной повседневной речи дискурсивной формулы </w:t>
      </w:r>
      <w:r w:rsidR="00B438A5" w:rsidRPr="00B438A5">
        <w:rPr>
          <w:rFonts w:ascii="Times New Roman" w:hAnsi="Times New Roman" w:cs="Times New Roman"/>
          <w:i/>
          <w:sz w:val="24"/>
          <w:szCs w:val="24"/>
        </w:rPr>
        <w:t>без проблем</w:t>
      </w:r>
      <w:r w:rsidR="00B438A5">
        <w:rPr>
          <w:rFonts w:ascii="Times New Roman" w:hAnsi="Times New Roman" w:cs="Times New Roman"/>
          <w:sz w:val="24"/>
          <w:szCs w:val="24"/>
        </w:rPr>
        <w:t>.</w:t>
      </w:r>
      <w:r w:rsidRPr="00B438A5">
        <w:rPr>
          <w:rFonts w:ascii="Times New Roman" w:hAnsi="Times New Roman" w:cs="Times New Roman"/>
          <w:sz w:val="24"/>
          <w:szCs w:val="24"/>
        </w:rPr>
        <w:t xml:space="preserve"> </w:t>
      </w:r>
      <w:r w:rsidR="00B438A5">
        <w:rPr>
          <w:rFonts w:ascii="Times New Roman" w:hAnsi="Times New Roman" w:cs="Times New Roman"/>
          <w:sz w:val="24"/>
          <w:szCs w:val="24"/>
        </w:rPr>
        <w:t>На м</w:t>
      </w:r>
      <w:r w:rsidRPr="00B438A5">
        <w:rPr>
          <w:rFonts w:ascii="Times New Roman" w:hAnsi="Times New Roman" w:cs="Times New Roman"/>
          <w:sz w:val="24"/>
          <w:szCs w:val="24"/>
        </w:rPr>
        <w:t>атериал</w:t>
      </w:r>
      <w:r w:rsidR="00B438A5">
        <w:rPr>
          <w:rFonts w:ascii="Times New Roman" w:hAnsi="Times New Roman" w:cs="Times New Roman"/>
          <w:sz w:val="24"/>
          <w:szCs w:val="24"/>
        </w:rPr>
        <w:t>е звукового корпуса «Один речевой день» (ОРД) выявлены наиболее типичные значения и функции этой формулы в русской устной речи, а</w:t>
      </w:r>
      <w:r w:rsidR="003B7EF9">
        <w:rPr>
          <w:rFonts w:ascii="Times New Roman" w:hAnsi="Times New Roman" w:cs="Times New Roman"/>
          <w:sz w:val="24"/>
          <w:szCs w:val="24"/>
        </w:rPr>
        <w:t xml:space="preserve"> </w:t>
      </w:r>
      <w:r w:rsidR="00B438A5">
        <w:rPr>
          <w:rFonts w:ascii="Times New Roman" w:hAnsi="Times New Roman" w:cs="Times New Roman"/>
          <w:sz w:val="24"/>
          <w:szCs w:val="24"/>
        </w:rPr>
        <w:t>также установлена ее роль в формировании речевых актов повседневного русскоязычного дискурса.</w:t>
      </w:r>
    </w:p>
    <w:p w:rsidR="00C76C29" w:rsidRPr="00C76C29" w:rsidRDefault="00C76C29" w:rsidP="00B438A5">
      <w:pPr>
        <w:pStyle w:val="a7"/>
        <w:spacing w:after="60" w:line="32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38A5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B438A5">
        <w:rPr>
          <w:rFonts w:ascii="Times New Roman" w:hAnsi="Times New Roman" w:cs="Times New Roman"/>
          <w:sz w:val="24"/>
          <w:szCs w:val="24"/>
        </w:rPr>
        <w:t xml:space="preserve">: </w:t>
      </w:r>
      <w:r w:rsidR="00B438A5">
        <w:rPr>
          <w:rFonts w:ascii="Times New Roman" w:hAnsi="Times New Roman" w:cs="Times New Roman"/>
          <w:sz w:val="24"/>
          <w:szCs w:val="24"/>
        </w:rPr>
        <w:t>речевой корпус</w:t>
      </w:r>
      <w:r w:rsidRPr="00B438A5">
        <w:rPr>
          <w:rFonts w:ascii="Times New Roman" w:hAnsi="Times New Roman" w:cs="Times New Roman"/>
          <w:sz w:val="24"/>
          <w:szCs w:val="24"/>
        </w:rPr>
        <w:t xml:space="preserve">, </w:t>
      </w:r>
      <w:r w:rsidR="00B438A5">
        <w:rPr>
          <w:rFonts w:ascii="Times New Roman" w:hAnsi="Times New Roman" w:cs="Times New Roman"/>
          <w:sz w:val="24"/>
          <w:szCs w:val="24"/>
        </w:rPr>
        <w:t>дискурсивная формула, речевой акт</w:t>
      </w:r>
      <w:r w:rsidR="00E11952">
        <w:rPr>
          <w:rFonts w:ascii="Times New Roman" w:hAnsi="Times New Roman" w:cs="Times New Roman"/>
          <w:sz w:val="24"/>
          <w:szCs w:val="24"/>
        </w:rPr>
        <w:t>, нечленимое предложение, устный дискурс.</w:t>
      </w:r>
    </w:p>
    <w:p w:rsidR="000302D5" w:rsidRPr="00995E2F" w:rsidRDefault="000302D5" w:rsidP="003B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речь, диффузная, «непричесанная», плохо структурированная и</w:t>
      </w:r>
      <w:r w:rsidR="003B7E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плохо поддающаяся </w:t>
      </w:r>
      <w:r w:rsidR="00DC308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членению на традиционные языковые единицы и,</w:t>
      </w:r>
      <w:r w:rsidR="003B7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соответственно, лингвистическому описанию, привлекает, тем не менее, все больше внимания исследователей самых разных направлений: дескриптивной лингвистики, коллоквиалистики, когнитивистики,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прагма</w:t>
      </w:r>
      <w:proofErr w:type="spellEnd"/>
      <w:r>
        <w:rPr>
          <w:rFonts w:ascii="Times New Roman" w:hAnsi="Times New Roman" w:cs="Times New Roman"/>
          <w:sz w:val="28"/>
          <w:szCs w:val="28"/>
        </w:rPr>
        <w:t>- и</w:t>
      </w:r>
      <w:r w:rsidR="003B7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психолингвистики. Результаты лингвистического описания материала</w:t>
      </w:r>
      <w:r w:rsidRPr="0003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живой межличностной коммуникации находят свое применение, кроме уже упомянутых </w:t>
      </w:r>
      <w:r w:rsidR="0055037F"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t>сфер, также в лингводидактике и</w:t>
      </w:r>
      <w:r w:rsidR="0055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лингвокриминалистике, лингвистической экспертизе и в многочисленных системах, основанных на автоматической обработке естественного языка: синтез, распознавание, создание искусственного интеллекта</w:t>
      </w:r>
      <w:r w:rsidR="00995E2F">
        <w:rPr>
          <w:rFonts w:ascii="Times New Roman" w:hAnsi="Times New Roman" w:cs="Times New Roman"/>
          <w:sz w:val="28"/>
          <w:szCs w:val="28"/>
        </w:rPr>
        <w:t xml:space="preserve"> и</w:t>
      </w:r>
      <w:r w:rsidR="00DC308A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995E2F" w:rsidRPr="00995E2F">
        <w:rPr>
          <w:rFonts w:ascii="Times New Roman" w:hAnsi="Times New Roman" w:cs="Times New Roman"/>
          <w:sz w:val="28"/>
          <w:szCs w:val="28"/>
        </w:rPr>
        <w:t>диалоговых систем</w:t>
      </w:r>
      <w:r w:rsidR="006F06BC">
        <w:rPr>
          <w:rFonts w:ascii="Times New Roman" w:hAnsi="Times New Roman" w:cs="Times New Roman"/>
          <w:sz w:val="28"/>
          <w:szCs w:val="28"/>
        </w:rPr>
        <w:t>, использующих язык повседневного общения</w:t>
      </w:r>
      <w:r w:rsidR="00995E2F" w:rsidRPr="00995E2F">
        <w:rPr>
          <w:rFonts w:ascii="Times New Roman" w:hAnsi="Times New Roman" w:cs="Times New Roman"/>
          <w:sz w:val="28"/>
          <w:szCs w:val="28"/>
        </w:rPr>
        <w:t>. Во всех этих целях необходимо</w:t>
      </w:r>
      <w:r w:rsidR="00995E2F">
        <w:rPr>
          <w:rFonts w:ascii="Times New Roman" w:hAnsi="Times New Roman" w:cs="Times New Roman"/>
          <w:sz w:val="28"/>
          <w:szCs w:val="28"/>
        </w:rPr>
        <w:t>,</w:t>
      </w:r>
      <w:r w:rsidR="00995E2F" w:rsidRPr="00995E2F">
        <w:rPr>
          <w:rFonts w:ascii="Times New Roman" w:hAnsi="Times New Roman" w:cs="Times New Roman"/>
          <w:sz w:val="28"/>
          <w:szCs w:val="28"/>
        </w:rPr>
        <w:t xml:space="preserve"> как </w:t>
      </w:r>
      <w:r w:rsidR="00995E2F">
        <w:rPr>
          <w:rFonts w:ascii="Times New Roman" w:hAnsi="Times New Roman" w:cs="Times New Roman"/>
          <w:sz w:val="28"/>
          <w:szCs w:val="28"/>
        </w:rPr>
        <w:t xml:space="preserve">минимум, </w:t>
      </w:r>
      <w:r w:rsidR="00995E2F" w:rsidRPr="00995E2F">
        <w:rPr>
          <w:rFonts w:ascii="Times New Roman" w:hAnsi="Times New Roman" w:cs="Times New Roman"/>
          <w:sz w:val="28"/>
          <w:szCs w:val="28"/>
        </w:rPr>
        <w:t xml:space="preserve">построение максимально полного </w:t>
      </w:r>
      <w:r w:rsidR="00995E2F" w:rsidRPr="00995E2F">
        <w:rPr>
          <w:rFonts w:ascii="Times New Roman" w:hAnsi="Times New Roman" w:cs="Times New Roman"/>
          <w:bCs/>
          <w:sz w:val="28"/>
          <w:szCs w:val="28"/>
        </w:rPr>
        <w:t>инвентаря функциональных единиц устной речи</w:t>
      </w:r>
      <w:r w:rsidR="00995E2F" w:rsidRPr="00995E2F">
        <w:rPr>
          <w:rFonts w:ascii="Times New Roman" w:hAnsi="Times New Roman" w:cs="Times New Roman"/>
          <w:sz w:val="28"/>
          <w:szCs w:val="28"/>
        </w:rPr>
        <w:t xml:space="preserve">, </w:t>
      </w:r>
      <w:r w:rsidR="00995E2F">
        <w:rPr>
          <w:rFonts w:ascii="Times New Roman" w:hAnsi="Times New Roman" w:cs="Times New Roman"/>
          <w:sz w:val="28"/>
          <w:szCs w:val="28"/>
        </w:rPr>
        <w:t>а</w:t>
      </w:r>
      <w:r w:rsidR="00DC308A">
        <w:rPr>
          <w:rFonts w:ascii="Times New Roman" w:hAnsi="Times New Roman" w:cs="Times New Roman"/>
          <w:sz w:val="28"/>
          <w:szCs w:val="28"/>
        </w:rPr>
        <w:t xml:space="preserve"> </w:t>
      </w:r>
      <w:r w:rsidR="00995E2F" w:rsidRPr="00995E2F">
        <w:rPr>
          <w:rFonts w:ascii="Times New Roman" w:hAnsi="Times New Roman" w:cs="Times New Roman"/>
          <w:sz w:val="28"/>
          <w:szCs w:val="28"/>
        </w:rPr>
        <w:t>так</w:t>
      </w:r>
      <w:r w:rsidR="00995E2F">
        <w:rPr>
          <w:rFonts w:ascii="Times New Roman" w:hAnsi="Times New Roman" w:cs="Times New Roman"/>
          <w:sz w:val="28"/>
          <w:szCs w:val="28"/>
        </w:rPr>
        <w:t>же</w:t>
      </w:r>
      <w:r w:rsidR="00995E2F" w:rsidRPr="00995E2F">
        <w:rPr>
          <w:rFonts w:ascii="Times New Roman" w:hAnsi="Times New Roman" w:cs="Times New Roman"/>
          <w:sz w:val="28"/>
          <w:szCs w:val="28"/>
        </w:rPr>
        <w:t xml:space="preserve"> анализ и описание </w:t>
      </w:r>
      <w:r w:rsidR="00995E2F" w:rsidRPr="00995E2F">
        <w:rPr>
          <w:rFonts w:ascii="Times New Roman" w:hAnsi="Times New Roman" w:cs="Times New Roman"/>
          <w:bCs/>
          <w:sz w:val="28"/>
          <w:szCs w:val="28"/>
        </w:rPr>
        <w:t>особенностей</w:t>
      </w:r>
      <w:r w:rsidR="00995E2F" w:rsidRPr="00995E2F">
        <w:rPr>
          <w:rFonts w:ascii="Times New Roman" w:hAnsi="Times New Roman" w:cs="Times New Roman"/>
          <w:sz w:val="28"/>
          <w:szCs w:val="28"/>
        </w:rPr>
        <w:t xml:space="preserve"> их </w:t>
      </w:r>
      <w:r w:rsidR="00995E2F" w:rsidRPr="00995E2F">
        <w:rPr>
          <w:rFonts w:ascii="Times New Roman" w:hAnsi="Times New Roman" w:cs="Times New Roman"/>
          <w:bCs/>
          <w:sz w:val="28"/>
          <w:szCs w:val="28"/>
        </w:rPr>
        <w:t>функционирования</w:t>
      </w:r>
      <w:r w:rsidR="00995E2F">
        <w:rPr>
          <w:rFonts w:ascii="Times New Roman" w:hAnsi="Times New Roman" w:cs="Times New Roman"/>
          <w:bCs/>
          <w:sz w:val="28"/>
          <w:szCs w:val="28"/>
        </w:rPr>
        <w:t xml:space="preserve">. По большому счету, это </w:t>
      </w:r>
      <w:r w:rsidR="00995E2F" w:rsidRPr="00995E2F">
        <w:rPr>
          <w:rFonts w:ascii="Times New Roman" w:hAnsi="Times New Roman" w:cs="Times New Roman"/>
          <w:bCs/>
          <w:sz w:val="28"/>
          <w:szCs w:val="28"/>
        </w:rPr>
        <w:t xml:space="preserve">важно для </w:t>
      </w:r>
      <w:r w:rsidR="00995E2F">
        <w:rPr>
          <w:rStyle w:val="layout"/>
          <w:rFonts w:ascii="Times New Roman" w:hAnsi="Times New Roman" w:cs="Times New Roman"/>
          <w:sz w:val="28"/>
          <w:szCs w:val="28"/>
        </w:rPr>
        <w:t>м</w:t>
      </w:r>
      <w:r w:rsidR="00995E2F" w:rsidRPr="00995E2F">
        <w:rPr>
          <w:rStyle w:val="layout"/>
          <w:rFonts w:ascii="Times New Roman" w:hAnsi="Times New Roman" w:cs="Times New Roman"/>
          <w:sz w:val="28"/>
          <w:szCs w:val="28"/>
        </w:rPr>
        <w:t>оделировани</w:t>
      </w:r>
      <w:r w:rsidR="00995E2F">
        <w:rPr>
          <w:rStyle w:val="layout"/>
          <w:rFonts w:ascii="Times New Roman" w:hAnsi="Times New Roman" w:cs="Times New Roman"/>
          <w:sz w:val="28"/>
          <w:szCs w:val="28"/>
        </w:rPr>
        <w:t>я</w:t>
      </w:r>
      <w:r w:rsidR="00995E2F" w:rsidRPr="00995E2F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BB0ADB">
        <w:rPr>
          <w:rStyle w:val="layout"/>
          <w:rFonts w:ascii="Times New Roman" w:hAnsi="Times New Roman" w:cs="Times New Roman"/>
          <w:sz w:val="28"/>
          <w:szCs w:val="28"/>
        </w:rPr>
        <w:t>в</w:t>
      </w:r>
      <w:r w:rsidR="003B7EF9">
        <w:rPr>
          <w:rFonts w:ascii="Times New Roman" w:hAnsi="Times New Roman" w:cs="Times New Roman"/>
          <w:sz w:val="28"/>
          <w:szCs w:val="28"/>
        </w:rPr>
        <w:t> </w:t>
      </w:r>
      <w:r w:rsidR="00BB0ADB">
        <w:rPr>
          <w:rStyle w:val="layout"/>
          <w:rFonts w:ascii="Times New Roman" w:hAnsi="Times New Roman" w:cs="Times New Roman"/>
          <w:sz w:val="28"/>
          <w:szCs w:val="28"/>
        </w:rPr>
        <w:t xml:space="preserve">разных целях </w:t>
      </w:r>
      <w:r w:rsidR="00995E2F" w:rsidRPr="00995E2F">
        <w:rPr>
          <w:rStyle w:val="layout"/>
          <w:rFonts w:ascii="Times New Roman" w:hAnsi="Times New Roman" w:cs="Times New Roman"/>
          <w:sz w:val="28"/>
          <w:szCs w:val="28"/>
        </w:rPr>
        <w:t>коммуникативного поведения на русском языке</w:t>
      </w:r>
      <w:r w:rsidR="006F06BC">
        <w:rPr>
          <w:rStyle w:val="layout"/>
          <w:rFonts w:ascii="Times New Roman" w:hAnsi="Times New Roman" w:cs="Times New Roman"/>
          <w:sz w:val="28"/>
          <w:szCs w:val="28"/>
        </w:rPr>
        <w:t>, что можно считать весьма актуальной задачей современной лингвистики.</w:t>
      </w:r>
    </w:p>
    <w:p w:rsidR="00DC54A0" w:rsidRPr="00B064E2" w:rsidRDefault="008055B2" w:rsidP="003B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при всей неупорядоченности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диффузности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устная речь представляет собой богатейший материал для многоаспектного анализа. Так, р</w:t>
      </w:r>
      <w:r w:rsidR="00995E2F">
        <w:rPr>
          <w:rFonts w:ascii="Times New Roman" w:hAnsi="Times New Roman" w:cs="Times New Roman"/>
          <w:sz w:val="28"/>
          <w:szCs w:val="28"/>
        </w:rPr>
        <w:t>азнообразн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ые </w:t>
      </w:r>
      <w:r w:rsidR="00995E2F"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r w:rsidR="00DC54A0" w:rsidRPr="00A54EB4">
        <w:rPr>
          <w:rFonts w:ascii="Times New Roman" w:hAnsi="Times New Roman" w:cs="Times New Roman"/>
          <w:sz w:val="28"/>
          <w:szCs w:val="28"/>
        </w:rPr>
        <w:t>явления</w:t>
      </w:r>
      <w:r w:rsidR="00995E2F">
        <w:rPr>
          <w:rFonts w:ascii="Times New Roman" w:hAnsi="Times New Roman" w:cs="Times New Roman"/>
          <w:sz w:val="28"/>
          <w:szCs w:val="28"/>
        </w:rPr>
        <w:t>,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 в том числе на уровне синтаксической структуры</w:t>
      </w:r>
      <w:r w:rsidR="00995E2F">
        <w:rPr>
          <w:rFonts w:ascii="Times New Roman" w:hAnsi="Times New Roman" w:cs="Times New Roman"/>
          <w:sz w:val="28"/>
          <w:szCs w:val="28"/>
        </w:rPr>
        <w:t>,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 изначально привлек</w:t>
      </w:r>
      <w:r w:rsidR="00995E2F">
        <w:rPr>
          <w:rFonts w:ascii="Times New Roman" w:hAnsi="Times New Roman" w:cs="Times New Roman"/>
          <w:sz w:val="28"/>
          <w:szCs w:val="28"/>
        </w:rPr>
        <w:t>а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ли внимание </w:t>
      </w:r>
      <w:r w:rsidR="00995E2F">
        <w:rPr>
          <w:rFonts w:ascii="Times New Roman" w:hAnsi="Times New Roman" w:cs="Times New Roman"/>
          <w:sz w:val="28"/>
          <w:szCs w:val="28"/>
        </w:rPr>
        <w:t xml:space="preserve">исследователей </w:t>
      </w:r>
      <w:r w:rsidR="00DC54A0" w:rsidRPr="00A54EB4">
        <w:rPr>
          <w:rFonts w:ascii="Times New Roman" w:hAnsi="Times New Roman" w:cs="Times New Roman"/>
          <w:sz w:val="28"/>
          <w:szCs w:val="28"/>
        </w:rPr>
        <w:t>именно</w:t>
      </w:r>
      <w:r w:rsidR="00995E2F">
        <w:rPr>
          <w:rFonts w:ascii="Times New Roman" w:hAnsi="Times New Roman" w:cs="Times New Roman"/>
          <w:sz w:val="28"/>
          <w:szCs w:val="28"/>
        </w:rPr>
        <w:t xml:space="preserve"> в устном дискурсе.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E2F">
        <w:rPr>
          <w:rFonts w:ascii="Times New Roman" w:hAnsi="Times New Roman" w:cs="Times New Roman"/>
          <w:sz w:val="28"/>
          <w:szCs w:val="28"/>
        </w:rPr>
        <w:t>ще Н.Ю. 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Шведова в работе «Очерки по синтаксису устной речи» [Шведова 1960] высказывает мысль о «мнимой» свободе устройства устной речи, поскольку значительную роль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играют «особого рода стабилизовавшиеся построения». </w:t>
      </w:r>
      <w:r w:rsidR="00BB0ADB">
        <w:rPr>
          <w:rFonts w:ascii="Times New Roman" w:hAnsi="Times New Roman" w:cs="Times New Roman"/>
          <w:sz w:val="28"/>
          <w:szCs w:val="28"/>
        </w:rPr>
        <w:t>Н.Ю. </w:t>
      </w:r>
      <w:r w:rsidR="00BB0ADB" w:rsidRPr="00A54EB4">
        <w:rPr>
          <w:rFonts w:ascii="Times New Roman" w:hAnsi="Times New Roman" w:cs="Times New Roman"/>
          <w:sz w:val="28"/>
          <w:szCs w:val="28"/>
        </w:rPr>
        <w:t xml:space="preserve">Шведова </w:t>
      </w:r>
      <w:r w:rsidR="00BB0ADB">
        <w:rPr>
          <w:rFonts w:ascii="Times New Roman" w:hAnsi="Times New Roman" w:cs="Times New Roman"/>
          <w:sz w:val="28"/>
          <w:szCs w:val="28"/>
        </w:rPr>
        <w:t xml:space="preserve">называет их, в частности, </w:t>
      </w:r>
      <w:r w:rsidR="00DC54A0" w:rsidRPr="00A54EB4">
        <w:rPr>
          <w:rFonts w:ascii="Times New Roman" w:hAnsi="Times New Roman" w:cs="Times New Roman"/>
          <w:sz w:val="28"/>
          <w:szCs w:val="28"/>
        </w:rPr>
        <w:t>«традиционны</w:t>
      </w:r>
      <w:r w:rsidR="00BB0ADB">
        <w:rPr>
          <w:rFonts w:ascii="Times New Roman" w:hAnsi="Times New Roman" w:cs="Times New Roman"/>
          <w:sz w:val="28"/>
          <w:szCs w:val="28"/>
        </w:rPr>
        <w:t>ми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BB0ADB">
        <w:rPr>
          <w:rFonts w:ascii="Times New Roman" w:hAnsi="Times New Roman" w:cs="Times New Roman"/>
          <w:sz w:val="28"/>
          <w:szCs w:val="28"/>
        </w:rPr>
        <w:t>ами</w:t>
      </w:r>
      <w:r w:rsidR="00DC54A0" w:rsidRPr="00A54EB4">
        <w:rPr>
          <w:rFonts w:ascii="Times New Roman" w:hAnsi="Times New Roman" w:cs="Times New Roman"/>
          <w:sz w:val="28"/>
          <w:szCs w:val="28"/>
        </w:rPr>
        <w:t>» и</w:t>
      </w:r>
      <w:r w:rsidR="002F0207">
        <w:rPr>
          <w:rFonts w:ascii="Times New Roman" w:hAnsi="Times New Roman" w:cs="Times New Roman"/>
          <w:sz w:val="28"/>
          <w:szCs w:val="28"/>
        </w:rPr>
        <w:t xml:space="preserve"> </w:t>
      </w:r>
      <w:r w:rsidR="00DC54A0" w:rsidRPr="00A54EB4">
        <w:rPr>
          <w:rFonts w:ascii="Times New Roman" w:hAnsi="Times New Roman" w:cs="Times New Roman"/>
          <w:sz w:val="28"/>
          <w:szCs w:val="28"/>
        </w:rPr>
        <w:t>«шаблонны</w:t>
      </w:r>
      <w:r w:rsidR="00BB0ADB">
        <w:rPr>
          <w:rFonts w:ascii="Times New Roman" w:hAnsi="Times New Roman" w:cs="Times New Roman"/>
          <w:sz w:val="28"/>
          <w:szCs w:val="28"/>
        </w:rPr>
        <w:t>ми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 фраз</w:t>
      </w:r>
      <w:r w:rsidR="00BB0ADB">
        <w:rPr>
          <w:rFonts w:ascii="Times New Roman" w:hAnsi="Times New Roman" w:cs="Times New Roman"/>
          <w:sz w:val="28"/>
          <w:szCs w:val="28"/>
        </w:rPr>
        <w:t>ами</w:t>
      </w:r>
      <w:r w:rsidR="00DC54A0" w:rsidRPr="00A54EB4">
        <w:rPr>
          <w:rFonts w:ascii="Times New Roman" w:hAnsi="Times New Roman" w:cs="Times New Roman"/>
          <w:sz w:val="28"/>
          <w:szCs w:val="28"/>
        </w:rPr>
        <w:t>»</w:t>
      </w:r>
      <w:r w:rsidR="00BB0ADB">
        <w:rPr>
          <w:rFonts w:ascii="Times New Roman" w:hAnsi="Times New Roman" w:cs="Times New Roman"/>
          <w:sz w:val="28"/>
          <w:szCs w:val="28"/>
        </w:rPr>
        <w:t>,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 </w:t>
      </w:r>
      <w:r w:rsidR="00BB0ADB">
        <w:rPr>
          <w:rFonts w:ascii="Times New Roman" w:hAnsi="Times New Roman" w:cs="Times New Roman"/>
          <w:sz w:val="28"/>
          <w:szCs w:val="28"/>
        </w:rPr>
        <w:t xml:space="preserve">считает </w:t>
      </w:r>
      <w:proofErr w:type="spellStart"/>
      <w:r w:rsidR="00DC54A0" w:rsidRPr="00A54EB4">
        <w:rPr>
          <w:rFonts w:ascii="Times New Roman" w:hAnsi="Times New Roman" w:cs="Times New Roman"/>
          <w:sz w:val="28"/>
          <w:szCs w:val="28"/>
        </w:rPr>
        <w:t>некомбинируемы</w:t>
      </w:r>
      <w:r w:rsidR="00BB0ADB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DC54A0" w:rsidRPr="00A54EB4">
        <w:rPr>
          <w:rFonts w:ascii="Times New Roman" w:hAnsi="Times New Roman" w:cs="Times New Roman"/>
          <w:sz w:val="28"/>
          <w:szCs w:val="28"/>
        </w:rPr>
        <w:t xml:space="preserve"> и не членимы</w:t>
      </w:r>
      <w:r w:rsidR="00BB0ADB">
        <w:rPr>
          <w:rFonts w:ascii="Times New Roman" w:hAnsi="Times New Roman" w:cs="Times New Roman"/>
          <w:sz w:val="28"/>
          <w:szCs w:val="28"/>
        </w:rPr>
        <w:t>ми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 с точки зрения традиционного синтаксиса. </w:t>
      </w:r>
      <w:r w:rsidR="00BB0ADB">
        <w:rPr>
          <w:rFonts w:ascii="Times New Roman" w:hAnsi="Times New Roman" w:cs="Times New Roman"/>
          <w:sz w:val="28"/>
          <w:szCs w:val="28"/>
        </w:rPr>
        <w:t>В</w:t>
      </w:r>
      <w:r w:rsidR="003B7EF9">
        <w:rPr>
          <w:rFonts w:ascii="Times New Roman" w:hAnsi="Times New Roman" w:cs="Times New Roman"/>
          <w:sz w:val="28"/>
          <w:szCs w:val="28"/>
        </w:rPr>
        <w:t> </w:t>
      </w:r>
      <w:r w:rsidR="00BB0ADB">
        <w:rPr>
          <w:rFonts w:ascii="Times New Roman" w:hAnsi="Times New Roman" w:cs="Times New Roman"/>
          <w:sz w:val="28"/>
          <w:szCs w:val="28"/>
        </w:rPr>
        <w:t>«</w:t>
      </w:r>
      <w:r w:rsidR="00DC54A0" w:rsidRPr="00A54EB4">
        <w:rPr>
          <w:rFonts w:ascii="Times New Roman" w:hAnsi="Times New Roman" w:cs="Times New Roman"/>
          <w:sz w:val="28"/>
          <w:szCs w:val="28"/>
        </w:rPr>
        <w:t>Русской грамматике</w:t>
      </w:r>
      <w:r w:rsidR="00BB0ADB">
        <w:rPr>
          <w:rFonts w:ascii="Times New Roman" w:hAnsi="Times New Roman" w:cs="Times New Roman"/>
          <w:sz w:val="28"/>
          <w:szCs w:val="28"/>
        </w:rPr>
        <w:t xml:space="preserve">» </w:t>
      </w:r>
      <w:r w:rsidR="00BB0ADB" w:rsidRPr="00BB0ADB">
        <w:rPr>
          <w:rFonts w:ascii="Times New Roman" w:hAnsi="Times New Roman" w:cs="Times New Roman"/>
          <w:sz w:val="28"/>
          <w:szCs w:val="28"/>
        </w:rPr>
        <w:t>[</w:t>
      </w:r>
      <w:r w:rsidR="00BB0ADB">
        <w:rPr>
          <w:rFonts w:ascii="Times New Roman" w:hAnsi="Times New Roman" w:cs="Times New Roman"/>
          <w:sz w:val="28"/>
          <w:szCs w:val="28"/>
        </w:rPr>
        <w:t>Р</w:t>
      </w:r>
      <w:r w:rsidR="00B064E2">
        <w:rPr>
          <w:rFonts w:ascii="Times New Roman" w:hAnsi="Times New Roman" w:cs="Times New Roman"/>
          <w:sz w:val="28"/>
          <w:szCs w:val="28"/>
        </w:rPr>
        <w:t>усская грамматика</w:t>
      </w:r>
      <w:r w:rsidR="00BB0ADB">
        <w:rPr>
          <w:rFonts w:ascii="Times New Roman" w:hAnsi="Times New Roman" w:cs="Times New Roman"/>
          <w:sz w:val="28"/>
          <w:szCs w:val="28"/>
        </w:rPr>
        <w:t xml:space="preserve"> 1980</w:t>
      </w:r>
      <w:r w:rsidR="00BB0ADB" w:rsidRPr="00BB0ADB">
        <w:rPr>
          <w:rFonts w:ascii="Times New Roman" w:hAnsi="Times New Roman" w:cs="Times New Roman"/>
          <w:sz w:val="28"/>
          <w:szCs w:val="28"/>
        </w:rPr>
        <w:t>]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 они описываются как перифе</w:t>
      </w:r>
      <w:r w:rsidR="002F0207">
        <w:rPr>
          <w:rFonts w:ascii="Times New Roman" w:hAnsi="Times New Roman" w:cs="Times New Roman"/>
          <w:sz w:val="28"/>
          <w:szCs w:val="28"/>
        </w:rPr>
        <w:t>ри</w:t>
      </w:r>
      <w:r w:rsidR="006F06BC">
        <w:rPr>
          <w:rFonts w:ascii="Times New Roman" w:hAnsi="Times New Roman" w:cs="Times New Roman"/>
          <w:sz w:val="28"/>
          <w:szCs w:val="28"/>
        </w:rPr>
        <w:t>йны</w:t>
      </w:r>
      <w:r w:rsidR="00DC54A0" w:rsidRPr="00A54EB4">
        <w:rPr>
          <w:rFonts w:ascii="Times New Roman" w:hAnsi="Times New Roman" w:cs="Times New Roman"/>
          <w:sz w:val="28"/>
          <w:szCs w:val="28"/>
        </w:rPr>
        <w:t>е синтаксические явления, попадая в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DC54A0" w:rsidRPr="00A54EB4">
        <w:rPr>
          <w:rFonts w:ascii="Times New Roman" w:hAnsi="Times New Roman" w:cs="Times New Roman"/>
          <w:sz w:val="28"/>
          <w:szCs w:val="28"/>
        </w:rPr>
        <w:t xml:space="preserve">класс относительно независимых высказываний, непосредственно не </w:t>
      </w:r>
      <w:r w:rsidR="00DC54A0" w:rsidRPr="00B064E2">
        <w:rPr>
          <w:rFonts w:ascii="Times New Roman" w:hAnsi="Times New Roman" w:cs="Times New Roman"/>
          <w:sz w:val="28"/>
          <w:szCs w:val="28"/>
        </w:rPr>
        <w:t>опирающихся на грамматические образцы простого предложения.</w:t>
      </w:r>
    </w:p>
    <w:p w:rsidR="00B064E2" w:rsidRPr="00F44CD4" w:rsidRDefault="00B064E2" w:rsidP="003B7E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4E2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6F06BC">
        <w:rPr>
          <w:rFonts w:ascii="Times New Roman" w:hAnsi="Times New Roman" w:cs="Times New Roman"/>
          <w:sz w:val="28"/>
          <w:szCs w:val="28"/>
        </w:rPr>
        <w:t>классу</w:t>
      </w:r>
      <w:r w:rsidRPr="00B064E2">
        <w:rPr>
          <w:rFonts w:ascii="Times New Roman" w:hAnsi="Times New Roman" w:cs="Times New Roman"/>
          <w:sz w:val="28"/>
          <w:szCs w:val="28"/>
        </w:rPr>
        <w:t xml:space="preserve"> таких «стабилизовавшихся построений», помимо названных Н.Ю. Шведовой, можно добавить еще целый ряд близких к ним</w:t>
      </w:r>
      <w:r w:rsidR="006F06BC">
        <w:rPr>
          <w:rFonts w:ascii="Times New Roman" w:hAnsi="Times New Roman" w:cs="Times New Roman"/>
          <w:sz w:val="28"/>
          <w:szCs w:val="28"/>
        </w:rPr>
        <w:t xml:space="preserve"> понятий, возникающих в научных работах с завидным постоянством</w:t>
      </w:r>
      <w:r w:rsidRPr="00B064E2">
        <w:rPr>
          <w:rFonts w:ascii="Times New Roman" w:hAnsi="Times New Roman" w:cs="Times New Roman"/>
          <w:sz w:val="28"/>
          <w:szCs w:val="28"/>
        </w:rPr>
        <w:t xml:space="preserve">: </w:t>
      </w:r>
      <w:r w:rsidR="00581D30" w:rsidRPr="000332BC">
        <w:rPr>
          <w:rFonts w:ascii="Times New Roman" w:hAnsi="Times New Roman" w:cs="Times New Roman"/>
          <w:i/>
          <w:iCs/>
          <w:sz w:val="28"/>
          <w:szCs w:val="28"/>
        </w:rPr>
        <w:t>коллокации</w:t>
      </w:r>
      <w:r w:rsidR="00581D30" w:rsidRPr="00F44CD4">
        <w:rPr>
          <w:rFonts w:ascii="Times New Roman" w:hAnsi="Times New Roman" w:cs="Times New Roman"/>
          <w:iCs/>
          <w:sz w:val="28"/>
          <w:szCs w:val="28"/>
        </w:rPr>
        <w:t xml:space="preserve"> [</w:t>
      </w:r>
      <w:proofErr w:type="spellStart"/>
      <w:r w:rsidR="00581D30" w:rsidRPr="00F44CD4">
        <w:rPr>
          <w:rFonts w:ascii="Times New Roman" w:hAnsi="Times New Roman" w:cs="Times New Roman"/>
          <w:iCs/>
          <w:sz w:val="28"/>
          <w:szCs w:val="28"/>
        </w:rPr>
        <w:t>Firth</w:t>
      </w:r>
      <w:proofErr w:type="spellEnd"/>
      <w:r w:rsidR="00581D30" w:rsidRPr="00F44CD4">
        <w:rPr>
          <w:rFonts w:ascii="Times New Roman" w:hAnsi="Times New Roman" w:cs="Times New Roman"/>
          <w:iCs/>
          <w:sz w:val="28"/>
          <w:szCs w:val="28"/>
        </w:rPr>
        <w:t xml:space="preserve"> 1957;</w:t>
      </w:r>
      <w:proofErr w:type="gramEnd"/>
      <w:r w:rsidR="00581D30" w:rsidRPr="00F44CD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581D30" w:rsidRPr="00F44CD4">
        <w:rPr>
          <w:rFonts w:ascii="Times New Roman" w:hAnsi="Times New Roman" w:cs="Times New Roman"/>
          <w:iCs/>
          <w:sz w:val="28"/>
          <w:szCs w:val="28"/>
        </w:rPr>
        <w:t xml:space="preserve">Ахманова 1969], </w:t>
      </w:r>
      <w:r w:rsidR="00581D30" w:rsidRPr="000332BC">
        <w:rPr>
          <w:rFonts w:ascii="Times New Roman" w:hAnsi="Times New Roman" w:cs="Times New Roman"/>
          <w:i/>
          <w:iCs/>
          <w:sz w:val="28"/>
          <w:szCs w:val="28"/>
        </w:rPr>
        <w:t>формы-идиомы</w:t>
      </w:r>
      <w:r w:rsidR="00581D30" w:rsidRPr="00F44CD4">
        <w:rPr>
          <w:rFonts w:ascii="Times New Roman" w:hAnsi="Times New Roman" w:cs="Times New Roman"/>
          <w:iCs/>
          <w:sz w:val="28"/>
          <w:szCs w:val="28"/>
        </w:rPr>
        <w:t xml:space="preserve"> [</w:t>
      </w:r>
      <w:proofErr w:type="spellStart"/>
      <w:r w:rsidR="00581D30" w:rsidRPr="00F44CD4">
        <w:rPr>
          <w:rFonts w:ascii="Times New Roman" w:hAnsi="Times New Roman" w:cs="Times New Roman"/>
          <w:iCs/>
          <w:sz w:val="28"/>
          <w:szCs w:val="28"/>
        </w:rPr>
        <w:t>Лекант</w:t>
      </w:r>
      <w:proofErr w:type="spellEnd"/>
      <w:r w:rsidR="00581D30" w:rsidRPr="00F44CD4">
        <w:rPr>
          <w:rFonts w:ascii="Times New Roman" w:hAnsi="Times New Roman" w:cs="Times New Roman"/>
          <w:iCs/>
          <w:sz w:val="28"/>
          <w:szCs w:val="28"/>
        </w:rPr>
        <w:t xml:space="preserve"> 1965], </w:t>
      </w:r>
      <w:r w:rsidRPr="000332BC">
        <w:rPr>
          <w:rFonts w:ascii="Times New Roman" w:hAnsi="Times New Roman" w:cs="Times New Roman"/>
          <w:i/>
          <w:sz w:val="28"/>
          <w:szCs w:val="28"/>
        </w:rPr>
        <w:t>клише</w:t>
      </w:r>
      <w:r w:rsidRPr="00B064E2">
        <w:rPr>
          <w:rFonts w:ascii="Times New Roman" w:hAnsi="Times New Roman" w:cs="Times New Roman"/>
          <w:sz w:val="28"/>
          <w:szCs w:val="28"/>
        </w:rPr>
        <w:t xml:space="preserve">, </w:t>
      </w:r>
      <w:r w:rsidRPr="000332BC">
        <w:rPr>
          <w:rFonts w:ascii="Times New Roman" w:hAnsi="Times New Roman" w:cs="Times New Roman"/>
          <w:i/>
          <w:sz w:val="28"/>
          <w:szCs w:val="28"/>
        </w:rPr>
        <w:t>шаблоны</w:t>
      </w:r>
      <w:r w:rsidRPr="00B064E2">
        <w:rPr>
          <w:rFonts w:ascii="Times New Roman" w:hAnsi="Times New Roman" w:cs="Times New Roman"/>
          <w:sz w:val="28"/>
          <w:szCs w:val="28"/>
        </w:rPr>
        <w:t xml:space="preserve">, </w:t>
      </w:r>
      <w:r w:rsidRPr="000332BC">
        <w:rPr>
          <w:rFonts w:ascii="Times New Roman" w:hAnsi="Times New Roman" w:cs="Times New Roman"/>
          <w:i/>
          <w:sz w:val="28"/>
          <w:szCs w:val="28"/>
        </w:rPr>
        <w:t>стереотипы</w:t>
      </w:r>
      <w:r w:rsidRPr="00B064E2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Земская и др. 1981</w:t>
      </w:r>
      <w:r w:rsidRPr="00B064E2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идиомы</w:t>
      </w:r>
      <w:r w:rsidRPr="00B064E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устойчивые сочетания</w:t>
      </w:r>
      <w:r w:rsidRPr="00B064E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речевые</w:t>
      </w:r>
      <w:r w:rsidRPr="00B064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формулы</w:t>
      </w:r>
      <w:r w:rsidRPr="00F44CD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речевые</w:t>
      </w:r>
      <w:r w:rsidRPr="00F44C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штампы</w:t>
      </w:r>
      <w:r w:rsidRPr="00F44CD4">
        <w:rPr>
          <w:rFonts w:ascii="Times New Roman" w:hAnsi="Times New Roman" w:cs="Times New Roman"/>
          <w:iCs/>
          <w:sz w:val="28"/>
          <w:szCs w:val="28"/>
        </w:rPr>
        <w:t xml:space="preserve"> [</w:t>
      </w:r>
      <w:proofErr w:type="spellStart"/>
      <w:r w:rsidR="00F44CD4" w:rsidRPr="00F44CD4">
        <w:rPr>
          <w:rFonts w:ascii="Times New Roman" w:hAnsi="Times New Roman" w:cs="Times New Roman"/>
          <w:iCs/>
          <w:sz w:val="28"/>
          <w:szCs w:val="28"/>
        </w:rPr>
        <w:t>Гаспаров</w:t>
      </w:r>
      <w:proofErr w:type="spellEnd"/>
      <w:r w:rsidR="00F44CD4" w:rsidRPr="00F44CD4">
        <w:rPr>
          <w:rFonts w:ascii="Times New Roman" w:hAnsi="Times New Roman" w:cs="Times New Roman"/>
          <w:iCs/>
          <w:sz w:val="28"/>
          <w:szCs w:val="28"/>
        </w:rPr>
        <w:t xml:space="preserve"> 1996</w:t>
      </w:r>
      <w:r w:rsidRPr="00F44CD4">
        <w:rPr>
          <w:rFonts w:ascii="Times New Roman" w:hAnsi="Times New Roman" w:cs="Times New Roman"/>
          <w:iCs/>
          <w:sz w:val="28"/>
          <w:szCs w:val="28"/>
        </w:rPr>
        <w:t xml:space="preserve">], </w:t>
      </w:r>
      <w:proofErr w:type="spellStart"/>
      <w:r w:rsidR="000332BC" w:rsidRPr="000332BC">
        <w:rPr>
          <w:rFonts w:ascii="Times New Roman" w:hAnsi="Times New Roman" w:cs="Times New Roman"/>
          <w:i/>
          <w:iCs/>
          <w:sz w:val="28"/>
          <w:szCs w:val="28"/>
        </w:rPr>
        <w:t>коммуникемы</w:t>
      </w:r>
      <w:proofErr w:type="spellEnd"/>
      <w:r w:rsidR="000332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32BC" w:rsidRPr="00B06047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="000332BC" w:rsidRPr="00A54EB4">
        <w:rPr>
          <w:rFonts w:ascii="Times New Roman" w:hAnsi="Times New Roman" w:cs="Times New Roman"/>
          <w:sz w:val="28"/>
          <w:szCs w:val="28"/>
        </w:rPr>
        <w:t>Меликян</w:t>
      </w:r>
      <w:proofErr w:type="spellEnd"/>
      <w:r w:rsidR="000332BC" w:rsidRPr="00A54EB4">
        <w:rPr>
          <w:rFonts w:ascii="Times New Roman" w:hAnsi="Times New Roman" w:cs="Times New Roman"/>
          <w:sz w:val="28"/>
          <w:szCs w:val="28"/>
        </w:rPr>
        <w:t xml:space="preserve"> 2001</w:t>
      </w:r>
      <w:r w:rsidR="000332BC" w:rsidRPr="00B06047">
        <w:rPr>
          <w:rFonts w:ascii="Times New Roman" w:hAnsi="Times New Roman" w:cs="Times New Roman"/>
          <w:iCs/>
          <w:sz w:val="28"/>
          <w:szCs w:val="28"/>
        </w:rPr>
        <w:t>]</w:t>
      </w:r>
      <w:r w:rsidR="000332B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332BC" w:rsidRPr="000332BC">
        <w:rPr>
          <w:rFonts w:ascii="Times New Roman" w:hAnsi="Times New Roman" w:cs="Times New Roman"/>
          <w:i/>
          <w:iCs/>
          <w:sz w:val="28"/>
          <w:szCs w:val="28"/>
        </w:rPr>
        <w:t>коммуникативы</w:t>
      </w:r>
      <w:proofErr w:type="spellEnd"/>
      <w:r w:rsidR="000332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32BC" w:rsidRPr="00581D30">
        <w:rPr>
          <w:rFonts w:ascii="Times New Roman" w:hAnsi="Times New Roman" w:cs="Times New Roman"/>
          <w:iCs/>
          <w:sz w:val="28"/>
          <w:szCs w:val="28"/>
        </w:rPr>
        <w:t>[</w:t>
      </w:r>
      <w:r w:rsidR="000332BC">
        <w:rPr>
          <w:rFonts w:ascii="Times New Roman" w:hAnsi="Times New Roman" w:cs="Times New Roman"/>
          <w:iCs/>
          <w:sz w:val="28"/>
          <w:szCs w:val="28"/>
        </w:rPr>
        <w:t>Шаронов 2016</w:t>
      </w:r>
      <w:r w:rsidR="000332BC" w:rsidRPr="00581D30">
        <w:rPr>
          <w:rFonts w:ascii="Times New Roman" w:hAnsi="Times New Roman" w:cs="Times New Roman"/>
          <w:iCs/>
          <w:sz w:val="28"/>
          <w:szCs w:val="28"/>
        </w:rPr>
        <w:t>]</w:t>
      </w:r>
      <w:r w:rsidR="000332BC">
        <w:rPr>
          <w:rFonts w:ascii="Times New Roman" w:hAnsi="Times New Roman" w:cs="Times New Roman"/>
          <w:iCs/>
          <w:sz w:val="28"/>
          <w:szCs w:val="28"/>
        </w:rPr>
        <w:t>,</w:t>
      </w:r>
      <w:r w:rsidR="000332BC" w:rsidRPr="00F44C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конструкции-коллокации</w:t>
      </w:r>
      <w:r w:rsidRPr="00F44CD4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F44CD4">
        <w:rPr>
          <w:rFonts w:ascii="Times New Roman" w:hAnsi="Times New Roman" w:cs="Times New Roman"/>
          <w:iCs/>
          <w:sz w:val="28"/>
          <w:szCs w:val="28"/>
        </w:rPr>
        <w:t xml:space="preserve">Богданова-Бегларян, </w:t>
      </w:r>
      <w:proofErr w:type="spellStart"/>
      <w:r w:rsidR="00F44CD4">
        <w:rPr>
          <w:rFonts w:ascii="Times New Roman" w:hAnsi="Times New Roman" w:cs="Times New Roman"/>
          <w:iCs/>
          <w:sz w:val="28"/>
          <w:szCs w:val="28"/>
        </w:rPr>
        <w:t>Цуй</w:t>
      </w:r>
      <w:proofErr w:type="spellEnd"/>
      <w:r w:rsidR="00F44CD4">
        <w:rPr>
          <w:rFonts w:ascii="Times New Roman" w:hAnsi="Times New Roman" w:cs="Times New Roman"/>
          <w:iCs/>
          <w:sz w:val="28"/>
          <w:szCs w:val="28"/>
        </w:rPr>
        <w:t> Лили 201</w:t>
      </w:r>
      <w:r w:rsidR="000332BC">
        <w:rPr>
          <w:rFonts w:ascii="Times New Roman" w:hAnsi="Times New Roman" w:cs="Times New Roman"/>
          <w:iCs/>
          <w:sz w:val="28"/>
          <w:szCs w:val="28"/>
        </w:rPr>
        <w:t>9</w:t>
      </w:r>
      <w:r w:rsidRPr="00F44CD4">
        <w:rPr>
          <w:rFonts w:ascii="Times New Roman" w:hAnsi="Times New Roman" w:cs="Times New Roman"/>
          <w:iCs/>
          <w:sz w:val="28"/>
          <w:szCs w:val="28"/>
        </w:rPr>
        <w:t>]</w:t>
      </w:r>
      <w:r w:rsidR="00B060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44CD4">
        <w:rPr>
          <w:rFonts w:ascii="Times New Roman" w:hAnsi="Times New Roman" w:cs="Times New Roman"/>
          <w:iCs/>
          <w:sz w:val="28"/>
          <w:szCs w:val="28"/>
        </w:rPr>
        <w:t xml:space="preserve">и, наконец, </w:t>
      </w:r>
      <w:r w:rsidRPr="000332BC">
        <w:rPr>
          <w:rFonts w:ascii="Times New Roman" w:hAnsi="Times New Roman" w:cs="Times New Roman"/>
          <w:i/>
          <w:iCs/>
          <w:sz w:val="28"/>
          <w:szCs w:val="28"/>
        </w:rPr>
        <w:t>дискурсивные формулы</w:t>
      </w:r>
      <w:r w:rsidRPr="00F44CD4">
        <w:rPr>
          <w:rFonts w:ascii="Times New Roman" w:hAnsi="Times New Roman" w:cs="Times New Roman"/>
          <w:iCs/>
          <w:sz w:val="28"/>
          <w:szCs w:val="28"/>
        </w:rPr>
        <w:t xml:space="preserve"> [</w:t>
      </w:r>
      <w:proofErr w:type="spellStart"/>
      <w:r w:rsidR="00B06047" w:rsidRPr="001F3F9C">
        <w:rPr>
          <w:rFonts w:ascii="Times New Roman" w:hAnsi="Times New Roman" w:cs="Times New Roman"/>
          <w:sz w:val="28"/>
          <w:szCs w:val="28"/>
        </w:rPr>
        <w:t>Fillmore</w:t>
      </w:r>
      <w:proofErr w:type="spellEnd"/>
      <w:r w:rsidR="00B06047" w:rsidRPr="001F3F9C">
        <w:rPr>
          <w:rFonts w:ascii="Times New Roman" w:hAnsi="Times New Roman" w:cs="Times New Roman"/>
          <w:sz w:val="28"/>
          <w:szCs w:val="28"/>
        </w:rPr>
        <w:t xml:space="preserve"> 1984</w:t>
      </w:r>
      <w:r w:rsidR="00B06047">
        <w:rPr>
          <w:rFonts w:ascii="Times New Roman" w:hAnsi="Times New Roman" w:cs="Times New Roman"/>
          <w:sz w:val="28"/>
          <w:szCs w:val="28"/>
        </w:rPr>
        <w:t>; Жукова 2022</w:t>
      </w:r>
      <w:r w:rsidRPr="00F44CD4">
        <w:rPr>
          <w:rFonts w:ascii="Times New Roman" w:hAnsi="Times New Roman" w:cs="Times New Roman"/>
          <w:iCs/>
          <w:sz w:val="28"/>
          <w:szCs w:val="28"/>
        </w:rPr>
        <w:t>].</w:t>
      </w:r>
      <w:proofErr w:type="gramEnd"/>
      <w:r w:rsidR="00581D30">
        <w:rPr>
          <w:rFonts w:ascii="Times New Roman" w:hAnsi="Times New Roman" w:cs="Times New Roman"/>
          <w:iCs/>
          <w:sz w:val="28"/>
          <w:szCs w:val="28"/>
        </w:rPr>
        <w:t xml:space="preserve"> Последний термин принят и</w:t>
      </w:r>
      <w:r w:rsidR="000851F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581D30">
        <w:rPr>
          <w:rFonts w:ascii="Times New Roman" w:hAnsi="Times New Roman" w:cs="Times New Roman"/>
          <w:iCs/>
          <w:sz w:val="28"/>
          <w:szCs w:val="28"/>
        </w:rPr>
        <w:t>в</w:t>
      </w:r>
      <w:r w:rsidR="000851F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581D30">
        <w:rPr>
          <w:rFonts w:ascii="Times New Roman" w:hAnsi="Times New Roman" w:cs="Times New Roman"/>
          <w:iCs/>
          <w:sz w:val="28"/>
          <w:szCs w:val="28"/>
        </w:rPr>
        <w:t>настоящем исследовании.</w:t>
      </w:r>
    </w:p>
    <w:p w:rsidR="00B064E2" w:rsidRPr="00B064E2" w:rsidRDefault="00B4362C" w:rsidP="003B7E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Дискурсивные формулы (ДФ), как и большинство синонимичных им единиц (см. выше), </w:t>
      </w:r>
      <w:r w:rsidRPr="00A54EB4">
        <w:rPr>
          <w:rFonts w:ascii="Times New Roman" w:hAnsi="Times New Roman" w:cs="Times New Roman"/>
          <w:sz w:val="28"/>
          <w:szCs w:val="28"/>
        </w:rPr>
        <w:t xml:space="preserve">функционируют преимущественно в диалоге, когда скорость ответа должна быть высокой, поскольку </w:t>
      </w:r>
      <w:r w:rsidR="000332BC">
        <w:rPr>
          <w:rFonts w:ascii="Times New Roman" w:hAnsi="Times New Roman" w:cs="Times New Roman"/>
          <w:sz w:val="28"/>
          <w:szCs w:val="28"/>
        </w:rPr>
        <w:t>говорящий вынужден думать и говорить</w:t>
      </w:r>
      <w:r w:rsidRPr="00A54EB4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7321E1">
        <w:rPr>
          <w:rFonts w:ascii="Times New Roman" w:hAnsi="Times New Roman" w:cs="Times New Roman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sz w:val="28"/>
          <w:szCs w:val="28"/>
        </w:rPr>
        <w:t>он</w:t>
      </w:r>
      <w:r w:rsidRPr="00A54EB4">
        <w:rPr>
          <w:rFonts w:ascii="Times New Roman" w:hAnsi="Times New Roman" w:cs="Times New Roman"/>
          <w:sz w:val="28"/>
          <w:szCs w:val="28"/>
        </w:rPr>
        <w:t xml:space="preserve"> </w:t>
      </w:r>
      <w:r w:rsidR="000332BC">
        <w:rPr>
          <w:rFonts w:ascii="Times New Roman" w:hAnsi="Times New Roman" w:cs="Times New Roman"/>
          <w:sz w:val="28"/>
          <w:szCs w:val="28"/>
        </w:rPr>
        <w:t>«</w:t>
      </w:r>
      <w:r w:rsidRPr="00A54EB4">
        <w:rPr>
          <w:rFonts w:ascii="Times New Roman" w:hAnsi="Times New Roman" w:cs="Times New Roman"/>
          <w:sz w:val="28"/>
          <w:szCs w:val="28"/>
        </w:rPr>
        <w:t>как бы оказывается в своеобразном цейтноте: у</w:t>
      </w:r>
      <w:r w:rsidR="003B7EF9">
        <w:rPr>
          <w:rFonts w:ascii="Times New Roman" w:hAnsi="Times New Roman" w:cs="Times New Roman"/>
          <w:sz w:val="28"/>
          <w:szCs w:val="28"/>
        </w:rPr>
        <w:t> </w:t>
      </w:r>
      <w:r w:rsidRPr="00A54EB4">
        <w:rPr>
          <w:rFonts w:ascii="Times New Roman" w:hAnsi="Times New Roman" w:cs="Times New Roman"/>
          <w:sz w:val="28"/>
          <w:szCs w:val="28"/>
        </w:rPr>
        <w:t xml:space="preserve">него нет </w:t>
      </w:r>
      <w:r w:rsidRPr="007321E1">
        <w:rPr>
          <w:rFonts w:ascii="Times New Roman" w:hAnsi="Times New Roman" w:cs="Times New Roman"/>
          <w:sz w:val="28"/>
          <w:szCs w:val="28"/>
        </w:rPr>
        <w:t>времени на продумывание фразы» [Сиротинина 1983: 15]</w:t>
      </w:r>
      <w:r w:rsidR="007321E1" w:rsidRPr="007321E1">
        <w:rPr>
          <w:rFonts w:ascii="Times New Roman" w:hAnsi="Times New Roman" w:cs="Times New Roman"/>
          <w:sz w:val="28"/>
          <w:szCs w:val="28"/>
        </w:rPr>
        <w:t>; «в</w:t>
      </w:r>
      <w:r w:rsidR="003B7EF9">
        <w:rPr>
          <w:rFonts w:ascii="Times New Roman" w:hAnsi="Times New Roman" w:cs="Times New Roman"/>
          <w:sz w:val="28"/>
          <w:szCs w:val="28"/>
        </w:rPr>
        <w:t> </w:t>
      </w:r>
      <w:r w:rsidR="007321E1" w:rsidRPr="007321E1">
        <w:rPr>
          <w:rFonts w:ascii="Times New Roman" w:hAnsi="Times New Roman" w:cs="Times New Roman"/>
          <w:sz w:val="28"/>
          <w:szCs w:val="28"/>
        </w:rPr>
        <w:t>реальных условиях коммуникации, в процессе естественного спонтанного диалога</w:t>
      </w:r>
      <w:r w:rsidR="007321E1">
        <w:rPr>
          <w:rFonts w:ascii="Times New Roman" w:hAnsi="Times New Roman" w:cs="Times New Roman"/>
          <w:sz w:val="28"/>
          <w:szCs w:val="28"/>
        </w:rPr>
        <w:t>,</w:t>
      </w:r>
      <w:r w:rsidR="007321E1" w:rsidRPr="007321E1">
        <w:rPr>
          <w:rFonts w:ascii="Times New Roman" w:hAnsi="Times New Roman" w:cs="Times New Roman"/>
          <w:sz w:val="28"/>
          <w:szCs w:val="28"/>
        </w:rPr>
        <w:t xml:space="preserve"> продуцирование текста (высказывания) происходит, по существу, в</w:t>
      </w:r>
      <w:r w:rsidR="003B7EF9">
        <w:rPr>
          <w:rFonts w:ascii="Times New Roman" w:hAnsi="Times New Roman" w:cs="Times New Roman"/>
          <w:sz w:val="28"/>
          <w:szCs w:val="28"/>
        </w:rPr>
        <w:t> </w:t>
      </w:r>
      <w:r w:rsidR="007321E1" w:rsidRPr="007321E1">
        <w:rPr>
          <w:rFonts w:ascii="Times New Roman" w:hAnsi="Times New Roman" w:cs="Times New Roman"/>
          <w:sz w:val="28"/>
          <w:szCs w:val="28"/>
        </w:rPr>
        <w:t>“экстремальных условиях” – при дефиците времени и отсутствии возможности тщательно продумать стратегию» [Левицкий</w:t>
      </w:r>
      <w:r w:rsidR="007321E1" w:rsidRPr="007321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21E1" w:rsidRPr="007321E1">
        <w:rPr>
          <w:rFonts w:ascii="Times New Roman" w:hAnsi="Times New Roman" w:cs="Times New Roman"/>
          <w:sz w:val="28"/>
          <w:szCs w:val="28"/>
        </w:rPr>
        <w:t>2011: 162].</w:t>
      </w:r>
      <w:r w:rsidR="00732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1E1">
        <w:rPr>
          <w:rFonts w:ascii="Times New Roman" w:hAnsi="Times New Roman" w:cs="Times New Roman"/>
          <w:sz w:val="28"/>
          <w:szCs w:val="28"/>
        </w:rPr>
        <w:t>В таких условиях г</w:t>
      </w:r>
      <w:r w:rsidR="00B064E2" w:rsidRPr="00B064E2">
        <w:rPr>
          <w:rFonts w:ascii="Times New Roman" w:hAnsi="Times New Roman" w:cs="Times New Roman"/>
          <w:sz w:val="28"/>
          <w:szCs w:val="28"/>
        </w:rPr>
        <w:t>оворящий стреми</w:t>
      </w:r>
      <w:r w:rsidR="007321E1">
        <w:rPr>
          <w:rFonts w:ascii="Times New Roman" w:hAnsi="Times New Roman" w:cs="Times New Roman"/>
          <w:sz w:val="28"/>
          <w:szCs w:val="28"/>
        </w:rPr>
        <w:t>тся упростить и</w:t>
      </w:r>
      <w:r w:rsidR="003B7EF9">
        <w:rPr>
          <w:rFonts w:ascii="Times New Roman" w:hAnsi="Times New Roman" w:cs="Times New Roman"/>
          <w:sz w:val="28"/>
          <w:szCs w:val="28"/>
        </w:rPr>
        <w:t xml:space="preserve"> </w:t>
      </w:r>
      <w:r w:rsidR="007321E1">
        <w:rPr>
          <w:rFonts w:ascii="Times New Roman" w:hAnsi="Times New Roman" w:cs="Times New Roman"/>
          <w:sz w:val="28"/>
          <w:szCs w:val="28"/>
        </w:rPr>
        <w:t xml:space="preserve">облегчить свое </w:t>
      </w:r>
      <w:r w:rsidR="00B064E2" w:rsidRPr="00B064E2">
        <w:rPr>
          <w:rFonts w:ascii="Times New Roman" w:hAnsi="Times New Roman" w:cs="Times New Roman"/>
          <w:sz w:val="28"/>
          <w:szCs w:val="28"/>
        </w:rPr>
        <w:t>речевое поведение, прибега</w:t>
      </w:r>
      <w:r w:rsidR="007321E1">
        <w:rPr>
          <w:rFonts w:ascii="Times New Roman" w:hAnsi="Times New Roman" w:cs="Times New Roman"/>
          <w:sz w:val="28"/>
          <w:szCs w:val="28"/>
        </w:rPr>
        <w:t>я, в частности,</w:t>
      </w:r>
      <w:r w:rsidR="00B064E2" w:rsidRPr="00B064E2">
        <w:rPr>
          <w:rFonts w:ascii="Times New Roman" w:hAnsi="Times New Roman" w:cs="Times New Roman"/>
          <w:sz w:val="28"/>
          <w:szCs w:val="28"/>
        </w:rPr>
        <w:t xml:space="preserve"> к готовым языковым формулам</w:t>
      </w:r>
      <w:r w:rsidR="007321E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E3A2F">
        <w:rPr>
          <w:rFonts w:ascii="Times New Roman" w:hAnsi="Times New Roman" w:cs="Times New Roman"/>
          <w:sz w:val="28"/>
          <w:szCs w:val="28"/>
        </w:rPr>
        <w:t xml:space="preserve">к </w:t>
      </w:r>
      <w:r w:rsidR="00B064E2" w:rsidRPr="00B064E2">
        <w:rPr>
          <w:rFonts w:ascii="Times New Roman" w:hAnsi="Times New Roman" w:cs="Times New Roman"/>
          <w:iCs/>
          <w:sz w:val="28"/>
          <w:szCs w:val="28"/>
        </w:rPr>
        <w:t>ДФ</w:t>
      </w:r>
      <w:r w:rsidR="00B064E2" w:rsidRPr="00B064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A1316" w:rsidRPr="00A54EB4" w:rsidRDefault="007321E1" w:rsidP="003B7E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Дискурсивные формулы не только </w:t>
      </w:r>
      <w:r w:rsidRPr="00A54EB4">
        <w:rPr>
          <w:rFonts w:ascii="Times New Roman" w:hAnsi="Times New Roman" w:cs="Times New Roman"/>
          <w:sz w:val="28"/>
          <w:szCs w:val="28"/>
        </w:rPr>
        <w:t>порожд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A54EB4">
        <w:rPr>
          <w:rFonts w:ascii="Times New Roman" w:hAnsi="Times New Roman" w:cs="Times New Roman"/>
          <w:sz w:val="28"/>
          <w:szCs w:val="28"/>
        </w:rPr>
        <w:t xml:space="preserve"> в момент диалога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="00E11952">
        <w:rPr>
          <w:rFonts w:ascii="Times New Roman" w:hAnsi="Times New Roman" w:cs="Times New Roman"/>
          <w:sz w:val="28"/>
          <w:szCs w:val="28"/>
        </w:rPr>
        <w:t>,</w:t>
      </w:r>
      <w:r w:rsidR="003B7EF9">
        <w:rPr>
          <w:rFonts w:ascii="Times New Roman" w:hAnsi="Times New Roman" w:cs="Times New Roman"/>
          <w:sz w:val="28"/>
          <w:szCs w:val="28"/>
        </w:rPr>
        <w:t> </w:t>
      </w:r>
      <w:r w:rsidR="00E11952">
        <w:rPr>
          <w:rFonts w:ascii="Times New Roman" w:hAnsi="Times New Roman" w:cs="Times New Roman"/>
          <w:sz w:val="28"/>
          <w:szCs w:val="28"/>
        </w:rPr>
        <w:t>как правило,</w:t>
      </w:r>
      <w:r w:rsidRPr="00A54EB4">
        <w:rPr>
          <w:rFonts w:ascii="Times New Roman" w:hAnsi="Times New Roman" w:cs="Times New Roman"/>
          <w:sz w:val="28"/>
          <w:szCs w:val="28"/>
        </w:rPr>
        <w:t xml:space="preserve"> мотивированы вербальным стимулом</w:t>
      </w:r>
      <w:r w:rsidR="00E1195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позволяет рассматривать их как реализацию того или иного речевого акта (РА). По мнению А.Н. Баранова и</w:t>
      </w:r>
      <w:r w:rsidR="000851F7" w:rsidRPr="0008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 Добровольского, ДФ – это </w:t>
      </w:r>
      <w:r w:rsidR="000851F7">
        <w:rPr>
          <w:rFonts w:ascii="Times New Roman" w:hAnsi="Times New Roman" w:cs="Times New Roman"/>
          <w:sz w:val="28"/>
          <w:szCs w:val="28"/>
        </w:rPr>
        <w:t xml:space="preserve">особый подтип идиом, </w:t>
      </w:r>
      <w:r w:rsidR="002A1316" w:rsidRPr="00A54EB4">
        <w:rPr>
          <w:rFonts w:ascii="Times New Roman" w:hAnsi="Times New Roman" w:cs="Times New Roman"/>
          <w:sz w:val="28"/>
          <w:szCs w:val="28"/>
        </w:rPr>
        <w:t xml:space="preserve">которые по форме являются самостоятельными предложениями, а по функции </w:t>
      </w:r>
      <w:r w:rsidR="002A1316" w:rsidRPr="00A54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представляют собой реакцию на предшествующие действия (в том числе высказывания) </w:t>
      </w:r>
      <w:proofErr w:type="spellStart"/>
      <w:r w:rsidR="002A1316" w:rsidRPr="00A54EB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самог</w:t>
      </w:r>
      <w:r w:rsidR="0055037F">
        <w:rPr>
          <w:rFonts w:ascii="Times New Roman" w:hAnsi="Times New Roman" w:cs="Times New Roman"/>
          <w:sz w:val="28"/>
          <w:szCs w:val="28"/>
          <w:shd w:val="clear" w:color="auto" w:fill="FFFFFF"/>
        </w:rPr>
        <w:t>ó</w:t>
      </w:r>
      <w:proofErr w:type="spellEnd"/>
      <w:r w:rsidR="002A1316" w:rsidRPr="00A54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говорящего или другого участника ситуации </w:t>
      </w:r>
      <w:r w:rsidR="002A1316" w:rsidRPr="00A54EB4">
        <w:rPr>
          <w:rFonts w:ascii="Times New Roman" w:hAnsi="Times New Roman" w:cs="Times New Roman"/>
          <w:sz w:val="28"/>
          <w:szCs w:val="28"/>
        </w:rPr>
        <w:t>[Баранов, Добровольский 2000].</w:t>
      </w:r>
    </w:p>
    <w:p w:rsidR="008055B2" w:rsidRPr="008E3A2F" w:rsidRDefault="000332BC" w:rsidP="003B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весьма частотных в современной речи ДФ является </w:t>
      </w:r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форма-идиома </w:t>
      </w:r>
      <w:r w:rsidR="00495C89" w:rsidRPr="004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проблем</w:t>
      </w:r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E11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данным Национального корпуса русского языка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2F" w:rsidRP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>[https://ruscorpora.ru]</w:t>
      </w:r>
      <w:r w:rsidR="00E11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заменила формулу </w:t>
      </w:r>
      <w:proofErr w:type="gramStart"/>
      <w:r w:rsidR="00495C89" w:rsidRPr="004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проблем</w:t>
      </w:r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стала</w:t>
      </w:r>
      <w:proofErr w:type="gramEnd"/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активной </w:t>
      </w:r>
      <w:r w:rsidR="00495C89" w:rsidRPr="00A54E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51F7" w:rsidRPr="0008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89" w:rsidRPr="00A5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конца </w:t>
      </w:r>
      <w:r w:rsidR="00495C89" w:rsidRPr="00A54E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495C89" w:rsidRPr="00A5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89" w:rsidRPr="00A54EB4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="00495C89" w:rsidRPr="00A5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XXI века</w:t>
      </w:r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89" w:rsidRP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2022: 138</w:t>
      </w:r>
      <w:r w:rsidR="00495C89" w:rsidRP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синонимическом ряду рассматривает формулы </w:t>
      </w:r>
      <w:r w:rsidR="008E3A2F" w:rsidRPr="008E3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проблем, нет проблем, не проблема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(условно, со знаком </w:t>
      </w:r>
      <w:r w:rsidR="008E3A2F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≈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3A2F" w:rsidRPr="008E3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вопрос</w:t>
      </w:r>
      <w:r w:rsidR="003B7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7E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7EF9" w:rsidRPr="003B7EF9">
        <w:rPr>
          <w:rFonts w:ascii="Times New Roman" w:hAnsi="Times New Roman" w:cs="Times New Roman"/>
          <w:sz w:val="28"/>
          <w:szCs w:val="28"/>
        </w:rPr>
        <w:t xml:space="preserve">подробнее о дискурсивной формуле </w:t>
      </w:r>
      <w:r w:rsidR="003B7EF9" w:rsidRPr="003B7EF9">
        <w:rPr>
          <w:rFonts w:ascii="Times New Roman" w:hAnsi="Times New Roman" w:cs="Times New Roman"/>
          <w:i/>
          <w:sz w:val="28"/>
          <w:szCs w:val="28"/>
        </w:rPr>
        <w:t>не вопрос</w:t>
      </w:r>
      <w:r w:rsidR="003B7EF9" w:rsidRPr="003B7EF9">
        <w:rPr>
          <w:rFonts w:ascii="Times New Roman" w:hAnsi="Times New Roman" w:cs="Times New Roman"/>
          <w:sz w:val="28"/>
          <w:szCs w:val="28"/>
        </w:rPr>
        <w:t xml:space="preserve"> и ее роли в формировании речевых актов (на материале корпуса ОРД) см., например:</w:t>
      </w:r>
      <w:proofErr w:type="gramEnd"/>
      <w:r w:rsidR="003B7EF9" w:rsidRPr="003B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EF9" w:rsidRPr="003B7EF9">
        <w:rPr>
          <w:rFonts w:ascii="Times New Roman" w:hAnsi="Times New Roman" w:cs="Times New Roman"/>
          <w:sz w:val="28"/>
          <w:szCs w:val="28"/>
        </w:rPr>
        <w:t>[Богданова-Бегларян 2022]</w:t>
      </w:r>
      <w:r w:rsidR="003B7EF9" w:rsidRPr="003B7E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В.В. Химик, определяя данные единицы таким образом: </w:t>
      </w:r>
      <w:r w:rsidR="00EF645F" w:rsidRPr="00EF645F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 w:rsidR="005503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ыражение полного согласия, решительной готовности</w:t>
      </w:r>
      <w:r w:rsidR="00EF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что-л.; да, согласен, конечно</w:t>
      </w:r>
      <w:r w:rsidR="00EF645F" w:rsidRPr="00EF645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2F" w:rsidRP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 2004: 496</w:t>
      </w:r>
      <w:r w:rsidR="008E3A2F" w:rsidRP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E3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5C89" w:rsidRPr="00495C89" w:rsidRDefault="00495C89" w:rsidP="003B7EF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Настоящее исследование выполнено на материале корпуса русского языка повседневного общения «Один речевой день» (ОРД) [</w:t>
      </w:r>
      <w:r w:rsidR="001B47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Русский язык... 2016;</w:t>
      </w:r>
      <w:proofErr w:type="gramEnd"/>
      <w:r w:rsidR="001B47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9" w:history="1"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ord</w:t>
        </w:r>
        <w:proofErr w:type="spellEnd"/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spbu</w:t>
        </w:r>
        <w:proofErr w:type="spellEnd"/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495C8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], из которого в ходе фразеологического анализа [</w:t>
      </w:r>
      <w:proofErr w:type="spellStart"/>
      <w:r w:rsidRPr="00495C89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proofErr w:type="spellEnd"/>
      <w:r w:rsidRPr="00495C8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95C89">
        <w:rPr>
          <w:rFonts w:ascii="Times New Roman" w:hAnsi="Times New Roman" w:cs="Times New Roman"/>
          <w:color w:val="000000" w:themeColor="text1"/>
          <w:sz w:val="28"/>
          <w:szCs w:val="28"/>
        </w:rPr>
        <w:t>Даян</w:t>
      </w:r>
      <w:proofErr w:type="spellEnd"/>
      <w:r w:rsidRPr="0049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] были извлечены, в</w:t>
      </w:r>
      <w:r w:rsidR="001B47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числе прочего, различные </w:t>
      </w:r>
      <w:r w:rsidRPr="00495C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формы-идиомы</w:t>
      </w:r>
      <w:r w:rsidR="00EF645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F64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(термин использован вслед за П.А. </w:t>
      </w:r>
      <w:proofErr w:type="spellStart"/>
      <w:r w:rsidR="00EF64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Лекантом</w:t>
      </w:r>
      <w:proofErr w:type="spellEnd"/>
      <w:r w:rsidR="00EF64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Pr="00495C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барабану, не в кайф, по понятиям, до дури, на халяву</w:t>
      </w:r>
      <w:r w:rsidR="0055037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по идее, в смысле, ни фига</w:t>
      </w:r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</w:t>
      </w:r>
      <w:r w:rsidR="005503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</w:t>
      </w:r>
      <w:r w:rsidR="00E119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оч</w:t>
      </w:r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.,</w:t>
      </w:r>
      <w:proofErr w:type="gramEnd"/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</w:t>
      </w:r>
      <w:r w:rsidR="003B7E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том числе ДФ </w:t>
      </w:r>
      <w:r w:rsidRPr="004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проблем</w:t>
      </w:r>
      <w:r w:rsidRPr="00495C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495C89" w:rsidRPr="00495C89" w:rsidRDefault="00495C89" w:rsidP="003B7EF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95C89">
        <w:rPr>
          <w:rFonts w:ascii="Times New Roman" w:hAnsi="Times New Roman" w:cs="Times New Roman"/>
          <w:iCs/>
          <w:sz w:val="28"/>
          <w:szCs w:val="28"/>
        </w:rPr>
        <w:lastRenderedPageBreak/>
        <w:t>Уже пилотный анализ контекстов с данной ДФ позволил установить, что с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495C89">
        <w:rPr>
          <w:rFonts w:ascii="Times New Roman" w:hAnsi="Times New Roman" w:cs="Times New Roman"/>
          <w:iCs/>
          <w:sz w:val="28"/>
          <w:szCs w:val="28"/>
        </w:rPr>
        <w:t xml:space="preserve">точки зрения традиционного синтаксиса эта формула </w:t>
      </w:r>
      <w:r w:rsidR="0023721B">
        <w:rPr>
          <w:rFonts w:ascii="Times New Roman" w:hAnsi="Times New Roman" w:cs="Times New Roman"/>
          <w:iCs/>
          <w:sz w:val="28"/>
          <w:szCs w:val="28"/>
        </w:rPr>
        <w:t xml:space="preserve">чаще всего </w:t>
      </w:r>
      <w:r w:rsidR="00C01326">
        <w:rPr>
          <w:rFonts w:ascii="Times New Roman" w:hAnsi="Times New Roman" w:cs="Times New Roman"/>
          <w:iCs/>
          <w:sz w:val="28"/>
          <w:szCs w:val="28"/>
        </w:rPr>
        <w:t>(62,5</w:t>
      </w:r>
      <w:r w:rsidR="00343D55">
        <w:rPr>
          <w:rFonts w:ascii="Times New Roman" w:hAnsi="Times New Roman" w:cs="Times New Roman"/>
          <w:iCs/>
          <w:sz w:val="28"/>
          <w:szCs w:val="28"/>
        </w:rPr>
        <w:t> </w:t>
      </w:r>
      <w:r w:rsidR="00C01326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C01326">
        <w:rPr>
          <w:rFonts w:ascii="Times New Roman" w:hAnsi="Times New Roman" w:cs="Times New Roman"/>
          <w:sz w:val="28"/>
          <w:szCs w:val="28"/>
        </w:rPr>
        <w:t>пилотной выборки</w:t>
      </w:r>
      <w:r w:rsidR="00C01326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495C89">
        <w:rPr>
          <w:rFonts w:ascii="Times New Roman" w:hAnsi="Times New Roman" w:cs="Times New Roman"/>
          <w:iCs/>
          <w:sz w:val="28"/>
          <w:szCs w:val="28"/>
        </w:rPr>
        <w:t xml:space="preserve">выступает как </w:t>
      </w:r>
      <w:r w:rsidRPr="0023721B">
        <w:rPr>
          <w:rFonts w:ascii="Times New Roman" w:hAnsi="Times New Roman" w:cs="Times New Roman"/>
          <w:i/>
          <w:iCs/>
          <w:sz w:val="28"/>
          <w:szCs w:val="28"/>
        </w:rPr>
        <w:t>нечленимое предложение</w:t>
      </w:r>
      <w:r w:rsidRPr="00495C89">
        <w:rPr>
          <w:rFonts w:ascii="Times New Roman" w:hAnsi="Times New Roman" w:cs="Times New Roman"/>
          <w:iCs/>
          <w:sz w:val="28"/>
          <w:szCs w:val="28"/>
        </w:rPr>
        <w:t>, ср. (</w:t>
      </w:r>
      <w:r w:rsidRPr="00495C89">
        <w:rPr>
          <w:rFonts w:ascii="Times New Roman" w:hAnsi="Times New Roman" w:cs="Times New Roman"/>
          <w:sz w:val="28"/>
          <w:szCs w:val="28"/>
        </w:rPr>
        <w:t>в скобках после примера указаны номер информанта (И) и его коммуникант</w:t>
      </w:r>
      <w:r w:rsidR="00343D55">
        <w:rPr>
          <w:rFonts w:ascii="Times New Roman" w:hAnsi="Times New Roman" w:cs="Times New Roman"/>
          <w:sz w:val="28"/>
          <w:szCs w:val="28"/>
        </w:rPr>
        <w:t>ы</w:t>
      </w:r>
      <w:r w:rsidRPr="00495C89">
        <w:rPr>
          <w:rFonts w:ascii="Times New Roman" w:hAnsi="Times New Roman" w:cs="Times New Roman"/>
          <w:sz w:val="28"/>
          <w:szCs w:val="28"/>
        </w:rPr>
        <w:t>: мужчин</w:t>
      </w:r>
      <w:r w:rsidR="0055037F">
        <w:rPr>
          <w:rFonts w:ascii="Times New Roman" w:hAnsi="Times New Roman" w:cs="Times New Roman"/>
          <w:sz w:val="28"/>
          <w:szCs w:val="28"/>
        </w:rPr>
        <w:t>а</w:t>
      </w:r>
      <w:r w:rsidRPr="00495C89">
        <w:rPr>
          <w:rFonts w:ascii="Times New Roman" w:hAnsi="Times New Roman" w:cs="Times New Roman"/>
          <w:sz w:val="28"/>
          <w:szCs w:val="28"/>
        </w:rPr>
        <w:t xml:space="preserve"> (М) или женщин</w:t>
      </w:r>
      <w:r w:rsidR="0055037F">
        <w:rPr>
          <w:rFonts w:ascii="Times New Roman" w:hAnsi="Times New Roman" w:cs="Times New Roman"/>
          <w:sz w:val="28"/>
          <w:szCs w:val="28"/>
        </w:rPr>
        <w:t>а</w:t>
      </w:r>
      <w:r w:rsidRPr="00495C89">
        <w:rPr>
          <w:rFonts w:ascii="Times New Roman" w:hAnsi="Times New Roman" w:cs="Times New Roman"/>
          <w:sz w:val="28"/>
          <w:szCs w:val="28"/>
        </w:rPr>
        <w:t xml:space="preserve"> (Ж).</w:t>
      </w:r>
      <w:proofErr w:type="gramEnd"/>
      <w:r w:rsidRPr="00495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C89">
        <w:rPr>
          <w:rFonts w:ascii="Times New Roman" w:hAnsi="Times New Roman" w:cs="Times New Roman"/>
          <w:sz w:val="28"/>
          <w:szCs w:val="28"/>
        </w:rPr>
        <w:t xml:space="preserve">Об особенностях </w:t>
      </w:r>
      <w:r w:rsidR="00C30E43">
        <w:rPr>
          <w:rFonts w:ascii="Times New Roman" w:hAnsi="Times New Roman" w:cs="Times New Roman"/>
          <w:sz w:val="28"/>
          <w:szCs w:val="28"/>
        </w:rPr>
        <w:t>дискурсивной транскрипции</w:t>
      </w:r>
      <w:r w:rsidRPr="00495C89">
        <w:rPr>
          <w:rFonts w:ascii="Times New Roman" w:hAnsi="Times New Roman" w:cs="Times New Roman"/>
          <w:sz w:val="28"/>
          <w:szCs w:val="28"/>
        </w:rPr>
        <w:t xml:space="preserve"> материала ОРД см.</w:t>
      </w:r>
      <w:r w:rsidR="0023721B">
        <w:rPr>
          <w:rFonts w:ascii="Times New Roman" w:hAnsi="Times New Roman" w:cs="Times New Roman"/>
          <w:sz w:val="28"/>
          <w:szCs w:val="28"/>
        </w:rPr>
        <w:t>:</w:t>
      </w:r>
      <w:r w:rsidRPr="00495C89">
        <w:rPr>
          <w:rFonts w:ascii="Times New Roman" w:hAnsi="Times New Roman" w:cs="Times New Roman"/>
          <w:sz w:val="28"/>
          <w:szCs w:val="28"/>
        </w:rPr>
        <w:t xml:space="preserve"> [</w:t>
      </w:r>
      <w:r w:rsidR="001942E6">
        <w:rPr>
          <w:rFonts w:ascii="Times New Roman" w:hAnsi="Times New Roman" w:cs="Times New Roman"/>
          <w:sz w:val="28"/>
          <w:szCs w:val="28"/>
        </w:rPr>
        <w:t xml:space="preserve">Русский язык... 2016: </w:t>
      </w:r>
      <w:r w:rsidRPr="00495C89">
        <w:rPr>
          <w:rFonts w:ascii="Times New Roman" w:hAnsi="Times New Roman" w:cs="Times New Roman"/>
          <w:sz w:val="28"/>
          <w:szCs w:val="28"/>
        </w:rPr>
        <w:t>242-243]</w:t>
      </w:r>
      <w:r w:rsidRPr="00495C89">
        <w:rPr>
          <w:rFonts w:ascii="Times New Roman" w:hAnsi="Times New Roman" w:cs="Times New Roman"/>
          <w:iCs/>
          <w:sz w:val="28"/>
          <w:szCs w:val="28"/>
        </w:rPr>
        <w:t>):</w:t>
      </w:r>
      <w:proofErr w:type="gramEnd"/>
    </w:p>
    <w:p w:rsidR="001942E6" w:rsidRPr="0023721B" w:rsidRDefault="001942E6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942E6">
        <w:rPr>
          <w:rFonts w:ascii="Times New Roman" w:hAnsi="Times New Roman" w:cs="Times New Roman"/>
          <w:i/>
          <w:sz w:val="28"/>
          <w:szCs w:val="28"/>
        </w:rPr>
        <w:t>но у нас там около девяти человек / *К девять человек наших @ н</w:t>
      </w:r>
      <w:proofErr w:type="gramStart"/>
      <w:r w:rsidRPr="001942E6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1942E6">
        <w:rPr>
          <w:rFonts w:ascii="Times New Roman" w:hAnsi="Times New Roman" w:cs="Times New Roman"/>
          <w:i/>
          <w:sz w:val="28"/>
          <w:szCs w:val="28"/>
        </w:rPr>
        <w:t>:) много / да / давай человек шесть // @ да</w:t>
      </w:r>
      <w:r w:rsidRPr="001942E6">
        <w:rPr>
          <w:rFonts w:ascii="Times New Roman" w:hAnsi="Times New Roman" w:cs="Times New Roman"/>
          <w:b/>
          <w:i/>
          <w:sz w:val="28"/>
          <w:szCs w:val="28"/>
        </w:rPr>
        <w:t xml:space="preserve"> без проблем</w:t>
      </w:r>
      <w:r w:rsidRPr="001942E6">
        <w:rPr>
          <w:rFonts w:ascii="Times New Roman" w:hAnsi="Times New Roman" w:cs="Times New Roman"/>
          <w:i/>
          <w:sz w:val="28"/>
          <w:szCs w:val="28"/>
        </w:rPr>
        <w:t xml:space="preserve"> # человек шесть </w:t>
      </w:r>
      <w:r w:rsidRPr="001942E6">
        <w:rPr>
          <w:rFonts w:ascii="Times New Roman" w:hAnsi="Times New Roman" w:cs="Times New Roman"/>
          <w:sz w:val="28"/>
          <w:szCs w:val="28"/>
        </w:rPr>
        <w:t>(И15 @ М</w:t>
      </w:r>
      <w:r w:rsidR="0023721B">
        <w:rPr>
          <w:rFonts w:ascii="Times New Roman" w:hAnsi="Times New Roman" w:cs="Times New Roman"/>
          <w:sz w:val="28"/>
          <w:szCs w:val="28"/>
        </w:rPr>
        <w:t>);</w:t>
      </w:r>
    </w:p>
    <w:p w:rsidR="0023721B" w:rsidRPr="00AA361E" w:rsidRDefault="0023721B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361E">
        <w:rPr>
          <w:rFonts w:ascii="Times New Roman" w:hAnsi="Times New Roman" w:cs="Times New Roman"/>
          <w:i/>
          <w:sz w:val="28"/>
          <w:szCs w:val="28"/>
        </w:rPr>
        <w:t xml:space="preserve">да мне не хотелось бы / мне хотелось бы как это (...) как на </w:t>
      </w:r>
      <w:proofErr w:type="spellStart"/>
      <w:r w:rsidRPr="00AA361E">
        <w:rPr>
          <w:rFonts w:ascii="Times New Roman" w:hAnsi="Times New Roman" w:cs="Times New Roman"/>
          <w:i/>
          <w:sz w:val="28"/>
          <w:szCs w:val="28"/>
        </w:rPr>
        <w:t>флешке</w:t>
      </w:r>
      <w:proofErr w:type="spellEnd"/>
      <w:r w:rsidRPr="00AA361E">
        <w:rPr>
          <w:rFonts w:ascii="Times New Roman" w:hAnsi="Times New Roman" w:cs="Times New Roman"/>
          <w:i/>
          <w:sz w:val="28"/>
          <w:szCs w:val="28"/>
        </w:rPr>
        <w:t xml:space="preserve"> хранить всё *Н ... # а вы хотите на внешнем</w:t>
      </w:r>
      <w:proofErr w:type="gramStart"/>
      <w:r w:rsidRPr="00AA361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AA361E">
        <w:rPr>
          <w:rFonts w:ascii="Times New Roman" w:hAnsi="Times New Roman" w:cs="Times New Roman"/>
          <w:i/>
          <w:sz w:val="28"/>
          <w:szCs w:val="28"/>
        </w:rPr>
        <w:t xml:space="preserve"> *</w:t>
      </w:r>
      <w:proofErr w:type="gramStart"/>
      <w:r w:rsidRPr="00AA361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A361E">
        <w:rPr>
          <w:rFonts w:ascii="Times New Roman" w:hAnsi="Times New Roman" w:cs="Times New Roman"/>
          <w:i/>
          <w:sz w:val="28"/>
          <w:szCs w:val="28"/>
        </w:rPr>
        <w:t xml:space="preserve"> # ну да // # оставить / ну </w:t>
      </w:r>
      <w:r w:rsidRPr="00AA361E">
        <w:rPr>
          <w:rFonts w:ascii="Times New Roman" w:hAnsi="Times New Roman" w:cs="Times New Roman"/>
          <w:b/>
          <w:i/>
          <w:sz w:val="28"/>
          <w:szCs w:val="28"/>
        </w:rPr>
        <w:t>без проблем</w:t>
      </w:r>
      <w:r w:rsidRPr="00AA361E">
        <w:rPr>
          <w:rFonts w:ascii="Times New Roman" w:hAnsi="Times New Roman" w:cs="Times New Roman"/>
          <w:sz w:val="28"/>
          <w:szCs w:val="28"/>
        </w:rPr>
        <w:t xml:space="preserve"> (И135 # 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21B" w:rsidRPr="00AA361E" w:rsidRDefault="0023721B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361E">
        <w:rPr>
          <w:rFonts w:ascii="Times New Roman" w:hAnsi="Times New Roman" w:cs="Times New Roman"/>
          <w:i/>
          <w:sz w:val="28"/>
          <w:szCs w:val="28"/>
        </w:rPr>
        <w:t>нужно открывать кафе / работать // прибыль кафе приносить // *</w:t>
      </w:r>
      <w:proofErr w:type="gramStart"/>
      <w:r w:rsidRPr="00AA361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A361E">
        <w:rPr>
          <w:rFonts w:ascii="Times New Roman" w:hAnsi="Times New Roman" w:cs="Times New Roman"/>
          <w:i/>
          <w:sz w:val="28"/>
          <w:szCs w:val="28"/>
        </w:rPr>
        <w:t xml:space="preserve"> рублей пятьсот @ *Н // рублей пятьсот хотя бы // *П сегодня такой день / прибыльный // *П # </w:t>
      </w:r>
      <w:r w:rsidRPr="00AA361E">
        <w:rPr>
          <w:rFonts w:ascii="Times New Roman" w:hAnsi="Times New Roman" w:cs="Times New Roman"/>
          <w:b/>
          <w:i/>
          <w:sz w:val="28"/>
          <w:szCs w:val="28"/>
        </w:rPr>
        <w:t>без проблем</w:t>
      </w:r>
      <w:r w:rsidRPr="00AA361E">
        <w:rPr>
          <w:rFonts w:ascii="Times New Roman" w:hAnsi="Times New Roman" w:cs="Times New Roman"/>
          <w:i/>
          <w:sz w:val="28"/>
          <w:szCs w:val="28"/>
        </w:rPr>
        <w:t xml:space="preserve"> / сейчас встану за бармена // *П буду клиента с улицы зазывать</w:t>
      </w:r>
      <w:r w:rsidRPr="00AA361E">
        <w:rPr>
          <w:rFonts w:ascii="Times New Roman" w:hAnsi="Times New Roman" w:cs="Times New Roman"/>
          <w:sz w:val="28"/>
          <w:szCs w:val="28"/>
        </w:rPr>
        <w:t xml:space="preserve"> (М # И10 @ 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2E6" w:rsidRPr="0023721B" w:rsidRDefault="001942E6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942E6">
        <w:rPr>
          <w:rFonts w:ascii="Times New Roman" w:hAnsi="Times New Roman" w:cs="Times New Roman"/>
          <w:i/>
          <w:sz w:val="28"/>
          <w:szCs w:val="28"/>
        </w:rPr>
        <w:t>договорился бы только о дороге на Псков</w:t>
      </w:r>
      <w:r w:rsidR="0023721B" w:rsidRPr="0023721B">
        <w:rPr>
          <w:rFonts w:ascii="Times New Roman" w:hAnsi="Times New Roman" w:cs="Times New Roman"/>
          <w:i/>
          <w:sz w:val="28"/>
          <w:szCs w:val="28"/>
        </w:rPr>
        <w:t>$</w:t>
      </w:r>
      <w:r w:rsidRPr="001942E6">
        <w:rPr>
          <w:rFonts w:ascii="Times New Roman" w:hAnsi="Times New Roman" w:cs="Times New Roman"/>
          <w:i/>
          <w:sz w:val="28"/>
          <w:szCs w:val="28"/>
        </w:rPr>
        <w:t xml:space="preserve"> // # туда и в крайнем случае по дороге обратно // # нет я понимаю / но вот когда мне говорят ну предположим я беру "Оку"$ там автомобиль да в аренду *Н мне говорят ну мужик ты платишь за два конца туда и обратно / и в общем-то </w:t>
      </w:r>
      <w:r w:rsidRPr="001942E6">
        <w:rPr>
          <w:rFonts w:ascii="Times New Roman" w:hAnsi="Times New Roman" w:cs="Times New Roman"/>
          <w:b/>
          <w:i/>
          <w:sz w:val="28"/>
          <w:szCs w:val="28"/>
        </w:rPr>
        <w:t>без проблем</w:t>
      </w:r>
      <w:r w:rsidRPr="001942E6">
        <w:rPr>
          <w:rFonts w:ascii="Times New Roman" w:hAnsi="Times New Roman" w:cs="Times New Roman"/>
          <w:i/>
          <w:sz w:val="28"/>
          <w:szCs w:val="28"/>
        </w:rPr>
        <w:t xml:space="preserve"> / понятно/ есть такая практика</w:t>
      </w:r>
      <w:r w:rsidRPr="001942E6">
        <w:rPr>
          <w:rFonts w:ascii="Times New Roman" w:hAnsi="Times New Roman" w:cs="Times New Roman"/>
          <w:sz w:val="28"/>
          <w:szCs w:val="28"/>
        </w:rPr>
        <w:t xml:space="preserve"> (И11</w:t>
      </w:r>
      <w:proofErr w:type="gramStart"/>
      <w:r w:rsidRPr="001942E6">
        <w:rPr>
          <w:rFonts w:ascii="Times New Roman" w:hAnsi="Times New Roman" w:cs="Times New Roman"/>
          <w:sz w:val="28"/>
          <w:szCs w:val="28"/>
        </w:rPr>
        <w:t xml:space="preserve"> # Ж</w:t>
      </w:r>
      <w:proofErr w:type="gramEnd"/>
      <w:r w:rsidRPr="001942E6">
        <w:rPr>
          <w:rFonts w:ascii="Times New Roman" w:hAnsi="Times New Roman" w:cs="Times New Roman"/>
          <w:sz w:val="28"/>
          <w:szCs w:val="28"/>
        </w:rPr>
        <w:t xml:space="preserve"> # М).</w:t>
      </w:r>
    </w:p>
    <w:p w:rsidR="0023721B" w:rsidRPr="00E11952" w:rsidRDefault="00E11952" w:rsidP="003B7EF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роли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нечленимого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предложения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рассматриваемая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ДФ используется в значении </w:t>
      </w:r>
      <w:r w:rsidRPr="00E1195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‘</w:t>
      </w:r>
      <w:r w:rsidRPr="0023721B">
        <w:rPr>
          <w:rFonts w:ascii="Times New Roman" w:hAnsi="Times New Roman" w:cs="Times New Roman"/>
          <w:iCs/>
          <w:sz w:val="28"/>
          <w:szCs w:val="28"/>
        </w:rPr>
        <w:t>ладно, хорошо, пожалуйста</w:t>
      </w:r>
      <w:r w:rsidRPr="00E1195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’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 действительно является ответной репликой в диалоге, т. е. реализует речевой акт </w:t>
      </w:r>
      <w:r w:rsidRPr="00E11952">
        <w:rPr>
          <w:rFonts w:ascii="Times New Roman" w:hAnsi="Times New Roman" w:cs="Times New Roman"/>
          <w:i/>
          <w:sz w:val="28"/>
          <w:szCs w:val="28"/>
        </w:rPr>
        <w:t>согласия</w:t>
      </w:r>
      <w:r w:rsidR="00C013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326">
        <w:rPr>
          <w:rFonts w:ascii="Times New Roman" w:hAnsi="Times New Roman" w:cs="Times New Roman"/>
          <w:sz w:val="28"/>
          <w:szCs w:val="28"/>
        </w:rPr>
        <w:t>(с</w:t>
      </w:r>
      <w:r w:rsidR="0055037F">
        <w:rPr>
          <w:rFonts w:ascii="Times New Roman" w:hAnsi="Times New Roman" w:cs="Times New Roman"/>
          <w:sz w:val="28"/>
          <w:szCs w:val="28"/>
        </w:rPr>
        <w:t>р</w:t>
      </w:r>
      <w:r w:rsidR="00C01326">
        <w:rPr>
          <w:rFonts w:ascii="Times New Roman" w:hAnsi="Times New Roman" w:cs="Times New Roman"/>
          <w:sz w:val="28"/>
          <w:szCs w:val="28"/>
        </w:rPr>
        <w:t>. выше определение В.В. Химика)</w:t>
      </w:r>
      <w:r>
        <w:rPr>
          <w:rFonts w:ascii="Times New Roman" w:hAnsi="Times New Roman" w:cs="Times New Roman"/>
          <w:sz w:val="28"/>
          <w:szCs w:val="28"/>
        </w:rPr>
        <w:t xml:space="preserve">. Видно также, что </w:t>
      </w:r>
      <w:r w:rsidR="0055037F">
        <w:rPr>
          <w:rFonts w:ascii="Times New Roman" w:hAnsi="Times New Roman" w:cs="Times New Roman"/>
          <w:sz w:val="28"/>
          <w:szCs w:val="28"/>
        </w:rPr>
        <w:t xml:space="preserve">довольно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1E1EBD">
        <w:rPr>
          <w:rFonts w:ascii="Times New Roman" w:hAnsi="Times New Roman" w:cs="Times New Roman"/>
          <w:sz w:val="28"/>
          <w:szCs w:val="28"/>
        </w:rPr>
        <w:t>(</w:t>
      </w:r>
      <w:r w:rsidR="003564DC">
        <w:rPr>
          <w:rFonts w:ascii="Times New Roman" w:hAnsi="Times New Roman" w:cs="Times New Roman"/>
          <w:sz w:val="28"/>
          <w:szCs w:val="28"/>
        </w:rPr>
        <w:t xml:space="preserve">75 % </w:t>
      </w:r>
      <w:r w:rsidR="001E1EBD">
        <w:rPr>
          <w:rFonts w:ascii="Times New Roman" w:hAnsi="Times New Roman" w:cs="Times New Roman"/>
          <w:sz w:val="28"/>
          <w:szCs w:val="28"/>
        </w:rPr>
        <w:t>пилотной выборк</w:t>
      </w:r>
      <w:r w:rsidR="003564DC">
        <w:rPr>
          <w:rFonts w:ascii="Times New Roman" w:hAnsi="Times New Roman" w:cs="Times New Roman"/>
          <w:sz w:val="28"/>
          <w:szCs w:val="28"/>
        </w:rPr>
        <w:t>и</w:t>
      </w:r>
      <w:r w:rsidR="001E1E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данная формула употребляется говорящим не изолированно, а</w:t>
      </w:r>
      <w:r w:rsidR="00C3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комбинации с</w:t>
      </w:r>
      <w:r w:rsidR="00C30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различными дискурсивными словами: </w:t>
      </w:r>
      <w:r w:rsidRPr="00E11952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E11952">
        <w:rPr>
          <w:rFonts w:ascii="Times New Roman" w:hAnsi="Times New Roman" w:cs="Times New Roman"/>
          <w:i/>
          <w:sz w:val="28"/>
          <w:szCs w:val="28"/>
        </w:rPr>
        <w:t xml:space="preserve"> без проблем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(1)</w:t>
      </w:r>
      <w:r w:rsidRPr="00E11952">
        <w:rPr>
          <w:rFonts w:ascii="Times New Roman" w:hAnsi="Times New Roman" w:cs="Times New Roman"/>
          <w:sz w:val="28"/>
          <w:szCs w:val="28"/>
        </w:rPr>
        <w:t xml:space="preserve">, </w:t>
      </w:r>
      <w:r w:rsidRPr="00E11952"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Pr="00E11952">
        <w:rPr>
          <w:rFonts w:ascii="Times New Roman" w:hAnsi="Times New Roman" w:cs="Times New Roman"/>
          <w:i/>
          <w:sz w:val="28"/>
          <w:szCs w:val="28"/>
        </w:rPr>
        <w:t xml:space="preserve"> без проблем </w:t>
      </w:r>
      <w:r w:rsidRPr="00E119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95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95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30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proofErr w:type="gramStart"/>
      <w:r w:rsidRPr="00E11952">
        <w:rPr>
          <w:rFonts w:ascii="Times New Roman" w:hAnsi="Times New Roman" w:cs="Times New Roman"/>
          <w:b/>
          <w:i/>
          <w:sz w:val="28"/>
          <w:szCs w:val="28"/>
        </w:rPr>
        <w:t>общем-то</w:t>
      </w:r>
      <w:proofErr w:type="gramEnd"/>
      <w:r w:rsidRPr="00194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1952">
        <w:rPr>
          <w:rFonts w:ascii="Times New Roman" w:hAnsi="Times New Roman" w:cs="Times New Roman"/>
          <w:i/>
          <w:sz w:val="28"/>
          <w:szCs w:val="28"/>
        </w:rPr>
        <w:t xml:space="preserve">без проблем </w:t>
      </w:r>
      <w:r w:rsidRPr="00E119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1952">
        <w:rPr>
          <w:rFonts w:ascii="Times New Roman" w:hAnsi="Times New Roman" w:cs="Times New Roman"/>
          <w:sz w:val="28"/>
          <w:szCs w:val="28"/>
        </w:rPr>
        <w:t>).</w:t>
      </w:r>
    </w:p>
    <w:p w:rsidR="001E1EBD" w:rsidRPr="001E1EBD" w:rsidRDefault="00D53B76" w:rsidP="003B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 н</w:t>
      </w:r>
      <w:r w:rsidR="001E1EBD">
        <w:rPr>
          <w:rFonts w:ascii="Times New Roman" w:hAnsi="Times New Roman" w:cs="Times New Roman"/>
          <w:sz w:val="28"/>
          <w:szCs w:val="28"/>
        </w:rPr>
        <w:t xml:space="preserve">ечленимое предложение в приведенных примерах вполне можно рассматривать </w:t>
      </w:r>
      <w:r w:rsidR="00C30E43">
        <w:rPr>
          <w:rFonts w:ascii="Times New Roman" w:hAnsi="Times New Roman" w:cs="Times New Roman"/>
          <w:sz w:val="28"/>
          <w:szCs w:val="28"/>
        </w:rPr>
        <w:t xml:space="preserve">и </w:t>
      </w:r>
      <w:r w:rsidR="001E1EBD">
        <w:rPr>
          <w:rFonts w:ascii="Times New Roman" w:hAnsi="Times New Roman" w:cs="Times New Roman"/>
          <w:sz w:val="28"/>
          <w:szCs w:val="28"/>
        </w:rPr>
        <w:t xml:space="preserve">как двусоставную структуру с опущенным (эллиптическим) подлежащим: в этом случае ДФ </w:t>
      </w:r>
      <w:r w:rsidR="001E1EBD" w:rsidRPr="001E1EBD">
        <w:rPr>
          <w:rFonts w:ascii="Times New Roman" w:hAnsi="Times New Roman" w:cs="Times New Roman"/>
          <w:i/>
          <w:sz w:val="28"/>
          <w:szCs w:val="28"/>
        </w:rPr>
        <w:t>без проблем</w:t>
      </w:r>
      <w:r w:rsidR="001E1E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EBD">
        <w:rPr>
          <w:rFonts w:ascii="Times New Roman" w:hAnsi="Times New Roman" w:cs="Times New Roman"/>
          <w:sz w:val="28"/>
          <w:szCs w:val="28"/>
        </w:rPr>
        <w:t xml:space="preserve">можно интерпретировать как </w:t>
      </w:r>
      <w:r w:rsidR="00A51653">
        <w:rPr>
          <w:rFonts w:ascii="Times New Roman" w:hAnsi="Times New Roman" w:cs="Times New Roman"/>
          <w:sz w:val="28"/>
          <w:szCs w:val="28"/>
        </w:rPr>
        <w:t xml:space="preserve">именное </w:t>
      </w:r>
      <w:r w:rsidR="001E1EBD" w:rsidRPr="00F64DB2">
        <w:rPr>
          <w:rFonts w:ascii="Times New Roman" w:hAnsi="Times New Roman" w:cs="Times New Roman"/>
          <w:i/>
          <w:sz w:val="28"/>
          <w:szCs w:val="28"/>
        </w:rPr>
        <w:t>сказуемое</w:t>
      </w:r>
      <w:r w:rsidR="001E1EBD">
        <w:rPr>
          <w:rFonts w:ascii="Times New Roman" w:hAnsi="Times New Roman" w:cs="Times New Roman"/>
          <w:sz w:val="28"/>
          <w:szCs w:val="28"/>
        </w:rPr>
        <w:t xml:space="preserve"> со значением </w:t>
      </w:r>
      <w:r w:rsidR="001E1EBD" w:rsidRPr="001E1EBD">
        <w:rPr>
          <w:rFonts w:ascii="Times New Roman" w:hAnsi="Times New Roman" w:cs="Times New Roman"/>
          <w:sz w:val="28"/>
          <w:szCs w:val="28"/>
        </w:rPr>
        <w:t>‘</w:t>
      </w:r>
      <w:r w:rsidR="001E1EBD" w:rsidRPr="001942E6">
        <w:rPr>
          <w:rFonts w:ascii="Times New Roman" w:hAnsi="Times New Roman" w:cs="Times New Roman"/>
          <w:sz w:val="28"/>
          <w:szCs w:val="28"/>
        </w:rPr>
        <w:t>легко, просто</w:t>
      </w:r>
      <w:r w:rsidR="001E1EBD" w:rsidRPr="001E1EBD">
        <w:rPr>
          <w:rFonts w:ascii="Times New Roman" w:hAnsi="Times New Roman" w:cs="Times New Roman"/>
          <w:sz w:val="28"/>
          <w:szCs w:val="28"/>
        </w:rPr>
        <w:t>’</w:t>
      </w:r>
      <w:r w:rsidR="001E1EBD">
        <w:rPr>
          <w:rFonts w:ascii="Times New Roman" w:hAnsi="Times New Roman" w:cs="Times New Roman"/>
          <w:sz w:val="28"/>
          <w:szCs w:val="28"/>
        </w:rPr>
        <w:t>, а все предложение представ</w:t>
      </w:r>
      <w:r w:rsidR="00A51653">
        <w:rPr>
          <w:rFonts w:ascii="Times New Roman" w:hAnsi="Times New Roman" w:cs="Times New Roman"/>
          <w:sz w:val="28"/>
          <w:szCs w:val="28"/>
        </w:rPr>
        <w:t>и</w:t>
      </w:r>
      <w:r w:rsidR="001E1EBD">
        <w:rPr>
          <w:rFonts w:ascii="Times New Roman" w:hAnsi="Times New Roman" w:cs="Times New Roman"/>
          <w:sz w:val="28"/>
          <w:szCs w:val="28"/>
        </w:rPr>
        <w:t xml:space="preserve">ть как модель </w:t>
      </w:r>
      <w:r w:rsidR="001E1EBD" w:rsidRPr="001E1EBD">
        <w:rPr>
          <w:rFonts w:ascii="Times New Roman" w:hAnsi="Times New Roman" w:cs="Times New Roman"/>
          <w:sz w:val="28"/>
          <w:szCs w:val="28"/>
        </w:rPr>
        <w:t>&lt;</w:t>
      </w:r>
      <w:r w:rsidR="001E1EBD" w:rsidRPr="001E1EBD">
        <w:rPr>
          <w:rFonts w:ascii="Times New Roman" w:hAnsi="Times New Roman" w:cs="Times New Roman"/>
          <w:i/>
          <w:sz w:val="28"/>
          <w:szCs w:val="28"/>
        </w:rPr>
        <w:t>*это без проблем</w:t>
      </w:r>
      <w:r w:rsidR="001E1EBD" w:rsidRPr="001E1EBD">
        <w:rPr>
          <w:rFonts w:ascii="Times New Roman" w:hAnsi="Times New Roman" w:cs="Times New Roman"/>
          <w:sz w:val="28"/>
          <w:szCs w:val="28"/>
        </w:rPr>
        <w:t>&gt;</w:t>
      </w:r>
      <w:r w:rsidR="001E1EBD">
        <w:rPr>
          <w:rFonts w:ascii="Times New Roman" w:hAnsi="Times New Roman" w:cs="Times New Roman"/>
          <w:sz w:val="28"/>
          <w:szCs w:val="28"/>
        </w:rPr>
        <w:t xml:space="preserve">. Нашлись в корпусном материале и примеры, где </w:t>
      </w:r>
      <w:r w:rsidR="00C01326">
        <w:rPr>
          <w:rFonts w:ascii="Times New Roman" w:hAnsi="Times New Roman" w:cs="Times New Roman"/>
          <w:sz w:val="28"/>
          <w:szCs w:val="28"/>
        </w:rPr>
        <w:t>данное</w:t>
      </w:r>
      <w:r w:rsidR="001E1EBD">
        <w:rPr>
          <w:rFonts w:ascii="Times New Roman" w:hAnsi="Times New Roman" w:cs="Times New Roman"/>
          <w:sz w:val="28"/>
          <w:szCs w:val="28"/>
        </w:rPr>
        <w:t xml:space="preserve"> (вполне формальное) подлежащее</w:t>
      </w:r>
      <w:r w:rsidR="003564DC">
        <w:rPr>
          <w:rFonts w:ascii="Times New Roman" w:hAnsi="Times New Roman" w:cs="Times New Roman"/>
          <w:sz w:val="28"/>
          <w:szCs w:val="28"/>
        </w:rPr>
        <w:t xml:space="preserve"> </w:t>
      </w:r>
      <w:r w:rsidR="003564DC" w:rsidRPr="003564DC">
        <w:rPr>
          <w:rFonts w:ascii="Times New Roman" w:hAnsi="Times New Roman" w:cs="Times New Roman"/>
          <w:i/>
          <w:sz w:val="28"/>
          <w:szCs w:val="28"/>
        </w:rPr>
        <w:t>это</w:t>
      </w:r>
      <w:r w:rsidR="0035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реально </w:t>
      </w:r>
      <w:r w:rsidR="003564DC">
        <w:rPr>
          <w:rFonts w:ascii="Times New Roman" w:hAnsi="Times New Roman" w:cs="Times New Roman"/>
          <w:sz w:val="28"/>
          <w:szCs w:val="28"/>
        </w:rPr>
        <w:t>произнесено говорящим</w:t>
      </w:r>
      <w:r w:rsidR="00F64DB2">
        <w:rPr>
          <w:rFonts w:ascii="Times New Roman" w:hAnsi="Times New Roman" w:cs="Times New Roman"/>
          <w:sz w:val="28"/>
          <w:szCs w:val="28"/>
        </w:rPr>
        <w:t xml:space="preserve"> (33,3 % пилотной выборки</w:t>
      </w:r>
      <w:r w:rsidR="00A516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51653">
        <w:rPr>
          <w:rFonts w:ascii="Times New Roman" w:hAnsi="Times New Roman" w:cs="Times New Roman"/>
          <w:sz w:val="28"/>
          <w:szCs w:val="28"/>
        </w:rPr>
        <w:t xml:space="preserve"> в примерах подчеркнуто</w:t>
      </w:r>
      <w:r w:rsidR="00F64DB2">
        <w:rPr>
          <w:rFonts w:ascii="Times New Roman" w:hAnsi="Times New Roman" w:cs="Times New Roman"/>
          <w:sz w:val="28"/>
          <w:szCs w:val="28"/>
        </w:rPr>
        <w:t>)</w:t>
      </w:r>
      <w:r w:rsidR="003564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64DC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3564DC">
        <w:rPr>
          <w:rFonts w:ascii="Times New Roman" w:hAnsi="Times New Roman" w:cs="Times New Roman"/>
          <w:sz w:val="28"/>
          <w:szCs w:val="28"/>
        </w:rPr>
        <w:t>.:</w:t>
      </w:r>
    </w:p>
    <w:p w:rsidR="001942E6" w:rsidRPr="001E1EBD" w:rsidRDefault="001942E6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942E6">
        <w:rPr>
          <w:rFonts w:ascii="Times New Roman" w:hAnsi="Times New Roman" w:cs="Times New Roman"/>
          <w:i/>
          <w:sz w:val="28"/>
          <w:szCs w:val="28"/>
        </w:rPr>
        <w:t>а что ещё кое-что ? // # посмотрела и поняла *Н // *С // # ну "На дне"$ / *</w:t>
      </w:r>
      <w:proofErr w:type="gramStart"/>
      <w:r w:rsidRPr="001942E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94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653">
        <w:rPr>
          <w:rFonts w:ascii="Times New Roman" w:hAnsi="Times New Roman" w:cs="Times New Roman"/>
          <w:i/>
          <w:sz w:val="28"/>
          <w:szCs w:val="28"/>
          <w:u w:val="single"/>
        </w:rPr>
        <w:t>это</w:t>
      </w:r>
      <w:r w:rsidRPr="00194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2E6">
        <w:rPr>
          <w:rFonts w:ascii="Times New Roman" w:hAnsi="Times New Roman" w:cs="Times New Roman"/>
          <w:b/>
          <w:i/>
          <w:sz w:val="28"/>
          <w:szCs w:val="28"/>
        </w:rPr>
        <w:t>без проблем</w:t>
      </w:r>
      <w:r w:rsidRPr="001942E6">
        <w:rPr>
          <w:rFonts w:ascii="Times New Roman" w:hAnsi="Times New Roman" w:cs="Times New Roman"/>
          <w:i/>
          <w:sz w:val="28"/>
          <w:szCs w:val="28"/>
        </w:rPr>
        <w:t xml:space="preserve"> // *П известные фильмы можно достать</w:t>
      </w:r>
      <w:r w:rsidRPr="001942E6">
        <w:rPr>
          <w:rFonts w:ascii="Times New Roman" w:hAnsi="Times New Roman" w:cs="Times New Roman"/>
          <w:sz w:val="28"/>
          <w:szCs w:val="28"/>
        </w:rPr>
        <w:t xml:space="preserve"> (Ж</w:t>
      </w:r>
      <w:r w:rsidR="003564DC">
        <w:rPr>
          <w:rFonts w:ascii="Times New Roman" w:hAnsi="Times New Roman" w:cs="Times New Roman"/>
          <w:sz w:val="28"/>
          <w:szCs w:val="28"/>
        </w:rPr>
        <w:t xml:space="preserve"> # И28);</w:t>
      </w:r>
    </w:p>
    <w:p w:rsidR="001E1EBD" w:rsidRPr="00AA361E" w:rsidRDefault="001E1EBD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361E">
        <w:rPr>
          <w:rFonts w:ascii="Times New Roman" w:hAnsi="Times New Roman" w:cs="Times New Roman"/>
          <w:i/>
          <w:sz w:val="28"/>
          <w:szCs w:val="28"/>
        </w:rPr>
        <w:t xml:space="preserve">это станет кубической параболой / а пройденный путь будет равен вот тому </w:t>
      </w:r>
      <w:proofErr w:type="spellStart"/>
      <w:r w:rsidRPr="00AA361E">
        <w:rPr>
          <w:rFonts w:ascii="Times New Roman" w:hAnsi="Times New Roman" w:cs="Times New Roman"/>
          <w:i/>
          <w:sz w:val="28"/>
          <w:szCs w:val="28"/>
        </w:rPr>
        <w:t>интегральчику</w:t>
      </w:r>
      <w:proofErr w:type="spellEnd"/>
      <w:r w:rsidRPr="00AA361E">
        <w:rPr>
          <w:rFonts w:ascii="Times New Roman" w:hAnsi="Times New Roman" w:cs="Times New Roman"/>
          <w:i/>
          <w:sz w:val="28"/>
          <w:szCs w:val="28"/>
        </w:rPr>
        <w:t xml:space="preserve"> ... да</w:t>
      </w:r>
      <w:proofErr w:type="gramStart"/>
      <w:r w:rsidRPr="00AA361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AA361E">
        <w:rPr>
          <w:rFonts w:ascii="Times New Roman" w:hAnsi="Times New Roman" w:cs="Times New Roman"/>
          <w:i/>
          <w:sz w:val="28"/>
          <w:szCs w:val="28"/>
        </w:rPr>
        <w:t xml:space="preserve"> *</w:t>
      </w:r>
      <w:proofErr w:type="gramStart"/>
      <w:r w:rsidRPr="00AA361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A3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64DC">
        <w:rPr>
          <w:rFonts w:ascii="Times New Roman" w:hAnsi="Times New Roman" w:cs="Times New Roman"/>
          <w:i/>
          <w:sz w:val="28"/>
          <w:szCs w:val="28"/>
        </w:rPr>
        <w:t>#</w:t>
      </w:r>
      <w:r w:rsidRPr="00AA3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653">
        <w:rPr>
          <w:rFonts w:ascii="Times New Roman" w:hAnsi="Times New Roman" w:cs="Times New Roman"/>
          <w:i/>
          <w:sz w:val="28"/>
          <w:szCs w:val="28"/>
          <w:u w:val="single"/>
        </w:rPr>
        <w:t>это</w:t>
      </w:r>
      <w:r w:rsidRPr="00AA3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61E">
        <w:rPr>
          <w:rFonts w:ascii="Times New Roman" w:hAnsi="Times New Roman" w:cs="Times New Roman"/>
          <w:b/>
          <w:i/>
          <w:sz w:val="28"/>
          <w:szCs w:val="28"/>
        </w:rPr>
        <w:t>без проблем</w:t>
      </w:r>
      <w:r w:rsidRPr="00AA361E">
        <w:rPr>
          <w:rFonts w:ascii="Times New Roman" w:hAnsi="Times New Roman" w:cs="Times New Roman"/>
          <w:sz w:val="28"/>
          <w:szCs w:val="28"/>
        </w:rPr>
        <w:t xml:space="preserve"> (И123 </w:t>
      </w:r>
      <w:r w:rsidRPr="003564DC">
        <w:rPr>
          <w:rFonts w:ascii="Times New Roman" w:hAnsi="Times New Roman" w:cs="Times New Roman"/>
          <w:sz w:val="28"/>
          <w:szCs w:val="28"/>
        </w:rPr>
        <w:t>#</w:t>
      </w:r>
      <w:r w:rsidRPr="00AA361E">
        <w:rPr>
          <w:rFonts w:ascii="Times New Roman" w:hAnsi="Times New Roman" w:cs="Times New Roman"/>
          <w:sz w:val="28"/>
          <w:szCs w:val="28"/>
        </w:rPr>
        <w:t xml:space="preserve"> М1)</w:t>
      </w:r>
      <w:r w:rsidR="003564DC">
        <w:rPr>
          <w:rFonts w:ascii="Times New Roman" w:hAnsi="Times New Roman" w:cs="Times New Roman"/>
          <w:sz w:val="28"/>
          <w:szCs w:val="28"/>
        </w:rPr>
        <w:t>.</w:t>
      </w:r>
    </w:p>
    <w:p w:rsidR="001E1EBD" w:rsidRDefault="003564DC" w:rsidP="000851F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 подобных контекстах уже трудно говорить о РА согласия: скорее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</w:t>
      </w:r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это РА </w:t>
      </w:r>
      <w:proofErr w:type="spellStart"/>
      <w:r w:rsidRPr="003564D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констатив</w:t>
      </w:r>
      <w:r w:rsidR="00343D55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а</w:t>
      </w:r>
      <w:proofErr w:type="spellEnd"/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одной из разновидностей которого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впрочем,</w:t>
      </w:r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также является </w:t>
      </w:r>
      <w:r w:rsidRPr="00A51653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согласие</w:t>
      </w:r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(см., например:</w:t>
      </w:r>
      <w:proofErr w:type="gramEnd"/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[</w:t>
      </w:r>
      <w:proofErr w:type="spellStart"/>
      <w:r w:rsidRPr="003564DC">
        <w:rPr>
          <w:rFonts w:ascii="Times New Roman" w:eastAsia="Arial Unicode MS" w:hAnsi="Times New Roman" w:cs="Times New Roman"/>
          <w:iCs/>
          <w:color w:val="000000"/>
          <w:kern w:val="44"/>
          <w:sz w:val="28"/>
          <w:szCs w:val="28"/>
          <w:u w:color="000000"/>
        </w:rPr>
        <w:t>Bach</w:t>
      </w:r>
      <w:proofErr w:type="spellEnd"/>
      <w:r w:rsidRPr="003564DC">
        <w:rPr>
          <w:rFonts w:ascii="Times New Roman" w:eastAsia="Arial Unicode MS" w:hAnsi="Times New Roman" w:cs="Times New Roman"/>
          <w:color w:val="000000"/>
          <w:kern w:val="44"/>
          <w:sz w:val="28"/>
          <w:szCs w:val="28"/>
          <w:u w:color="000000"/>
        </w:rPr>
        <w:t xml:space="preserve"> 2003: 153-154</w:t>
      </w:r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]).</w:t>
      </w:r>
      <w:proofErr w:type="gramEnd"/>
    </w:p>
    <w:p w:rsidR="003564DC" w:rsidRPr="00F64DB2" w:rsidRDefault="00F64DB2" w:rsidP="000851F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Третья синтаксическая функция ДФ </w:t>
      </w:r>
      <w:r w:rsidRPr="00E11952">
        <w:rPr>
          <w:rFonts w:ascii="Times New Roman" w:hAnsi="Times New Roman" w:cs="Times New Roman"/>
          <w:i/>
          <w:sz w:val="28"/>
          <w:szCs w:val="28"/>
        </w:rPr>
        <w:t>без проблем</w:t>
      </w:r>
      <w:r>
        <w:rPr>
          <w:rFonts w:ascii="Times New Roman" w:hAnsi="Times New Roman" w:cs="Times New Roman"/>
          <w:sz w:val="28"/>
          <w:szCs w:val="28"/>
        </w:rPr>
        <w:t xml:space="preserve">, выявленная на корпусном материале (25 % пилотной выборки), – это </w:t>
      </w:r>
      <w:r w:rsidRPr="00F64DB2">
        <w:rPr>
          <w:rFonts w:ascii="Times New Roman" w:hAnsi="Times New Roman" w:cs="Times New Roman"/>
          <w:i/>
          <w:sz w:val="28"/>
          <w:szCs w:val="28"/>
        </w:rPr>
        <w:t>обстоятельств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тем же, только непредикативным, значением </w:t>
      </w:r>
      <w:r w:rsidRPr="00F64DB2">
        <w:rPr>
          <w:rFonts w:ascii="Times New Roman" w:hAnsi="Times New Roman" w:cs="Times New Roman"/>
          <w:sz w:val="28"/>
          <w:szCs w:val="28"/>
        </w:rPr>
        <w:t>‘</w:t>
      </w:r>
      <w:r w:rsidRPr="001942E6">
        <w:rPr>
          <w:rFonts w:ascii="Times New Roman" w:hAnsi="Times New Roman" w:cs="Times New Roman"/>
          <w:sz w:val="28"/>
          <w:szCs w:val="28"/>
        </w:rPr>
        <w:t xml:space="preserve">легко,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942E6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>, без возражений</w:t>
      </w:r>
      <w:r w:rsidRPr="00F64DB2">
        <w:rPr>
          <w:rFonts w:ascii="Times New Roman" w:hAnsi="Times New Roman" w:cs="Times New Roman"/>
          <w:sz w:val="28"/>
          <w:szCs w:val="28"/>
        </w:rPr>
        <w:t>’</w:t>
      </w:r>
      <w:r w:rsidR="00A51653">
        <w:rPr>
          <w:rFonts w:ascii="Times New Roman" w:hAnsi="Times New Roman" w:cs="Times New Roman"/>
          <w:sz w:val="28"/>
          <w:szCs w:val="28"/>
        </w:rPr>
        <w:t>, ср. (определяем</w:t>
      </w:r>
      <w:r w:rsidR="00C30E43">
        <w:rPr>
          <w:rFonts w:ascii="Times New Roman" w:hAnsi="Times New Roman" w:cs="Times New Roman"/>
          <w:sz w:val="28"/>
          <w:szCs w:val="28"/>
        </w:rPr>
        <w:t>ое</w:t>
      </w:r>
      <w:r w:rsidR="00A51653">
        <w:rPr>
          <w:rFonts w:ascii="Times New Roman" w:hAnsi="Times New Roman" w:cs="Times New Roman"/>
          <w:sz w:val="28"/>
          <w:szCs w:val="28"/>
        </w:rPr>
        <w:t xml:space="preserve"> обстоятельством </w:t>
      </w:r>
      <w:r w:rsidR="00C30E43">
        <w:rPr>
          <w:rFonts w:ascii="Times New Roman" w:hAnsi="Times New Roman" w:cs="Times New Roman"/>
          <w:sz w:val="28"/>
          <w:szCs w:val="28"/>
        </w:rPr>
        <w:t>сказуемое</w:t>
      </w:r>
      <w:r w:rsidR="00A51653">
        <w:rPr>
          <w:rFonts w:ascii="Times New Roman" w:hAnsi="Times New Roman" w:cs="Times New Roman"/>
          <w:sz w:val="28"/>
          <w:szCs w:val="28"/>
        </w:rPr>
        <w:t xml:space="preserve"> подчеркнут</w:t>
      </w:r>
      <w:r w:rsidR="00C30E43">
        <w:rPr>
          <w:rFonts w:ascii="Times New Roman" w:hAnsi="Times New Roman" w:cs="Times New Roman"/>
          <w:sz w:val="28"/>
          <w:szCs w:val="28"/>
        </w:rPr>
        <w:t>о</w:t>
      </w:r>
      <w:r w:rsidR="00A516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EBD" w:rsidRPr="001E1EBD" w:rsidRDefault="001E1EBD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1EBD">
        <w:rPr>
          <w:rFonts w:ascii="Times New Roman" w:hAnsi="Times New Roman" w:cs="Times New Roman"/>
          <w:i/>
          <w:sz w:val="28"/>
          <w:szCs w:val="28"/>
        </w:rPr>
        <w:t>он там вообщ</w:t>
      </w:r>
      <w:proofErr w:type="gramStart"/>
      <w:r w:rsidRPr="001E1EBD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1E1EBD">
        <w:rPr>
          <w:rFonts w:ascii="Times New Roman" w:hAnsi="Times New Roman" w:cs="Times New Roman"/>
          <w:i/>
          <w:sz w:val="28"/>
          <w:szCs w:val="28"/>
        </w:rPr>
        <w:t xml:space="preserve">:) / ну знаешь такой () простой / то есть он </w:t>
      </w:r>
      <w:r w:rsidRPr="00A51653">
        <w:rPr>
          <w:rFonts w:ascii="Times New Roman" w:hAnsi="Times New Roman" w:cs="Times New Roman"/>
          <w:i/>
          <w:sz w:val="28"/>
          <w:szCs w:val="28"/>
          <w:u w:val="single"/>
        </w:rPr>
        <w:t>мог прийти</w:t>
      </w:r>
      <w:r w:rsidRPr="001E1EBD">
        <w:rPr>
          <w:rFonts w:ascii="Times New Roman" w:hAnsi="Times New Roman" w:cs="Times New Roman"/>
          <w:i/>
          <w:sz w:val="28"/>
          <w:szCs w:val="28"/>
        </w:rPr>
        <w:t xml:space="preserve"> на какое-то мероприятие </w:t>
      </w:r>
      <w:r w:rsidRPr="001E1EBD">
        <w:rPr>
          <w:rFonts w:ascii="Times New Roman" w:hAnsi="Times New Roman" w:cs="Times New Roman"/>
          <w:b/>
          <w:i/>
          <w:sz w:val="28"/>
          <w:szCs w:val="28"/>
        </w:rPr>
        <w:t>без проблем</w:t>
      </w:r>
      <w:r w:rsidRPr="001E1EBD">
        <w:rPr>
          <w:rFonts w:ascii="Times New Roman" w:hAnsi="Times New Roman" w:cs="Times New Roman"/>
          <w:sz w:val="28"/>
          <w:szCs w:val="28"/>
        </w:rPr>
        <w:t xml:space="preserve"> (Ж1 [И95])</w:t>
      </w:r>
      <w:r w:rsidR="00F64DB2">
        <w:rPr>
          <w:rFonts w:ascii="Times New Roman" w:hAnsi="Times New Roman" w:cs="Times New Roman"/>
          <w:sz w:val="28"/>
          <w:szCs w:val="28"/>
        </w:rPr>
        <w:t>;</w:t>
      </w:r>
    </w:p>
    <w:p w:rsidR="001E1EBD" w:rsidRPr="00F64DB2" w:rsidRDefault="001E1EBD" w:rsidP="00A324CB">
      <w:pPr>
        <w:pStyle w:val="a7"/>
        <w:numPr>
          <w:ilvl w:val="0"/>
          <w:numId w:val="5"/>
        </w:numPr>
        <w:spacing w:before="120" w:after="120" w:line="240" w:lineRule="auto"/>
        <w:ind w:left="567" w:hanging="425"/>
        <w:contextualSpacing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64DB2">
        <w:rPr>
          <w:rFonts w:ascii="Times New Roman" w:hAnsi="Times New Roman" w:cs="Times New Roman"/>
          <w:i/>
          <w:sz w:val="28"/>
          <w:szCs w:val="28"/>
        </w:rPr>
        <w:t xml:space="preserve">не / ну мне просто на шею так просто не сесть / но () когда (...) у меня есть свободное время / то есть я </w:t>
      </w:r>
      <w:r w:rsidRPr="00A51653">
        <w:rPr>
          <w:rFonts w:ascii="Times New Roman" w:hAnsi="Times New Roman" w:cs="Times New Roman"/>
          <w:i/>
          <w:sz w:val="28"/>
          <w:szCs w:val="28"/>
          <w:u w:val="single"/>
        </w:rPr>
        <w:t>приезжаю</w:t>
      </w:r>
      <w:r w:rsidRPr="00F64DB2">
        <w:rPr>
          <w:rFonts w:ascii="Times New Roman" w:hAnsi="Times New Roman" w:cs="Times New Roman"/>
          <w:i/>
          <w:sz w:val="28"/>
          <w:szCs w:val="28"/>
        </w:rPr>
        <w:t xml:space="preserve"> // то есть </w:t>
      </w:r>
      <w:r w:rsidRPr="00F64DB2">
        <w:rPr>
          <w:rFonts w:ascii="Times New Roman" w:hAnsi="Times New Roman" w:cs="Times New Roman"/>
          <w:b/>
          <w:i/>
          <w:sz w:val="28"/>
          <w:szCs w:val="28"/>
        </w:rPr>
        <w:t>без проблем</w:t>
      </w:r>
      <w:proofErr w:type="gramStart"/>
      <w:r w:rsidR="00F64DB2">
        <w:rPr>
          <w:rFonts w:ascii="Times New Roman" w:hAnsi="Times New Roman" w:cs="Times New Roman"/>
          <w:i/>
          <w:sz w:val="28"/>
          <w:szCs w:val="28"/>
        </w:rPr>
        <w:t xml:space="preserve"> // *В</w:t>
      </w:r>
      <w:proofErr w:type="gramEnd"/>
      <w:r w:rsidR="00F64DB2">
        <w:rPr>
          <w:rFonts w:ascii="Times New Roman" w:hAnsi="Times New Roman" w:cs="Times New Roman"/>
          <w:i/>
          <w:sz w:val="28"/>
          <w:szCs w:val="28"/>
        </w:rPr>
        <w:t xml:space="preserve"> / ну а</w:t>
      </w:r>
      <w:r w:rsidR="00A516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DB2">
        <w:rPr>
          <w:rFonts w:ascii="Times New Roman" w:hAnsi="Times New Roman" w:cs="Times New Roman"/>
          <w:i/>
          <w:sz w:val="28"/>
          <w:szCs w:val="28"/>
        </w:rPr>
        <w:t>когда вот там / нужно взять там выходной / так чтоб там / или как-то это / я</w:t>
      </w:r>
      <w:r w:rsidR="00C30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DB2">
        <w:rPr>
          <w:rFonts w:ascii="Times New Roman" w:hAnsi="Times New Roman" w:cs="Times New Roman"/>
          <w:i/>
          <w:sz w:val="28"/>
          <w:szCs w:val="28"/>
        </w:rPr>
        <w:t>говорю / у меня нету* возможности</w:t>
      </w:r>
      <w:r w:rsidR="00F64DB2" w:rsidRPr="00F64DB2">
        <w:rPr>
          <w:rFonts w:ascii="Times New Roman" w:hAnsi="Times New Roman" w:cs="Times New Roman"/>
          <w:sz w:val="28"/>
          <w:szCs w:val="28"/>
        </w:rPr>
        <w:t xml:space="preserve"> </w:t>
      </w:r>
      <w:r w:rsidRPr="00F64DB2">
        <w:rPr>
          <w:rFonts w:ascii="Times New Roman" w:hAnsi="Times New Roman" w:cs="Times New Roman"/>
          <w:sz w:val="28"/>
          <w:szCs w:val="28"/>
        </w:rPr>
        <w:t>(И12)</w:t>
      </w:r>
      <w:r w:rsidR="00F64DB2">
        <w:rPr>
          <w:rFonts w:ascii="Times New Roman" w:hAnsi="Times New Roman" w:cs="Times New Roman"/>
          <w:sz w:val="28"/>
          <w:szCs w:val="28"/>
        </w:rPr>
        <w:t>.</w:t>
      </w:r>
    </w:p>
    <w:p w:rsidR="00C01326" w:rsidRPr="00C01326" w:rsidRDefault="00C01326" w:rsidP="000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теории речевых актов, в подобных контекстах можно говорить, по-видимому, снова о РА </w:t>
      </w:r>
      <w:proofErr w:type="spellStart"/>
      <w:r w:rsidRPr="00343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констатива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на этот раз в</w:t>
      </w:r>
      <w:r w:rsidR="003B7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разновидности </w:t>
      </w:r>
      <w:r w:rsidRPr="00A5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[</w:t>
      </w:r>
      <w:proofErr w:type="spellStart"/>
      <w:r w:rsidRPr="003564DC">
        <w:rPr>
          <w:rFonts w:ascii="Times New Roman" w:eastAsia="Arial Unicode MS" w:hAnsi="Times New Roman" w:cs="Times New Roman"/>
          <w:iCs/>
          <w:color w:val="000000"/>
          <w:kern w:val="44"/>
          <w:sz w:val="28"/>
          <w:szCs w:val="28"/>
          <w:u w:color="000000"/>
        </w:rPr>
        <w:t>Bach</w:t>
      </w:r>
      <w:proofErr w:type="spellEnd"/>
      <w:r w:rsidRPr="003564DC">
        <w:rPr>
          <w:rFonts w:ascii="Times New Roman" w:eastAsia="Arial Unicode MS" w:hAnsi="Times New Roman" w:cs="Times New Roman"/>
          <w:color w:val="000000"/>
          <w:kern w:val="44"/>
          <w:sz w:val="28"/>
          <w:szCs w:val="28"/>
          <w:u w:color="000000"/>
        </w:rPr>
        <w:t xml:space="preserve"> 2003: 153-154</w:t>
      </w:r>
      <w:r w:rsidRPr="003564D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]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495C89" w:rsidRDefault="00F64DB2" w:rsidP="000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</w:t>
      </w:r>
      <w:r w:rsidRPr="00F64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(8) представляется при этом не вполне однозначным: с учетом </w:t>
      </w:r>
      <w:r w:rsidR="0034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фразовой паузы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(//)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повтора </w:t>
      </w:r>
      <w:r w:rsidR="001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Pr="00196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рассматриваемая ДФ вполне мож</w:t>
      </w:r>
      <w:r w:rsidR="001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интерпре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тирована</w:t>
      </w:r>
      <w:r w:rsidR="001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такое же нечленимое предложение, как </w:t>
      </w:r>
      <w:r w:rsidR="0034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="001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контекстах (1)-(4). Подобная </w:t>
      </w:r>
      <w:r w:rsidR="00196017" w:rsidRPr="00343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полифункциональность</w:t>
      </w:r>
      <w:r w:rsidR="001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единиц, не позволяющая дать тем или иным элементам иди фрагментам дискурса однозначную </w:t>
      </w:r>
      <w:r w:rsidR="00D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лингвистическую </w:t>
      </w:r>
      <w:r w:rsidR="00D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интерпретацию, является отличительной особенностью устной коммуникации, что, с одной стороны, </w:t>
      </w:r>
      <w:r w:rsidR="00C3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сложняет анализ такого материала, а с другой, делает его особенно привлекательным для исследования в самых разных аспектах.</w:t>
      </w:r>
    </w:p>
    <w:p w:rsidR="00D53B76" w:rsidRDefault="00D53B76" w:rsidP="000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моделирования коммуникативного поведения на русском языке целесообразно дать подобную детальную характеристику и всем другим формам-идиомам (</w:t>
      </w:r>
      <w:r w:rsidR="00C3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C3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ДФ) нашей устной речи.</w:t>
      </w:r>
    </w:p>
    <w:p w:rsidR="003B7EF9" w:rsidRPr="003B7EF9" w:rsidRDefault="003B7EF9" w:rsidP="000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F9">
        <w:rPr>
          <w:rFonts w:ascii="Times New Roman" w:hAnsi="Times New Roman" w:cs="Times New Roman"/>
          <w:sz w:val="28"/>
          <w:szCs w:val="28"/>
        </w:rPr>
        <w:t>Исследование проведено при финансовой поддержке гранта Санкт-Петербургского государственного университета (проект № </w:t>
      </w:r>
      <w:r w:rsidRPr="003B7EF9">
        <w:rPr>
          <w:rStyle w:val="layout"/>
          <w:rFonts w:ascii="Times New Roman" w:hAnsi="Times New Roman" w:cs="Times New Roman"/>
          <w:sz w:val="28"/>
          <w:szCs w:val="28"/>
        </w:rPr>
        <w:t>92563238</w:t>
      </w:r>
      <w:r w:rsidRPr="003B7E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B7EF9">
        <w:rPr>
          <w:rFonts w:ascii="Times New Roman" w:hAnsi="Times New Roman" w:cs="Times New Roman"/>
          <w:sz w:val="28"/>
          <w:szCs w:val="28"/>
        </w:rPr>
        <w:t>Моделирование коммуникативного поведения жителей российского мегаполиса в социально-речевом и прагматическом аспектах с привлечением методов искусственного интеллекта»).</w:t>
      </w:r>
    </w:p>
    <w:p w:rsidR="008055B2" w:rsidRDefault="008055B2" w:rsidP="008055B2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44CD4" w:rsidRPr="001B47B4" w:rsidRDefault="00A87247" w:rsidP="001B47B4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Ахманова, Ольга Сергеевна" w:history="1">
        <w:r w:rsidR="00F44CD4" w:rsidRPr="001B47B4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Ахманова О.С.</w:t>
        </w:r>
      </w:hyperlink>
      <w:r w:rsidR="00F44CD4" w:rsidRPr="001B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Словарь лингвистических терминов. М.: Сов</w:t>
      </w:r>
      <w:r w:rsidR="00A51653" w:rsidRPr="001B47B4">
        <w:rPr>
          <w:rFonts w:ascii="Times New Roman" w:hAnsi="Times New Roman" w:cs="Times New Roman"/>
          <w:color w:val="000000" w:themeColor="text1"/>
          <w:sz w:val="24"/>
          <w:szCs w:val="24"/>
        </w:rPr>
        <w:t>етская</w:t>
      </w:r>
      <w:r w:rsidR="00F44CD4" w:rsidRPr="001B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энциклопедия, 1969. 608 с.</w:t>
      </w:r>
    </w:p>
    <w:p w:rsidR="000332BC" w:rsidRPr="001B47B4" w:rsidRDefault="007321E1" w:rsidP="001B47B4">
      <w:pPr>
        <w:pStyle w:val="a7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B4">
        <w:rPr>
          <w:rFonts w:ascii="Times New Roman" w:eastAsia="Times New Roman" w:hAnsi="Times New Roman" w:cs="Times New Roman"/>
          <w:sz w:val="24"/>
          <w:szCs w:val="24"/>
        </w:rPr>
        <w:t>Баранов</w:t>
      </w:r>
      <w:r w:rsidR="000332BC" w:rsidRPr="001B4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А.Н., Добровольский</w:t>
      </w:r>
      <w:r w:rsidR="000332BC" w:rsidRPr="001B4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Д.О. Речевые формулы в диалоге </w:t>
      </w:r>
      <w:r w:rsidR="000332BC" w:rsidRPr="001B47B4">
        <w:rPr>
          <w:rFonts w:ascii="Times New Roman" w:eastAsia="Times New Roman" w:hAnsi="Times New Roman" w:cs="Times New Roman"/>
          <w:sz w:val="24"/>
          <w:szCs w:val="24"/>
        </w:rPr>
        <w:t>// 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Труды междун</w:t>
      </w:r>
      <w:r w:rsidR="00A51653" w:rsidRPr="001B47B4">
        <w:rPr>
          <w:rFonts w:ascii="Times New Roman" w:eastAsia="Times New Roman" w:hAnsi="Times New Roman" w:cs="Times New Roman"/>
          <w:sz w:val="24"/>
          <w:szCs w:val="24"/>
        </w:rPr>
        <w:t>ародного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 семинара Диалог-2000 по компьютерной </w:t>
      </w:r>
      <w:r w:rsidR="000332BC" w:rsidRPr="001B47B4">
        <w:rPr>
          <w:rFonts w:ascii="Times New Roman" w:eastAsia="Times New Roman" w:hAnsi="Times New Roman" w:cs="Times New Roman"/>
          <w:sz w:val="24"/>
          <w:szCs w:val="24"/>
        </w:rPr>
        <w:t>лингвистике и ее приложениям. М.: Наука, 2000. Т. 1. С. 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25–31.</w:t>
      </w:r>
    </w:p>
    <w:p w:rsidR="00A324CB" w:rsidRPr="001B47B4" w:rsidRDefault="00A324CB" w:rsidP="001B47B4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7B4">
        <w:rPr>
          <w:rFonts w:ascii="Times New Roman" w:hAnsi="Times New Roman" w:cs="Times New Roman"/>
          <w:color w:val="000000"/>
          <w:sz w:val="24"/>
          <w:szCs w:val="24"/>
        </w:rPr>
        <w:t>Богданова-Бегларян</w:t>
      </w:r>
      <w:r w:rsidRPr="001B47B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B47B4">
        <w:rPr>
          <w:rFonts w:ascii="Times New Roman" w:hAnsi="Times New Roman" w:cs="Times New Roman"/>
          <w:color w:val="000000"/>
          <w:sz w:val="24"/>
          <w:szCs w:val="24"/>
        </w:rPr>
        <w:t xml:space="preserve">Н.В. </w:t>
      </w:r>
      <w:r w:rsidRPr="001B47B4">
        <w:rPr>
          <w:rFonts w:ascii="Times New Roman" w:hAnsi="Times New Roman" w:cs="Times New Roman"/>
          <w:sz w:val="24"/>
          <w:szCs w:val="24"/>
        </w:rPr>
        <w:t xml:space="preserve">Дискурсивная формула </w:t>
      </w:r>
      <w:r w:rsidRPr="001B47B4">
        <w:rPr>
          <w:rFonts w:ascii="Times New Roman" w:hAnsi="Times New Roman" w:cs="Times New Roman"/>
          <w:i/>
          <w:sz w:val="24"/>
          <w:szCs w:val="24"/>
        </w:rPr>
        <w:t>не вопрос</w:t>
      </w:r>
      <w:r w:rsidRPr="001B47B4">
        <w:rPr>
          <w:rFonts w:ascii="Times New Roman" w:hAnsi="Times New Roman" w:cs="Times New Roman"/>
          <w:sz w:val="24"/>
          <w:szCs w:val="24"/>
        </w:rPr>
        <w:t>: взгляд с позиций традиционного синтаксиса и теории речевых актов // Наука СПбГУ – 2021. Сб. материалов Всероссийской конференции по естественным и гуманитарным наукам с международным участием, 28</w:t>
      </w:r>
      <w:r w:rsidR="001B47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47B4">
        <w:rPr>
          <w:rFonts w:ascii="Times New Roman" w:hAnsi="Times New Roman" w:cs="Times New Roman"/>
          <w:sz w:val="24"/>
          <w:szCs w:val="24"/>
        </w:rPr>
        <w:t>декабря 2021 года, Санкт-Петербург. СПб</w:t>
      </w:r>
      <w:proofErr w:type="gramStart"/>
      <w:r w:rsidRPr="001B47B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1B47B4">
        <w:rPr>
          <w:rFonts w:ascii="Times New Roman" w:hAnsi="Times New Roman" w:cs="Times New Roman"/>
          <w:sz w:val="24"/>
          <w:szCs w:val="24"/>
        </w:rPr>
        <w:t>Скифия-принт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>, 2022. В печати.</w:t>
      </w:r>
    </w:p>
    <w:p w:rsidR="000332BC" w:rsidRPr="001B47B4" w:rsidRDefault="000332BC" w:rsidP="001B47B4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7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Богданова-Бегларян</w:t>
      </w:r>
      <w:r w:rsidRPr="001B47B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B47B4">
        <w:rPr>
          <w:rFonts w:ascii="Times New Roman" w:hAnsi="Times New Roman" w:cs="Times New Roman"/>
          <w:color w:val="000000"/>
          <w:sz w:val="24"/>
          <w:szCs w:val="24"/>
        </w:rPr>
        <w:t xml:space="preserve">Н.В., </w:t>
      </w:r>
      <w:proofErr w:type="spellStart"/>
      <w:r w:rsidRPr="001B47B4">
        <w:rPr>
          <w:rFonts w:ascii="Times New Roman" w:hAnsi="Times New Roman" w:cs="Times New Roman"/>
          <w:color w:val="000000"/>
          <w:sz w:val="24"/>
          <w:szCs w:val="24"/>
        </w:rPr>
        <w:t>Цуй</w:t>
      </w:r>
      <w:proofErr w:type="spellEnd"/>
      <w:r w:rsidRPr="001B47B4">
        <w:rPr>
          <w:rFonts w:ascii="Times New Roman" w:hAnsi="Times New Roman" w:cs="Times New Roman"/>
          <w:color w:val="000000"/>
          <w:sz w:val="24"/>
          <w:szCs w:val="24"/>
        </w:rPr>
        <w:t xml:space="preserve"> Лили. </w:t>
      </w:r>
      <w:r w:rsidRPr="001B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Грамматическая специфика повседневной русской речи: на стыке конструкции и коллокации // </w:t>
      </w:r>
      <w:r w:rsidRPr="001B47B4">
        <w:rPr>
          <w:rFonts w:ascii="Times New Roman" w:hAnsi="Times New Roman" w:cs="Times New Roman"/>
          <w:sz w:val="24"/>
          <w:szCs w:val="24"/>
        </w:rPr>
        <w:t>Русская грамматика: структурная организация языка и процессы языкового функционирования</w:t>
      </w:r>
      <w:proofErr w:type="gramStart"/>
      <w:r w:rsidRPr="001B47B4">
        <w:rPr>
          <w:rFonts w:ascii="Times New Roman" w:hAnsi="Times New Roman" w:cs="Times New Roman"/>
          <w:sz w:val="24"/>
          <w:szCs w:val="24"/>
        </w:rPr>
        <w:t xml:space="preserve"> / П</w:t>
      </w:r>
      <w:proofErr w:type="gramEnd"/>
      <w:r w:rsidRPr="001B47B4">
        <w:rPr>
          <w:rFonts w:ascii="Times New Roman" w:hAnsi="Times New Roman" w:cs="Times New Roman"/>
          <w:sz w:val="24"/>
          <w:szCs w:val="24"/>
        </w:rPr>
        <w:t>од ред. О.И. Глазуновой и К.А. Роговой. М.: ЛЕНАНД, 2019. С. 466-475.</w:t>
      </w:r>
    </w:p>
    <w:p w:rsidR="00B064E2" w:rsidRPr="001B47B4" w:rsidRDefault="00B064E2" w:rsidP="001B47B4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7B4">
        <w:rPr>
          <w:rFonts w:ascii="Times New Roman" w:hAnsi="Times New Roman" w:cs="Times New Roman"/>
          <w:color w:val="000000"/>
          <w:sz w:val="24"/>
          <w:szCs w:val="24"/>
          <w:u w:color="000000"/>
        </w:rPr>
        <w:t>Гаспаров</w:t>
      </w:r>
      <w:proofErr w:type="spellEnd"/>
      <w:r w:rsidRPr="001B47B4">
        <w:rPr>
          <w:rFonts w:ascii="Times New Roman" w:hAnsi="Times New Roman" w:cs="Times New Roman"/>
          <w:color w:val="000000"/>
          <w:sz w:val="24"/>
          <w:szCs w:val="24"/>
          <w:u w:color="000000"/>
        </w:rPr>
        <w:t> Б.М. Язык, память, образ. Лингвистика языкового существования. М.: Новое литературное обозрение, 1996.</w:t>
      </w:r>
      <w:r w:rsidRPr="001B47B4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1B47B4">
        <w:rPr>
          <w:rFonts w:ascii="Times New Roman" w:hAnsi="Times New Roman" w:cs="Times New Roman"/>
          <w:color w:val="000000"/>
          <w:sz w:val="24"/>
          <w:szCs w:val="24"/>
          <w:u w:color="000000"/>
        </w:rPr>
        <w:t>352</w:t>
      </w:r>
      <w:r w:rsidRPr="001B47B4">
        <w:rPr>
          <w:rFonts w:ascii="Times New Roman" w:eastAsia="Calibri" w:hAnsi="Times New Roman" w:cs="Times New Roman"/>
          <w:sz w:val="24"/>
          <w:szCs w:val="24"/>
        </w:rPr>
        <w:t> с</w:t>
      </w:r>
      <w:r w:rsidRPr="001B47B4">
        <w:rPr>
          <w:rFonts w:ascii="Times New Roman" w:hAnsi="Times New Roman" w:cs="Times New Roman"/>
          <w:sz w:val="24"/>
          <w:szCs w:val="24"/>
        </w:rPr>
        <w:t>.</w:t>
      </w:r>
    </w:p>
    <w:p w:rsidR="00B06047" w:rsidRPr="001B47B4" w:rsidRDefault="00B06047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B4">
        <w:rPr>
          <w:rFonts w:ascii="Times New Roman" w:hAnsi="Times New Roman" w:cs="Times New Roman"/>
          <w:sz w:val="24"/>
          <w:szCs w:val="24"/>
        </w:rPr>
        <w:t xml:space="preserve">Жукова С.Ю. </w:t>
      </w:r>
      <w:r w:rsidRPr="001B47B4">
        <w:rPr>
          <w:rFonts w:ascii="Times New Roman" w:hAnsi="Times New Roman" w:cs="Times New Roman"/>
          <w:bCs/>
          <w:sz w:val="24"/>
          <w:szCs w:val="24"/>
        </w:rPr>
        <w:t xml:space="preserve">Дискурсивные формулы русского языка в диахроническом аспекте (на материале XVIII-XXI веков). </w:t>
      </w:r>
      <w:proofErr w:type="spellStart"/>
      <w:r w:rsidRPr="001B47B4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Pr="001B47B4">
        <w:rPr>
          <w:rFonts w:ascii="Times New Roman" w:hAnsi="Times New Roman" w:cs="Times New Roman"/>
          <w:bCs/>
          <w:sz w:val="24"/>
          <w:szCs w:val="24"/>
        </w:rPr>
        <w:t xml:space="preserve">. ... канд. </w:t>
      </w:r>
      <w:proofErr w:type="spellStart"/>
      <w:r w:rsidRPr="001B47B4">
        <w:rPr>
          <w:rFonts w:ascii="Times New Roman" w:hAnsi="Times New Roman" w:cs="Times New Roman"/>
          <w:bCs/>
          <w:sz w:val="24"/>
          <w:szCs w:val="24"/>
        </w:rPr>
        <w:t>филол</w:t>
      </w:r>
      <w:proofErr w:type="spellEnd"/>
      <w:r w:rsidRPr="001B47B4">
        <w:rPr>
          <w:rFonts w:ascii="Times New Roman" w:hAnsi="Times New Roman" w:cs="Times New Roman"/>
          <w:bCs/>
          <w:sz w:val="24"/>
          <w:szCs w:val="24"/>
        </w:rPr>
        <w:t xml:space="preserve">. наук. М., 2021. 285 с. </w:t>
      </w:r>
      <w:r w:rsidRPr="001B47B4">
        <w:rPr>
          <w:rFonts w:ascii="Times New Roman" w:hAnsi="Times New Roman" w:cs="Times New Roman"/>
          <w:sz w:val="24"/>
          <w:szCs w:val="24"/>
        </w:rPr>
        <w:t>(машинопись).</w:t>
      </w:r>
    </w:p>
    <w:p w:rsidR="00B064E2" w:rsidRPr="001B47B4" w:rsidRDefault="00B064E2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B4">
        <w:rPr>
          <w:rFonts w:ascii="Times New Roman" w:hAnsi="Times New Roman" w:cs="Times New Roman"/>
          <w:sz w:val="24"/>
          <w:szCs w:val="24"/>
        </w:rPr>
        <w:t>Земская Е.А., Китайгородская М.В., Ширяев Е.Н. Русская разговорная речь. Общие вопросы. Словообразование. Синтаксис. М.: Наука, 1981. 276 с.</w:t>
      </w:r>
    </w:p>
    <w:p w:rsidR="00495C89" w:rsidRPr="001B47B4" w:rsidRDefault="00495C89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B4">
        <w:rPr>
          <w:rFonts w:ascii="Times New Roman" w:hAnsi="Times New Roman" w:cs="Times New Roman"/>
          <w:sz w:val="24"/>
          <w:szCs w:val="24"/>
        </w:rPr>
        <w:t>Корпус «</w:t>
      </w:r>
      <w:r w:rsidRPr="001B47B4">
        <w:rPr>
          <w:rFonts w:ascii="Times New Roman" w:hAnsi="Times New Roman" w:cs="Times New Roman"/>
          <w:iCs/>
          <w:sz w:val="24"/>
          <w:szCs w:val="24"/>
        </w:rPr>
        <w:t>Один речевой день</w:t>
      </w:r>
      <w:r w:rsidRPr="001B47B4">
        <w:rPr>
          <w:rFonts w:ascii="Times New Roman" w:hAnsi="Times New Roman" w:cs="Times New Roman"/>
          <w:sz w:val="24"/>
          <w:szCs w:val="24"/>
        </w:rPr>
        <w:t>» // </w:t>
      </w:r>
      <w:hyperlink r:id="rId11" w:history="1">
        <w:r w:rsidRPr="001B47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B47B4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B47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ord</w:t>
        </w:r>
        <w:proofErr w:type="spellEnd"/>
        <w:r w:rsidRPr="001B47B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B47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spbu</w:t>
        </w:r>
        <w:proofErr w:type="spellEnd"/>
        <w:r w:rsidRPr="001B47B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B47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B47B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</w:p>
    <w:p w:rsidR="000332BC" w:rsidRPr="001B47B4" w:rsidRDefault="000332BC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B4">
        <w:rPr>
          <w:rFonts w:ascii="Times New Roman" w:hAnsi="Times New Roman" w:cs="Times New Roman"/>
          <w:iCs/>
          <w:sz w:val="24"/>
          <w:szCs w:val="24"/>
        </w:rPr>
        <w:t>Левицкий</w:t>
      </w:r>
      <w:r w:rsidRPr="001B47B4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1B47B4">
        <w:rPr>
          <w:rFonts w:ascii="Times New Roman" w:hAnsi="Times New Roman" w:cs="Times New Roman"/>
          <w:iCs/>
          <w:sz w:val="24"/>
          <w:szCs w:val="24"/>
        </w:rPr>
        <w:t>Ю.А.</w:t>
      </w:r>
      <w:r w:rsidRPr="001B47B4">
        <w:rPr>
          <w:rFonts w:ascii="Times New Roman" w:hAnsi="Times New Roman" w:cs="Times New Roman"/>
          <w:sz w:val="24"/>
          <w:szCs w:val="24"/>
        </w:rPr>
        <w:t xml:space="preserve"> К вопросу о второй коммуникации //</w:t>
      </w:r>
      <w:r w:rsidRPr="001B47B4">
        <w:rPr>
          <w:rFonts w:ascii="Times New Roman" w:hAnsi="Times New Roman" w:cs="Times New Roman"/>
          <w:iCs/>
          <w:sz w:val="24"/>
          <w:szCs w:val="24"/>
        </w:rPr>
        <w:t> </w:t>
      </w:r>
      <w:r w:rsidRPr="001B47B4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1B47B4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>- и</w:t>
      </w:r>
      <w:r w:rsidR="001B47B4" w:rsidRPr="001B47B4">
        <w:rPr>
          <w:rFonts w:ascii="Times New Roman" w:hAnsi="Times New Roman" w:cs="Times New Roman"/>
          <w:sz w:val="24"/>
          <w:szCs w:val="24"/>
        </w:rPr>
        <w:t xml:space="preserve"> </w:t>
      </w:r>
      <w:r w:rsidRPr="001B47B4">
        <w:rPr>
          <w:rFonts w:ascii="Times New Roman" w:hAnsi="Times New Roman" w:cs="Times New Roman"/>
          <w:sz w:val="24"/>
          <w:szCs w:val="24"/>
        </w:rPr>
        <w:t xml:space="preserve">психолингвистики. </w:t>
      </w:r>
      <w:proofErr w:type="spellStart"/>
      <w:r w:rsidRPr="001B47B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>.</w:t>
      </w:r>
      <w:r w:rsidRPr="001B47B4">
        <w:rPr>
          <w:rFonts w:ascii="Times New Roman" w:hAnsi="Times New Roman" w:cs="Times New Roman"/>
          <w:iCs/>
          <w:sz w:val="24"/>
          <w:szCs w:val="24"/>
        </w:rPr>
        <w:t> </w:t>
      </w:r>
      <w:r w:rsidRPr="001B47B4">
        <w:rPr>
          <w:rFonts w:ascii="Times New Roman" w:hAnsi="Times New Roman" w:cs="Times New Roman"/>
          <w:sz w:val="24"/>
          <w:szCs w:val="24"/>
        </w:rPr>
        <w:t xml:space="preserve">15. Пермская </w:t>
      </w:r>
      <w:proofErr w:type="spellStart"/>
      <w:r w:rsidRPr="001B47B4">
        <w:rPr>
          <w:rFonts w:ascii="Times New Roman" w:hAnsi="Times New Roman" w:cs="Times New Roman"/>
          <w:sz w:val="24"/>
          <w:szCs w:val="24"/>
        </w:rPr>
        <w:t>социопсихолингвистическая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 xml:space="preserve"> школа: идеи трех поколений. К 70-летию Аллы Соломоновны Штерн. Сб. статей</w:t>
      </w:r>
      <w:proofErr w:type="gramStart"/>
      <w:r w:rsidRPr="001B47B4">
        <w:rPr>
          <w:rFonts w:ascii="Times New Roman" w:hAnsi="Times New Roman" w:cs="Times New Roman"/>
          <w:sz w:val="24"/>
          <w:szCs w:val="24"/>
        </w:rPr>
        <w:t xml:space="preserve"> /</w:t>
      </w:r>
      <w:r w:rsidRPr="001B47B4">
        <w:rPr>
          <w:rFonts w:ascii="Times New Roman" w:hAnsi="Times New Roman" w:cs="Times New Roman"/>
          <w:iCs/>
          <w:sz w:val="24"/>
          <w:szCs w:val="24"/>
        </w:rPr>
        <w:t> </w:t>
      </w:r>
      <w:r w:rsidRPr="001B47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47B4">
        <w:rPr>
          <w:rFonts w:ascii="Times New Roman" w:hAnsi="Times New Roman" w:cs="Times New Roman"/>
          <w:sz w:val="24"/>
          <w:szCs w:val="24"/>
        </w:rPr>
        <w:t>тв. ред. Е.В.</w:t>
      </w:r>
      <w:r w:rsidRPr="001B47B4">
        <w:rPr>
          <w:rFonts w:ascii="Times New Roman" w:hAnsi="Times New Roman" w:cs="Times New Roman"/>
          <w:iCs/>
          <w:sz w:val="24"/>
          <w:szCs w:val="24"/>
        </w:rPr>
        <w:t> </w:t>
      </w:r>
      <w:r w:rsidRPr="001B47B4">
        <w:rPr>
          <w:rFonts w:ascii="Times New Roman" w:hAnsi="Times New Roman" w:cs="Times New Roman"/>
          <w:sz w:val="24"/>
          <w:szCs w:val="24"/>
        </w:rPr>
        <w:t xml:space="preserve">Ерофеева. Пермь, </w:t>
      </w:r>
      <w:proofErr w:type="spellStart"/>
      <w:r w:rsidRPr="001B47B4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>. гос. нац</w:t>
      </w:r>
      <w:proofErr w:type="gramStart"/>
      <w:r w:rsidRPr="001B47B4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1B47B4">
        <w:rPr>
          <w:rFonts w:ascii="Times New Roman" w:hAnsi="Times New Roman" w:cs="Times New Roman"/>
          <w:sz w:val="24"/>
          <w:szCs w:val="24"/>
        </w:rPr>
        <w:t>иссл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>. ун-т, 2011. С.</w:t>
      </w:r>
      <w:r w:rsidRPr="001B47B4">
        <w:rPr>
          <w:rFonts w:ascii="Times New Roman" w:hAnsi="Times New Roman" w:cs="Times New Roman"/>
          <w:iCs/>
          <w:sz w:val="24"/>
          <w:szCs w:val="24"/>
        </w:rPr>
        <w:t> </w:t>
      </w:r>
      <w:r w:rsidRPr="001B47B4">
        <w:rPr>
          <w:rFonts w:ascii="Times New Roman" w:hAnsi="Times New Roman" w:cs="Times New Roman"/>
          <w:sz w:val="24"/>
          <w:szCs w:val="24"/>
        </w:rPr>
        <w:t>159-167.</w:t>
      </w:r>
    </w:p>
    <w:p w:rsidR="00F44CD4" w:rsidRPr="001B47B4" w:rsidRDefault="00F44CD4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7B4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 xml:space="preserve"> П.А. К вопросу о формах-идиомах в русском языке // Проблемы фразеологии и задачи ее изучения в высшей и средней школе. Вологда: 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Сев.-Зап. кн. изд-во</w:t>
      </w:r>
      <w:r w:rsidRPr="001B47B4">
        <w:rPr>
          <w:rFonts w:ascii="Times New Roman" w:hAnsi="Times New Roman" w:cs="Times New Roman"/>
          <w:sz w:val="24"/>
          <w:szCs w:val="24"/>
        </w:rPr>
        <w:t>, 1965. С. 41</w:t>
      </w:r>
      <w:r w:rsidR="001B47B4">
        <w:rPr>
          <w:rFonts w:ascii="Times New Roman" w:hAnsi="Times New Roman" w:cs="Times New Roman"/>
          <w:sz w:val="24"/>
          <w:szCs w:val="24"/>
          <w:lang w:val="en-US"/>
        </w:rPr>
        <w:noBreakHyphen/>
      </w:r>
      <w:r w:rsidRPr="001B47B4">
        <w:rPr>
          <w:rFonts w:ascii="Times New Roman" w:hAnsi="Times New Roman" w:cs="Times New Roman"/>
          <w:sz w:val="24"/>
          <w:szCs w:val="24"/>
        </w:rPr>
        <w:t>43.</w:t>
      </w:r>
    </w:p>
    <w:p w:rsidR="00495C89" w:rsidRPr="001B47B4" w:rsidRDefault="00495C89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7B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47B4">
        <w:rPr>
          <w:rFonts w:ascii="Times New Roman" w:hAnsi="Times New Roman" w:cs="Times New Roman"/>
          <w:sz w:val="24"/>
          <w:szCs w:val="24"/>
        </w:rPr>
        <w:t>Даян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 xml:space="preserve">. Фразеологизмы в русской повседневной речи: типология и функционирование. </w:t>
      </w:r>
      <w:proofErr w:type="spellStart"/>
      <w:r w:rsidRPr="001B47B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1B47B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1B47B4">
        <w:rPr>
          <w:rFonts w:ascii="Times New Roman" w:hAnsi="Times New Roman" w:cs="Times New Roman"/>
          <w:sz w:val="24"/>
          <w:szCs w:val="24"/>
        </w:rPr>
        <w:t>. наук. СПб</w:t>
      </w:r>
      <w:proofErr w:type="gramStart"/>
      <w:r w:rsidRPr="001B47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B47B4">
        <w:rPr>
          <w:rFonts w:ascii="Times New Roman" w:hAnsi="Times New Roman" w:cs="Times New Roman"/>
          <w:sz w:val="24"/>
          <w:szCs w:val="24"/>
        </w:rPr>
        <w:t>2020. 201 с. (машинопись).</w:t>
      </w:r>
    </w:p>
    <w:p w:rsidR="00581D30" w:rsidRPr="001B47B4" w:rsidRDefault="00581D30" w:rsidP="001B4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7B4">
        <w:rPr>
          <w:rFonts w:ascii="Times New Roman" w:eastAsia="Times New Roman" w:hAnsi="Times New Roman" w:cs="Times New Roman"/>
          <w:sz w:val="24"/>
          <w:szCs w:val="24"/>
        </w:rPr>
        <w:t>Меликян</w:t>
      </w:r>
      <w:proofErr w:type="spellEnd"/>
      <w:r w:rsidRPr="001B47B4">
        <w:rPr>
          <w:rFonts w:ascii="Times New Roman" w:eastAsia="Times New Roman" w:hAnsi="Times New Roman" w:cs="Times New Roman"/>
          <w:sz w:val="24"/>
          <w:szCs w:val="24"/>
        </w:rPr>
        <w:t> В.Ю. Словарь эмоционально-экспрессивных оборотов живой речи. М.: Флинта, 2001. 240 с.</w:t>
      </w:r>
    </w:p>
    <w:p w:rsidR="008E3A2F" w:rsidRPr="001B47B4" w:rsidRDefault="008E3A2F" w:rsidP="001B4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корпус русского языка // https://ruscorpora.ru.</w:t>
      </w:r>
    </w:p>
    <w:p w:rsidR="00BB0ADB" w:rsidRPr="001B47B4" w:rsidRDefault="00B064E2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B4">
        <w:rPr>
          <w:rFonts w:ascii="Times New Roman" w:hAnsi="Times New Roman" w:cs="Times New Roman"/>
          <w:sz w:val="24"/>
          <w:szCs w:val="24"/>
        </w:rPr>
        <w:t>Русская грамматика. Том I</w:t>
      </w:r>
      <w:r w:rsidRPr="001B47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1B47B4">
        <w:rPr>
          <w:rFonts w:ascii="Times New Roman" w:hAnsi="Times New Roman" w:cs="Times New Roman"/>
          <w:sz w:val="24"/>
          <w:szCs w:val="24"/>
        </w:rPr>
        <w:t xml:space="preserve"> / Г</w:t>
      </w:r>
      <w:proofErr w:type="gramEnd"/>
      <w:r w:rsidRPr="001B47B4">
        <w:rPr>
          <w:rFonts w:ascii="Times New Roman" w:hAnsi="Times New Roman" w:cs="Times New Roman"/>
          <w:sz w:val="24"/>
          <w:szCs w:val="24"/>
        </w:rPr>
        <w:t>л. ред. Н.Ю. Шведова. М.: Наука, 1980. 714  с.</w:t>
      </w:r>
    </w:p>
    <w:p w:rsidR="00495C89" w:rsidRPr="001B47B4" w:rsidRDefault="00495C89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1B47B4">
        <w:rPr>
          <w:rFonts w:ascii="Times New Roman" w:hAnsi="Times New Roman" w:cs="Times New Roman"/>
          <w:iCs/>
          <w:sz w:val="24"/>
          <w:szCs w:val="24"/>
          <w:u w:color="000000"/>
        </w:rPr>
        <w:t>Русский язык</w:t>
      </w:r>
      <w:r w:rsidRPr="001B47B4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1B47B4">
        <w:rPr>
          <w:rFonts w:ascii="Times New Roman" w:hAnsi="Times New Roman" w:cs="Times New Roman"/>
          <w:iCs/>
          <w:sz w:val="24"/>
          <w:szCs w:val="24"/>
          <w:u w:color="000000"/>
        </w:rPr>
        <w:t>повседневного общения</w:t>
      </w:r>
      <w:r w:rsidRPr="001B47B4">
        <w:rPr>
          <w:rFonts w:ascii="Times New Roman" w:hAnsi="Times New Roman" w:cs="Times New Roman"/>
          <w:sz w:val="24"/>
          <w:szCs w:val="24"/>
          <w:u w:color="000000"/>
        </w:rPr>
        <w:t>: особенности функционирования в разных социальных группах. Кол</w:t>
      </w:r>
      <w:r w:rsidR="00A51653" w:rsidRPr="001B47B4">
        <w:rPr>
          <w:rFonts w:ascii="Times New Roman" w:hAnsi="Times New Roman" w:cs="Times New Roman"/>
          <w:sz w:val="24"/>
          <w:szCs w:val="24"/>
          <w:u w:color="000000"/>
        </w:rPr>
        <w:t>лективная</w:t>
      </w:r>
      <w:r w:rsidRPr="001B47B4">
        <w:rPr>
          <w:rFonts w:ascii="Times New Roman" w:hAnsi="Times New Roman" w:cs="Times New Roman"/>
          <w:sz w:val="24"/>
          <w:szCs w:val="24"/>
          <w:u w:color="000000"/>
        </w:rPr>
        <w:t xml:space="preserve"> моногр</w:t>
      </w:r>
      <w:r w:rsidR="00A51653" w:rsidRPr="001B47B4">
        <w:rPr>
          <w:rFonts w:ascii="Times New Roman" w:hAnsi="Times New Roman" w:cs="Times New Roman"/>
          <w:sz w:val="24"/>
          <w:szCs w:val="24"/>
          <w:u w:color="000000"/>
        </w:rPr>
        <w:t>афия</w:t>
      </w:r>
      <w:r w:rsidRPr="001B47B4">
        <w:rPr>
          <w:rFonts w:ascii="Times New Roman" w:hAnsi="Times New Roman" w:cs="Times New Roman"/>
          <w:sz w:val="24"/>
          <w:szCs w:val="24"/>
          <w:u w:color="000000"/>
        </w:rPr>
        <w:t xml:space="preserve"> / </w:t>
      </w:r>
      <w:r w:rsidRPr="001B47B4">
        <w:rPr>
          <w:rFonts w:ascii="Times New Roman" w:hAnsi="Times New Roman" w:cs="Times New Roman"/>
          <w:iCs/>
          <w:sz w:val="24"/>
          <w:szCs w:val="24"/>
          <w:u w:color="000000"/>
        </w:rPr>
        <w:t>Н.В.</w:t>
      </w:r>
      <w:r w:rsidRPr="001B47B4">
        <w:rPr>
          <w:rFonts w:ascii="Times New Roman" w:hAnsi="Times New Roman" w:cs="Times New Roman"/>
          <w:i/>
          <w:iCs/>
          <w:sz w:val="24"/>
          <w:szCs w:val="24"/>
          <w:u w:color="000000"/>
        </w:rPr>
        <w:t> </w:t>
      </w:r>
      <w:r w:rsidRPr="001B47B4">
        <w:rPr>
          <w:rFonts w:ascii="Times New Roman" w:hAnsi="Times New Roman" w:cs="Times New Roman"/>
          <w:iCs/>
          <w:sz w:val="24"/>
          <w:szCs w:val="24"/>
          <w:u w:color="000000"/>
        </w:rPr>
        <w:t>Богданова-Бегларян</w:t>
      </w:r>
      <w:r w:rsidRPr="001B47B4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1B47B4">
        <w:rPr>
          <w:rFonts w:ascii="Times New Roman" w:hAnsi="Times New Roman" w:cs="Times New Roman"/>
          <w:iCs/>
          <w:sz w:val="24"/>
          <w:szCs w:val="24"/>
          <w:u w:color="000000"/>
        </w:rPr>
        <w:t>(ред.)</w:t>
      </w:r>
      <w:r w:rsidRPr="001B47B4">
        <w:rPr>
          <w:rFonts w:ascii="Times New Roman" w:hAnsi="Times New Roman" w:cs="Times New Roman"/>
          <w:sz w:val="24"/>
          <w:szCs w:val="24"/>
          <w:u w:color="000000"/>
        </w:rPr>
        <w:t>. СПб</w:t>
      </w:r>
      <w:proofErr w:type="gramStart"/>
      <w:r w:rsidRPr="001B47B4">
        <w:rPr>
          <w:rFonts w:ascii="Times New Roman" w:hAnsi="Times New Roman" w:cs="Times New Roman"/>
          <w:sz w:val="24"/>
          <w:szCs w:val="24"/>
          <w:u w:color="000000"/>
        </w:rPr>
        <w:t xml:space="preserve">.: </w:t>
      </w:r>
      <w:proofErr w:type="gramEnd"/>
      <w:r w:rsidRPr="001B47B4">
        <w:rPr>
          <w:rFonts w:ascii="Times New Roman" w:hAnsi="Times New Roman" w:cs="Times New Roman"/>
          <w:sz w:val="24"/>
          <w:szCs w:val="24"/>
          <w:u w:color="000000"/>
        </w:rPr>
        <w:t>ЛАЙКА, 2016. 244 с.</w:t>
      </w:r>
    </w:p>
    <w:p w:rsidR="00B4362C" w:rsidRPr="001B47B4" w:rsidRDefault="00B4362C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Сиротинина О.Б. 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 разговорная речь: Пос</w:t>
      </w:r>
      <w:r w:rsidR="00C02D28">
        <w:rPr>
          <w:rFonts w:ascii="Times New Roman" w:hAnsi="Times New Roman" w:cs="Times New Roman"/>
          <w:sz w:val="24"/>
          <w:szCs w:val="24"/>
          <w:shd w:val="clear" w:color="auto" w:fill="FFFFFF"/>
        </w:rPr>
        <w:t>обие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учителя. М.: Просвещение, 1983. 80</w:t>
      </w:r>
      <w:r w:rsidR="007321E1"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EF645F" w:rsidRPr="001B47B4" w:rsidRDefault="00EF645F" w:rsidP="001B4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Химик В.В. Большой словарь русской разговорной экспрессивной речи. СПб</w:t>
      </w:r>
      <w:proofErr w:type="gramStart"/>
      <w:r w:rsidRPr="001B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1B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Норинт</w:t>
      </w:r>
      <w:proofErr w:type="spellEnd"/>
      <w:r w:rsidRPr="001B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 768 с.</w:t>
      </w:r>
    </w:p>
    <w:p w:rsidR="00581D30" w:rsidRPr="001B47B4" w:rsidRDefault="00581D30" w:rsidP="001B4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Шаронов И.А. Дискурсивные слова и </w:t>
      </w:r>
      <w:proofErr w:type="spellStart"/>
      <w:r w:rsidRPr="001B47B4">
        <w:rPr>
          <w:rFonts w:ascii="Times New Roman" w:eastAsia="Times New Roman" w:hAnsi="Times New Roman" w:cs="Times New Roman"/>
          <w:sz w:val="24"/>
          <w:szCs w:val="24"/>
        </w:rPr>
        <w:t>коммуникативы</w:t>
      </w:r>
      <w:proofErr w:type="spellEnd"/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 // Компьютерная лингвистика и</w:t>
      </w:r>
      <w:r w:rsidR="00B4362C" w:rsidRPr="001B4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интеллектуальные технологии: По материалам ежегодной междун</w:t>
      </w:r>
      <w:r w:rsidR="00C02D28">
        <w:rPr>
          <w:rFonts w:ascii="Times New Roman" w:eastAsia="Times New Roman" w:hAnsi="Times New Roman" w:cs="Times New Roman"/>
          <w:sz w:val="24"/>
          <w:szCs w:val="24"/>
        </w:rPr>
        <w:t>ародной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 конференции «Диалог»</w:t>
      </w:r>
      <w:r w:rsidR="00B4362C" w:rsidRPr="001B47B4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B47B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B4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62C" w:rsidRPr="001B4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15 (22)</w:t>
      </w:r>
      <w:r w:rsidR="00B4362C" w:rsidRPr="001B47B4">
        <w:rPr>
          <w:rFonts w:ascii="Times New Roman" w:eastAsia="Times New Roman" w:hAnsi="Times New Roman" w:cs="Times New Roman"/>
          <w:sz w:val="24"/>
          <w:szCs w:val="24"/>
        </w:rPr>
        <w:t xml:space="preserve"> / </w:t>
      </w:r>
      <w:r w:rsidR="00B4362C" w:rsidRPr="001B47B4">
        <w:rPr>
          <w:rFonts w:ascii="Times New Roman" w:hAnsi="Times New Roman" w:cs="Times New Roman"/>
          <w:sz w:val="24"/>
          <w:szCs w:val="24"/>
        </w:rPr>
        <w:t>Гл. ред. В.П. </w:t>
      </w:r>
      <w:proofErr w:type="spellStart"/>
      <w:r w:rsidR="00B4362C" w:rsidRPr="001B47B4">
        <w:rPr>
          <w:rFonts w:ascii="Times New Roman" w:hAnsi="Times New Roman" w:cs="Times New Roman"/>
          <w:sz w:val="24"/>
          <w:szCs w:val="24"/>
        </w:rPr>
        <w:t>Селегей</w:t>
      </w:r>
      <w:proofErr w:type="spellEnd"/>
      <w:r w:rsidR="00B4362C" w:rsidRPr="001B47B4">
        <w:rPr>
          <w:rFonts w:ascii="Times New Roman" w:hAnsi="Times New Roman" w:cs="Times New Roman"/>
          <w:sz w:val="24"/>
          <w:szCs w:val="24"/>
        </w:rPr>
        <w:t>. М.: РГГУ, 2016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. С.</w:t>
      </w:r>
      <w:r w:rsidR="00B4362C" w:rsidRPr="001B4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605</w:t>
      </w:r>
      <w:r w:rsidR="00C02D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615.</w:t>
      </w:r>
    </w:p>
    <w:p w:rsidR="008055B2" w:rsidRPr="001B47B4" w:rsidRDefault="008055B2" w:rsidP="001B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B47B4">
        <w:rPr>
          <w:rFonts w:ascii="Times New Roman" w:eastAsia="Times New Roman" w:hAnsi="Times New Roman" w:cs="Times New Roman"/>
          <w:sz w:val="24"/>
          <w:szCs w:val="24"/>
        </w:rPr>
        <w:t xml:space="preserve">Шведова Н.Ю. 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Очерки по синтаксису русской разговорной речи. М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.: 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АН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СССР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1960. 377 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B47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3564DC" w:rsidRPr="001B47B4" w:rsidRDefault="003564DC" w:rsidP="00C0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7B4">
        <w:rPr>
          <w:rFonts w:ascii="Times New Roman" w:hAnsi="Times New Roman" w:cs="Times New Roman"/>
          <w:sz w:val="24"/>
          <w:szCs w:val="24"/>
          <w:lang w:val="en-US"/>
        </w:rPr>
        <w:t>Bach, K. Speech Acts and Pragmatics // Blackwell Guide to the Philosophy of Language. 2003. Pp.</w:t>
      </w:r>
      <w:r w:rsidRPr="000851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47B4">
        <w:rPr>
          <w:rFonts w:ascii="Times New Roman" w:hAnsi="Times New Roman" w:cs="Times New Roman"/>
          <w:sz w:val="24"/>
          <w:szCs w:val="24"/>
          <w:lang w:val="en-US"/>
        </w:rPr>
        <w:t>147-167.</w:t>
      </w:r>
    </w:p>
    <w:p w:rsidR="00C02D28" w:rsidRPr="001B47B4" w:rsidRDefault="00C02D28" w:rsidP="00C0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Fillmore, C.J. Remarks on Contrastive Pragmatics // Contrastive Linguistics: Prospects and Problems. </w:t>
      </w:r>
      <w:proofErr w:type="spellStart"/>
      <w:r w:rsidRPr="001B47B4">
        <w:rPr>
          <w:rStyle w:val="extendedtext-short"/>
          <w:rFonts w:ascii="Times New Roman" w:hAnsi="Times New Roman" w:cs="Times New Roman"/>
          <w:sz w:val="24"/>
          <w:szCs w:val="24"/>
        </w:rPr>
        <w:t>Berlin</w:t>
      </w:r>
      <w:proofErr w:type="spellEnd"/>
      <w:r w:rsidRPr="001B47B4">
        <w:rPr>
          <w:rStyle w:val="extendedtext-shor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47B4">
        <w:rPr>
          <w:rStyle w:val="extendedtext-short"/>
          <w:rFonts w:ascii="Times New Roman" w:hAnsi="Times New Roman" w:cs="Times New Roman"/>
          <w:sz w:val="24"/>
          <w:szCs w:val="24"/>
        </w:rPr>
        <w:t>Mouton</w:t>
      </w:r>
      <w:proofErr w:type="spellEnd"/>
      <w:r w:rsidRPr="001B47B4">
        <w:rPr>
          <w:rStyle w:val="extendedtext-short"/>
          <w:rFonts w:ascii="Times New Roman" w:hAnsi="Times New Roman" w:cs="Times New Roman"/>
          <w:sz w:val="24"/>
          <w:szCs w:val="24"/>
        </w:rPr>
        <w:t xml:space="preserve">. </w:t>
      </w:r>
      <w:r w:rsidRPr="001B47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1984. </w:t>
      </w:r>
      <w:r w:rsidRPr="001B47B4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1B4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7B4">
        <w:rPr>
          <w:rFonts w:ascii="Times New Roman" w:eastAsia="Times New Roman" w:hAnsi="Times New Roman" w:cs="Times New Roman"/>
          <w:sz w:val="24"/>
          <w:szCs w:val="24"/>
          <w:lang w:val="en-US"/>
        </w:rPr>
        <w:t>119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B47B4">
        <w:rPr>
          <w:rFonts w:ascii="Times New Roman" w:eastAsia="Times New Roman" w:hAnsi="Times New Roman" w:cs="Times New Roman"/>
          <w:sz w:val="24"/>
          <w:szCs w:val="24"/>
          <w:lang w:val="en-US"/>
        </w:rPr>
        <w:t>142.</w:t>
      </w:r>
    </w:p>
    <w:p w:rsidR="00F44CD4" w:rsidRPr="000851F7" w:rsidRDefault="00F44CD4" w:rsidP="00C0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7B4">
        <w:rPr>
          <w:rFonts w:ascii="Times New Roman" w:hAnsi="Times New Roman" w:cs="Times New Roman"/>
          <w:sz w:val="24"/>
          <w:szCs w:val="24"/>
          <w:lang w:val="en-US"/>
        </w:rPr>
        <w:t>Firth, </w:t>
      </w:r>
      <w:r w:rsidR="000332BC" w:rsidRPr="001B47B4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Pr="001B47B4">
        <w:rPr>
          <w:rFonts w:ascii="Times New Roman" w:hAnsi="Times New Roman" w:cs="Times New Roman"/>
          <w:sz w:val="24"/>
          <w:szCs w:val="24"/>
          <w:lang w:val="en-US"/>
        </w:rPr>
        <w:t xml:space="preserve">R. Papers in Linguistics, 1934-1951. London: Oxford University Press, 1957. </w:t>
      </w:r>
      <w:proofErr w:type="gramStart"/>
      <w:r w:rsidRPr="001B47B4">
        <w:rPr>
          <w:rFonts w:ascii="Times New Roman" w:hAnsi="Times New Roman" w:cs="Times New Roman"/>
          <w:sz w:val="24"/>
          <w:szCs w:val="24"/>
          <w:lang w:val="en-US"/>
        </w:rPr>
        <w:t>233 p.</w:t>
      </w:r>
      <w:proofErr w:type="gramEnd"/>
    </w:p>
    <w:p w:rsidR="003B7EF9" w:rsidRPr="00460C87" w:rsidRDefault="003B7EF9" w:rsidP="00C02D28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7EF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N.V. </w:t>
      </w:r>
      <w:proofErr w:type="spellStart"/>
      <w:r w:rsidRPr="003B7EF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Bogdanova-Beglarian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355CA1">
        <w:rPr>
          <w:rFonts w:ascii="Times New Roman" w:hAnsi="Times New Roman" w:cs="Times New Roman"/>
          <w:i/>
          <w:sz w:val="24"/>
          <w:szCs w:val="24"/>
          <w:lang w:val="en-US"/>
        </w:rPr>
        <w:t>St.</w:t>
      </w:r>
      <w:r w:rsidR="00355CA1" w:rsidRPr="00355CA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460C87">
        <w:rPr>
          <w:rFonts w:ascii="Times New Roman" w:hAnsi="Times New Roman" w:cs="Times New Roman"/>
          <w:i/>
          <w:sz w:val="24"/>
          <w:szCs w:val="24"/>
          <w:lang w:val="en-US"/>
        </w:rPr>
        <w:t>Petersburg, Russia)</w:t>
      </w:r>
    </w:p>
    <w:p w:rsidR="003B7EF9" w:rsidRPr="00460C87" w:rsidRDefault="003B7EF9" w:rsidP="003B7EF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60C87"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r w:rsidR="001B47B4">
        <w:rPr>
          <w:rFonts w:ascii="Times New Roman" w:hAnsi="Times New Roman" w:cs="Times New Roman"/>
          <w:i/>
          <w:sz w:val="24"/>
          <w:szCs w:val="24"/>
          <w:lang w:val="en-US"/>
        </w:rPr>
        <w:t>. </w:t>
      </w:r>
      <w:r w:rsidRPr="00460C87">
        <w:rPr>
          <w:rFonts w:ascii="Times New Roman" w:hAnsi="Times New Roman" w:cs="Times New Roman"/>
          <w:i/>
          <w:sz w:val="24"/>
          <w:szCs w:val="24"/>
          <w:lang w:val="en-US"/>
        </w:rPr>
        <w:t>Petersburg State University</w:t>
      </w:r>
    </w:p>
    <w:p w:rsidR="003B7EF9" w:rsidRDefault="001B47B4" w:rsidP="001B47B4">
      <w:pPr>
        <w:spacing w:before="120" w:after="0" w:line="240" w:lineRule="auto"/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</w:pPr>
      <w:r w:rsidRPr="001B47B4"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>DISCOURS</w:t>
      </w:r>
      <w:r w:rsidR="00E52B83">
        <w:rPr>
          <w:rStyle w:val="jlqj4b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47B4"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 xml:space="preserve">E FORMULA </w:t>
      </w:r>
      <w:r w:rsidRPr="001B47B4">
        <w:rPr>
          <w:rStyle w:val="jlqj4b"/>
          <w:rFonts w:ascii="Times New Roman" w:hAnsi="Times New Roman" w:cs="Times New Roman"/>
          <w:b/>
          <w:i/>
          <w:sz w:val="24"/>
          <w:szCs w:val="24"/>
          <w:lang w:val="en-US"/>
        </w:rPr>
        <w:t>BEZ PROBLEM</w:t>
      </w:r>
      <w:r w:rsidRPr="001B47B4"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>: MEANINGS/FUNCTIONS IN A SENTENCE AND PECULIARITIES OF USE IN EVERYDAY SPEECH</w:t>
      </w:r>
    </w:p>
    <w:p w:rsidR="001B47B4" w:rsidRPr="001B47B4" w:rsidRDefault="001B47B4" w:rsidP="001B47B4">
      <w:pPr>
        <w:spacing w:before="120"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1B47B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article is devoted to the consideration of the features of the functioning of the discursive formula </w:t>
      </w:r>
      <w:r w:rsidRPr="001B47B4">
        <w:rPr>
          <w:rStyle w:val="jlqj4b"/>
          <w:rFonts w:ascii="Times New Roman" w:hAnsi="Times New Roman" w:cs="Times New Roman"/>
          <w:b/>
          <w:i/>
          <w:sz w:val="24"/>
          <w:szCs w:val="24"/>
          <w:lang w:val="en-US"/>
        </w:rPr>
        <w:t>bez problem</w:t>
      </w:r>
      <w:r w:rsidRPr="001B47B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in modern everyday speech.</w:t>
      </w:r>
      <w:r w:rsidRPr="001B47B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B47B4">
        <w:rPr>
          <w:rStyle w:val="jlqj4b"/>
          <w:rFonts w:ascii="Times New Roman" w:hAnsi="Times New Roman" w:cs="Times New Roman"/>
          <w:sz w:val="24"/>
          <w:szCs w:val="24"/>
          <w:lang w:val="en"/>
        </w:rPr>
        <w:t>On the material of the s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peech</w:t>
      </w:r>
      <w:r w:rsidRPr="001B47B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corpus "One Spe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aker’s</w:t>
      </w:r>
      <w:r w:rsidRPr="001B47B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Day" (ORD), the most typical meanings and functions of this formula in Russian speech are revealed, and its role in the formation of speech acts of everyday Russian-language discourse is established.</w:t>
      </w:r>
    </w:p>
    <w:p w:rsidR="001B47B4" w:rsidRPr="001B47B4" w:rsidRDefault="001B47B4" w:rsidP="001B47B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7B4">
        <w:rPr>
          <w:rStyle w:val="jlqj4b"/>
          <w:rFonts w:ascii="Times New Roman" w:hAnsi="Times New Roman" w:cs="Times New Roman"/>
          <w:b/>
          <w:sz w:val="24"/>
          <w:szCs w:val="24"/>
          <w:lang w:val="en"/>
        </w:rPr>
        <w:t>Keywords</w:t>
      </w:r>
      <w:r w:rsidRPr="001B47B4">
        <w:rPr>
          <w:rStyle w:val="jlqj4b"/>
          <w:rFonts w:ascii="Times New Roman" w:hAnsi="Times New Roman" w:cs="Times New Roman"/>
          <w:sz w:val="24"/>
          <w:szCs w:val="24"/>
          <w:lang w:val="en"/>
        </w:rPr>
        <w:t>: speech corpus, discursive formula, speech act, inarticulate sentence, oral discourse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sectPr w:rsidR="001B47B4" w:rsidRPr="001B47B4" w:rsidSect="003B7E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47" w:rsidRDefault="00A87247" w:rsidP="008055B2">
      <w:pPr>
        <w:spacing w:after="0" w:line="240" w:lineRule="auto"/>
      </w:pPr>
      <w:r>
        <w:separator/>
      </w:r>
    </w:p>
  </w:endnote>
  <w:endnote w:type="continuationSeparator" w:id="0">
    <w:p w:rsidR="00A87247" w:rsidRDefault="00A87247" w:rsidP="0080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47" w:rsidRDefault="00A87247" w:rsidP="008055B2">
      <w:pPr>
        <w:spacing w:after="0" w:line="240" w:lineRule="auto"/>
      </w:pPr>
      <w:r>
        <w:separator/>
      </w:r>
    </w:p>
  </w:footnote>
  <w:footnote w:type="continuationSeparator" w:id="0">
    <w:p w:rsidR="00A87247" w:rsidRDefault="00A87247" w:rsidP="0080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3F6"/>
    <w:multiLevelType w:val="hybridMultilevel"/>
    <w:tmpl w:val="ED06B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74A"/>
    <w:multiLevelType w:val="hybridMultilevel"/>
    <w:tmpl w:val="68D068EE"/>
    <w:lvl w:ilvl="0" w:tplc="5DA03D8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016AFE"/>
    <w:multiLevelType w:val="hybridMultilevel"/>
    <w:tmpl w:val="D4CE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7EF3"/>
    <w:multiLevelType w:val="hybridMultilevel"/>
    <w:tmpl w:val="1502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812B6"/>
    <w:multiLevelType w:val="multilevel"/>
    <w:tmpl w:val="1BDE5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F5D41A2"/>
    <w:multiLevelType w:val="hybridMultilevel"/>
    <w:tmpl w:val="F1B8A50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A0"/>
    <w:rsid w:val="000139C5"/>
    <w:rsid w:val="00016881"/>
    <w:rsid w:val="000302D5"/>
    <w:rsid w:val="000332BC"/>
    <w:rsid w:val="00035287"/>
    <w:rsid w:val="000851F7"/>
    <w:rsid w:val="000C22EA"/>
    <w:rsid w:val="00104F3C"/>
    <w:rsid w:val="001942E6"/>
    <w:rsid w:val="00196017"/>
    <w:rsid w:val="001B47B4"/>
    <w:rsid w:val="001E1EBD"/>
    <w:rsid w:val="00203C82"/>
    <w:rsid w:val="0023721B"/>
    <w:rsid w:val="002A1316"/>
    <w:rsid w:val="002D3334"/>
    <w:rsid w:val="002D5909"/>
    <w:rsid w:val="002F0207"/>
    <w:rsid w:val="00343D55"/>
    <w:rsid w:val="00355CA1"/>
    <w:rsid w:val="003564DC"/>
    <w:rsid w:val="0037049D"/>
    <w:rsid w:val="003B7EF9"/>
    <w:rsid w:val="003D3C64"/>
    <w:rsid w:val="004046BE"/>
    <w:rsid w:val="004561CA"/>
    <w:rsid w:val="00486020"/>
    <w:rsid w:val="00495C89"/>
    <w:rsid w:val="004A0BDF"/>
    <w:rsid w:val="004A3E43"/>
    <w:rsid w:val="004A5B3F"/>
    <w:rsid w:val="00516C3D"/>
    <w:rsid w:val="00522C93"/>
    <w:rsid w:val="00534054"/>
    <w:rsid w:val="0055037F"/>
    <w:rsid w:val="005645D1"/>
    <w:rsid w:val="00581D30"/>
    <w:rsid w:val="005F5FB7"/>
    <w:rsid w:val="006005A9"/>
    <w:rsid w:val="00663099"/>
    <w:rsid w:val="006F06BC"/>
    <w:rsid w:val="006F4E5E"/>
    <w:rsid w:val="007321E1"/>
    <w:rsid w:val="007C3674"/>
    <w:rsid w:val="007E1902"/>
    <w:rsid w:val="008055B2"/>
    <w:rsid w:val="00807105"/>
    <w:rsid w:val="008643A8"/>
    <w:rsid w:val="00882717"/>
    <w:rsid w:val="008E3A2F"/>
    <w:rsid w:val="008E6995"/>
    <w:rsid w:val="00931812"/>
    <w:rsid w:val="00937ECA"/>
    <w:rsid w:val="009516F8"/>
    <w:rsid w:val="00995E2F"/>
    <w:rsid w:val="009B07C6"/>
    <w:rsid w:val="009D308B"/>
    <w:rsid w:val="00A06C66"/>
    <w:rsid w:val="00A324CB"/>
    <w:rsid w:val="00A51653"/>
    <w:rsid w:val="00A54EB4"/>
    <w:rsid w:val="00A87247"/>
    <w:rsid w:val="00B06047"/>
    <w:rsid w:val="00B064E2"/>
    <w:rsid w:val="00B4362C"/>
    <w:rsid w:val="00B438A5"/>
    <w:rsid w:val="00BB0ADB"/>
    <w:rsid w:val="00C00F9E"/>
    <w:rsid w:val="00C01326"/>
    <w:rsid w:val="00C02D28"/>
    <w:rsid w:val="00C30E43"/>
    <w:rsid w:val="00C422EE"/>
    <w:rsid w:val="00C76C29"/>
    <w:rsid w:val="00CA348E"/>
    <w:rsid w:val="00D222D3"/>
    <w:rsid w:val="00D268F9"/>
    <w:rsid w:val="00D53B76"/>
    <w:rsid w:val="00D8679A"/>
    <w:rsid w:val="00DC308A"/>
    <w:rsid w:val="00DC54A0"/>
    <w:rsid w:val="00E11952"/>
    <w:rsid w:val="00E52B83"/>
    <w:rsid w:val="00EA4768"/>
    <w:rsid w:val="00EB6797"/>
    <w:rsid w:val="00EF645F"/>
    <w:rsid w:val="00F01187"/>
    <w:rsid w:val="00F25370"/>
    <w:rsid w:val="00F25CCE"/>
    <w:rsid w:val="00F44CD4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C54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C54A0"/>
    <w:rPr>
      <w:sz w:val="20"/>
      <w:szCs w:val="20"/>
    </w:rPr>
  </w:style>
  <w:style w:type="character" w:styleId="a5">
    <w:name w:val="Emphasis"/>
    <w:basedOn w:val="a0"/>
    <w:uiPriority w:val="20"/>
    <w:qFormat/>
    <w:rsid w:val="002A1316"/>
    <w:rPr>
      <w:i/>
      <w:iCs/>
    </w:rPr>
  </w:style>
  <w:style w:type="paragraph" w:styleId="a6">
    <w:name w:val="Normal (Web)"/>
    <w:basedOn w:val="a"/>
    <w:uiPriority w:val="99"/>
    <w:unhideWhenUsed/>
    <w:rsid w:val="00D2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04F3C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04F3C"/>
  </w:style>
  <w:style w:type="character" w:styleId="a9">
    <w:name w:val="Hyperlink"/>
    <w:basedOn w:val="a0"/>
    <w:uiPriority w:val="99"/>
    <w:unhideWhenUsed/>
    <w:rsid w:val="00C76C29"/>
    <w:rPr>
      <w:color w:val="0000FF" w:themeColor="hyperlink"/>
      <w:u w:val="single"/>
    </w:rPr>
  </w:style>
  <w:style w:type="character" w:customStyle="1" w:styleId="layout">
    <w:name w:val="layout"/>
    <w:basedOn w:val="a0"/>
    <w:rsid w:val="00995E2F"/>
  </w:style>
  <w:style w:type="character" w:customStyle="1" w:styleId="10">
    <w:name w:val="Заголовок 1 Знак"/>
    <w:basedOn w:val="a0"/>
    <w:link w:val="1"/>
    <w:uiPriority w:val="9"/>
    <w:rsid w:val="00805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otnote reference"/>
    <w:basedOn w:val="a0"/>
    <w:uiPriority w:val="99"/>
    <w:unhideWhenUsed/>
    <w:rsid w:val="008055B2"/>
    <w:rPr>
      <w:vertAlign w:val="superscript"/>
    </w:rPr>
  </w:style>
  <w:style w:type="character" w:customStyle="1" w:styleId="extendedtext-short">
    <w:name w:val="extendedtext-short"/>
    <w:basedOn w:val="a0"/>
    <w:rsid w:val="00581D30"/>
  </w:style>
  <w:style w:type="character" w:customStyle="1" w:styleId="jlqj4b">
    <w:name w:val="jlqj4b"/>
    <w:basedOn w:val="a0"/>
    <w:rsid w:val="001B47B4"/>
  </w:style>
  <w:style w:type="character" w:customStyle="1" w:styleId="viiyi">
    <w:name w:val="viiyi"/>
    <w:basedOn w:val="a0"/>
    <w:rsid w:val="001B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C54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C54A0"/>
    <w:rPr>
      <w:sz w:val="20"/>
      <w:szCs w:val="20"/>
    </w:rPr>
  </w:style>
  <w:style w:type="character" w:styleId="a5">
    <w:name w:val="Emphasis"/>
    <w:basedOn w:val="a0"/>
    <w:uiPriority w:val="20"/>
    <w:qFormat/>
    <w:rsid w:val="002A1316"/>
    <w:rPr>
      <w:i/>
      <w:iCs/>
    </w:rPr>
  </w:style>
  <w:style w:type="paragraph" w:styleId="a6">
    <w:name w:val="Normal (Web)"/>
    <w:basedOn w:val="a"/>
    <w:uiPriority w:val="99"/>
    <w:unhideWhenUsed/>
    <w:rsid w:val="00D2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04F3C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04F3C"/>
  </w:style>
  <w:style w:type="character" w:styleId="a9">
    <w:name w:val="Hyperlink"/>
    <w:basedOn w:val="a0"/>
    <w:uiPriority w:val="99"/>
    <w:unhideWhenUsed/>
    <w:rsid w:val="00C76C29"/>
    <w:rPr>
      <w:color w:val="0000FF" w:themeColor="hyperlink"/>
      <w:u w:val="single"/>
    </w:rPr>
  </w:style>
  <w:style w:type="character" w:customStyle="1" w:styleId="layout">
    <w:name w:val="layout"/>
    <w:basedOn w:val="a0"/>
    <w:rsid w:val="00995E2F"/>
  </w:style>
  <w:style w:type="character" w:customStyle="1" w:styleId="10">
    <w:name w:val="Заголовок 1 Знак"/>
    <w:basedOn w:val="a0"/>
    <w:link w:val="1"/>
    <w:uiPriority w:val="9"/>
    <w:rsid w:val="00805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otnote reference"/>
    <w:basedOn w:val="a0"/>
    <w:uiPriority w:val="99"/>
    <w:unhideWhenUsed/>
    <w:rsid w:val="008055B2"/>
    <w:rPr>
      <w:vertAlign w:val="superscript"/>
    </w:rPr>
  </w:style>
  <w:style w:type="character" w:customStyle="1" w:styleId="extendedtext-short">
    <w:name w:val="extendedtext-short"/>
    <w:basedOn w:val="a0"/>
    <w:rsid w:val="00581D30"/>
  </w:style>
  <w:style w:type="character" w:customStyle="1" w:styleId="jlqj4b">
    <w:name w:val="jlqj4b"/>
    <w:basedOn w:val="a0"/>
    <w:rsid w:val="001B47B4"/>
  </w:style>
  <w:style w:type="character" w:customStyle="1" w:styleId="viiyi">
    <w:name w:val="viiyi"/>
    <w:basedOn w:val="a0"/>
    <w:rsid w:val="001B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d.spb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0%D1%85%D0%BC%D0%B0%D0%BD%D0%BE%D0%B2%D0%B0,_%D0%9E%D0%BB%D1%8C%D0%B3%D0%B0_%D0%A1%D0%B5%D1%80%D0%B3%D0%B5%D0%B5%D0%B2%D0%BD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d.s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D345-1A01-4A02-92BB-39B39A60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2000</Words>
  <Characters>12392</Characters>
  <Application>Microsoft Office Word</Application>
  <DocSecurity>0</DocSecurity>
  <Lines>222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2022-02-07T12:19:00Z</dcterms:created>
  <dcterms:modified xsi:type="dcterms:W3CDTF">2022-03-02T17:00:00Z</dcterms:modified>
</cp:coreProperties>
</file>